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w:rsidR="7EC75CF9" w:rsidP="4CD5EF98" w:rsidRDefault="7EC75CF9" w14:paraId="0951D07B" w14:textId="0A576302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rFonts w:ascii="Times New Roman" w:hAnsi="Times New Roman" w:eastAsia="Times New Roman" w:cs="Times New Roman"/>
          <w:b w:val="1"/>
          <w:bCs w:val="1"/>
        </w:rPr>
      </w:pPr>
      <w:r w:rsidRPr="4CD5EF98" w:rsidR="7EC75CF9">
        <w:rPr>
          <w:rFonts w:ascii="Times New Roman" w:hAnsi="Times New Roman" w:eastAsia="Times New Roman" w:cs="Times New Roman"/>
          <w:b w:val="1"/>
          <w:bCs w:val="1"/>
        </w:rPr>
        <w:t>Appendixes</w:t>
      </w:r>
    </w:p>
    <w:p w:rsidR="17D1A522" w:rsidP="4CD5EF98" w:rsidRDefault="17D1A522" w14:paraId="24D4ABA9" w14:textId="7B54284E">
      <w:pPr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</w:pPr>
      <w:r w:rsidRPr="4CD5EF98" w:rsidR="17D1A522">
        <w:rPr>
          <w:rFonts w:ascii="Times New Roman" w:hAnsi="Times New Roman" w:eastAsia="Times New Roman" w:cs="Times New Roman"/>
          <w:b w:val="1"/>
          <w:bCs w:val="1"/>
        </w:rPr>
        <w:t>A</w:t>
      </w:r>
      <w:r w:rsidRPr="4CD5EF98" w:rsidR="44528951">
        <w:rPr>
          <w:rFonts w:ascii="Times New Roman" w:hAnsi="Times New Roman" w:eastAsia="Times New Roman" w:cs="Times New Roman"/>
          <w:b w:val="1"/>
          <w:bCs w:val="1"/>
        </w:rPr>
        <w:t>ppendix</w:t>
      </w:r>
      <w:r w:rsidRPr="4CD5EF98" w:rsidR="17D1A522">
        <w:rPr>
          <w:rFonts w:ascii="Times New Roman" w:hAnsi="Times New Roman" w:eastAsia="Times New Roman" w:cs="Times New Roman"/>
          <w:b w:val="1"/>
          <w:bCs w:val="1"/>
        </w:rPr>
        <w:t xml:space="preserve"> </w:t>
      </w:r>
      <w:r w:rsidRPr="4CD5EF98" w:rsidR="7507758B">
        <w:rPr>
          <w:rFonts w:ascii="Times New Roman" w:hAnsi="Times New Roman" w:eastAsia="Times New Roman" w:cs="Times New Roman"/>
          <w:b w:val="1"/>
          <w:bCs w:val="1"/>
        </w:rPr>
        <w:t>A</w:t>
      </w:r>
      <w:r w:rsidRPr="4CD5EF98" w:rsidR="17D1A522">
        <w:rPr>
          <w:rFonts w:ascii="Times New Roman" w:hAnsi="Times New Roman" w:eastAsia="Times New Roman" w:cs="Times New Roman"/>
          <w:b w:val="1"/>
          <w:bCs w:val="1"/>
        </w:rPr>
        <w:t xml:space="preserve">. </w:t>
      </w:r>
      <w:r w:rsidRPr="4CD5EF98" w:rsidR="678DF9D9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Characteristics</w:t>
      </w:r>
      <w:r w:rsidRPr="4CD5EF98" w:rsidR="678DF9D9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 xml:space="preserve"> </w:t>
      </w:r>
      <w:r w:rsidRPr="4CD5EF98" w:rsidR="678DF9D9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of</w:t>
      </w:r>
      <w:r w:rsidRPr="4CD5EF98" w:rsidR="678DF9D9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 xml:space="preserve"> Focus </w:t>
      </w:r>
      <w:r w:rsidRPr="4CD5EF98" w:rsidR="678DF9D9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Group</w:t>
      </w:r>
      <w:r w:rsidRPr="4CD5EF98" w:rsidR="678DF9D9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 xml:space="preserve"> </w:t>
      </w:r>
      <w:r w:rsidRPr="4CD5EF98" w:rsidR="678DF9D9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Participants</w:t>
      </w:r>
    </w:p>
    <w:tbl>
      <w:tblPr>
        <w:tblStyle w:val="TableGrid"/>
        <w:bidiVisual w:val="0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4A0" w:firstRow="1" w:lastRow="0" w:firstColumn="1" w:lastColumn="0" w:noHBand="0" w:noVBand="1"/>
      </w:tblPr>
      <w:tblGrid>
        <w:gridCol w:w="3327"/>
        <w:gridCol w:w="3330"/>
        <w:gridCol w:w="3333"/>
      </w:tblGrid>
      <w:tr w:rsidR="37905FAE" w:rsidTr="4CD5EF98" w14:paraId="3F932A37">
        <w:trPr>
          <w:trHeight w:val="300"/>
        </w:trPr>
        <w:tc>
          <w:tcPr>
            <w:tcW w:w="9990" w:type="dxa"/>
            <w:gridSpan w:val="3"/>
            <w:tcBorders>
              <w:top w:val="single" w:sz="6"/>
              <w:left w:val="nil"/>
              <w:bottom w:val="single" w:sz="6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:rsidR="678DF9D9" w:rsidP="4CD5EF98" w:rsidRDefault="678DF9D9" w14:paraId="67FC9096" w14:textId="1F0A61E6">
            <w:pPr>
              <w:spacing w:line="36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678DF9D9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Characteristics</w:t>
            </w:r>
            <w:r w:rsidRPr="4CD5EF98" w:rsidR="678DF9D9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</w:t>
            </w:r>
            <w:r w:rsidRPr="4CD5EF98" w:rsidR="678DF9D9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of</w:t>
            </w:r>
            <w:r w:rsidRPr="4CD5EF98" w:rsidR="678DF9D9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Focus </w:t>
            </w:r>
            <w:r w:rsidRPr="4CD5EF98" w:rsidR="678DF9D9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Group</w:t>
            </w:r>
            <w:r w:rsidRPr="4CD5EF98" w:rsidR="678DF9D9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</w:t>
            </w:r>
            <w:r w:rsidRPr="4CD5EF98" w:rsidR="678DF9D9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Participants</w:t>
            </w:r>
            <w:r w:rsidRPr="4CD5EF98" w:rsidR="678DF9D9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 </w:t>
            </w:r>
          </w:p>
        </w:tc>
      </w:tr>
      <w:tr w:rsidR="37905FAE" w:rsidTr="4CD5EF98" w14:paraId="5D5DD140">
        <w:trPr>
          <w:trHeight w:val="300"/>
        </w:trPr>
        <w:tc>
          <w:tcPr>
            <w:tcW w:w="3327" w:type="dxa"/>
            <w:tcBorders>
              <w:top w:val="single" w:sz="6"/>
              <w:left w:val="nil"/>
              <w:bottom w:val="single" w:sz="6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:rsidR="678DF9D9" w:rsidP="4CD5EF98" w:rsidRDefault="678DF9D9" w14:paraId="3D0A7C73" w14:textId="118E6C7C">
            <w:pPr>
              <w:spacing w:line="360" w:lineRule="auto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678DF9D9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Profession</w:t>
            </w:r>
          </w:p>
        </w:tc>
        <w:tc>
          <w:tcPr>
            <w:tcW w:w="3330" w:type="dxa"/>
            <w:tcBorders>
              <w:top w:val="single" w:sz="6"/>
              <w:left w:val="nil"/>
              <w:bottom w:val="single" w:sz="6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:rsidR="678DF9D9" w:rsidP="4CD5EF98" w:rsidRDefault="678DF9D9" w14:paraId="19755D66" w14:textId="6E80CF1F">
            <w:pPr>
              <w:spacing w:line="360" w:lineRule="auto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678DF9D9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Postgraduate</w:t>
            </w:r>
            <w:r w:rsidRPr="4CD5EF98" w:rsidR="678DF9D9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</w:t>
            </w:r>
            <w:r w:rsidRPr="4CD5EF98" w:rsidR="678DF9D9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Degree</w:t>
            </w:r>
          </w:p>
        </w:tc>
        <w:tc>
          <w:tcPr>
            <w:tcW w:w="3333" w:type="dxa"/>
            <w:tcBorders>
              <w:top w:val="single" w:sz="6"/>
              <w:left w:val="nil"/>
              <w:bottom w:val="single" w:sz="6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:rsidR="678DF9D9" w:rsidP="4CD5EF98" w:rsidRDefault="678DF9D9" w14:paraId="1B1AB05D" w14:textId="3570F356">
            <w:pPr>
              <w:spacing w:line="360" w:lineRule="auto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678DF9D9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Years</w:t>
            </w:r>
            <w:r w:rsidRPr="4CD5EF98" w:rsidR="678DF9D9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</w:t>
            </w:r>
            <w:r w:rsidRPr="4CD5EF98" w:rsidR="678DF9D9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of</w:t>
            </w:r>
            <w:r w:rsidRPr="4CD5EF98" w:rsidR="678DF9D9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</w:t>
            </w:r>
            <w:r w:rsidRPr="4CD5EF98" w:rsidR="678DF9D9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Experience</w:t>
            </w:r>
          </w:p>
        </w:tc>
      </w:tr>
      <w:tr w:rsidR="37905FAE" w:rsidTr="4CD5EF98" w14:paraId="3B15ACB4">
        <w:trPr>
          <w:trHeight w:val="300"/>
        </w:trPr>
        <w:tc>
          <w:tcPr>
            <w:tcW w:w="3327" w:type="dxa"/>
            <w:tcBorders>
              <w:top w:val="single" w:sz="6"/>
              <w:left w:val="nil"/>
              <w:bottom w:val="single" w:sz="6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:rsidR="678DF9D9" w:rsidP="4CD5EF98" w:rsidRDefault="678DF9D9" w14:paraId="514CE655" w14:textId="1A2A8A56">
            <w:pPr>
              <w:pStyle w:val="Normal"/>
              <w:suppressLineNumbers w:val="0"/>
              <w:bidi w:val="0"/>
              <w:spacing w:before="240" w:beforeAutospacing="off" w:after="0" w:afterAutospacing="off" w:line="360" w:lineRule="auto"/>
              <w:ind w:left="0" w:right="0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678DF9D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Physiotherapist</w:t>
            </w:r>
          </w:p>
        </w:tc>
        <w:tc>
          <w:tcPr>
            <w:tcW w:w="3330" w:type="dxa"/>
            <w:tcBorders>
              <w:top w:val="single" w:sz="6"/>
              <w:left w:val="nil"/>
              <w:bottom w:val="single" w:sz="6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:rsidR="678DF9D9" w:rsidP="4CD5EF98" w:rsidRDefault="678DF9D9" w14:paraId="152BEA30" w14:textId="66D7B39A">
            <w:pPr>
              <w:spacing w:before="240" w:line="36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678DF9D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Master's</w:t>
            </w:r>
            <w:r w:rsidRPr="4CD5EF98" w:rsidR="678DF9D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</w:t>
            </w:r>
            <w:r w:rsidRPr="4CD5EF98" w:rsidR="678DF9D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Degree</w:t>
            </w:r>
            <w:r w:rsidRPr="4CD5EF98" w:rsidR="678DF9D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and </w:t>
            </w:r>
            <w:r w:rsidRPr="4CD5EF98" w:rsidR="678DF9D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Specialist</w:t>
            </w:r>
            <w:r w:rsidRPr="4CD5EF98" w:rsidR="678DF9D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in </w:t>
            </w:r>
            <w:r w:rsidRPr="4CD5EF98" w:rsidR="678DF9D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Epidemiology</w:t>
            </w:r>
          </w:p>
        </w:tc>
        <w:tc>
          <w:tcPr>
            <w:tcW w:w="3333" w:type="dxa"/>
            <w:tcBorders>
              <w:top w:val="single" w:sz="6"/>
              <w:left w:val="nil"/>
              <w:bottom w:val="single" w:sz="6"/>
              <w:right w:val="nil"/>
            </w:tcBorders>
            <w:tcMar>
              <w:left w:w="90" w:type="dxa"/>
              <w:right w:w="90" w:type="dxa"/>
            </w:tcMar>
            <w:vAlign w:val="top"/>
          </w:tcPr>
          <w:p w:rsidR="678DF9D9" w:rsidP="4CD5EF98" w:rsidRDefault="678DF9D9" w14:paraId="7B26E4A9" w14:textId="3A4DB534">
            <w:pPr>
              <w:spacing w:before="240" w:line="360" w:lineRule="auto"/>
              <w:jc w:val="both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678DF9D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12 </w:t>
            </w:r>
            <w:r w:rsidRPr="4CD5EF98" w:rsidR="678DF9D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years</w:t>
            </w:r>
            <w:r w:rsidRPr="4CD5EF98" w:rsidR="678DF9D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</w:t>
            </w:r>
            <w:r w:rsidRPr="4CD5EF98" w:rsidR="678DF9D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of</w:t>
            </w:r>
            <w:r w:rsidRPr="4CD5EF98" w:rsidR="678DF9D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</w:t>
            </w:r>
            <w:r w:rsidRPr="4CD5EF98" w:rsidR="678DF9D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experience</w:t>
            </w:r>
            <w:r w:rsidRPr="4CD5EF98" w:rsidR="678DF9D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in </w:t>
            </w:r>
            <w:r w:rsidRPr="4CD5EF98" w:rsidR="678DF9D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research</w:t>
            </w:r>
            <w:r w:rsidRPr="4CD5EF98" w:rsidR="678DF9D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</w:t>
            </w:r>
            <w:r w:rsidRPr="4CD5EF98" w:rsidR="678DF9D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management</w:t>
            </w:r>
            <w:r w:rsidRPr="4CD5EF98" w:rsidR="678DF9D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, </w:t>
            </w:r>
            <w:r w:rsidRPr="4CD5EF98" w:rsidR="678DF9D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scientific</w:t>
            </w:r>
            <w:r w:rsidRPr="4CD5EF98" w:rsidR="678DF9D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</w:t>
            </w:r>
            <w:r w:rsidRPr="4CD5EF98" w:rsidR="678DF9D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production</w:t>
            </w:r>
            <w:r w:rsidRPr="4CD5EF98" w:rsidR="678DF9D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, and </w:t>
            </w:r>
            <w:r w:rsidRPr="4CD5EF98" w:rsidR="678DF9D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metrics</w:t>
            </w:r>
            <w:r w:rsidRPr="4CD5EF98" w:rsidR="678DF9D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</w:t>
            </w:r>
            <w:r w:rsidRPr="4CD5EF98" w:rsidR="678DF9D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analysis</w:t>
            </w:r>
            <w:r w:rsidRPr="4CD5EF98" w:rsidR="678DF9D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, </w:t>
            </w:r>
            <w:r w:rsidRPr="4CD5EF98" w:rsidR="678DF9D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with</w:t>
            </w:r>
            <w:r w:rsidRPr="4CD5EF98" w:rsidR="678DF9D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a </w:t>
            </w:r>
            <w:r w:rsidRPr="4CD5EF98" w:rsidR="678DF9D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background</w:t>
            </w:r>
            <w:r w:rsidRPr="4CD5EF98" w:rsidR="678DF9D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in </w:t>
            </w:r>
            <w:r w:rsidRPr="4CD5EF98" w:rsidR="678DF9D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clinical</w:t>
            </w:r>
            <w:r w:rsidRPr="4CD5EF98" w:rsidR="678DF9D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</w:t>
            </w:r>
            <w:r w:rsidRPr="4CD5EF98" w:rsidR="678DF9D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research</w:t>
            </w:r>
            <w:r w:rsidRPr="4CD5EF98" w:rsidR="678DF9D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, </w:t>
            </w:r>
            <w:r w:rsidRPr="4CD5EF98" w:rsidR="678DF9D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application</w:t>
            </w:r>
            <w:r w:rsidRPr="4CD5EF98" w:rsidR="678DF9D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</w:t>
            </w:r>
            <w:r w:rsidRPr="4CD5EF98" w:rsidR="678DF9D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of</w:t>
            </w:r>
            <w:r w:rsidRPr="4CD5EF98" w:rsidR="678DF9D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</w:t>
            </w:r>
            <w:r w:rsidRPr="4CD5EF98" w:rsidR="678DF9D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epidemiological</w:t>
            </w:r>
            <w:r w:rsidRPr="4CD5EF98" w:rsidR="678DF9D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</w:t>
            </w:r>
            <w:r w:rsidRPr="4CD5EF98" w:rsidR="678DF9D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methods</w:t>
            </w:r>
            <w:r w:rsidRPr="4CD5EF98" w:rsidR="678DF9D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, </w:t>
            </w:r>
            <w:r w:rsidRPr="4CD5EF98" w:rsidR="678DF9D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evidence-based</w:t>
            </w:r>
            <w:r w:rsidRPr="4CD5EF98" w:rsidR="678DF9D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</w:t>
            </w:r>
            <w:r w:rsidRPr="4CD5EF98" w:rsidR="678DF9D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practice</w:t>
            </w:r>
            <w:r w:rsidRPr="4CD5EF98" w:rsidR="678DF9D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, and data </w:t>
            </w:r>
            <w:r w:rsidRPr="4CD5EF98" w:rsidR="678DF9D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management</w:t>
            </w:r>
            <w:r w:rsidRPr="4CD5EF98" w:rsidR="678DF9D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. </w:t>
            </w:r>
            <w:r w:rsidRPr="4CD5EF98" w:rsidR="678DF9D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Recognized</w:t>
            </w:r>
            <w:r w:rsidRPr="4CD5EF98" w:rsidR="678DF9D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as a Senior </w:t>
            </w:r>
            <w:r w:rsidRPr="4CD5EF98" w:rsidR="678DF9D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Researcher</w:t>
            </w:r>
            <w:r w:rsidRPr="4CD5EF98" w:rsidR="678DF9D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</w:t>
            </w:r>
            <w:r w:rsidRPr="4CD5EF98" w:rsidR="678DF9D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by</w:t>
            </w:r>
            <w:r w:rsidRPr="4CD5EF98" w:rsidR="678DF9D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</w:t>
            </w:r>
            <w:r w:rsidRPr="4CD5EF98" w:rsidR="678DF9D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Minciencias</w:t>
            </w:r>
            <w:r w:rsidRPr="4CD5EF98" w:rsidR="678DF9D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</w:p>
        </w:tc>
      </w:tr>
      <w:tr w:rsidR="37905FAE" w:rsidTr="4CD5EF98" w14:paraId="687A071C">
        <w:trPr>
          <w:trHeight w:val="300"/>
        </w:trPr>
        <w:tc>
          <w:tcPr>
            <w:tcW w:w="3327" w:type="dxa"/>
            <w:tcBorders>
              <w:top w:val="single" w:sz="6"/>
              <w:left w:val="nil"/>
              <w:bottom w:val="single" w:sz="6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:rsidR="678DF9D9" w:rsidP="4CD5EF98" w:rsidRDefault="678DF9D9" w14:paraId="52690DFD" w14:textId="1AA1B032">
            <w:pPr>
              <w:pStyle w:val="Normal"/>
              <w:suppressLineNumbers w:val="0"/>
              <w:bidi w:val="0"/>
              <w:spacing w:before="240" w:beforeAutospacing="off" w:after="0" w:afterAutospacing="off" w:line="360" w:lineRule="auto"/>
              <w:ind w:left="0" w:right="0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678DF9D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Physiotherapist</w:t>
            </w:r>
          </w:p>
        </w:tc>
        <w:tc>
          <w:tcPr>
            <w:tcW w:w="3330" w:type="dxa"/>
            <w:tcBorders>
              <w:top w:val="single" w:sz="6"/>
              <w:left w:val="nil"/>
              <w:bottom w:val="single" w:sz="6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:rsidR="678DF9D9" w:rsidP="4CD5EF98" w:rsidRDefault="678DF9D9" w14:paraId="59FCA5FA" w14:textId="1E97FB9F">
            <w:pPr>
              <w:spacing w:before="240" w:line="36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678DF9D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Not</w:t>
            </w:r>
            <w:r w:rsidRPr="4CD5EF98" w:rsidR="678DF9D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</w:t>
            </w:r>
            <w:r w:rsidRPr="4CD5EF98" w:rsidR="678DF9D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applicable</w:t>
            </w:r>
          </w:p>
        </w:tc>
        <w:tc>
          <w:tcPr>
            <w:tcW w:w="3333" w:type="dxa"/>
            <w:tcBorders>
              <w:top w:val="single" w:sz="6"/>
              <w:left w:val="nil"/>
              <w:bottom w:val="single" w:sz="6"/>
              <w:right w:val="nil"/>
            </w:tcBorders>
            <w:tcMar>
              <w:left w:w="90" w:type="dxa"/>
              <w:right w:w="90" w:type="dxa"/>
            </w:tcMar>
            <w:vAlign w:val="top"/>
          </w:tcPr>
          <w:p w:rsidR="678DF9D9" w:rsidP="4CD5EF98" w:rsidRDefault="678DF9D9" w14:paraId="44F80483" w14:textId="44892B44">
            <w:pPr>
              <w:spacing w:before="240" w:line="360" w:lineRule="auto"/>
              <w:jc w:val="both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678DF9D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2 </w:t>
            </w:r>
            <w:r w:rsidRPr="4CD5EF98" w:rsidR="678DF9D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years</w:t>
            </w:r>
            <w:r w:rsidRPr="4CD5EF98" w:rsidR="678DF9D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</w:t>
            </w:r>
            <w:r w:rsidRPr="4CD5EF98" w:rsidR="678DF9D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of</w:t>
            </w:r>
            <w:r w:rsidRPr="4CD5EF98" w:rsidR="678DF9D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</w:t>
            </w:r>
            <w:r w:rsidRPr="4CD5EF98" w:rsidR="678DF9D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experience</w:t>
            </w:r>
            <w:r w:rsidRPr="4CD5EF98" w:rsidR="678DF9D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in </w:t>
            </w:r>
            <w:r w:rsidRPr="4CD5EF98" w:rsidR="678DF9D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research</w:t>
            </w:r>
            <w:r w:rsidRPr="4CD5EF98" w:rsidR="678DF9D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</w:t>
            </w:r>
            <w:r w:rsidRPr="4CD5EF98" w:rsidR="678DF9D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projects</w:t>
            </w:r>
            <w:r w:rsidRPr="4CD5EF98" w:rsidR="678DF9D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</w:t>
            </w:r>
            <w:r w:rsidRPr="4CD5EF98" w:rsidR="678DF9D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focused</w:t>
            </w:r>
            <w:r w:rsidRPr="4CD5EF98" w:rsidR="678DF9D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</w:t>
            </w:r>
            <w:r w:rsidRPr="4CD5EF98" w:rsidR="678DF9D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on</w:t>
            </w:r>
            <w:r w:rsidRPr="4CD5EF98" w:rsidR="678DF9D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</w:t>
            </w:r>
            <w:r w:rsidRPr="4CD5EF98" w:rsidR="678DF9D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the</w:t>
            </w:r>
            <w:r w:rsidRPr="4CD5EF98" w:rsidR="678DF9D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</w:t>
            </w:r>
            <w:r w:rsidRPr="4CD5EF98" w:rsidR="678DF9D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older</w:t>
            </w:r>
            <w:r w:rsidRPr="4CD5EF98" w:rsidR="678DF9D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</w:t>
            </w:r>
            <w:r w:rsidRPr="4CD5EF98" w:rsidR="678DF9D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adult</w:t>
            </w:r>
            <w:r w:rsidRPr="4CD5EF98" w:rsidR="678DF9D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</w:t>
            </w:r>
            <w:r w:rsidRPr="4CD5EF98" w:rsidR="678DF9D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population</w:t>
            </w:r>
            <w:r w:rsidRPr="4CD5EF98" w:rsidR="678DF9D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, </w:t>
            </w:r>
            <w:r w:rsidRPr="4CD5EF98" w:rsidR="678DF9D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with</w:t>
            </w:r>
            <w:r w:rsidRPr="4CD5EF98" w:rsidR="678DF9D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</w:t>
            </w:r>
            <w:r w:rsidRPr="4CD5EF98" w:rsidR="678DF9D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participation</w:t>
            </w:r>
            <w:r w:rsidRPr="4CD5EF98" w:rsidR="678DF9D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in </w:t>
            </w:r>
            <w:r w:rsidRPr="4CD5EF98" w:rsidR="678DF9D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the</w:t>
            </w:r>
            <w:r w:rsidRPr="4CD5EF98" w:rsidR="678DF9D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</w:t>
            </w:r>
            <w:r w:rsidRPr="4CD5EF98" w:rsidR="678DF9D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design</w:t>
            </w:r>
            <w:r w:rsidRPr="4CD5EF98" w:rsidR="678DF9D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, </w:t>
            </w:r>
            <w:r w:rsidRPr="4CD5EF98" w:rsidR="678DF9D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implementation</w:t>
            </w:r>
            <w:r w:rsidRPr="4CD5EF98" w:rsidR="678DF9D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, and </w:t>
            </w:r>
            <w:r w:rsidRPr="4CD5EF98" w:rsidR="678DF9D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analysis</w:t>
            </w:r>
            <w:r w:rsidRPr="4CD5EF98" w:rsidR="678DF9D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</w:t>
            </w:r>
            <w:r w:rsidRPr="4CD5EF98" w:rsidR="678DF9D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of</w:t>
            </w:r>
            <w:r w:rsidRPr="4CD5EF98" w:rsidR="678DF9D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</w:t>
            </w:r>
            <w:r w:rsidRPr="4CD5EF98" w:rsidR="678DF9D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studies</w:t>
            </w:r>
            <w:r w:rsidRPr="4CD5EF98" w:rsidR="678DF9D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in </w:t>
            </w:r>
            <w:r w:rsidRPr="4CD5EF98" w:rsidR="678DF9D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this</w:t>
            </w:r>
            <w:r w:rsidRPr="4CD5EF98" w:rsidR="678DF9D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</w:t>
            </w:r>
            <w:r w:rsidRPr="4CD5EF98" w:rsidR="678DF9D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age</w:t>
            </w:r>
            <w:r w:rsidRPr="4CD5EF98" w:rsidR="678DF9D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</w:t>
            </w:r>
            <w:r w:rsidRPr="4CD5EF98" w:rsidR="678DF9D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group</w:t>
            </w:r>
            <w:r w:rsidRPr="4CD5EF98" w:rsidR="678DF9D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</w:p>
        </w:tc>
      </w:tr>
      <w:tr w:rsidR="37905FAE" w:rsidTr="4CD5EF98" w14:paraId="5A0F8D13">
        <w:trPr>
          <w:trHeight w:val="300"/>
        </w:trPr>
        <w:tc>
          <w:tcPr>
            <w:tcW w:w="3327" w:type="dxa"/>
            <w:tcBorders>
              <w:top w:val="single" w:sz="6"/>
              <w:left w:val="nil"/>
              <w:bottom w:val="single" w:sz="6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:rsidR="678DF9D9" w:rsidP="4CD5EF98" w:rsidRDefault="678DF9D9" w14:paraId="234EACBB" w14:textId="4A0607CD">
            <w:pPr>
              <w:pStyle w:val="Normal"/>
              <w:suppressLineNumbers w:val="0"/>
              <w:bidi w:val="0"/>
              <w:spacing w:before="240" w:beforeAutospacing="off" w:after="0" w:afterAutospacing="off" w:line="360" w:lineRule="auto"/>
              <w:ind w:left="0" w:right="0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678DF9D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Physiotherapist</w:t>
            </w:r>
          </w:p>
        </w:tc>
        <w:tc>
          <w:tcPr>
            <w:tcW w:w="3330" w:type="dxa"/>
            <w:tcBorders>
              <w:top w:val="single" w:sz="6"/>
              <w:left w:val="nil"/>
              <w:bottom w:val="single" w:sz="6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:rsidR="678DF9D9" w:rsidP="4CD5EF98" w:rsidRDefault="678DF9D9" w14:paraId="47C9B974" w14:textId="506C5F82">
            <w:pPr>
              <w:spacing w:before="240" w:line="36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678DF9D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Specialist</w:t>
            </w:r>
            <w:r w:rsidRPr="4CD5EF98" w:rsidR="678DF9D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in </w:t>
            </w:r>
            <w:r w:rsidRPr="4CD5EF98" w:rsidR="678DF9D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Epidemiology</w:t>
            </w:r>
          </w:p>
        </w:tc>
        <w:tc>
          <w:tcPr>
            <w:tcW w:w="3333" w:type="dxa"/>
            <w:tcBorders>
              <w:top w:val="single" w:sz="6"/>
              <w:left w:val="nil"/>
              <w:bottom w:val="single" w:sz="6"/>
              <w:right w:val="nil"/>
            </w:tcBorders>
            <w:tcMar>
              <w:left w:w="90" w:type="dxa"/>
              <w:right w:w="90" w:type="dxa"/>
            </w:tcMar>
            <w:vAlign w:val="top"/>
          </w:tcPr>
          <w:p w:rsidR="678DF9D9" w:rsidP="4CD5EF98" w:rsidRDefault="678DF9D9" w14:paraId="6C8C4FF5" w14:textId="30588F27">
            <w:pPr>
              <w:spacing w:before="240" w:line="360" w:lineRule="auto"/>
              <w:jc w:val="both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678DF9D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3 </w:t>
            </w:r>
            <w:r w:rsidRPr="4CD5EF98" w:rsidR="678DF9D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years</w:t>
            </w:r>
            <w:r w:rsidRPr="4CD5EF98" w:rsidR="678DF9D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</w:t>
            </w:r>
            <w:r w:rsidRPr="4CD5EF98" w:rsidR="678DF9D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of</w:t>
            </w:r>
            <w:r w:rsidRPr="4CD5EF98" w:rsidR="678DF9D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</w:t>
            </w:r>
            <w:r w:rsidRPr="4CD5EF98" w:rsidR="678DF9D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experience</w:t>
            </w:r>
            <w:r w:rsidRPr="4CD5EF98" w:rsidR="678DF9D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in </w:t>
            </w:r>
            <w:r w:rsidRPr="4CD5EF98" w:rsidR="678DF9D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the</w:t>
            </w:r>
            <w:r w:rsidRPr="4CD5EF98" w:rsidR="678DF9D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</w:t>
            </w:r>
            <w:r w:rsidRPr="4CD5EF98" w:rsidR="678DF9D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development</w:t>
            </w:r>
            <w:r w:rsidRPr="4CD5EF98" w:rsidR="678DF9D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</w:t>
            </w:r>
            <w:r w:rsidRPr="4CD5EF98" w:rsidR="678DF9D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of</w:t>
            </w:r>
            <w:r w:rsidRPr="4CD5EF98" w:rsidR="678DF9D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</w:t>
            </w:r>
            <w:r w:rsidRPr="4CD5EF98" w:rsidR="678DF9D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research</w:t>
            </w:r>
            <w:r w:rsidRPr="4CD5EF98" w:rsidR="678DF9D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</w:t>
            </w:r>
            <w:r w:rsidRPr="4CD5EF98" w:rsidR="678DF9D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projects</w:t>
            </w:r>
            <w:r w:rsidRPr="4CD5EF98" w:rsidR="678DF9D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</w:t>
            </w:r>
            <w:r w:rsidRPr="4CD5EF98" w:rsidR="678DF9D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focused</w:t>
            </w:r>
            <w:r w:rsidRPr="4CD5EF98" w:rsidR="678DF9D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</w:t>
            </w:r>
            <w:r w:rsidRPr="4CD5EF98" w:rsidR="678DF9D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on</w:t>
            </w:r>
            <w:r w:rsidRPr="4CD5EF98" w:rsidR="678DF9D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vulnerable </w:t>
            </w:r>
            <w:r w:rsidRPr="4CD5EF98" w:rsidR="678DF9D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populations</w:t>
            </w:r>
            <w:r w:rsidRPr="4CD5EF98" w:rsidR="678DF9D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, </w:t>
            </w:r>
            <w:r w:rsidRPr="4CD5EF98" w:rsidR="678DF9D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with</w:t>
            </w:r>
            <w:r w:rsidRPr="4CD5EF98" w:rsidR="678DF9D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</w:t>
            </w:r>
            <w:r w:rsidRPr="4CD5EF98" w:rsidR="678DF9D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involvement</w:t>
            </w:r>
            <w:r w:rsidRPr="4CD5EF98" w:rsidR="678DF9D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in </w:t>
            </w:r>
            <w:r w:rsidRPr="4CD5EF98" w:rsidR="678DF9D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methodological</w:t>
            </w:r>
            <w:r w:rsidRPr="4CD5EF98" w:rsidR="678DF9D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</w:t>
            </w:r>
            <w:r w:rsidRPr="4CD5EF98" w:rsidR="678DF9D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design</w:t>
            </w:r>
            <w:r w:rsidRPr="4CD5EF98" w:rsidR="678DF9D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, </w:t>
            </w:r>
            <w:r w:rsidRPr="4CD5EF98" w:rsidR="678DF9D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fieldwork</w:t>
            </w:r>
            <w:r w:rsidRPr="4CD5EF98" w:rsidR="678DF9D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, and </w:t>
            </w:r>
            <w:r w:rsidRPr="4CD5EF98" w:rsidR="678DF9D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results</w:t>
            </w:r>
            <w:r w:rsidRPr="4CD5EF98" w:rsidR="678DF9D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</w:t>
            </w:r>
            <w:r w:rsidRPr="4CD5EF98" w:rsidR="678DF9D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analysis</w:t>
            </w:r>
            <w:r w:rsidRPr="4CD5EF98" w:rsidR="678DF9D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</w:p>
        </w:tc>
      </w:tr>
      <w:tr w:rsidR="37905FAE" w:rsidTr="4CD5EF98" w14:paraId="45428CEE">
        <w:trPr>
          <w:trHeight w:val="300"/>
        </w:trPr>
        <w:tc>
          <w:tcPr>
            <w:tcW w:w="3327" w:type="dxa"/>
            <w:tcBorders>
              <w:top w:val="single" w:sz="6"/>
              <w:left w:val="nil"/>
              <w:bottom w:val="single" w:sz="6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:rsidR="678DF9D9" w:rsidP="4CD5EF98" w:rsidRDefault="678DF9D9" w14:paraId="16990748" w14:textId="4D4C185B">
            <w:pPr>
              <w:spacing w:before="240" w:line="36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678DF9D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Physiotherapist</w:t>
            </w:r>
            <w:r w:rsidRPr="4CD5EF98" w:rsidR="678DF9D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 </w:t>
            </w:r>
          </w:p>
        </w:tc>
        <w:tc>
          <w:tcPr>
            <w:tcW w:w="3330" w:type="dxa"/>
            <w:tcBorders>
              <w:top w:val="single" w:sz="6"/>
              <w:left w:val="nil"/>
              <w:bottom w:val="single" w:sz="6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:rsidR="678DF9D9" w:rsidP="4CD5EF98" w:rsidRDefault="678DF9D9" w14:paraId="347FED79" w14:textId="5A38475B">
            <w:pPr>
              <w:spacing w:before="240" w:line="36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678DF9D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Master’s</w:t>
            </w:r>
            <w:r w:rsidRPr="4CD5EF98" w:rsidR="678DF9D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</w:t>
            </w:r>
            <w:r w:rsidRPr="4CD5EF98" w:rsidR="678DF9D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Degree</w:t>
            </w:r>
            <w:r w:rsidRPr="4CD5EF98" w:rsidR="678DF9D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in </w:t>
            </w:r>
            <w:r w:rsidRPr="4CD5EF98" w:rsidR="678DF9D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Methods</w:t>
            </w:r>
            <w:r w:rsidRPr="4CD5EF98" w:rsidR="678DF9D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</w:t>
            </w:r>
            <w:r w:rsidRPr="4CD5EF98" w:rsidR="678DF9D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for</w:t>
            </w:r>
            <w:r w:rsidRPr="4CD5EF98" w:rsidR="678DF9D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</w:t>
            </w:r>
            <w:r w:rsidRPr="4CD5EF98" w:rsidR="678DF9D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the</w:t>
            </w:r>
            <w:r w:rsidRPr="4CD5EF98" w:rsidR="678DF9D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</w:t>
            </w:r>
            <w:r w:rsidRPr="4CD5EF98" w:rsidR="678DF9D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Production</w:t>
            </w:r>
            <w:r w:rsidRPr="4CD5EF98" w:rsidR="678DF9D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and </w:t>
            </w:r>
            <w:r w:rsidRPr="4CD5EF98" w:rsidR="678DF9D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Application</w:t>
            </w:r>
            <w:r w:rsidRPr="4CD5EF98" w:rsidR="678DF9D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</w:t>
            </w:r>
            <w:r w:rsidRPr="4CD5EF98" w:rsidR="678DF9D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of</w:t>
            </w:r>
            <w:r w:rsidRPr="4CD5EF98" w:rsidR="678DF9D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</w:t>
            </w:r>
            <w:r w:rsidRPr="4CD5EF98" w:rsidR="678DF9D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Scientific</w:t>
            </w:r>
            <w:r w:rsidRPr="4CD5EF98" w:rsidR="678DF9D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</w:t>
            </w:r>
            <w:r w:rsidRPr="4CD5EF98" w:rsidR="678DF9D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Knowledge</w:t>
            </w:r>
          </w:p>
        </w:tc>
        <w:tc>
          <w:tcPr>
            <w:tcW w:w="3333" w:type="dxa"/>
            <w:tcBorders>
              <w:top w:val="single" w:sz="6"/>
              <w:left w:val="nil"/>
              <w:bottom w:val="single" w:sz="6"/>
              <w:right w:val="nil"/>
            </w:tcBorders>
            <w:tcMar>
              <w:left w:w="90" w:type="dxa"/>
              <w:right w:w="90" w:type="dxa"/>
            </w:tcMar>
            <w:vAlign w:val="top"/>
          </w:tcPr>
          <w:p w:rsidR="678DF9D9" w:rsidP="4CD5EF98" w:rsidRDefault="678DF9D9" w14:paraId="781DAAF3" w14:textId="11991DD0">
            <w:pPr>
              <w:spacing w:before="240" w:line="360" w:lineRule="auto"/>
              <w:jc w:val="both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678DF9D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4 </w:t>
            </w:r>
            <w:r w:rsidRPr="4CD5EF98" w:rsidR="678DF9D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years</w:t>
            </w:r>
            <w:r w:rsidRPr="4CD5EF98" w:rsidR="678DF9D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</w:t>
            </w:r>
            <w:r w:rsidRPr="4CD5EF98" w:rsidR="678DF9D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of</w:t>
            </w:r>
            <w:r w:rsidRPr="4CD5EF98" w:rsidR="678DF9D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</w:t>
            </w:r>
            <w:r w:rsidRPr="4CD5EF98" w:rsidR="678DF9D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experience</w:t>
            </w:r>
            <w:r w:rsidRPr="4CD5EF98" w:rsidR="678DF9D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as a </w:t>
            </w:r>
            <w:r w:rsidRPr="4CD5EF98" w:rsidR="678DF9D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university</w:t>
            </w:r>
            <w:r w:rsidRPr="4CD5EF98" w:rsidR="678DF9D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</w:t>
            </w:r>
            <w:r w:rsidRPr="4CD5EF98" w:rsidR="678DF9D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lecturer</w:t>
            </w:r>
            <w:r w:rsidRPr="4CD5EF98" w:rsidR="678DF9D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and in </w:t>
            </w:r>
            <w:r w:rsidRPr="4CD5EF98" w:rsidR="678DF9D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the</w:t>
            </w:r>
            <w:r w:rsidRPr="4CD5EF98" w:rsidR="678DF9D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</w:t>
            </w:r>
            <w:r w:rsidRPr="4CD5EF98" w:rsidR="678DF9D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development</w:t>
            </w:r>
            <w:r w:rsidRPr="4CD5EF98" w:rsidR="678DF9D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</w:t>
            </w:r>
            <w:r w:rsidRPr="4CD5EF98" w:rsidR="678DF9D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of</w:t>
            </w:r>
            <w:r w:rsidRPr="4CD5EF98" w:rsidR="678DF9D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</w:t>
            </w:r>
            <w:r w:rsidRPr="4CD5EF98" w:rsidR="678DF9D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scientific</w:t>
            </w:r>
            <w:r w:rsidRPr="4CD5EF98" w:rsidR="678DF9D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output, </w:t>
            </w:r>
            <w:r w:rsidRPr="4CD5EF98" w:rsidR="678DF9D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with</w:t>
            </w:r>
            <w:r w:rsidRPr="4CD5EF98" w:rsidR="678DF9D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</w:t>
            </w:r>
            <w:r w:rsidRPr="4CD5EF98" w:rsidR="678DF9D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strengths</w:t>
            </w:r>
            <w:r w:rsidRPr="4CD5EF98" w:rsidR="678DF9D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in </w:t>
            </w:r>
            <w:r w:rsidRPr="4CD5EF98" w:rsidR="678DF9D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academic</w:t>
            </w:r>
            <w:r w:rsidRPr="4CD5EF98" w:rsidR="678DF9D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training, </w:t>
            </w:r>
            <w:r w:rsidRPr="4CD5EF98" w:rsidR="678DF9D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manuscript</w:t>
            </w:r>
            <w:r w:rsidRPr="4CD5EF98" w:rsidR="678DF9D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</w:t>
            </w:r>
            <w:r w:rsidRPr="4CD5EF98" w:rsidR="678DF9D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writing</w:t>
            </w:r>
            <w:r w:rsidRPr="4CD5EF98" w:rsidR="678DF9D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, and </w:t>
            </w:r>
            <w:r w:rsidRPr="4CD5EF98" w:rsidR="678DF9D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knowledge</w:t>
            </w:r>
            <w:r w:rsidRPr="4CD5EF98" w:rsidR="678DF9D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</w:t>
            </w:r>
            <w:r w:rsidRPr="4CD5EF98" w:rsidR="678DF9D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dissemination</w:t>
            </w:r>
            <w:r w:rsidRPr="4CD5EF98" w:rsidR="678DF9D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</w:p>
        </w:tc>
      </w:tr>
      <w:tr w:rsidR="37905FAE" w:rsidTr="4CD5EF98" w14:paraId="75055DD4">
        <w:trPr>
          <w:trHeight w:val="300"/>
        </w:trPr>
        <w:tc>
          <w:tcPr>
            <w:tcW w:w="3327" w:type="dxa"/>
            <w:tcBorders>
              <w:top w:val="single" w:sz="6"/>
              <w:left w:val="nil"/>
              <w:bottom w:val="single" w:sz="6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:rsidR="678DF9D9" w:rsidP="4CD5EF98" w:rsidRDefault="678DF9D9" w14:paraId="75291F12" w14:textId="7A2BAC64">
            <w:pPr>
              <w:spacing w:before="240" w:line="36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678DF9D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Nurse</w:t>
            </w:r>
          </w:p>
        </w:tc>
        <w:tc>
          <w:tcPr>
            <w:tcW w:w="3330" w:type="dxa"/>
            <w:tcBorders>
              <w:top w:val="single" w:sz="6"/>
              <w:left w:val="nil"/>
              <w:bottom w:val="single" w:sz="6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:rsidR="678DF9D9" w:rsidP="4CD5EF98" w:rsidRDefault="678DF9D9" w14:paraId="749F36E1" w14:textId="7CEEE12E">
            <w:pPr>
              <w:spacing w:before="240" w:line="36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678DF9D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Master's</w:t>
            </w:r>
            <w:r w:rsidRPr="4CD5EF98" w:rsidR="678DF9D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</w:t>
            </w:r>
            <w:r w:rsidRPr="4CD5EF98" w:rsidR="678DF9D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degree</w:t>
            </w:r>
            <w:r w:rsidRPr="4CD5EF98" w:rsidR="678DF9D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in </w:t>
            </w:r>
            <w:r w:rsidRPr="4CD5EF98" w:rsidR="678DF9D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clinical</w:t>
            </w:r>
            <w:r w:rsidRPr="4CD5EF98" w:rsidR="678DF9D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</w:t>
            </w:r>
            <w:r w:rsidRPr="4CD5EF98" w:rsidR="678DF9D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Epidemiology</w:t>
            </w:r>
          </w:p>
        </w:tc>
        <w:tc>
          <w:tcPr>
            <w:tcW w:w="3333" w:type="dxa"/>
            <w:tcBorders>
              <w:top w:val="single" w:sz="6"/>
              <w:left w:val="nil"/>
              <w:bottom w:val="single" w:sz="6"/>
              <w:right w:val="nil"/>
            </w:tcBorders>
            <w:tcMar>
              <w:left w:w="90" w:type="dxa"/>
              <w:right w:w="90" w:type="dxa"/>
            </w:tcMar>
            <w:vAlign w:val="top"/>
          </w:tcPr>
          <w:p w:rsidR="678DF9D9" w:rsidP="4CD5EF98" w:rsidRDefault="678DF9D9" w14:paraId="18D5A648" w14:textId="07F9BCD8">
            <w:pPr>
              <w:spacing w:before="240" w:line="360" w:lineRule="auto"/>
              <w:jc w:val="both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678DF9D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3 </w:t>
            </w:r>
            <w:r w:rsidRPr="4CD5EF98" w:rsidR="678DF9D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years</w:t>
            </w:r>
            <w:r w:rsidRPr="4CD5EF98" w:rsidR="678DF9D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</w:t>
            </w:r>
            <w:r w:rsidRPr="4CD5EF98" w:rsidR="678DF9D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of</w:t>
            </w:r>
            <w:r w:rsidRPr="4CD5EF98" w:rsidR="678DF9D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</w:t>
            </w:r>
            <w:r w:rsidRPr="4CD5EF98" w:rsidR="678DF9D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experience</w:t>
            </w:r>
            <w:r w:rsidRPr="4CD5EF98" w:rsidR="678DF9D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as a </w:t>
            </w:r>
            <w:r w:rsidRPr="4CD5EF98" w:rsidR="678DF9D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clinical</w:t>
            </w:r>
            <w:r w:rsidRPr="4CD5EF98" w:rsidR="678DF9D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trial </w:t>
            </w:r>
            <w:r w:rsidRPr="4CD5EF98" w:rsidR="678DF9D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project</w:t>
            </w:r>
            <w:r w:rsidRPr="4CD5EF98" w:rsidR="678DF9D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</w:t>
            </w:r>
            <w:r w:rsidRPr="4CD5EF98" w:rsidR="678DF9D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coordinator</w:t>
            </w:r>
            <w:r w:rsidRPr="4CD5EF98" w:rsidR="678DF9D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, </w:t>
            </w:r>
            <w:r w:rsidRPr="4CD5EF98" w:rsidR="678DF9D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with</w:t>
            </w:r>
            <w:r w:rsidRPr="4CD5EF98" w:rsidR="678DF9D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</w:t>
            </w:r>
            <w:r w:rsidRPr="4CD5EF98" w:rsidR="678DF9D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competencies</w:t>
            </w:r>
            <w:r w:rsidRPr="4CD5EF98" w:rsidR="678DF9D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in </w:t>
            </w:r>
            <w:r w:rsidRPr="4CD5EF98" w:rsidR="678DF9D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operational</w:t>
            </w:r>
            <w:r w:rsidRPr="4CD5EF98" w:rsidR="678DF9D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</w:t>
            </w:r>
            <w:r w:rsidRPr="4CD5EF98" w:rsidR="678DF9D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management</w:t>
            </w:r>
            <w:r w:rsidRPr="4CD5EF98" w:rsidR="678DF9D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, </w:t>
            </w:r>
            <w:r w:rsidRPr="4CD5EF98" w:rsidR="678DF9D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ethical</w:t>
            </w:r>
            <w:r w:rsidRPr="4CD5EF98" w:rsidR="678DF9D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and </w:t>
            </w:r>
            <w:r w:rsidRPr="4CD5EF98" w:rsidR="678DF9D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regulatory</w:t>
            </w:r>
            <w:r w:rsidRPr="4CD5EF98" w:rsidR="678DF9D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</w:t>
            </w:r>
            <w:r w:rsidRPr="4CD5EF98" w:rsidR="678DF9D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monitoring</w:t>
            </w:r>
            <w:r w:rsidRPr="4CD5EF98" w:rsidR="678DF9D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, and </w:t>
            </w:r>
            <w:r w:rsidRPr="4CD5EF98" w:rsidR="678DF9D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inter-institutional</w:t>
            </w:r>
            <w:r w:rsidRPr="4CD5EF98" w:rsidR="678DF9D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</w:t>
            </w:r>
            <w:r w:rsidRPr="4CD5EF98" w:rsidR="678DF9D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coordination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</w:p>
        </w:tc>
      </w:tr>
      <w:tr w:rsidR="37905FAE" w:rsidTr="4CD5EF98" w14:paraId="4DFE2FFB">
        <w:trPr>
          <w:trHeight w:val="300"/>
        </w:trPr>
        <w:tc>
          <w:tcPr>
            <w:tcW w:w="3327" w:type="dxa"/>
            <w:tcBorders>
              <w:top w:val="single" w:sz="6"/>
              <w:left w:val="nil"/>
              <w:bottom w:val="single" w:sz="6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:rsidR="61598EB8" w:rsidP="4CD5EF98" w:rsidRDefault="61598EB8" w14:paraId="65BDF65F" w14:textId="0EA51427">
            <w:pPr>
              <w:spacing w:before="240" w:line="36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61598EB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Physician</w:t>
            </w:r>
          </w:p>
        </w:tc>
        <w:tc>
          <w:tcPr>
            <w:tcW w:w="3330" w:type="dxa"/>
            <w:tcBorders>
              <w:top w:val="single" w:sz="6"/>
              <w:left w:val="nil"/>
              <w:bottom w:val="single" w:sz="6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:rsidR="61598EB8" w:rsidP="4CD5EF98" w:rsidRDefault="61598EB8" w14:paraId="1D74B3C1" w14:textId="5F161400">
            <w:pPr>
              <w:spacing w:before="240" w:line="36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61598EB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Internal</w:t>
            </w:r>
            <w:r w:rsidRPr="4CD5EF98" w:rsidR="61598EB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Medicine</w:t>
            </w:r>
          </w:p>
        </w:tc>
        <w:tc>
          <w:tcPr>
            <w:tcW w:w="3333" w:type="dxa"/>
            <w:tcBorders>
              <w:top w:val="single" w:sz="6"/>
              <w:left w:val="nil"/>
              <w:bottom w:val="single" w:sz="6"/>
              <w:right w:val="nil"/>
            </w:tcBorders>
            <w:tcMar>
              <w:left w:w="90" w:type="dxa"/>
              <w:right w:w="90" w:type="dxa"/>
            </w:tcMar>
            <w:vAlign w:val="top"/>
          </w:tcPr>
          <w:p w:rsidR="61598EB8" w:rsidP="4CD5EF98" w:rsidRDefault="61598EB8" w14:paraId="6AC99084" w14:textId="2F79612C">
            <w:pPr>
              <w:spacing w:before="240" w:line="360" w:lineRule="auto"/>
              <w:jc w:val="both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61598EB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3 </w:t>
            </w:r>
            <w:r w:rsidRPr="4CD5EF98" w:rsidR="61598EB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years</w:t>
            </w:r>
            <w:r w:rsidRPr="4CD5EF98" w:rsidR="61598EB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</w:t>
            </w:r>
            <w:r w:rsidRPr="4CD5EF98" w:rsidR="61598EB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of</w:t>
            </w:r>
            <w:r w:rsidRPr="4CD5EF98" w:rsidR="61598EB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</w:t>
            </w:r>
            <w:r w:rsidRPr="4CD5EF98" w:rsidR="61598EB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experience</w:t>
            </w:r>
            <w:r w:rsidRPr="4CD5EF98" w:rsidR="61598EB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in </w:t>
            </w:r>
            <w:r w:rsidRPr="4CD5EF98" w:rsidR="61598EB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knowledge</w:t>
            </w:r>
            <w:r w:rsidRPr="4CD5EF98" w:rsidR="61598EB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</w:t>
            </w:r>
            <w:r w:rsidRPr="4CD5EF98" w:rsidR="61598EB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management</w:t>
            </w:r>
            <w:r w:rsidRPr="4CD5EF98" w:rsidR="61598EB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, </w:t>
            </w:r>
            <w:r w:rsidRPr="4CD5EF98" w:rsidR="61598EB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integration</w:t>
            </w:r>
            <w:r w:rsidRPr="4CD5EF98" w:rsidR="61598EB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</w:t>
            </w:r>
            <w:r w:rsidRPr="4CD5EF98" w:rsidR="61598EB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of</w:t>
            </w:r>
            <w:r w:rsidRPr="4CD5EF98" w:rsidR="61598EB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</w:t>
            </w:r>
            <w:r w:rsidRPr="4CD5EF98" w:rsidR="61598EB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scientific</w:t>
            </w:r>
            <w:r w:rsidRPr="4CD5EF98" w:rsidR="61598EB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</w:t>
            </w:r>
            <w:r w:rsidRPr="4CD5EF98" w:rsidR="61598EB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evidence</w:t>
            </w:r>
            <w:r w:rsidRPr="4CD5EF98" w:rsidR="61598EB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, and </w:t>
            </w:r>
            <w:r w:rsidRPr="4CD5EF98" w:rsidR="61598EB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support</w:t>
            </w:r>
            <w:r w:rsidRPr="4CD5EF98" w:rsidR="61598EB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</w:t>
            </w:r>
            <w:r w:rsidRPr="4CD5EF98" w:rsidR="61598EB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for</w:t>
            </w:r>
            <w:r w:rsidRPr="4CD5EF98" w:rsidR="61598EB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</w:t>
            </w:r>
            <w:r w:rsidRPr="4CD5EF98" w:rsidR="61598EB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evidence-based</w:t>
            </w:r>
            <w:r w:rsidRPr="4CD5EF98" w:rsidR="61598EB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</w:t>
            </w:r>
            <w:r w:rsidRPr="4CD5EF98" w:rsidR="61598EB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decision-making</w:t>
            </w:r>
            <w:r w:rsidRPr="4CD5EF98" w:rsidR="61598EB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</w:t>
            </w:r>
            <w:r w:rsidRPr="4CD5EF98" w:rsidR="61598EB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processes</w:t>
            </w:r>
            <w:r w:rsidRPr="4CD5EF98" w:rsidR="61598EB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. </w:t>
            </w:r>
            <w:r w:rsidRPr="4CD5EF98" w:rsidR="61598EB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Researcher</w:t>
            </w:r>
            <w:r w:rsidRPr="4CD5EF98" w:rsidR="61598EB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in </w:t>
            </w:r>
            <w:r w:rsidRPr="4CD5EF98" w:rsidR="61598EB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the</w:t>
            </w:r>
            <w:r w:rsidRPr="4CD5EF98" w:rsidR="61598EB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</w:t>
            </w:r>
            <w:r w:rsidRPr="4CD5EF98" w:rsidR="61598EB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cardiology</w:t>
            </w:r>
            <w:r w:rsidRPr="4CD5EF98" w:rsidR="61598EB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</w:t>
            </w:r>
            <w:r w:rsidRPr="4CD5EF98" w:rsidR="61598EB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group</w:t>
            </w:r>
            <w:r w:rsidRPr="4CD5EF98" w:rsidR="61598EB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, </w:t>
            </w:r>
            <w:r w:rsidRPr="4CD5EF98" w:rsidR="61598EB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with</w:t>
            </w:r>
            <w:r w:rsidRPr="4CD5EF98" w:rsidR="61598EB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</w:t>
            </w:r>
            <w:r w:rsidRPr="4CD5EF98" w:rsidR="61598EB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experience</w:t>
            </w:r>
            <w:r w:rsidRPr="4CD5EF98" w:rsidR="61598EB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in </w:t>
            </w:r>
            <w:r w:rsidRPr="4CD5EF98" w:rsidR="61598EB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conducting</w:t>
            </w:r>
            <w:r w:rsidRPr="4CD5EF98" w:rsidR="61598EB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</w:t>
            </w:r>
            <w:r w:rsidRPr="4CD5EF98" w:rsidR="61598EB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studies</w:t>
            </w:r>
            <w:r w:rsidRPr="4CD5EF98" w:rsidR="61598EB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</w:t>
            </w:r>
            <w:r w:rsidRPr="4CD5EF98" w:rsidR="61598EB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involving</w:t>
            </w:r>
            <w:r w:rsidRPr="4CD5EF98" w:rsidR="61598EB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</w:t>
            </w:r>
            <w:r w:rsidRPr="4CD5EF98" w:rsidR="61598EB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populations</w:t>
            </w:r>
            <w:r w:rsidRPr="4CD5EF98" w:rsidR="61598EB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</w:t>
            </w:r>
            <w:r w:rsidRPr="4CD5EF98" w:rsidR="61598EB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with</w:t>
            </w:r>
            <w:r w:rsidRPr="4CD5EF98" w:rsidR="61598EB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non-</w:t>
            </w:r>
            <w:r w:rsidRPr="4CD5EF98" w:rsidR="61598EB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communicable</w:t>
            </w:r>
            <w:r w:rsidRPr="4CD5EF98" w:rsidR="61598EB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</w:t>
            </w:r>
            <w:r w:rsidRPr="4CD5EF98" w:rsidR="61598EB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chronic</w:t>
            </w:r>
            <w:r w:rsidRPr="4CD5EF98" w:rsidR="61598EB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</w:t>
            </w:r>
            <w:r w:rsidRPr="4CD5EF98" w:rsidR="61598EB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diseases</w:t>
            </w:r>
            <w:r w:rsidRPr="4CD5EF98" w:rsidR="61598EB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</w:p>
        </w:tc>
      </w:tr>
      <w:tr w:rsidR="37905FAE" w:rsidTr="4CD5EF98" w14:paraId="72C14E94">
        <w:trPr>
          <w:trHeight w:val="300"/>
        </w:trPr>
        <w:tc>
          <w:tcPr>
            <w:tcW w:w="3327" w:type="dxa"/>
            <w:tcBorders>
              <w:top w:val="single" w:sz="6"/>
              <w:left w:val="nil"/>
              <w:bottom w:val="single" w:sz="6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:rsidR="61598EB8" w:rsidP="4CD5EF98" w:rsidRDefault="61598EB8" w14:paraId="401681B0" w14:textId="41B62EA2">
            <w:pPr>
              <w:spacing w:before="240" w:line="36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61598EB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Physician</w:t>
            </w:r>
            <w:r w:rsidRPr="4CD5EF98" w:rsidR="61598EB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 </w:t>
            </w:r>
          </w:p>
        </w:tc>
        <w:tc>
          <w:tcPr>
            <w:tcW w:w="3330" w:type="dxa"/>
            <w:tcBorders>
              <w:top w:val="single" w:sz="6"/>
              <w:left w:val="nil"/>
              <w:bottom w:val="single" w:sz="6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:rsidR="22DC88A8" w:rsidP="4CD5EF98" w:rsidRDefault="22DC88A8" w14:paraId="1A46AEA0" w14:textId="26BD412D">
            <w:pPr>
              <w:spacing w:before="240" w:line="36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22DC88A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Physical</w:t>
            </w:r>
            <w:r w:rsidRPr="4CD5EF98" w:rsidR="22DC88A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Medicine and </w:t>
            </w:r>
            <w:r w:rsidRPr="4CD5EF98" w:rsidR="22DC88A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Rehabilitation</w:t>
            </w:r>
            <w:r w:rsidRPr="4CD5EF98" w:rsidR="22DC88A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, </w:t>
            </w:r>
            <w:r w:rsidRPr="4CD5EF98" w:rsidR="22DC88A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Specialist</w:t>
            </w:r>
            <w:r w:rsidRPr="4CD5EF98" w:rsidR="22DC88A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in </w:t>
            </w:r>
            <w:r w:rsidRPr="4CD5EF98" w:rsidR="22DC88A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University</w:t>
            </w:r>
            <w:r w:rsidRPr="4CD5EF98" w:rsidR="22DC88A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</w:t>
            </w:r>
            <w:r w:rsidRPr="4CD5EF98" w:rsidR="22DC88A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Teaching</w:t>
            </w:r>
            <w:r w:rsidRPr="4CD5EF98" w:rsidR="22DC88A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, PhD in </w:t>
            </w:r>
            <w:r w:rsidRPr="4CD5EF98" w:rsidR="22DC88A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Bioethics</w:t>
            </w:r>
          </w:p>
        </w:tc>
        <w:tc>
          <w:tcPr>
            <w:tcW w:w="3333" w:type="dxa"/>
            <w:tcBorders>
              <w:top w:val="single" w:sz="6"/>
              <w:left w:val="nil"/>
              <w:bottom w:val="single" w:sz="6"/>
              <w:right w:val="nil"/>
            </w:tcBorders>
            <w:tcMar>
              <w:left w:w="90" w:type="dxa"/>
              <w:right w:w="90" w:type="dxa"/>
            </w:tcMar>
            <w:vAlign w:val="top"/>
          </w:tcPr>
          <w:p w:rsidR="22DC88A8" w:rsidP="4CD5EF98" w:rsidRDefault="22DC88A8" w14:paraId="78DD1EC7" w14:textId="7C577E87">
            <w:pPr>
              <w:spacing w:before="240" w:line="360" w:lineRule="auto"/>
              <w:jc w:val="both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22DC88A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31 </w:t>
            </w:r>
            <w:r w:rsidRPr="4CD5EF98" w:rsidR="22DC88A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years</w:t>
            </w:r>
            <w:r w:rsidRPr="4CD5EF98" w:rsidR="22DC88A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</w:t>
            </w:r>
            <w:r w:rsidRPr="4CD5EF98" w:rsidR="22DC88A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of</w:t>
            </w:r>
            <w:r w:rsidRPr="4CD5EF98" w:rsidR="22DC88A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</w:t>
            </w:r>
            <w:r w:rsidRPr="4CD5EF98" w:rsidR="22DC88A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experience</w:t>
            </w:r>
            <w:r w:rsidRPr="4CD5EF98" w:rsidR="22DC88A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in </w:t>
            </w:r>
            <w:r w:rsidRPr="4CD5EF98" w:rsidR="22DC88A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physical</w:t>
            </w:r>
            <w:r w:rsidRPr="4CD5EF98" w:rsidR="22DC88A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medicine and </w:t>
            </w:r>
            <w:r w:rsidRPr="4CD5EF98" w:rsidR="22DC88A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rehabilitation</w:t>
            </w:r>
            <w:r w:rsidRPr="4CD5EF98" w:rsidR="22DC88A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</w:t>
            </w:r>
            <w:r w:rsidRPr="4CD5EF98" w:rsidR="22DC88A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for</w:t>
            </w:r>
            <w:r w:rsidRPr="4CD5EF98" w:rsidR="22DC88A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</w:t>
            </w:r>
            <w:r w:rsidRPr="4CD5EF98" w:rsidR="22DC88A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adults</w:t>
            </w:r>
            <w:r w:rsidRPr="4CD5EF98" w:rsidR="22DC88A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and </w:t>
            </w:r>
            <w:r w:rsidRPr="4CD5EF98" w:rsidR="22DC88A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children</w:t>
            </w:r>
            <w:r w:rsidRPr="4CD5EF98" w:rsidR="22DC88A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, </w:t>
            </w:r>
            <w:r w:rsidRPr="4CD5EF98" w:rsidR="22DC88A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with</w:t>
            </w:r>
            <w:r w:rsidRPr="4CD5EF98" w:rsidR="22DC88A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</w:t>
            </w:r>
            <w:r w:rsidRPr="4CD5EF98" w:rsidR="22DC88A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extensive</w:t>
            </w:r>
            <w:r w:rsidRPr="4CD5EF98" w:rsidR="22DC88A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</w:t>
            </w:r>
            <w:r w:rsidRPr="4CD5EF98" w:rsidR="22DC88A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background</w:t>
            </w:r>
            <w:r w:rsidRPr="4CD5EF98" w:rsidR="22DC88A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in </w:t>
            </w:r>
            <w:r w:rsidRPr="4CD5EF98" w:rsidR="22DC88A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clinical</w:t>
            </w:r>
            <w:r w:rsidRPr="4CD5EF98" w:rsidR="22DC88A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</w:t>
            </w:r>
            <w:r w:rsidRPr="4CD5EF98" w:rsidR="22DC88A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research</w:t>
            </w:r>
            <w:r w:rsidRPr="4CD5EF98" w:rsidR="22DC88A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</w:t>
            </w:r>
            <w:r w:rsidRPr="4CD5EF98" w:rsidR="22DC88A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applied</w:t>
            </w:r>
            <w:r w:rsidRPr="4CD5EF98" w:rsidR="22DC88A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</w:t>
            </w:r>
            <w:r w:rsidRPr="4CD5EF98" w:rsidR="22DC88A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to</w:t>
            </w:r>
            <w:r w:rsidRPr="4CD5EF98" w:rsidR="22DC88A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</w:t>
            </w:r>
            <w:r w:rsidRPr="4CD5EF98" w:rsidR="22DC88A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this</w:t>
            </w:r>
            <w:r w:rsidRPr="4CD5EF98" w:rsidR="22DC88A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</w:t>
            </w:r>
            <w:r w:rsidRPr="4CD5EF98" w:rsidR="22DC88A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field</w:t>
            </w:r>
            <w:r w:rsidRPr="4CD5EF98" w:rsidR="22DC88A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</w:p>
        </w:tc>
      </w:tr>
      <w:tr w:rsidR="37905FAE" w:rsidTr="4CD5EF98" w14:paraId="3452CA17">
        <w:trPr>
          <w:trHeight w:val="300"/>
        </w:trPr>
        <w:tc>
          <w:tcPr>
            <w:tcW w:w="3327" w:type="dxa"/>
            <w:tcBorders>
              <w:top w:val="single" w:sz="6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:rsidR="22DC88A8" w:rsidP="4CD5EF98" w:rsidRDefault="22DC88A8" w14:paraId="15B265F6" w14:textId="1844BD0E">
            <w:pPr>
              <w:spacing w:before="240" w:line="36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22DC88A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Physician</w:t>
            </w:r>
          </w:p>
        </w:tc>
        <w:tc>
          <w:tcPr>
            <w:tcW w:w="3330" w:type="dxa"/>
            <w:tcBorders>
              <w:top w:val="single" w:sz="6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:rsidR="22DC88A8" w:rsidP="4CD5EF98" w:rsidRDefault="22DC88A8" w14:paraId="2475AD39" w14:textId="4A900C67">
            <w:pPr>
              <w:spacing w:before="240" w:line="36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22DC88A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Specialist</w:t>
            </w:r>
            <w:r w:rsidRPr="4CD5EF98" w:rsidR="22DC88A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in </w:t>
            </w:r>
            <w:r w:rsidRPr="4CD5EF98" w:rsidR="22DC88A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Epidemiology</w:t>
            </w:r>
            <w:r w:rsidRPr="4CD5EF98" w:rsidR="22DC88A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 </w:t>
            </w:r>
          </w:p>
        </w:tc>
        <w:tc>
          <w:tcPr>
            <w:tcW w:w="3333" w:type="dxa"/>
            <w:tcBorders>
              <w:top w:val="single" w:sz="6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top"/>
          </w:tcPr>
          <w:p w:rsidR="22DC88A8" w:rsidP="4CD5EF98" w:rsidRDefault="22DC88A8" w14:paraId="583DBEA7" w14:textId="1E88ABCD">
            <w:pPr>
              <w:spacing w:before="240" w:line="360" w:lineRule="auto"/>
              <w:jc w:val="both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22DC88A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4 </w:t>
            </w:r>
            <w:r w:rsidRPr="4CD5EF98" w:rsidR="22DC88A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years</w:t>
            </w:r>
            <w:r w:rsidRPr="4CD5EF98" w:rsidR="22DC88A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</w:t>
            </w:r>
            <w:r w:rsidRPr="4CD5EF98" w:rsidR="22DC88A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of</w:t>
            </w:r>
            <w:r w:rsidRPr="4CD5EF98" w:rsidR="22DC88A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</w:t>
            </w:r>
            <w:r w:rsidRPr="4CD5EF98" w:rsidR="22DC88A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experience</w:t>
            </w:r>
            <w:r w:rsidRPr="4CD5EF98" w:rsidR="22DC88A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in </w:t>
            </w:r>
            <w:r w:rsidRPr="4CD5EF98" w:rsidR="22DC88A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the</w:t>
            </w:r>
            <w:r w:rsidRPr="4CD5EF98" w:rsidR="22DC88A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</w:t>
            </w:r>
            <w:r w:rsidRPr="4CD5EF98" w:rsidR="22DC88A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chronic</w:t>
            </w:r>
            <w:r w:rsidRPr="4CD5EF98" w:rsidR="22DC88A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</w:t>
            </w:r>
            <w:r w:rsidRPr="4CD5EF98" w:rsidR="22DC88A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disease</w:t>
            </w:r>
            <w:r w:rsidRPr="4CD5EF98" w:rsidR="22DC88A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care </w:t>
            </w:r>
            <w:r w:rsidRPr="4CD5EF98" w:rsidR="22DC88A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program</w:t>
            </w:r>
            <w:r w:rsidRPr="4CD5EF98" w:rsidR="22DC88A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</w:p>
        </w:tc>
      </w:tr>
    </w:tbl>
    <w:p w:rsidR="22DC88A8" w:rsidP="4CD5EF98" w:rsidRDefault="22DC88A8" w14:paraId="6861C0D4" w14:textId="35C1597F">
      <w:pPr>
        <w:spacing w:before="240" w:beforeAutospacing="off" w:after="240" w:afterAutospacing="off"/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</w:pPr>
      <w:r w:rsidRPr="4CD5EF98" w:rsidR="22DC88A8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A</w:t>
      </w:r>
      <w:r w:rsidRPr="4CD5EF98" w:rsidR="33CBC4E5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 xml:space="preserve">ppendix </w:t>
      </w:r>
      <w:r w:rsidRPr="4CD5EF98" w:rsidR="22DC88A8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 xml:space="preserve">B. Focus </w:t>
      </w:r>
      <w:r w:rsidRPr="4CD5EF98" w:rsidR="22DC88A8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Group</w:t>
      </w:r>
      <w:r w:rsidRPr="4CD5EF98" w:rsidR="22DC88A8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 xml:space="preserve"> </w:t>
      </w:r>
      <w:r w:rsidRPr="4CD5EF98" w:rsidR="22DC88A8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Question</w:t>
      </w:r>
      <w:r w:rsidRPr="4CD5EF98" w:rsidR="22DC88A8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 xml:space="preserve"> Guide</w:t>
      </w:r>
    </w:p>
    <w:p w:rsidR="22DC88A8" w:rsidP="4CD5EF98" w:rsidRDefault="22DC88A8" w14:paraId="2AC9A0CB" w14:textId="0F056191">
      <w:pPr>
        <w:spacing w:before="240" w:beforeAutospacing="off" w:after="240" w:afterAutospacing="off"/>
        <w:rPr>
          <w:rFonts w:ascii="Times New Roman" w:hAnsi="Times New Roman" w:eastAsia="Times New Roman" w:cs="Times New Roman"/>
          <w:sz w:val="24"/>
          <w:szCs w:val="24"/>
        </w:rPr>
      </w:pPr>
      <w:r w:rsidRPr="4CD5EF98" w:rsidR="22DC88A8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Question</w:t>
      </w:r>
      <w:r w:rsidRPr="4CD5EF98" w:rsidR="22DC88A8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 xml:space="preserve"> 1</w:t>
      </w:r>
      <w:r>
        <w:br/>
      </w:r>
      <w:r w:rsidRPr="4CD5EF98" w:rsidR="22DC88A8">
        <w:rPr>
          <w:rFonts w:ascii="Times New Roman" w:hAnsi="Times New Roman" w:eastAsia="Times New Roman" w:cs="Times New Roman"/>
          <w:sz w:val="24"/>
          <w:szCs w:val="24"/>
        </w:rPr>
        <w:t xml:space="preserve">What </w:t>
      </w:r>
      <w:r w:rsidRPr="4CD5EF98" w:rsidR="22DC88A8">
        <w:rPr>
          <w:rFonts w:ascii="Times New Roman" w:hAnsi="Times New Roman" w:eastAsia="Times New Roman" w:cs="Times New Roman"/>
          <w:sz w:val="24"/>
          <w:szCs w:val="24"/>
        </w:rPr>
        <w:t>is</w:t>
      </w:r>
      <w:r w:rsidRPr="4CD5EF98" w:rsidR="22DC88A8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4CD5EF98" w:rsidR="22DC88A8">
        <w:rPr>
          <w:rFonts w:ascii="Times New Roman" w:hAnsi="Times New Roman" w:eastAsia="Times New Roman" w:cs="Times New Roman"/>
          <w:sz w:val="24"/>
          <w:szCs w:val="24"/>
        </w:rPr>
        <w:t>your</w:t>
      </w:r>
      <w:r w:rsidRPr="4CD5EF98" w:rsidR="22DC88A8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4CD5EF98" w:rsidR="22DC88A8">
        <w:rPr>
          <w:rFonts w:ascii="Times New Roman" w:hAnsi="Times New Roman" w:eastAsia="Times New Roman" w:cs="Times New Roman"/>
          <w:sz w:val="24"/>
          <w:szCs w:val="24"/>
        </w:rPr>
        <w:t>perception</w:t>
      </w:r>
      <w:r w:rsidRPr="4CD5EF98" w:rsidR="22DC88A8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4CD5EF98" w:rsidR="22DC88A8">
        <w:rPr>
          <w:rFonts w:ascii="Times New Roman" w:hAnsi="Times New Roman" w:eastAsia="Times New Roman" w:cs="Times New Roman"/>
          <w:sz w:val="24"/>
          <w:szCs w:val="24"/>
        </w:rPr>
        <w:t>of</w:t>
      </w:r>
      <w:r w:rsidRPr="4CD5EF98" w:rsidR="22DC88A8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4CD5EF98" w:rsidR="22DC88A8">
        <w:rPr>
          <w:rFonts w:ascii="Times New Roman" w:hAnsi="Times New Roman" w:eastAsia="Times New Roman" w:cs="Times New Roman"/>
          <w:sz w:val="24"/>
          <w:szCs w:val="24"/>
        </w:rPr>
        <w:t>the</w:t>
      </w:r>
      <w:r w:rsidRPr="4CD5EF98" w:rsidR="22DC88A8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4CD5EF98" w:rsidR="22DC88A8">
        <w:rPr>
          <w:rFonts w:ascii="Times New Roman" w:hAnsi="Times New Roman" w:eastAsia="Times New Roman" w:cs="Times New Roman"/>
          <w:sz w:val="24"/>
          <w:szCs w:val="24"/>
        </w:rPr>
        <w:t>current</w:t>
      </w:r>
      <w:r w:rsidRPr="4CD5EF98" w:rsidR="22DC88A8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4CD5EF98" w:rsidR="22DC88A8">
        <w:rPr>
          <w:rFonts w:ascii="Times New Roman" w:hAnsi="Times New Roman" w:eastAsia="Times New Roman" w:cs="Times New Roman"/>
          <w:sz w:val="24"/>
          <w:szCs w:val="24"/>
        </w:rPr>
        <w:t>classification</w:t>
      </w:r>
      <w:r w:rsidRPr="4CD5EF98" w:rsidR="22DC88A8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4CD5EF98" w:rsidR="22DC88A8">
        <w:rPr>
          <w:rFonts w:ascii="Times New Roman" w:hAnsi="Times New Roman" w:eastAsia="Times New Roman" w:cs="Times New Roman"/>
          <w:sz w:val="24"/>
          <w:szCs w:val="24"/>
        </w:rPr>
        <w:t>criteria</w:t>
      </w:r>
      <w:r w:rsidRPr="4CD5EF98" w:rsidR="22DC88A8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4CD5EF98" w:rsidR="22DC88A8">
        <w:rPr>
          <w:rFonts w:ascii="Times New Roman" w:hAnsi="Times New Roman" w:eastAsia="Times New Roman" w:cs="Times New Roman"/>
          <w:sz w:val="24"/>
          <w:szCs w:val="24"/>
        </w:rPr>
        <w:t>used</w:t>
      </w:r>
      <w:r w:rsidRPr="4CD5EF98" w:rsidR="22DC88A8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4CD5EF98" w:rsidR="22DC88A8">
        <w:rPr>
          <w:rFonts w:ascii="Times New Roman" w:hAnsi="Times New Roman" w:eastAsia="Times New Roman" w:cs="Times New Roman"/>
          <w:sz w:val="24"/>
          <w:szCs w:val="24"/>
        </w:rPr>
        <w:t>to</w:t>
      </w:r>
      <w:r w:rsidRPr="4CD5EF98" w:rsidR="22DC88A8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4CD5EF98" w:rsidR="22DC88A8">
        <w:rPr>
          <w:rFonts w:ascii="Times New Roman" w:hAnsi="Times New Roman" w:eastAsia="Times New Roman" w:cs="Times New Roman"/>
          <w:sz w:val="24"/>
          <w:szCs w:val="24"/>
        </w:rPr>
        <w:t>determine</w:t>
      </w:r>
      <w:r w:rsidRPr="4CD5EF98" w:rsidR="22DC88A8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4CD5EF98" w:rsidR="22DC88A8">
        <w:rPr>
          <w:rFonts w:ascii="Times New Roman" w:hAnsi="Times New Roman" w:eastAsia="Times New Roman" w:cs="Times New Roman"/>
          <w:sz w:val="24"/>
          <w:szCs w:val="24"/>
        </w:rPr>
        <w:t>the</w:t>
      </w:r>
      <w:r w:rsidRPr="4CD5EF98" w:rsidR="22DC88A8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4CD5EF98" w:rsidR="22DC88A8">
        <w:rPr>
          <w:rFonts w:ascii="Times New Roman" w:hAnsi="Times New Roman" w:eastAsia="Times New Roman" w:cs="Times New Roman"/>
          <w:sz w:val="24"/>
          <w:szCs w:val="24"/>
        </w:rPr>
        <w:t>severity</w:t>
      </w:r>
      <w:r w:rsidRPr="4CD5EF98" w:rsidR="22DC88A8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4CD5EF98" w:rsidR="22DC88A8">
        <w:rPr>
          <w:rFonts w:ascii="Times New Roman" w:hAnsi="Times New Roman" w:eastAsia="Times New Roman" w:cs="Times New Roman"/>
          <w:sz w:val="24"/>
          <w:szCs w:val="24"/>
        </w:rPr>
        <w:t>of</w:t>
      </w:r>
      <w:r w:rsidRPr="4CD5EF98" w:rsidR="22DC88A8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4CD5EF98" w:rsidR="22DC88A8">
        <w:rPr>
          <w:rFonts w:ascii="Times New Roman" w:hAnsi="Times New Roman" w:eastAsia="Times New Roman" w:cs="Times New Roman"/>
          <w:sz w:val="24"/>
          <w:szCs w:val="24"/>
        </w:rPr>
        <w:t>long</w:t>
      </w:r>
      <w:r w:rsidRPr="4CD5EF98" w:rsidR="22DC88A8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4CD5EF98" w:rsidR="22DC88A8">
        <w:rPr>
          <w:rFonts w:ascii="Times New Roman" w:hAnsi="Times New Roman" w:eastAsia="Times New Roman" w:cs="Times New Roman"/>
          <w:sz w:val="24"/>
          <w:szCs w:val="24"/>
        </w:rPr>
        <w:t>Covid</w:t>
      </w:r>
      <w:r w:rsidRPr="4CD5EF98" w:rsidR="22DC88A8">
        <w:rPr>
          <w:rFonts w:ascii="Times New Roman" w:hAnsi="Times New Roman" w:eastAsia="Times New Roman" w:cs="Times New Roman"/>
          <w:sz w:val="24"/>
          <w:szCs w:val="24"/>
        </w:rPr>
        <w:t>?</w:t>
      </w:r>
    </w:p>
    <w:p w:rsidR="22DC88A8" w:rsidP="4CD5EF98" w:rsidRDefault="22DC88A8" w14:paraId="1A57B68A" w14:textId="70CEE6D9">
      <w:pPr>
        <w:spacing w:before="240" w:beforeAutospacing="off" w:after="240" w:afterAutospacing="off"/>
        <w:rPr>
          <w:rFonts w:ascii="Times New Roman" w:hAnsi="Times New Roman" w:eastAsia="Times New Roman" w:cs="Times New Roman"/>
          <w:sz w:val="24"/>
          <w:szCs w:val="24"/>
        </w:rPr>
      </w:pPr>
      <w:r w:rsidRPr="4CD5EF98" w:rsidR="22DC88A8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Question</w:t>
      </w:r>
      <w:r w:rsidRPr="4CD5EF98" w:rsidR="22DC88A8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 xml:space="preserve"> 2</w:t>
      </w:r>
      <w:r>
        <w:br/>
      </w:r>
      <w:r w:rsidRPr="4CD5EF98" w:rsidR="22DC88A8">
        <w:rPr>
          <w:rFonts w:ascii="Times New Roman" w:hAnsi="Times New Roman" w:eastAsia="Times New Roman" w:cs="Times New Roman"/>
          <w:sz w:val="24"/>
          <w:szCs w:val="24"/>
        </w:rPr>
        <w:t xml:space="preserve">In </w:t>
      </w:r>
      <w:r w:rsidRPr="4CD5EF98" w:rsidR="22DC88A8">
        <w:rPr>
          <w:rFonts w:ascii="Times New Roman" w:hAnsi="Times New Roman" w:eastAsia="Times New Roman" w:cs="Times New Roman"/>
          <w:sz w:val="24"/>
          <w:szCs w:val="24"/>
        </w:rPr>
        <w:t>your</w:t>
      </w:r>
      <w:r w:rsidRPr="4CD5EF98" w:rsidR="22DC88A8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4CD5EF98" w:rsidR="22DC88A8">
        <w:rPr>
          <w:rFonts w:ascii="Times New Roman" w:hAnsi="Times New Roman" w:eastAsia="Times New Roman" w:cs="Times New Roman"/>
          <w:sz w:val="24"/>
          <w:szCs w:val="24"/>
        </w:rPr>
        <w:t>experience</w:t>
      </w:r>
      <w:r w:rsidRPr="4CD5EF98" w:rsidR="22DC88A8"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r w:rsidRPr="4CD5EF98" w:rsidR="22DC88A8">
        <w:rPr>
          <w:rFonts w:ascii="Times New Roman" w:hAnsi="Times New Roman" w:eastAsia="Times New Roman" w:cs="Times New Roman"/>
          <w:sz w:val="24"/>
          <w:szCs w:val="24"/>
        </w:rPr>
        <w:t>how</w:t>
      </w:r>
      <w:r w:rsidRPr="4CD5EF98" w:rsidR="22DC88A8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4CD5EF98" w:rsidR="22DC88A8">
        <w:rPr>
          <w:rFonts w:ascii="Times New Roman" w:hAnsi="Times New Roman" w:eastAsia="Times New Roman" w:cs="Times New Roman"/>
          <w:sz w:val="24"/>
          <w:szCs w:val="24"/>
        </w:rPr>
        <w:t>useful</w:t>
      </w:r>
      <w:r w:rsidRPr="4CD5EF98" w:rsidR="22DC88A8">
        <w:rPr>
          <w:rFonts w:ascii="Times New Roman" w:hAnsi="Times New Roman" w:eastAsia="Times New Roman" w:cs="Times New Roman"/>
          <w:sz w:val="24"/>
          <w:szCs w:val="24"/>
        </w:rPr>
        <w:t xml:space="preserve"> and </w:t>
      </w:r>
      <w:r w:rsidRPr="4CD5EF98" w:rsidR="22DC88A8">
        <w:rPr>
          <w:rFonts w:ascii="Times New Roman" w:hAnsi="Times New Roman" w:eastAsia="Times New Roman" w:cs="Times New Roman"/>
          <w:sz w:val="24"/>
          <w:szCs w:val="24"/>
        </w:rPr>
        <w:t>applicable</w:t>
      </w:r>
      <w:r w:rsidRPr="4CD5EF98" w:rsidR="22DC88A8">
        <w:rPr>
          <w:rFonts w:ascii="Times New Roman" w:hAnsi="Times New Roman" w:eastAsia="Times New Roman" w:cs="Times New Roman"/>
          <w:sz w:val="24"/>
          <w:szCs w:val="24"/>
        </w:rPr>
        <w:t xml:space="preserve"> are </w:t>
      </w:r>
      <w:r w:rsidRPr="4CD5EF98" w:rsidR="22DC88A8">
        <w:rPr>
          <w:rFonts w:ascii="Times New Roman" w:hAnsi="Times New Roman" w:eastAsia="Times New Roman" w:cs="Times New Roman"/>
          <w:sz w:val="24"/>
          <w:szCs w:val="24"/>
        </w:rPr>
        <w:t>these</w:t>
      </w:r>
      <w:r w:rsidRPr="4CD5EF98" w:rsidR="22DC88A8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4CD5EF98" w:rsidR="22DC88A8">
        <w:rPr>
          <w:rFonts w:ascii="Times New Roman" w:hAnsi="Times New Roman" w:eastAsia="Times New Roman" w:cs="Times New Roman"/>
          <w:sz w:val="24"/>
          <w:szCs w:val="24"/>
        </w:rPr>
        <w:t>criteria</w:t>
      </w:r>
      <w:r w:rsidRPr="4CD5EF98" w:rsidR="22DC88A8">
        <w:rPr>
          <w:rFonts w:ascii="Times New Roman" w:hAnsi="Times New Roman" w:eastAsia="Times New Roman" w:cs="Times New Roman"/>
          <w:sz w:val="24"/>
          <w:szCs w:val="24"/>
        </w:rPr>
        <w:t xml:space="preserve"> in </w:t>
      </w:r>
      <w:r w:rsidRPr="4CD5EF98" w:rsidR="22DC88A8">
        <w:rPr>
          <w:rFonts w:ascii="Times New Roman" w:hAnsi="Times New Roman" w:eastAsia="Times New Roman" w:cs="Times New Roman"/>
          <w:sz w:val="24"/>
          <w:szCs w:val="24"/>
        </w:rPr>
        <w:t>daily</w:t>
      </w:r>
      <w:r w:rsidRPr="4CD5EF98" w:rsidR="22DC88A8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4CD5EF98" w:rsidR="22DC88A8">
        <w:rPr>
          <w:rFonts w:ascii="Times New Roman" w:hAnsi="Times New Roman" w:eastAsia="Times New Roman" w:cs="Times New Roman"/>
          <w:sz w:val="24"/>
          <w:szCs w:val="24"/>
        </w:rPr>
        <w:t>clinical</w:t>
      </w:r>
      <w:r w:rsidRPr="4CD5EF98" w:rsidR="22DC88A8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4CD5EF98" w:rsidR="22DC88A8">
        <w:rPr>
          <w:rFonts w:ascii="Times New Roman" w:hAnsi="Times New Roman" w:eastAsia="Times New Roman" w:cs="Times New Roman"/>
          <w:sz w:val="24"/>
          <w:szCs w:val="24"/>
        </w:rPr>
        <w:t>practice</w:t>
      </w:r>
      <w:r w:rsidRPr="4CD5EF98" w:rsidR="22DC88A8">
        <w:rPr>
          <w:rFonts w:ascii="Times New Roman" w:hAnsi="Times New Roman" w:eastAsia="Times New Roman" w:cs="Times New Roman"/>
          <w:sz w:val="24"/>
          <w:szCs w:val="24"/>
        </w:rPr>
        <w:t>?</w:t>
      </w:r>
    </w:p>
    <w:p w:rsidR="22DC88A8" w:rsidP="4CD5EF98" w:rsidRDefault="22DC88A8" w14:paraId="0D5E9167" w14:textId="00ACCFD3">
      <w:pPr>
        <w:spacing w:before="240" w:beforeAutospacing="off" w:after="240" w:afterAutospacing="off"/>
        <w:rPr>
          <w:rFonts w:ascii="Times New Roman" w:hAnsi="Times New Roman" w:eastAsia="Times New Roman" w:cs="Times New Roman"/>
          <w:sz w:val="24"/>
          <w:szCs w:val="24"/>
        </w:rPr>
      </w:pPr>
      <w:r w:rsidRPr="4CD5EF98" w:rsidR="22DC88A8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Question</w:t>
      </w:r>
      <w:r w:rsidRPr="4CD5EF98" w:rsidR="22DC88A8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 xml:space="preserve"> 3</w:t>
      </w:r>
      <w:r>
        <w:br/>
      </w:r>
      <w:r w:rsidRPr="4CD5EF98" w:rsidR="22DC88A8">
        <w:rPr>
          <w:rFonts w:ascii="Times New Roman" w:hAnsi="Times New Roman" w:eastAsia="Times New Roman" w:cs="Times New Roman"/>
          <w:sz w:val="24"/>
          <w:szCs w:val="24"/>
        </w:rPr>
        <w:t xml:space="preserve">Do </w:t>
      </w:r>
      <w:r w:rsidRPr="4CD5EF98" w:rsidR="22DC88A8">
        <w:rPr>
          <w:rFonts w:ascii="Times New Roman" w:hAnsi="Times New Roman" w:eastAsia="Times New Roman" w:cs="Times New Roman"/>
          <w:sz w:val="24"/>
          <w:szCs w:val="24"/>
        </w:rPr>
        <w:t>you</w:t>
      </w:r>
      <w:r w:rsidRPr="4CD5EF98" w:rsidR="22DC88A8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4CD5EF98" w:rsidR="22DC88A8">
        <w:rPr>
          <w:rFonts w:ascii="Times New Roman" w:hAnsi="Times New Roman" w:eastAsia="Times New Roman" w:cs="Times New Roman"/>
          <w:sz w:val="24"/>
          <w:szCs w:val="24"/>
        </w:rPr>
        <w:t>think</w:t>
      </w:r>
      <w:r w:rsidRPr="4CD5EF98" w:rsidR="22DC88A8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4CD5EF98" w:rsidR="22DC88A8">
        <w:rPr>
          <w:rFonts w:ascii="Times New Roman" w:hAnsi="Times New Roman" w:eastAsia="Times New Roman" w:cs="Times New Roman"/>
          <w:sz w:val="24"/>
          <w:szCs w:val="24"/>
        </w:rPr>
        <w:t>the</w:t>
      </w:r>
      <w:r w:rsidRPr="4CD5EF98" w:rsidR="22DC88A8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4CD5EF98" w:rsidR="22DC88A8">
        <w:rPr>
          <w:rFonts w:ascii="Times New Roman" w:hAnsi="Times New Roman" w:eastAsia="Times New Roman" w:cs="Times New Roman"/>
          <w:sz w:val="24"/>
          <w:szCs w:val="24"/>
        </w:rPr>
        <w:t>current</w:t>
      </w:r>
      <w:r w:rsidRPr="4CD5EF98" w:rsidR="22DC88A8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4CD5EF98" w:rsidR="22DC88A8">
        <w:rPr>
          <w:rFonts w:ascii="Times New Roman" w:hAnsi="Times New Roman" w:eastAsia="Times New Roman" w:cs="Times New Roman"/>
          <w:sz w:val="24"/>
          <w:szCs w:val="24"/>
        </w:rPr>
        <w:t>criteria</w:t>
      </w:r>
      <w:r w:rsidRPr="4CD5EF98" w:rsidR="22DC88A8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4CD5EF98" w:rsidR="22DC88A8">
        <w:rPr>
          <w:rFonts w:ascii="Times New Roman" w:hAnsi="Times New Roman" w:eastAsia="Times New Roman" w:cs="Times New Roman"/>
          <w:sz w:val="24"/>
          <w:szCs w:val="24"/>
        </w:rPr>
        <w:t>allow</w:t>
      </w:r>
      <w:r w:rsidRPr="4CD5EF98" w:rsidR="22DC88A8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4CD5EF98" w:rsidR="22DC88A8">
        <w:rPr>
          <w:rFonts w:ascii="Times New Roman" w:hAnsi="Times New Roman" w:eastAsia="Times New Roman" w:cs="Times New Roman"/>
          <w:sz w:val="24"/>
          <w:szCs w:val="24"/>
        </w:rPr>
        <w:t>for</w:t>
      </w:r>
      <w:r w:rsidRPr="4CD5EF98" w:rsidR="22DC88A8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4CD5EF98" w:rsidR="22DC88A8">
        <w:rPr>
          <w:rFonts w:ascii="Times New Roman" w:hAnsi="Times New Roman" w:eastAsia="Times New Roman" w:cs="Times New Roman"/>
          <w:sz w:val="24"/>
          <w:szCs w:val="24"/>
        </w:rPr>
        <w:t>an</w:t>
      </w:r>
      <w:r w:rsidRPr="4CD5EF98" w:rsidR="22DC88A8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4CD5EF98" w:rsidR="22DC88A8">
        <w:rPr>
          <w:rFonts w:ascii="Times New Roman" w:hAnsi="Times New Roman" w:eastAsia="Times New Roman" w:cs="Times New Roman"/>
          <w:sz w:val="24"/>
          <w:szCs w:val="24"/>
        </w:rPr>
        <w:t>adequate</w:t>
      </w:r>
      <w:r w:rsidRPr="4CD5EF98" w:rsidR="22DC88A8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4CD5EF98" w:rsidR="22DC88A8">
        <w:rPr>
          <w:rFonts w:ascii="Times New Roman" w:hAnsi="Times New Roman" w:eastAsia="Times New Roman" w:cs="Times New Roman"/>
          <w:sz w:val="24"/>
          <w:szCs w:val="24"/>
        </w:rPr>
        <w:t>differentiation</w:t>
      </w:r>
      <w:r w:rsidRPr="4CD5EF98" w:rsidR="22DC88A8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4CD5EF98" w:rsidR="22DC88A8">
        <w:rPr>
          <w:rFonts w:ascii="Times New Roman" w:hAnsi="Times New Roman" w:eastAsia="Times New Roman" w:cs="Times New Roman"/>
          <w:sz w:val="24"/>
          <w:szCs w:val="24"/>
        </w:rPr>
        <w:t>between</w:t>
      </w:r>
      <w:r w:rsidRPr="4CD5EF98" w:rsidR="22DC88A8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4CD5EF98" w:rsidR="22DC88A8">
        <w:rPr>
          <w:rFonts w:ascii="Times New Roman" w:hAnsi="Times New Roman" w:eastAsia="Times New Roman" w:cs="Times New Roman"/>
          <w:sz w:val="24"/>
          <w:szCs w:val="24"/>
        </w:rPr>
        <w:t>mild</w:t>
      </w:r>
      <w:r w:rsidRPr="4CD5EF98" w:rsidR="22DC88A8"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r w:rsidRPr="4CD5EF98" w:rsidR="22DC88A8">
        <w:rPr>
          <w:rFonts w:ascii="Times New Roman" w:hAnsi="Times New Roman" w:eastAsia="Times New Roman" w:cs="Times New Roman"/>
          <w:sz w:val="24"/>
          <w:szCs w:val="24"/>
        </w:rPr>
        <w:t>moderate</w:t>
      </w:r>
      <w:r w:rsidRPr="4CD5EF98" w:rsidR="22DC88A8">
        <w:rPr>
          <w:rFonts w:ascii="Times New Roman" w:hAnsi="Times New Roman" w:eastAsia="Times New Roman" w:cs="Times New Roman"/>
          <w:sz w:val="24"/>
          <w:szCs w:val="24"/>
        </w:rPr>
        <w:t xml:space="preserve">, and severe </w:t>
      </w:r>
      <w:r w:rsidRPr="4CD5EF98" w:rsidR="22DC88A8">
        <w:rPr>
          <w:rFonts w:ascii="Times New Roman" w:hAnsi="Times New Roman" w:eastAsia="Times New Roman" w:cs="Times New Roman"/>
          <w:sz w:val="24"/>
          <w:szCs w:val="24"/>
        </w:rPr>
        <w:t>levels</w:t>
      </w:r>
      <w:r w:rsidRPr="4CD5EF98" w:rsidR="22DC88A8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4CD5EF98" w:rsidR="22DC88A8">
        <w:rPr>
          <w:rFonts w:ascii="Times New Roman" w:hAnsi="Times New Roman" w:eastAsia="Times New Roman" w:cs="Times New Roman"/>
          <w:sz w:val="24"/>
          <w:szCs w:val="24"/>
        </w:rPr>
        <w:t>of</w:t>
      </w:r>
      <w:r w:rsidRPr="4CD5EF98" w:rsidR="22DC88A8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4CD5EF98" w:rsidR="22DC88A8">
        <w:rPr>
          <w:rFonts w:ascii="Times New Roman" w:hAnsi="Times New Roman" w:eastAsia="Times New Roman" w:cs="Times New Roman"/>
          <w:sz w:val="24"/>
          <w:szCs w:val="24"/>
        </w:rPr>
        <w:t>long</w:t>
      </w:r>
      <w:r w:rsidRPr="4CD5EF98" w:rsidR="22DC88A8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4CD5EF98" w:rsidR="22DC88A8">
        <w:rPr>
          <w:rFonts w:ascii="Times New Roman" w:hAnsi="Times New Roman" w:eastAsia="Times New Roman" w:cs="Times New Roman"/>
          <w:sz w:val="24"/>
          <w:szCs w:val="24"/>
        </w:rPr>
        <w:t>Covid</w:t>
      </w:r>
      <w:r w:rsidRPr="4CD5EF98" w:rsidR="22DC88A8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4CD5EF98" w:rsidR="22DC88A8">
        <w:rPr>
          <w:rFonts w:ascii="Times New Roman" w:hAnsi="Times New Roman" w:eastAsia="Times New Roman" w:cs="Times New Roman"/>
          <w:sz w:val="24"/>
          <w:szCs w:val="24"/>
        </w:rPr>
        <w:t>severity</w:t>
      </w:r>
      <w:r w:rsidRPr="4CD5EF98" w:rsidR="22DC88A8">
        <w:rPr>
          <w:rFonts w:ascii="Times New Roman" w:hAnsi="Times New Roman" w:eastAsia="Times New Roman" w:cs="Times New Roman"/>
          <w:sz w:val="24"/>
          <w:szCs w:val="24"/>
        </w:rPr>
        <w:t xml:space="preserve">? </w:t>
      </w:r>
      <w:r w:rsidRPr="4CD5EF98" w:rsidR="22DC88A8">
        <w:rPr>
          <w:rFonts w:ascii="Times New Roman" w:hAnsi="Times New Roman" w:eastAsia="Times New Roman" w:cs="Times New Roman"/>
          <w:sz w:val="24"/>
          <w:szCs w:val="24"/>
        </w:rPr>
        <w:t>Why</w:t>
      </w:r>
      <w:r w:rsidRPr="4CD5EF98" w:rsidR="22DC88A8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4CD5EF98" w:rsidR="22DC88A8">
        <w:rPr>
          <w:rFonts w:ascii="Times New Roman" w:hAnsi="Times New Roman" w:eastAsia="Times New Roman" w:cs="Times New Roman"/>
          <w:sz w:val="24"/>
          <w:szCs w:val="24"/>
        </w:rPr>
        <w:t>or</w:t>
      </w:r>
      <w:r w:rsidRPr="4CD5EF98" w:rsidR="22DC88A8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4CD5EF98" w:rsidR="22DC88A8">
        <w:rPr>
          <w:rFonts w:ascii="Times New Roman" w:hAnsi="Times New Roman" w:eastAsia="Times New Roman" w:cs="Times New Roman"/>
          <w:sz w:val="24"/>
          <w:szCs w:val="24"/>
        </w:rPr>
        <w:t>why</w:t>
      </w:r>
      <w:r w:rsidRPr="4CD5EF98" w:rsidR="22DC88A8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4CD5EF98" w:rsidR="22DC88A8">
        <w:rPr>
          <w:rFonts w:ascii="Times New Roman" w:hAnsi="Times New Roman" w:eastAsia="Times New Roman" w:cs="Times New Roman"/>
          <w:sz w:val="24"/>
          <w:szCs w:val="24"/>
        </w:rPr>
        <w:t>not</w:t>
      </w:r>
      <w:r w:rsidRPr="4CD5EF98" w:rsidR="22DC88A8">
        <w:rPr>
          <w:rFonts w:ascii="Times New Roman" w:hAnsi="Times New Roman" w:eastAsia="Times New Roman" w:cs="Times New Roman"/>
          <w:sz w:val="24"/>
          <w:szCs w:val="24"/>
        </w:rPr>
        <w:t>?</w:t>
      </w:r>
    </w:p>
    <w:p w:rsidR="22DC88A8" w:rsidP="4CD5EF98" w:rsidRDefault="22DC88A8" w14:paraId="2D7D4C96" w14:textId="12C21260">
      <w:pPr>
        <w:spacing w:before="240" w:beforeAutospacing="off" w:after="240" w:afterAutospacing="off"/>
        <w:rPr>
          <w:rFonts w:ascii="Times New Roman" w:hAnsi="Times New Roman" w:eastAsia="Times New Roman" w:cs="Times New Roman"/>
          <w:sz w:val="24"/>
          <w:szCs w:val="24"/>
        </w:rPr>
      </w:pPr>
      <w:r w:rsidRPr="4CD5EF98" w:rsidR="22DC88A8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Question</w:t>
      </w:r>
      <w:r w:rsidRPr="4CD5EF98" w:rsidR="22DC88A8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 xml:space="preserve"> 4</w:t>
      </w:r>
      <w:r>
        <w:br/>
      </w:r>
      <w:r w:rsidRPr="4CD5EF98" w:rsidR="22DC88A8">
        <w:rPr>
          <w:rFonts w:ascii="Times New Roman" w:hAnsi="Times New Roman" w:eastAsia="Times New Roman" w:cs="Times New Roman"/>
          <w:sz w:val="24"/>
          <w:szCs w:val="24"/>
        </w:rPr>
        <w:t xml:space="preserve">What </w:t>
      </w:r>
      <w:r w:rsidRPr="4CD5EF98" w:rsidR="22DC88A8">
        <w:rPr>
          <w:rFonts w:ascii="Times New Roman" w:hAnsi="Times New Roman" w:eastAsia="Times New Roman" w:cs="Times New Roman"/>
          <w:sz w:val="24"/>
          <w:szCs w:val="24"/>
        </w:rPr>
        <w:t>additional</w:t>
      </w:r>
      <w:r w:rsidRPr="4CD5EF98" w:rsidR="22DC88A8">
        <w:rPr>
          <w:rFonts w:ascii="Times New Roman" w:hAnsi="Times New Roman" w:eastAsia="Times New Roman" w:cs="Times New Roman"/>
          <w:sz w:val="24"/>
          <w:szCs w:val="24"/>
        </w:rPr>
        <w:t xml:space="preserve"> variables </w:t>
      </w:r>
      <w:r w:rsidRPr="4CD5EF98" w:rsidR="22DC88A8">
        <w:rPr>
          <w:rFonts w:ascii="Times New Roman" w:hAnsi="Times New Roman" w:eastAsia="Times New Roman" w:cs="Times New Roman"/>
          <w:sz w:val="24"/>
          <w:szCs w:val="24"/>
        </w:rPr>
        <w:t>or</w:t>
      </w:r>
      <w:r w:rsidRPr="4CD5EF98" w:rsidR="22DC88A8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4CD5EF98" w:rsidR="22DC88A8">
        <w:rPr>
          <w:rFonts w:ascii="Times New Roman" w:hAnsi="Times New Roman" w:eastAsia="Times New Roman" w:cs="Times New Roman"/>
          <w:sz w:val="24"/>
          <w:szCs w:val="24"/>
        </w:rPr>
        <w:t>factors</w:t>
      </w:r>
      <w:r w:rsidRPr="4CD5EF98" w:rsidR="22DC88A8">
        <w:rPr>
          <w:rFonts w:ascii="Times New Roman" w:hAnsi="Times New Roman" w:eastAsia="Times New Roman" w:cs="Times New Roman"/>
          <w:sz w:val="24"/>
          <w:szCs w:val="24"/>
        </w:rPr>
        <w:t xml:space="preserve"> do </w:t>
      </w:r>
      <w:r w:rsidRPr="4CD5EF98" w:rsidR="22DC88A8">
        <w:rPr>
          <w:rFonts w:ascii="Times New Roman" w:hAnsi="Times New Roman" w:eastAsia="Times New Roman" w:cs="Times New Roman"/>
          <w:sz w:val="24"/>
          <w:szCs w:val="24"/>
        </w:rPr>
        <w:t>you</w:t>
      </w:r>
      <w:r w:rsidRPr="4CD5EF98" w:rsidR="22DC88A8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4CD5EF98" w:rsidR="22DC88A8">
        <w:rPr>
          <w:rFonts w:ascii="Times New Roman" w:hAnsi="Times New Roman" w:eastAsia="Times New Roman" w:cs="Times New Roman"/>
          <w:sz w:val="24"/>
          <w:szCs w:val="24"/>
        </w:rPr>
        <w:t>think</w:t>
      </w:r>
      <w:r w:rsidRPr="4CD5EF98" w:rsidR="22DC88A8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4CD5EF98" w:rsidR="22DC88A8">
        <w:rPr>
          <w:rFonts w:ascii="Times New Roman" w:hAnsi="Times New Roman" w:eastAsia="Times New Roman" w:cs="Times New Roman"/>
          <w:sz w:val="24"/>
          <w:szCs w:val="24"/>
        </w:rPr>
        <w:t>should</w:t>
      </w:r>
      <w:r w:rsidRPr="4CD5EF98" w:rsidR="22DC88A8">
        <w:rPr>
          <w:rFonts w:ascii="Times New Roman" w:hAnsi="Times New Roman" w:eastAsia="Times New Roman" w:cs="Times New Roman"/>
          <w:sz w:val="24"/>
          <w:szCs w:val="24"/>
        </w:rPr>
        <w:t xml:space="preserve"> be </w:t>
      </w:r>
      <w:r w:rsidRPr="4CD5EF98" w:rsidR="22DC88A8">
        <w:rPr>
          <w:rFonts w:ascii="Times New Roman" w:hAnsi="Times New Roman" w:eastAsia="Times New Roman" w:cs="Times New Roman"/>
          <w:sz w:val="24"/>
          <w:szCs w:val="24"/>
        </w:rPr>
        <w:t>included</w:t>
      </w:r>
      <w:r w:rsidRPr="4CD5EF98" w:rsidR="22DC88A8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4CD5EF98" w:rsidR="22DC88A8">
        <w:rPr>
          <w:rFonts w:ascii="Times New Roman" w:hAnsi="Times New Roman" w:eastAsia="Times New Roman" w:cs="Times New Roman"/>
          <w:sz w:val="24"/>
          <w:szCs w:val="24"/>
        </w:rPr>
        <w:t>to</w:t>
      </w:r>
      <w:r w:rsidRPr="4CD5EF98" w:rsidR="22DC88A8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4CD5EF98" w:rsidR="22DC88A8">
        <w:rPr>
          <w:rFonts w:ascii="Times New Roman" w:hAnsi="Times New Roman" w:eastAsia="Times New Roman" w:cs="Times New Roman"/>
          <w:sz w:val="24"/>
          <w:szCs w:val="24"/>
        </w:rPr>
        <w:t>better</w:t>
      </w:r>
      <w:r w:rsidRPr="4CD5EF98" w:rsidR="22DC88A8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4CD5EF98" w:rsidR="22DC88A8">
        <w:rPr>
          <w:rFonts w:ascii="Times New Roman" w:hAnsi="Times New Roman" w:eastAsia="Times New Roman" w:cs="Times New Roman"/>
          <w:sz w:val="24"/>
          <w:szCs w:val="24"/>
        </w:rPr>
        <w:t>reflect</w:t>
      </w:r>
      <w:r w:rsidRPr="4CD5EF98" w:rsidR="22DC88A8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4CD5EF98" w:rsidR="22DC88A8">
        <w:rPr>
          <w:rFonts w:ascii="Times New Roman" w:hAnsi="Times New Roman" w:eastAsia="Times New Roman" w:cs="Times New Roman"/>
          <w:sz w:val="24"/>
          <w:szCs w:val="24"/>
        </w:rPr>
        <w:t>the</w:t>
      </w:r>
      <w:r w:rsidRPr="4CD5EF98" w:rsidR="22DC88A8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4CD5EF98" w:rsidR="22DC88A8">
        <w:rPr>
          <w:rFonts w:ascii="Times New Roman" w:hAnsi="Times New Roman" w:eastAsia="Times New Roman" w:cs="Times New Roman"/>
          <w:sz w:val="24"/>
          <w:szCs w:val="24"/>
        </w:rPr>
        <w:t>severity</w:t>
      </w:r>
      <w:r w:rsidRPr="4CD5EF98" w:rsidR="22DC88A8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4CD5EF98" w:rsidR="22DC88A8">
        <w:rPr>
          <w:rFonts w:ascii="Times New Roman" w:hAnsi="Times New Roman" w:eastAsia="Times New Roman" w:cs="Times New Roman"/>
          <w:sz w:val="24"/>
          <w:szCs w:val="24"/>
        </w:rPr>
        <w:t>of</w:t>
      </w:r>
      <w:r w:rsidRPr="4CD5EF98" w:rsidR="22DC88A8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4CD5EF98" w:rsidR="22DC88A8">
        <w:rPr>
          <w:rFonts w:ascii="Times New Roman" w:hAnsi="Times New Roman" w:eastAsia="Times New Roman" w:cs="Times New Roman"/>
          <w:sz w:val="24"/>
          <w:szCs w:val="24"/>
        </w:rPr>
        <w:t>long</w:t>
      </w:r>
      <w:r w:rsidRPr="4CD5EF98" w:rsidR="22DC88A8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4CD5EF98" w:rsidR="22DC88A8">
        <w:rPr>
          <w:rFonts w:ascii="Times New Roman" w:hAnsi="Times New Roman" w:eastAsia="Times New Roman" w:cs="Times New Roman"/>
          <w:sz w:val="24"/>
          <w:szCs w:val="24"/>
        </w:rPr>
        <w:t>Covid-19?</w:t>
      </w:r>
    </w:p>
    <w:p w:rsidR="22DC88A8" w:rsidP="4CD5EF98" w:rsidRDefault="22DC88A8" w14:paraId="4BDF1ED2" w14:textId="2DED0792">
      <w:pPr>
        <w:spacing w:before="240" w:beforeAutospacing="off" w:after="240" w:afterAutospacing="off"/>
        <w:rPr>
          <w:rFonts w:ascii="Times New Roman" w:hAnsi="Times New Roman" w:eastAsia="Times New Roman" w:cs="Times New Roman"/>
          <w:sz w:val="24"/>
          <w:szCs w:val="24"/>
        </w:rPr>
      </w:pPr>
      <w:r w:rsidRPr="4CD5EF98" w:rsidR="22DC88A8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Question</w:t>
      </w:r>
      <w:r w:rsidRPr="4CD5EF98" w:rsidR="22DC88A8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 xml:space="preserve"> 5</w:t>
      </w:r>
      <w:r>
        <w:br/>
      </w:r>
      <w:r w:rsidRPr="4CD5EF98" w:rsidR="22DC88A8">
        <w:rPr>
          <w:rFonts w:ascii="Times New Roman" w:hAnsi="Times New Roman" w:eastAsia="Times New Roman" w:cs="Times New Roman"/>
          <w:sz w:val="24"/>
          <w:szCs w:val="24"/>
        </w:rPr>
        <w:t xml:space="preserve">How do </w:t>
      </w:r>
      <w:r w:rsidRPr="4CD5EF98" w:rsidR="22DC88A8">
        <w:rPr>
          <w:rFonts w:ascii="Times New Roman" w:hAnsi="Times New Roman" w:eastAsia="Times New Roman" w:cs="Times New Roman"/>
          <w:sz w:val="24"/>
          <w:szCs w:val="24"/>
        </w:rPr>
        <w:t>you</w:t>
      </w:r>
      <w:r w:rsidRPr="4CD5EF98" w:rsidR="22DC88A8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4CD5EF98" w:rsidR="22DC88A8">
        <w:rPr>
          <w:rFonts w:ascii="Times New Roman" w:hAnsi="Times New Roman" w:eastAsia="Times New Roman" w:cs="Times New Roman"/>
          <w:sz w:val="24"/>
          <w:szCs w:val="24"/>
        </w:rPr>
        <w:t>think</w:t>
      </w:r>
      <w:r w:rsidRPr="4CD5EF98" w:rsidR="22DC88A8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4CD5EF98" w:rsidR="22DC88A8">
        <w:rPr>
          <w:rFonts w:ascii="Times New Roman" w:hAnsi="Times New Roman" w:eastAsia="Times New Roman" w:cs="Times New Roman"/>
          <w:sz w:val="24"/>
          <w:szCs w:val="24"/>
        </w:rPr>
        <w:t>an</w:t>
      </w:r>
      <w:r w:rsidRPr="4CD5EF98" w:rsidR="22DC88A8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4CD5EF98" w:rsidR="22DC88A8">
        <w:rPr>
          <w:rFonts w:ascii="Times New Roman" w:hAnsi="Times New Roman" w:eastAsia="Times New Roman" w:cs="Times New Roman"/>
          <w:sz w:val="24"/>
          <w:szCs w:val="24"/>
        </w:rPr>
        <w:t>improved</w:t>
      </w:r>
      <w:r w:rsidRPr="4CD5EF98" w:rsidR="22DC88A8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4CD5EF98" w:rsidR="22DC88A8">
        <w:rPr>
          <w:rFonts w:ascii="Times New Roman" w:hAnsi="Times New Roman" w:eastAsia="Times New Roman" w:cs="Times New Roman"/>
          <w:sz w:val="24"/>
          <w:szCs w:val="24"/>
        </w:rPr>
        <w:t>classification</w:t>
      </w:r>
      <w:r w:rsidRPr="4CD5EF98" w:rsidR="22DC88A8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4CD5EF98" w:rsidR="22DC88A8">
        <w:rPr>
          <w:rFonts w:ascii="Times New Roman" w:hAnsi="Times New Roman" w:eastAsia="Times New Roman" w:cs="Times New Roman"/>
          <w:sz w:val="24"/>
          <w:szCs w:val="24"/>
        </w:rPr>
        <w:t>of</w:t>
      </w:r>
      <w:r w:rsidRPr="4CD5EF98" w:rsidR="22DC88A8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4CD5EF98" w:rsidR="22DC88A8">
        <w:rPr>
          <w:rFonts w:ascii="Times New Roman" w:hAnsi="Times New Roman" w:eastAsia="Times New Roman" w:cs="Times New Roman"/>
          <w:sz w:val="24"/>
          <w:szCs w:val="24"/>
        </w:rPr>
        <w:t>severity</w:t>
      </w:r>
      <w:r w:rsidRPr="4CD5EF98" w:rsidR="22DC88A8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4CD5EF98" w:rsidR="22DC88A8">
        <w:rPr>
          <w:rFonts w:ascii="Times New Roman" w:hAnsi="Times New Roman" w:eastAsia="Times New Roman" w:cs="Times New Roman"/>
          <w:sz w:val="24"/>
          <w:szCs w:val="24"/>
        </w:rPr>
        <w:t>could</w:t>
      </w:r>
      <w:r w:rsidRPr="4CD5EF98" w:rsidR="22DC88A8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4CD5EF98" w:rsidR="22DC88A8">
        <w:rPr>
          <w:rFonts w:ascii="Times New Roman" w:hAnsi="Times New Roman" w:eastAsia="Times New Roman" w:cs="Times New Roman"/>
          <w:sz w:val="24"/>
          <w:szCs w:val="24"/>
        </w:rPr>
        <w:t>positively</w:t>
      </w:r>
      <w:r w:rsidRPr="4CD5EF98" w:rsidR="22DC88A8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4CD5EF98" w:rsidR="22DC88A8">
        <w:rPr>
          <w:rFonts w:ascii="Times New Roman" w:hAnsi="Times New Roman" w:eastAsia="Times New Roman" w:cs="Times New Roman"/>
          <w:sz w:val="24"/>
          <w:szCs w:val="24"/>
        </w:rPr>
        <w:t>impact</w:t>
      </w:r>
      <w:r w:rsidRPr="4CD5EF98" w:rsidR="22DC88A8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4CD5EF98" w:rsidR="22DC88A8">
        <w:rPr>
          <w:rFonts w:ascii="Times New Roman" w:hAnsi="Times New Roman" w:eastAsia="Times New Roman" w:cs="Times New Roman"/>
          <w:sz w:val="24"/>
          <w:szCs w:val="24"/>
        </w:rPr>
        <w:t>the</w:t>
      </w:r>
      <w:r w:rsidRPr="4CD5EF98" w:rsidR="22DC88A8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4CD5EF98" w:rsidR="22DC88A8">
        <w:rPr>
          <w:rFonts w:ascii="Times New Roman" w:hAnsi="Times New Roman" w:eastAsia="Times New Roman" w:cs="Times New Roman"/>
          <w:sz w:val="24"/>
          <w:szCs w:val="24"/>
        </w:rPr>
        <w:t>clinical</w:t>
      </w:r>
      <w:r w:rsidRPr="4CD5EF98" w:rsidR="22DC88A8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4CD5EF98" w:rsidR="22DC88A8">
        <w:rPr>
          <w:rFonts w:ascii="Times New Roman" w:hAnsi="Times New Roman" w:eastAsia="Times New Roman" w:cs="Times New Roman"/>
          <w:sz w:val="24"/>
          <w:szCs w:val="24"/>
        </w:rPr>
        <w:t>management</w:t>
      </w:r>
      <w:r w:rsidRPr="4CD5EF98" w:rsidR="22DC88A8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4CD5EF98" w:rsidR="22DC88A8">
        <w:rPr>
          <w:rFonts w:ascii="Times New Roman" w:hAnsi="Times New Roman" w:eastAsia="Times New Roman" w:cs="Times New Roman"/>
          <w:sz w:val="24"/>
          <w:szCs w:val="24"/>
        </w:rPr>
        <w:t>of</w:t>
      </w:r>
      <w:r w:rsidRPr="4CD5EF98" w:rsidR="22DC88A8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4CD5EF98" w:rsidR="22DC88A8">
        <w:rPr>
          <w:rFonts w:ascii="Times New Roman" w:hAnsi="Times New Roman" w:eastAsia="Times New Roman" w:cs="Times New Roman"/>
          <w:sz w:val="24"/>
          <w:szCs w:val="24"/>
        </w:rPr>
        <w:t>these</w:t>
      </w:r>
      <w:r w:rsidRPr="4CD5EF98" w:rsidR="22DC88A8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4CD5EF98" w:rsidR="22DC88A8">
        <w:rPr>
          <w:rFonts w:ascii="Times New Roman" w:hAnsi="Times New Roman" w:eastAsia="Times New Roman" w:cs="Times New Roman"/>
          <w:sz w:val="24"/>
          <w:szCs w:val="24"/>
        </w:rPr>
        <w:t>patients</w:t>
      </w:r>
      <w:r w:rsidRPr="4CD5EF98" w:rsidR="22DC88A8">
        <w:rPr>
          <w:rFonts w:ascii="Times New Roman" w:hAnsi="Times New Roman" w:eastAsia="Times New Roman" w:cs="Times New Roman"/>
          <w:sz w:val="24"/>
          <w:szCs w:val="24"/>
        </w:rPr>
        <w:t>?</w:t>
      </w:r>
    </w:p>
    <w:p w:rsidR="22DC88A8" w:rsidP="4CD5EF98" w:rsidRDefault="22DC88A8" w14:paraId="29DF443A" w14:textId="7E84A3C0">
      <w:pPr>
        <w:spacing w:before="240" w:beforeAutospacing="off" w:after="240" w:afterAutospacing="off"/>
        <w:rPr>
          <w:rFonts w:ascii="Times New Roman" w:hAnsi="Times New Roman" w:eastAsia="Times New Roman" w:cs="Times New Roman"/>
          <w:sz w:val="24"/>
          <w:szCs w:val="24"/>
        </w:rPr>
      </w:pPr>
      <w:r w:rsidRPr="4CD5EF98" w:rsidR="22DC88A8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Question</w:t>
      </w:r>
      <w:r w:rsidRPr="4CD5EF98" w:rsidR="22DC88A8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 xml:space="preserve"> 6</w:t>
      </w:r>
      <w:r>
        <w:br/>
      </w:r>
      <w:r w:rsidRPr="4CD5EF98" w:rsidR="22DC88A8">
        <w:rPr>
          <w:rFonts w:ascii="Times New Roman" w:hAnsi="Times New Roman" w:eastAsia="Times New Roman" w:cs="Times New Roman"/>
          <w:sz w:val="24"/>
          <w:szCs w:val="24"/>
        </w:rPr>
        <w:t xml:space="preserve">What </w:t>
      </w:r>
      <w:r w:rsidRPr="4CD5EF98" w:rsidR="22DC88A8">
        <w:rPr>
          <w:rFonts w:ascii="Times New Roman" w:hAnsi="Times New Roman" w:eastAsia="Times New Roman" w:cs="Times New Roman"/>
          <w:sz w:val="24"/>
          <w:szCs w:val="24"/>
        </w:rPr>
        <w:t>specific</w:t>
      </w:r>
      <w:r w:rsidRPr="4CD5EF98" w:rsidR="22DC88A8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4CD5EF98" w:rsidR="22DC88A8">
        <w:rPr>
          <w:rFonts w:ascii="Times New Roman" w:hAnsi="Times New Roman" w:eastAsia="Times New Roman" w:cs="Times New Roman"/>
          <w:sz w:val="24"/>
          <w:szCs w:val="24"/>
        </w:rPr>
        <w:t>adjustments</w:t>
      </w:r>
      <w:r w:rsidRPr="4CD5EF98" w:rsidR="22DC88A8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4CD5EF98" w:rsidR="22DC88A8">
        <w:rPr>
          <w:rFonts w:ascii="Times New Roman" w:hAnsi="Times New Roman" w:eastAsia="Times New Roman" w:cs="Times New Roman"/>
          <w:sz w:val="24"/>
          <w:szCs w:val="24"/>
        </w:rPr>
        <w:t>would</w:t>
      </w:r>
      <w:r w:rsidRPr="4CD5EF98" w:rsidR="22DC88A8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4CD5EF98" w:rsidR="22DC88A8">
        <w:rPr>
          <w:rFonts w:ascii="Times New Roman" w:hAnsi="Times New Roman" w:eastAsia="Times New Roman" w:cs="Times New Roman"/>
          <w:sz w:val="24"/>
          <w:szCs w:val="24"/>
        </w:rPr>
        <w:t>you</w:t>
      </w:r>
      <w:r w:rsidRPr="4CD5EF98" w:rsidR="22DC88A8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4CD5EF98" w:rsidR="22DC88A8">
        <w:rPr>
          <w:rFonts w:ascii="Times New Roman" w:hAnsi="Times New Roman" w:eastAsia="Times New Roman" w:cs="Times New Roman"/>
          <w:sz w:val="24"/>
          <w:szCs w:val="24"/>
        </w:rPr>
        <w:t>recommend</w:t>
      </w:r>
      <w:r w:rsidRPr="4CD5EF98" w:rsidR="22DC88A8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4CD5EF98" w:rsidR="22DC88A8">
        <w:rPr>
          <w:rFonts w:ascii="Times New Roman" w:hAnsi="Times New Roman" w:eastAsia="Times New Roman" w:cs="Times New Roman"/>
          <w:sz w:val="24"/>
          <w:szCs w:val="24"/>
        </w:rPr>
        <w:t>making</w:t>
      </w:r>
      <w:r w:rsidRPr="4CD5EF98" w:rsidR="22DC88A8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4CD5EF98" w:rsidR="22DC88A8">
        <w:rPr>
          <w:rFonts w:ascii="Times New Roman" w:hAnsi="Times New Roman" w:eastAsia="Times New Roman" w:cs="Times New Roman"/>
          <w:sz w:val="24"/>
          <w:szCs w:val="24"/>
        </w:rPr>
        <w:t>this</w:t>
      </w:r>
      <w:r w:rsidRPr="4CD5EF98" w:rsidR="22DC88A8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4CD5EF98" w:rsidR="22DC88A8">
        <w:rPr>
          <w:rFonts w:ascii="Times New Roman" w:hAnsi="Times New Roman" w:eastAsia="Times New Roman" w:cs="Times New Roman"/>
          <w:sz w:val="24"/>
          <w:szCs w:val="24"/>
        </w:rPr>
        <w:t>classification</w:t>
      </w:r>
      <w:r w:rsidRPr="4CD5EF98" w:rsidR="22DC88A8">
        <w:rPr>
          <w:rFonts w:ascii="Times New Roman" w:hAnsi="Times New Roman" w:eastAsia="Times New Roman" w:cs="Times New Roman"/>
          <w:sz w:val="24"/>
          <w:szCs w:val="24"/>
        </w:rPr>
        <w:t xml:space="preserve"> more </w:t>
      </w:r>
      <w:r w:rsidRPr="4CD5EF98" w:rsidR="22DC88A8">
        <w:rPr>
          <w:rFonts w:ascii="Times New Roman" w:hAnsi="Times New Roman" w:eastAsia="Times New Roman" w:cs="Times New Roman"/>
          <w:sz w:val="24"/>
          <w:szCs w:val="24"/>
        </w:rPr>
        <w:t>practical</w:t>
      </w:r>
      <w:r w:rsidRPr="4CD5EF98" w:rsidR="22DC88A8">
        <w:rPr>
          <w:rFonts w:ascii="Times New Roman" w:hAnsi="Times New Roman" w:eastAsia="Times New Roman" w:cs="Times New Roman"/>
          <w:sz w:val="24"/>
          <w:szCs w:val="24"/>
        </w:rPr>
        <w:t xml:space="preserve"> and </w:t>
      </w:r>
      <w:r w:rsidRPr="4CD5EF98" w:rsidR="22DC88A8">
        <w:rPr>
          <w:rFonts w:ascii="Times New Roman" w:hAnsi="Times New Roman" w:eastAsia="Times New Roman" w:cs="Times New Roman"/>
          <w:sz w:val="24"/>
          <w:szCs w:val="24"/>
        </w:rPr>
        <w:t>useful</w:t>
      </w:r>
      <w:r w:rsidRPr="4CD5EF98" w:rsidR="22DC88A8">
        <w:rPr>
          <w:rFonts w:ascii="Times New Roman" w:hAnsi="Times New Roman" w:eastAsia="Times New Roman" w:cs="Times New Roman"/>
          <w:sz w:val="24"/>
          <w:szCs w:val="24"/>
        </w:rPr>
        <w:t xml:space="preserve"> in </w:t>
      </w:r>
      <w:r w:rsidRPr="4CD5EF98" w:rsidR="22DC88A8">
        <w:rPr>
          <w:rFonts w:ascii="Times New Roman" w:hAnsi="Times New Roman" w:eastAsia="Times New Roman" w:cs="Times New Roman"/>
          <w:sz w:val="24"/>
          <w:szCs w:val="24"/>
        </w:rPr>
        <w:t>clinical</w:t>
      </w:r>
      <w:r w:rsidRPr="4CD5EF98" w:rsidR="22DC88A8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4CD5EF98" w:rsidR="22DC88A8">
        <w:rPr>
          <w:rFonts w:ascii="Times New Roman" w:hAnsi="Times New Roman" w:eastAsia="Times New Roman" w:cs="Times New Roman"/>
          <w:sz w:val="24"/>
          <w:szCs w:val="24"/>
        </w:rPr>
        <w:t>settings</w:t>
      </w:r>
      <w:r w:rsidRPr="4CD5EF98" w:rsidR="22DC88A8">
        <w:rPr>
          <w:rFonts w:ascii="Times New Roman" w:hAnsi="Times New Roman" w:eastAsia="Times New Roman" w:cs="Times New Roman"/>
          <w:sz w:val="24"/>
          <w:szCs w:val="24"/>
        </w:rPr>
        <w:t>?</w:t>
      </w:r>
    </w:p>
    <w:p w:rsidR="22DC88A8" w:rsidP="4CD5EF98" w:rsidRDefault="22DC88A8" w14:paraId="515BA5D9" w14:textId="390D033E">
      <w:pPr>
        <w:spacing w:before="240" w:beforeAutospacing="off" w:after="240" w:afterAutospacing="off"/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</w:pPr>
      <w:r w:rsidRPr="4CD5EF98" w:rsidR="22DC88A8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A</w:t>
      </w:r>
      <w:r w:rsidRPr="4CD5EF98" w:rsidR="50F6015F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 xml:space="preserve">ppendix </w:t>
      </w:r>
      <w:r w:rsidRPr="4CD5EF98" w:rsidR="22DC88A8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 xml:space="preserve">C. </w:t>
      </w:r>
      <w:r w:rsidRPr="4CD5EF98" w:rsidR="22DC88A8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Comparison</w:t>
      </w:r>
      <w:r w:rsidRPr="4CD5EF98" w:rsidR="22DC88A8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 xml:space="preserve"> </w:t>
      </w:r>
      <w:r w:rsidRPr="4CD5EF98" w:rsidR="22DC88A8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of</w:t>
      </w:r>
      <w:r w:rsidRPr="4CD5EF98" w:rsidR="22DC88A8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 xml:space="preserve"> </w:t>
      </w:r>
      <w:r w:rsidRPr="4CD5EF98" w:rsidR="22DC88A8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Clustering</w:t>
      </w:r>
      <w:r w:rsidRPr="4CD5EF98" w:rsidR="22DC88A8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 xml:space="preserve"> and </w:t>
      </w:r>
      <w:r w:rsidRPr="4CD5EF98" w:rsidR="22DC88A8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Dimensionality</w:t>
      </w:r>
      <w:r w:rsidRPr="4CD5EF98" w:rsidR="22DC88A8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 xml:space="preserve"> </w:t>
      </w:r>
      <w:r w:rsidRPr="4CD5EF98" w:rsidR="22DC88A8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Reduction</w:t>
      </w:r>
      <w:r w:rsidRPr="4CD5EF98" w:rsidR="22DC88A8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 xml:space="preserve"> </w:t>
      </w:r>
      <w:r w:rsidRPr="4CD5EF98" w:rsidR="22DC88A8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Methods</w:t>
      </w:r>
    </w:p>
    <w:tbl>
      <w:tblPr>
        <w:tblStyle w:val="TableGrid"/>
        <w:bidiVisual w:val="0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4A0" w:firstRow="1" w:lastRow="0" w:firstColumn="1" w:lastColumn="0" w:noHBand="0" w:noVBand="1"/>
      </w:tblPr>
      <w:tblGrid>
        <w:gridCol w:w="3900"/>
        <w:gridCol w:w="2102"/>
        <w:gridCol w:w="2998"/>
      </w:tblGrid>
      <w:tr w:rsidR="37905FAE" w:rsidTr="4CD5EF98" w14:paraId="07C9930E">
        <w:trPr>
          <w:trHeight w:val="300"/>
        </w:trPr>
        <w:tc>
          <w:tcPr>
            <w:tcW w:w="9000" w:type="dxa"/>
            <w:gridSpan w:val="3"/>
            <w:tcBorders>
              <w:top w:val="single" w:sz="6"/>
              <w:left w:val="nil"/>
              <w:right w:val="nil"/>
            </w:tcBorders>
            <w:tcMar>
              <w:left w:w="90" w:type="dxa"/>
              <w:right w:w="90" w:type="dxa"/>
            </w:tcMar>
            <w:vAlign w:val="top"/>
          </w:tcPr>
          <w:p w:rsidR="22DC88A8" w:rsidP="4CD5EF98" w:rsidRDefault="22DC88A8" w14:paraId="609EAF27" w14:textId="57CEEB13">
            <w:pPr>
              <w:spacing w:line="360" w:lineRule="auto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22DC88A8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Comparison</w:t>
            </w:r>
            <w:r w:rsidRPr="4CD5EF98" w:rsidR="22DC88A8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</w:t>
            </w:r>
            <w:r w:rsidRPr="4CD5EF98" w:rsidR="22DC88A8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of</w:t>
            </w:r>
            <w:r w:rsidRPr="4CD5EF98" w:rsidR="22DC88A8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</w:t>
            </w:r>
            <w:r w:rsidRPr="4CD5EF98" w:rsidR="22DC88A8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Clustering</w:t>
            </w:r>
            <w:r w:rsidRPr="4CD5EF98" w:rsidR="22DC88A8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and </w:t>
            </w:r>
            <w:r w:rsidRPr="4CD5EF98" w:rsidR="22DC88A8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Dimensionality</w:t>
            </w:r>
            <w:r w:rsidRPr="4CD5EF98" w:rsidR="22DC88A8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</w:t>
            </w:r>
            <w:r w:rsidRPr="4CD5EF98" w:rsidR="22DC88A8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Reduction</w:t>
            </w:r>
            <w:r w:rsidRPr="4CD5EF98" w:rsidR="22DC88A8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</w:t>
            </w:r>
            <w:r w:rsidRPr="4CD5EF98" w:rsidR="22DC88A8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Methods</w:t>
            </w:r>
          </w:p>
        </w:tc>
      </w:tr>
      <w:tr w:rsidR="37905FAE" w:rsidTr="4CD5EF98" w14:paraId="3E1E2854">
        <w:trPr>
          <w:trHeight w:val="300"/>
        </w:trPr>
        <w:tc>
          <w:tcPr>
            <w:tcW w:w="3900" w:type="dxa"/>
            <w:tcBorders>
              <w:top w:val="single" w:sz="6"/>
              <w:left w:val="nil"/>
              <w:right w:val="nil"/>
            </w:tcBorders>
            <w:tcMar>
              <w:left w:w="90" w:type="dxa"/>
              <w:right w:w="90" w:type="dxa"/>
            </w:tcMar>
            <w:vAlign w:val="top"/>
          </w:tcPr>
          <w:p w:rsidR="37905FAE" w:rsidP="4CD5EF98" w:rsidRDefault="37905FAE" w14:paraId="0A94258D" w14:textId="10441B3D">
            <w:pPr>
              <w:spacing w:line="276" w:lineRule="auto"/>
              <w:jc w:val="both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102" w:type="dxa"/>
            <w:tcBorders>
              <w:top w:val="single" w:sz="6"/>
              <w:left w:val="nil"/>
              <w:right w:val="nil"/>
            </w:tcBorders>
            <w:tcMar>
              <w:left w:w="90" w:type="dxa"/>
              <w:right w:w="90" w:type="dxa"/>
            </w:tcMar>
            <w:vAlign w:val="top"/>
          </w:tcPr>
          <w:p w:rsidR="22DC88A8" w:rsidP="4CD5EF98" w:rsidRDefault="22DC88A8" w14:paraId="6C5D7BD3" w14:textId="576D72B0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22DC88A8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Elbow</w:t>
            </w:r>
            <w:r w:rsidRPr="4CD5EF98" w:rsidR="22DC88A8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</w:t>
            </w:r>
            <w:r w:rsidRPr="4CD5EF98" w:rsidR="22DC88A8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Criterion</w:t>
            </w:r>
          </w:p>
        </w:tc>
        <w:tc>
          <w:tcPr>
            <w:tcW w:w="2998" w:type="dxa"/>
            <w:tcBorders>
              <w:top w:val="single" w:sz="6"/>
              <w:left w:val="nil"/>
              <w:right w:val="nil"/>
            </w:tcBorders>
            <w:tcMar>
              <w:left w:w="90" w:type="dxa"/>
              <w:right w:w="90" w:type="dxa"/>
            </w:tcMar>
            <w:vAlign w:val="top"/>
          </w:tcPr>
          <w:p w:rsidR="22DC88A8" w:rsidP="4CD5EF98" w:rsidRDefault="22DC88A8" w14:paraId="67AC2786" w14:textId="60B04C17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22DC88A8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Average</w:t>
            </w:r>
            <w:r w:rsidRPr="4CD5EF98" w:rsidR="22DC88A8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</w:t>
            </w:r>
            <w:r w:rsidRPr="4CD5EF98" w:rsidR="22DC88A8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Silhouette</w:t>
            </w:r>
            <w:r w:rsidRPr="4CD5EF98" w:rsidR="22DC88A8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</w:t>
            </w:r>
            <w:r w:rsidRPr="4CD5EF98" w:rsidR="22DC88A8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Coefficient</w:t>
            </w:r>
          </w:p>
        </w:tc>
      </w:tr>
      <w:tr w:rsidR="37905FAE" w:rsidTr="4CD5EF98" w14:paraId="58C2E8C2">
        <w:trPr>
          <w:trHeight w:val="300"/>
        </w:trPr>
        <w:tc>
          <w:tcPr>
            <w:tcW w:w="9000" w:type="dxa"/>
            <w:gridSpan w:val="3"/>
            <w:tcBorders>
              <w:left w:val="nil"/>
              <w:right w:val="nil"/>
            </w:tcBorders>
            <w:tcMar>
              <w:left w:w="90" w:type="dxa"/>
              <w:right w:w="90" w:type="dxa"/>
            </w:tcMar>
            <w:vAlign w:val="top"/>
          </w:tcPr>
          <w:p w:rsidR="22DC88A8" w:rsidP="4CD5EF98" w:rsidRDefault="22DC88A8" w14:paraId="39238A36" w14:textId="70845E25">
            <w:pPr>
              <w:spacing w:line="276" w:lineRule="auto"/>
              <w:jc w:val="both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22DC88A8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First</w:t>
            </w:r>
            <w:r w:rsidRPr="4CD5EF98" w:rsidR="22DC88A8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</w:t>
            </w:r>
            <w:r w:rsidRPr="4CD5EF98" w:rsidR="22DC88A8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Classification</w:t>
            </w:r>
          </w:p>
        </w:tc>
      </w:tr>
      <w:tr w:rsidR="37905FAE" w:rsidTr="4CD5EF98" w14:paraId="2D99B597">
        <w:trPr>
          <w:trHeight w:val="300"/>
        </w:trPr>
        <w:tc>
          <w:tcPr>
            <w:tcW w:w="9000" w:type="dxa"/>
            <w:gridSpan w:val="3"/>
            <w:tcBorders>
              <w:left w:val="nil"/>
              <w:right w:val="nil"/>
            </w:tcBorders>
            <w:tcMar>
              <w:left w:w="90" w:type="dxa"/>
              <w:right w:w="90" w:type="dxa"/>
            </w:tcMar>
            <w:vAlign w:val="top"/>
          </w:tcPr>
          <w:p w:rsidR="22DC88A8" w:rsidP="4CD5EF98" w:rsidRDefault="22DC88A8" w14:paraId="49B78FD7" w14:textId="728F2930">
            <w:pPr>
              <w:spacing w:line="276" w:lineRule="auto"/>
              <w:jc w:val="both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22DC88A8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Clustering</w:t>
            </w:r>
            <w:r w:rsidRPr="4CD5EF98" w:rsidR="22DC88A8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</w:t>
            </w:r>
            <w:r w:rsidRPr="4CD5EF98" w:rsidR="22DC88A8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Method</w:t>
            </w:r>
          </w:p>
        </w:tc>
      </w:tr>
      <w:tr w:rsidR="37905FAE" w:rsidTr="4CD5EF98" w14:paraId="184824DA">
        <w:trPr>
          <w:trHeight w:val="300"/>
        </w:trPr>
        <w:tc>
          <w:tcPr>
            <w:tcW w:w="3900" w:type="dxa"/>
            <w:tcBorders>
              <w:left w:val="nil"/>
              <w:right w:val="nil"/>
            </w:tcBorders>
            <w:tcMar>
              <w:left w:w="90" w:type="dxa"/>
              <w:right w:w="90" w:type="dxa"/>
            </w:tcMar>
            <w:vAlign w:val="top"/>
          </w:tcPr>
          <w:p w:rsidR="22DC88A8" w:rsidP="4CD5EF98" w:rsidRDefault="22DC88A8" w14:paraId="035E391A" w14:textId="2F47401B">
            <w:pPr>
              <w:spacing w:line="276" w:lineRule="auto"/>
              <w:jc w:val="both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22DC88A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Hierarchical</w:t>
            </w:r>
            <w:r w:rsidRPr="4CD5EF98" w:rsidR="22DC88A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</w:t>
            </w:r>
            <w:r w:rsidRPr="4CD5EF98" w:rsidR="22DC88A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Clustering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*</w:t>
            </w:r>
          </w:p>
          <w:p w:rsidR="1D901398" w:rsidP="4CD5EF98" w:rsidRDefault="1D901398" w14:paraId="01A19639" w14:textId="6C2EDC0D">
            <w:pPr>
              <w:spacing w:line="276" w:lineRule="auto"/>
              <w:jc w:val="both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1D90139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K-</w:t>
            </w:r>
            <w:r w:rsidRPr="4CD5EF98" w:rsidR="1D90139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Modes</w:t>
            </w:r>
            <w:r w:rsidRPr="4CD5EF98" w:rsidR="1D90139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</w:t>
            </w:r>
            <w:r w:rsidRPr="4CD5EF98" w:rsidR="1D90139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Clustering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*</w:t>
            </w:r>
          </w:p>
        </w:tc>
        <w:tc>
          <w:tcPr>
            <w:tcW w:w="2102" w:type="dxa"/>
            <w:tcBorders>
              <w:left w:val="nil"/>
              <w:right w:val="nil"/>
            </w:tcBorders>
            <w:tcMar>
              <w:left w:w="90" w:type="dxa"/>
              <w:right w:w="90" w:type="dxa"/>
            </w:tcMar>
            <w:vAlign w:val="top"/>
          </w:tcPr>
          <w:p w:rsidR="37905FAE" w:rsidP="4CD5EF98" w:rsidRDefault="37905FAE" w14:paraId="5CBECB2C" w14:textId="08FEAB82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3-4</w:t>
            </w:r>
          </w:p>
          <w:p w:rsidR="37905FAE" w:rsidP="4CD5EF98" w:rsidRDefault="37905FAE" w14:paraId="3294B5BC" w14:textId="2F81D137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3</w:t>
            </w:r>
          </w:p>
        </w:tc>
        <w:tc>
          <w:tcPr>
            <w:tcW w:w="2998" w:type="dxa"/>
            <w:tcBorders>
              <w:left w:val="nil"/>
              <w:right w:val="nil"/>
            </w:tcBorders>
            <w:tcMar>
              <w:left w:w="90" w:type="dxa"/>
              <w:right w:w="90" w:type="dxa"/>
            </w:tcMar>
            <w:vAlign w:val="top"/>
          </w:tcPr>
          <w:p w:rsidR="37905FAE" w:rsidP="4CD5EF98" w:rsidRDefault="37905FAE" w14:paraId="78623D83" w14:textId="77AC26C4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0</w:t>
            </w:r>
            <w:r w:rsidRPr="4CD5EF98" w:rsidR="7F6B334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26</w:t>
            </w:r>
          </w:p>
          <w:p w:rsidR="37905FAE" w:rsidP="4CD5EF98" w:rsidRDefault="37905FAE" w14:paraId="1CFC153B" w14:textId="07BD6C31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0</w:t>
            </w:r>
            <w:r w:rsidRPr="4CD5EF98" w:rsidR="3DBC8233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28</w:t>
            </w:r>
          </w:p>
        </w:tc>
      </w:tr>
      <w:tr w:rsidR="37905FAE" w:rsidTr="4CD5EF98" w14:paraId="4E61C2F7">
        <w:trPr>
          <w:trHeight w:val="300"/>
        </w:trPr>
        <w:tc>
          <w:tcPr>
            <w:tcW w:w="9000" w:type="dxa"/>
            <w:gridSpan w:val="3"/>
            <w:tcBorders>
              <w:left w:val="nil"/>
              <w:right w:val="nil"/>
            </w:tcBorders>
            <w:tcMar>
              <w:left w:w="90" w:type="dxa"/>
              <w:right w:w="90" w:type="dxa"/>
            </w:tcMar>
            <w:vAlign w:val="top"/>
          </w:tcPr>
          <w:p w:rsidR="6C781DBC" w:rsidP="4CD5EF98" w:rsidRDefault="6C781DBC" w14:paraId="335F01D2" w14:textId="46F8C9C2">
            <w:pPr>
              <w:spacing w:line="276" w:lineRule="auto"/>
              <w:jc w:val="both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6C781DBC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Dimensionality</w:t>
            </w:r>
            <w:r w:rsidRPr="4CD5EF98" w:rsidR="6C781DBC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</w:t>
            </w:r>
            <w:r w:rsidRPr="4CD5EF98" w:rsidR="6C781DBC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Reduction</w:t>
            </w:r>
            <w:r w:rsidRPr="4CD5EF98" w:rsidR="6C781DBC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</w:t>
            </w:r>
            <w:r w:rsidRPr="4CD5EF98" w:rsidR="6C781DBC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Method</w:t>
            </w:r>
            <w:r w:rsidRPr="4CD5EF98" w:rsidR="6C781DBC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</w:t>
            </w:r>
            <w:r w:rsidRPr="4CD5EF98" w:rsidR="6C781DBC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with</w:t>
            </w:r>
            <w:r w:rsidRPr="4CD5EF98" w:rsidR="6C781DBC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</w:t>
            </w:r>
            <w:r w:rsidRPr="4CD5EF98" w:rsidR="6C781DBC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Clustering</w:t>
            </w:r>
            <w:r w:rsidRPr="4CD5EF98" w:rsidR="6C781DBC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</w:t>
            </w:r>
            <w:r w:rsidRPr="4CD5EF98" w:rsidR="6C781DBC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Method</w:t>
            </w:r>
          </w:p>
        </w:tc>
      </w:tr>
      <w:tr w:rsidR="37905FAE" w:rsidTr="4CD5EF98" w14:paraId="15F9B588">
        <w:trPr>
          <w:trHeight w:val="300"/>
        </w:trPr>
        <w:tc>
          <w:tcPr>
            <w:tcW w:w="3900" w:type="dxa"/>
            <w:tcBorders>
              <w:left w:val="nil"/>
              <w:right w:val="nil"/>
            </w:tcBorders>
            <w:tcMar>
              <w:left w:w="90" w:type="dxa"/>
              <w:right w:w="90" w:type="dxa"/>
            </w:tcMar>
            <w:vAlign w:val="top"/>
          </w:tcPr>
          <w:p w:rsidR="7AC8D9E4" w:rsidP="4CD5EF98" w:rsidRDefault="7AC8D9E4" w14:paraId="7D3FC4E1" w14:textId="487F9684">
            <w:pPr>
              <w:spacing w:line="276" w:lineRule="auto"/>
              <w:jc w:val="both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7AC8D9E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MCA </w:t>
            </w:r>
            <w:r w:rsidRPr="4CD5EF98" w:rsidR="7AC8D9E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with</w:t>
            </w:r>
            <w:r w:rsidRPr="4CD5EF98" w:rsidR="7AC8D9E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</w:t>
            </w:r>
            <w:r w:rsidRPr="4CD5EF98" w:rsidR="7AC8D9E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Hierarchical</w:t>
            </w:r>
            <w:r w:rsidRPr="4CD5EF98" w:rsidR="7AC8D9E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</w:t>
            </w:r>
            <w:r w:rsidRPr="4CD5EF98" w:rsidR="7AC8D9E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Clustering</w:t>
            </w:r>
            <w:r w:rsidRPr="4CD5EF98" w:rsidR="7AC8D9E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*</w:t>
            </w:r>
          </w:p>
          <w:p w:rsidR="7AC8D9E4" w:rsidP="4CD5EF98" w:rsidRDefault="7AC8D9E4" w14:paraId="7166563C" w14:textId="39AAA54F">
            <w:pPr>
              <w:spacing w:line="276" w:lineRule="auto"/>
              <w:jc w:val="both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7AC8D9E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UMAP </w:t>
            </w:r>
            <w:r w:rsidRPr="4CD5EF98" w:rsidR="7AC8D9E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with</w:t>
            </w:r>
            <w:r w:rsidRPr="4CD5EF98" w:rsidR="7AC8D9E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</w:t>
            </w:r>
            <w:r w:rsidRPr="4CD5EF98" w:rsidR="7AC8D9E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Hierarchical</w:t>
            </w:r>
            <w:r w:rsidRPr="4CD5EF98" w:rsidR="7AC8D9E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</w:t>
            </w:r>
            <w:r w:rsidRPr="4CD5EF98" w:rsidR="7AC8D9E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Clustering</w:t>
            </w:r>
            <w:r w:rsidRPr="4CD5EF98" w:rsidR="7AC8D9E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*</w:t>
            </w:r>
          </w:p>
          <w:p w:rsidR="7AC8D9E4" w:rsidP="4CD5EF98" w:rsidRDefault="7AC8D9E4" w14:paraId="2C2DB167" w14:textId="3DABB92F">
            <w:pPr>
              <w:spacing w:line="276" w:lineRule="auto"/>
              <w:jc w:val="both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7AC8D9E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MCA </w:t>
            </w:r>
            <w:r w:rsidRPr="4CD5EF98" w:rsidR="7AC8D9E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with</w:t>
            </w:r>
            <w:r w:rsidRPr="4CD5EF98" w:rsidR="7AC8D9E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K-</w:t>
            </w:r>
            <w:r w:rsidRPr="4CD5EF98" w:rsidR="7AC8D9E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means</w:t>
            </w:r>
            <w:r w:rsidRPr="4CD5EF98" w:rsidR="7AC8D9E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*</w:t>
            </w:r>
          </w:p>
          <w:p w:rsidR="7AC8D9E4" w:rsidP="4CD5EF98" w:rsidRDefault="7AC8D9E4" w14:paraId="7611AAF0" w14:textId="19559B95">
            <w:pPr>
              <w:spacing w:line="276" w:lineRule="auto"/>
              <w:jc w:val="both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7AC8D9E4">
              <w:rPr>
                <w:rFonts w:ascii="Times New Roman" w:hAnsi="Times New Roman" w:eastAsia="Times New Roman" w:cs="Times New Roman"/>
                <w:b w:val="0"/>
                <w:bCs w:val="0"/>
                <w:i w:val="1"/>
                <w:iCs w:val="1"/>
                <w:caps w:val="0"/>
                <w:smallCaps w:val="0"/>
                <w:color w:val="000000" w:themeColor="text1" w:themeTint="FF" w:themeShade="FF"/>
                <w:sz w:val="24"/>
                <w:szCs w:val="24"/>
                <w:highlight w:val="lightGray"/>
              </w:rPr>
              <w:t xml:space="preserve">UMAP </w:t>
            </w:r>
            <w:r w:rsidRPr="4CD5EF98" w:rsidR="7AC8D9E4">
              <w:rPr>
                <w:rFonts w:ascii="Times New Roman" w:hAnsi="Times New Roman" w:eastAsia="Times New Roman" w:cs="Times New Roman"/>
                <w:b w:val="0"/>
                <w:bCs w:val="0"/>
                <w:i w:val="1"/>
                <w:iCs w:val="1"/>
                <w:caps w:val="0"/>
                <w:smallCaps w:val="0"/>
                <w:color w:val="000000" w:themeColor="text1" w:themeTint="FF" w:themeShade="FF"/>
                <w:sz w:val="24"/>
                <w:szCs w:val="24"/>
                <w:highlight w:val="lightGray"/>
              </w:rPr>
              <w:t>with</w:t>
            </w:r>
            <w:r w:rsidRPr="4CD5EF98" w:rsidR="7AC8D9E4">
              <w:rPr>
                <w:rFonts w:ascii="Times New Roman" w:hAnsi="Times New Roman" w:eastAsia="Times New Roman" w:cs="Times New Roman"/>
                <w:b w:val="0"/>
                <w:bCs w:val="0"/>
                <w:i w:val="1"/>
                <w:iCs w:val="1"/>
                <w:caps w:val="0"/>
                <w:smallCaps w:val="0"/>
                <w:color w:val="000000" w:themeColor="text1" w:themeTint="FF" w:themeShade="FF"/>
                <w:sz w:val="24"/>
                <w:szCs w:val="24"/>
                <w:highlight w:val="lightGray"/>
              </w:rPr>
              <w:t xml:space="preserve"> K-</w:t>
            </w:r>
            <w:r w:rsidRPr="4CD5EF98" w:rsidR="7AC8D9E4">
              <w:rPr>
                <w:rFonts w:ascii="Times New Roman" w:hAnsi="Times New Roman" w:eastAsia="Times New Roman" w:cs="Times New Roman"/>
                <w:b w:val="0"/>
                <w:bCs w:val="0"/>
                <w:i w:val="1"/>
                <w:iCs w:val="1"/>
                <w:caps w:val="0"/>
                <w:smallCaps w:val="0"/>
                <w:color w:val="000000" w:themeColor="text1" w:themeTint="FF" w:themeShade="FF"/>
                <w:sz w:val="24"/>
                <w:szCs w:val="24"/>
                <w:highlight w:val="lightGray"/>
              </w:rPr>
              <w:t>means</w:t>
            </w:r>
            <w:r w:rsidRPr="4CD5EF98" w:rsidR="7AC8D9E4">
              <w:rPr>
                <w:rFonts w:ascii="Times New Roman" w:hAnsi="Times New Roman" w:eastAsia="Times New Roman" w:cs="Times New Roman"/>
                <w:b w:val="0"/>
                <w:bCs w:val="0"/>
                <w:i w:val="1"/>
                <w:iCs w:val="1"/>
                <w:caps w:val="0"/>
                <w:smallCaps w:val="0"/>
                <w:color w:val="000000" w:themeColor="text1" w:themeTint="FF" w:themeShade="FF"/>
                <w:sz w:val="24"/>
                <w:szCs w:val="24"/>
                <w:highlight w:val="lightGray"/>
              </w:rPr>
              <w:t>*</w:t>
            </w:r>
          </w:p>
          <w:p w:rsidR="37905FAE" w:rsidP="4CD5EF98" w:rsidRDefault="37905FAE" w14:paraId="7AFB0F98" w14:textId="10192F46">
            <w:pPr>
              <w:spacing w:line="276" w:lineRule="auto"/>
              <w:jc w:val="both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UMAP </w:t>
            </w:r>
            <w:r w:rsidRPr="4CD5EF98" w:rsidR="4082055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with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K-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means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**</w:t>
            </w:r>
          </w:p>
        </w:tc>
        <w:tc>
          <w:tcPr>
            <w:tcW w:w="2102" w:type="dxa"/>
            <w:tcBorders>
              <w:left w:val="nil"/>
              <w:right w:val="nil"/>
            </w:tcBorders>
            <w:tcMar>
              <w:left w:w="90" w:type="dxa"/>
              <w:right w:w="90" w:type="dxa"/>
            </w:tcMar>
            <w:vAlign w:val="top"/>
          </w:tcPr>
          <w:p w:rsidR="37905FAE" w:rsidP="4CD5EF98" w:rsidRDefault="37905FAE" w14:paraId="0A31DBE3" w14:textId="43D4729D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2-3</w:t>
            </w:r>
          </w:p>
          <w:p w:rsidR="37905FAE" w:rsidP="4CD5EF98" w:rsidRDefault="37905FAE" w14:paraId="07C09870" w14:textId="02EB9C31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2-3</w:t>
            </w:r>
          </w:p>
          <w:p w:rsidR="37905FAE" w:rsidP="4CD5EF98" w:rsidRDefault="37905FAE" w14:paraId="4032CFA3" w14:textId="44CC5D16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2-3</w:t>
            </w:r>
          </w:p>
          <w:p w:rsidR="37905FAE" w:rsidP="4CD5EF98" w:rsidRDefault="37905FAE" w14:paraId="39227434" w14:textId="0FA9EAF1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1"/>
                <w:iCs w:val="1"/>
                <w:caps w:val="0"/>
                <w:smallCaps w:val="0"/>
                <w:color w:val="000000" w:themeColor="text1" w:themeTint="FF" w:themeShade="FF"/>
                <w:sz w:val="24"/>
                <w:szCs w:val="24"/>
                <w:highlight w:val="lightGray"/>
              </w:rPr>
              <w:t>3-4</w:t>
            </w:r>
          </w:p>
          <w:p w:rsidR="37905FAE" w:rsidP="4CD5EF98" w:rsidRDefault="37905FAE" w14:paraId="3D01F2FF" w14:textId="2F5DF67A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3-4</w:t>
            </w:r>
          </w:p>
        </w:tc>
        <w:tc>
          <w:tcPr>
            <w:tcW w:w="2998" w:type="dxa"/>
            <w:tcBorders>
              <w:left w:val="nil"/>
              <w:right w:val="nil"/>
            </w:tcBorders>
            <w:tcMar>
              <w:left w:w="90" w:type="dxa"/>
              <w:right w:w="90" w:type="dxa"/>
            </w:tcMar>
            <w:vAlign w:val="top"/>
          </w:tcPr>
          <w:p w:rsidR="37905FAE" w:rsidP="4CD5EF98" w:rsidRDefault="37905FAE" w14:paraId="72F848B3" w14:textId="2339DD6D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0</w:t>
            </w:r>
            <w:r w:rsidRPr="4CD5EF98" w:rsidR="3DBC8233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24</w:t>
            </w:r>
          </w:p>
          <w:p w:rsidR="37905FAE" w:rsidP="4CD5EF98" w:rsidRDefault="37905FAE" w14:paraId="5AF9159F" w14:textId="570416D0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0</w:t>
            </w:r>
            <w:r w:rsidRPr="4CD5EF98" w:rsidR="27743C0C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43</w:t>
            </w:r>
          </w:p>
          <w:p w:rsidR="37905FAE" w:rsidP="4CD5EF98" w:rsidRDefault="37905FAE" w14:paraId="689A09F4" w14:textId="745D133D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0</w:t>
            </w:r>
            <w:r w:rsidRPr="4CD5EF98" w:rsidR="27743C0C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24</w:t>
            </w:r>
          </w:p>
          <w:p w:rsidR="37905FAE" w:rsidP="4CD5EF98" w:rsidRDefault="37905FAE" w14:paraId="7E94B5F4" w14:textId="535FC166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1"/>
                <w:iCs w:val="1"/>
                <w:caps w:val="0"/>
                <w:smallCaps w:val="0"/>
                <w:color w:val="000000" w:themeColor="text1" w:themeTint="FF" w:themeShade="FF"/>
                <w:sz w:val="24"/>
                <w:szCs w:val="24"/>
                <w:highlight w:val="lightGray"/>
              </w:rPr>
              <w:t>0</w:t>
            </w:r>
            <w:r w:rsidRPr="4CD5EF98" w:rsidR="717CFA4D">
              <w:rPr>
                <w:rFonts w:ascii="Times New Roman" w:hAnsi="Times New Roman" w:eastAsia="Times New Roman" w:cs="Times New Roman"/>
                <w:b w:val="0"/>
                <w:bCs w:val="0"/>
                <w:i w:val="1"/>
                <w:iCs w:val="1"/>
                <w:caps w:val="0"/>
                <w:smallCaps w:val="0"/>
                <w:color w:val="000000" w:themeColor="text1" w:themeTint="FF" w:themeShade="FF"/>
                <w:sz w:val="24"/>
                <w:szCs w:val="24"/>
                <w:highlight w:val="lightGray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1"/>
                <w:iCs w:val="1"/>
                <w:caps w:val="0"/>
                <w:smallCaps w:val="0"/>
                <w:color w:val="000000" w:themeColor="text1" w:themeTint="FF" w:themeShade="FF"/>
                <w:sz w:val="24"/>
                <w:szCs w:val="24"/>
                <w:highlight w:val="lightGray"/>
              </w:rPr>
              <w:t>65</w:t>
            </w:r>
          </w:p>
          <w:p w:rsidR="37905FAE" w:rsidP="4CD5EF98" w:rsidRDefault="37905FAE" w14:paraId="426D84B3" w14:textId="182E2060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0</w:t>
            </w:r>
            <w:r w:rsidRPr="4CD5EF98" w:rsidR="5A5DC85B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46</w:t>
            </w:r>
          </w:p>
        </w:tc>
      </w:tr>
      <w:tr w:rsidR="37905FAE" w:rsidTr="4CD5EF98" w14:paraId="11001396">
        <w:trPr>
          <w:trHeight w:val="300"/>
        </w:trPr>
        <w:tc>
          <w:tcPr>
            <w:tcW w:w="9000" w:type="dxa"/>
            <w:gridSpan w:val="3"/>
            <w:tcBorders>
              <w:left w:val="nil"/>
              <w:bottom w:val="single" w:color="000000" w:themeColor="text1" w:sz="6"/>
              <w:right w:val="nil"/>
            </w:tcBorders>
            <w:tcMar>
              <w:left w:w="90" w:type="dxa"/>
              <w:right w:w="90" w:type="dxa"/>
            </w:tcMar>
            <w:vAlign w:val="top"/>
          </w:tcPr>
          <w:p w:rsidR="5034FA1A" w:rsidP="4CD5EF98" w:rsidRDefault="5034FA1A" w14:paraId="726FABDA" w14:textId="5ACDFB1F">
            <w:pPr>
              <w:spacing w:line="276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5034FA1A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Final Classification Following the Focus Group Discussion</w:t>
            </w:r>
          </w:p>
        </w:tc>
      </w:tr>
      <w:tr w:rsidR="37905FAE" w:rsidTr="4CD5EF98" w14:paraId="087C2D19">
        <w:trPr>
          <w:trHeight w:val="300"/>
        </w:trPr>
        <w:tc>
          <w:tcPr>
            <w:tcW w:w="3900" w:type="dxa"/>
            <w:tcBorders>
              <w:left w:val="nil"/>
              <w:bottom w:val="single" w:color="000000" w:themeColor="text1" w:sz="6"/>
              <w:right w:val="nil"/>
            </w:tcBorders>
            <w:tcMar>
              <w:left w:w="90" w:type="dxa"/>
              <w:right w:w="90" w:type="dxa"/>
            </w:tcMar>
            <w:vAlign w:val="top"/>
          </w:tcPr>
          <w:p w:rsidR="37905FAE" w:rsidP="4CD5EF98" w:rsidRDefault="37905FAE" w14:paraId="655D0814" w14:textId="4D105C8C">
            <w:pPr>
              <w:spacing w:line="276" w:lineRule="auto"/>
              <w:jc w:val="both"/>
              <w:rPr>
                <w:rFonts w:ascii="Times New Roman" w:hAnsi="Times New Roman" w:eastAsia="Times New Roman" w:cs="Times New Roman"/>
                <w:b w:val="0"/>
                <w:bCs w:val="0"/>
                <w:i w:val="1"/>
                <w:iCs w:val="1"/>
                <w:caps w:val="0"/>
                <w:smallCaps w:val="0"/>
                <w:color w:val="000000" w:themeColor="text1" w:themeTint="FF" w:themeShade="FF"/>
                <w:sz w:val="24"/>
                <w:szCs w:val="24"/>
                <w:highlight w:val="lightGray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1"/>
                <w:iCs w:val="1"/>
                <w:caps w:val="0"/>
                <w:smallCaps w:val="0"/>
                <w:color w:val="000000" w:themeColor="text1" w:themeTint="FF" w:themeShade="FF"/>
                <w:sz w:val="24"/>
                <w:szCs w:val="24"/>
                <w:highlight w:val="lightGray"/>
              </w:rPr>
              <w:t xml:space="preserve">UMAP </w:t>
            </w:r>
            <w:r w:rsidRPr="4CD5EF98" w:rsidR="17B18C7D">
              <w:rPr>
                <w:rFonts w:ascii="Times New Roman" w:hAnsi="Times New Roman" w:eastAsia="Times New Roman" w:cs="Times New Roman"/>
                <w:b w:val="0"/>
                <w:bCs w:val="0"/>
                <w:i w:val="1"/>
                <w:iCs w:val="1"/>
                <w:caps w:val="0"/>
                <w:smallCaps w:val="0"/>
                <w:color w:val="000000" w:themeColor="text1" w:themeTint="FF" w:themeShade="FF"/>
                <w:sz w:val="24"/>
                <w:szCs w:val="24"/>
                <w:highlight w:val="lightGray"/>
              </w:rPr>
              <w:t xml:space="preserve">with 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1"/>
                <w:iCs w:val="1"/>
                <w:caps w:val="0"/>
                <w:smallCaps w:val="0"/>
                <w:color w:val="000000" w:themeColor="text1" w:themeTint="FF" w:themeShade="FF"/>
                <w:sz w:val="24"/>
                <w:szCs w:val="24"/>
                <w:highlight w:val="lightGray"/>
              </w:rPr>
              <w:t>K-means</w:t>
            </w:r>
          </w:p>
        </w:tc>
        <w:tc>
          <w:tcPr>
            <w:tcW w:w="2102" w:type="dxa"/>
            <w:tcBorders>
              <w:left w:val="nil"/>
              <w:bottom w:val="single" w:color="000000" w:themeColor="text1" w:sz="6"/>
              <w:right w:val="nil"/>
            </w:tcBorders>
            <w:tcMar>
              <w:left w:w="90" w:type="dxa"/>
              <w:right w:w="90" w:type="dxa"/>
            </w:tcMar>
            <w:vAlign w:val="top"/>
          </w:tcPr>
          <w:p w:rsidR="37905FAE" w:rsidP="4CD5EF98" w:rsidRDefault="37905FAE" w14:paraId="742D9425" w14:textId="551B4C52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1"/>
                <w:iCs w:val="1"/>
                <w:caps w:val="0"/>
                <w:smallCaps w:val="0"/>
                <w:color w:val="000000" w:themeColor="text1" w:themeTint="FF" w:themeShade="FF"/>
                <w:sz w:val="24"/>
                <w:szCs w:val="24"/>
                <w:highlight w:val="lightGray"/>
              </w:rPr>
              <w:t>3</w:t>
            </w:r>
          </w:p>
        </w:tc>
        <w:tc>
          <w:tcPr>
            <w:tcW w:w="2998" w:type="dxa"/>
            <w:tcBorders>
              <w:left w:val="nil"/>
              <w:bottom w:val="single" w:color="000000" w:themeColor="text1" w:sz="6"/>
              <w:right w:val="nil"/>
            </w:tcBorders>
            <w:tcMar>
              <w:left w:w="90" w:type="dxa"/>
              <w:right w:w="90" w:type="dxa"/>
            </w:tcMar>
            <w:vAlign w:val="top"/>
          </w:tcPr>
          <w:p w:rsidR="37905FAE" w:rsidP="4CD5EF98" w:rsidRDefault="37905FAE" w14:paraId="57C14C68" w14:textId="7D76B71D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1"/>
                <w:iCs w:val="1"/>
                <w:caps w:val="0"/>
                <w:smallCaps w:val="0"/>
                <w:color w:val="000000" w:themeColor="text1" w:themeTint="FF" w:themeShade="FF"/>
                <w:sz w:val="24"/>
                <w:szCs w:val="24"/>
                <w:highlight w:val="lightGray"/>
              </w:rPr>
              <w:t>0</w:t>
            </w:r>
            <w:r w:rsidRPr="4CD5EF98" w:rsidR="5EE222A3">
              <w:rPr>
                <w:rFonts w:ascii="Times New Roman" w:hAnsi="Times New Roman" w:eastAsia="Times New Roman" w:cs="Times New Roman"/>
                <w:b w:val="0"/>
                <w:bCs w:val="0"/>
                <w:i w:val="1"/>
                <w:iCs w:val="1"/>
                <w:caps w:val="0"/>
                <w:smallCaps w:val="0"/>
                <w:color w:val="000000" w:themeColor="text1" w:themeTint="FF" w:themeShade="FF"/>
                <w:sz w:val="24"/>
                <w:szCs w:val="24"/>
                <w:highlight w:val="lightGray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1"/>
                <w:iCs w:val="1"/>
                <w:caps w:val="0"/>
                <w:smallCaps w:val="0"/>
                <w:color w:val="000000" w:themeColor="text1" w:themeTint="FF" w:themeShade="FF"/>
                <w:sz w:val="24"/>
                <w:szCs w:val="24"/>
                <w:highlight w:val="lightGray"/>
              </w:rPr>
              <w:t>67</w:t>
            </w:r>
          </w:p>
        </w:tc>
      </w:tr>
      <w:tr w:rsidR="37905FAE" w:rsidTr="4CD5EF98" w14:paraId="78957BC3">
        <w:trPr>
          <w:trHeight w:val="300"/>
        </w:trPr>
        <w:tc>
          <w:tcPr>
            <w:tcW w:w="9000" w:type="dxa"/>
            <w:gridSpan w:val="3"/>
            <w:tcBorders>
              <w:top w:val="single" w:sz="6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top"/>
          </w:tcPr>
          <w:p w:rsidR="55DF3B88" w:rsidP="4CD5EF98" w:rsidRDefault="55DF3B88" w14:paraId="2955839C" w14:textId="6C23BDB0">
            <w:pPr>
              <w:spacing w:line="276" w:lineRule="auto"/>
              <w:jc w:val="both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  <w:r w:rsidRPr="4CD5EF98" w:rsidR="55DF3B88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  <w:t>MCA:</w:t>
            </w:r>
            <w:r w:rsidRPr="4CD5EF98" w:rsidR="55DF3B88">
              <w:rPr>
                <w:rFonts w:ascii="Times New Roman" w:hAnsi="Times New Roman" w:eastAsia="Times New Roman" w:cs="Times New Roman"/>
                <w:b w:val="0"/>
                <w:bCs w:val="0"/>
                <w:i w:val="1"/>
                <w:iCs w:val="1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  <w:t xml:space="preserve"> Multiple Correspondence Analysis; </w:t>
            </w:r>
            <w:r w:rsidRPr="4CD5EF98" w:rsidR="55DF3B88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  <w:t>UMAP:</w:t>
            </w:r>
            <w:r w:rsidRPr="4CD5EF98" w:rsidR="55DF3B88">
              <w:rPr>
                <w:rFonts w:ascii="Times New Roman" w:hAnsi="Times New Roman" w:eastAsia="Times New Roman" w:cs="Times New Roman"/>
                <w:b w:val="0"/>
                <w:bCs w:val="0"/>
                <w:i w:val="1"/>
                <w:iCs w:val="1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  <w:t xml:space="preserve"> Uniform Manifold Approximation and Projection for Dimensionality Reduction</w:t>
            </w:r>
          </w:p>
          <w:p w:rsidR="55DF3B88" w:rsidP="4CD5EF98" w:rsidRDefault="55DF3B88" w14:paraId="3C38D41F" w14:textId="7CAC8B2E">
            <w:pPr>
              <w:pStyle w:val="Normal"/>
              <w:spacing w:line="276" w:lineRule="auto"/>
              <w:jc w:val="both"/>
              <w:rPr>
                <w:rFonts w:ascii="Times New Roman" w:hAnsi="Times New Roman" w:eastAsia="Times New Roman" w:cs="Times New Roman"/>
                <w:b w:val="0"/>
                <w:bCs w:val="0"/>
                <w:i w:val="1"/>
                <w:iCs w:val="1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  <w:r w:rsidRPr="4CD5EF98" w:rsidR="55DF3B88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  <w:t xml:space="preserve">*Group 1: </w:t>
            </w:r>
            <w:r w:rsidRPr="4CD5EF98" w:rsidR="55DF3B88">
              <w:rPr>
                <w:rFonts w:ascii="Times New Roman" w:hAnsi="Times New Roman" w:eastAsia="Times New Roman" w:cs="Times New Roman"/>
                <w:b w:val="0"/>
                <w:bCs w:val="0"/>
                <w:i w:val="1"/>
                <w:iCs w:val="1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  <w:t xml:space="preserve">Symptoms and activities present in more than 50% of the population and age group, </w:t>
            </w:r>
            <w:r w:rsidRPr="4CD5EF98" w:rsidR="55DF3B88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  <w:t>**Group 2:</w:t>
            </w:r>
            <w:r w:rsidRPr="4CD5EF98" w:rsidR="55DF3B88">
              <w:rPr>
                <w:rFonts w:ascii="Times New Roman" w:hAnsi="Times New Roman" w:eastAsia="Times New Roman" w:cs="Times New Roman"/>
                <w:b w:val="0"/>
                <w:bCs w:val="0"/>
                <w:i w:val="1"/>
                <w:iCs w:val="1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  <w:t xml:space="preserve"> Symptoms and activities present in more than 30% of the population, comorbidities, and age group</w:t>
            </w:r>
          </w:p>
          <w:p w:rsidR="37905FAE" w:rsidP="4CD5EF98" w:rsidRDefault="37905FAE" w14:paraId="426A9B67" w14:textId="270231A2">
            <w:pPr>
              <w:spacing w:line="276" w:lineRule="auto"/>
              <w:jc w:val="both"/>
              <w:rPr>
                <w:rFonts w:ascii="Times New Roman" w:hAnsi="Times New Roman" w:eastAsia="Times New Roman" w:cs="Times New Roman"/>
                <w:b w:val="0"/>
                <w:bCs w:val="0"/>
                <w:i w:val="1"/>
                <w:iCs w:val="1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</w:p>
        </w:tc>
      </w:tr>
    </w:tbl>
    <w:p w:rsidR="55DF3B88" w:rsidP="4CD5EF98" w:rsidRDefault="55DF3B88" w14:paraId="16AA932C" w14:textId="4444F3D6">
      <w:pPr>
        <w:spacing w:before="240" w:beforeAutospacing="off" w:after="240" w:afterAutospacing="off"/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</w:pPr>
      <w:r w:rsidRPr="4CD5EF98" w:rsidR="55DF3B88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A</w:t>
      </w:r>
      <w:r w:rsidRPr="4CD5EF98" w:rsidR="1A2607CB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 xml:space="preserve">ppendix </w:t>
      </w:r>
      <w:r w:rsidRPr="4CD5EF98" w:rsidR="55DF3B88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D. Preliminary Classification</w:t>
      </w:r>
    </w:p>
    <w:tbl>
      <w:tblPr>
        <w:tblStyle w:val="TableGrid"/>
        <w:bidiVisual w:val="0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4A0" w:firstRow="1" w:lastRow="0" w:firstColumn="1" w:lastColumn="0" w:noHBand="0" w:noVBand="1"/>
      </w:tblPr>
      <w:tblGrid>
        <w:gridCol w:w="4508"/>
        <w:gridCol w:w="4508"/>
      </w:tblGrid>
      <w:tr w:rsidR="37905FAE" w:rsidTr="4CD5EF98" w14:paraId="1061673C">
        <w:trPr>
          <w:trHeight w:val="300"/>
        </w:trPr>
        <w:tc>
          <w:tcPr>
            <w:tcW w:w="9016" w:type="dxa"/>
            <w:gridSpan w:val="2"/>
            <w:tcBorders>
              <w:top w:val="single" w:sz="6"/>
              <w:left w:val="nil"/>
              <w:right w:val="nil"/>
            </w:tcBorders>
            <w:tcMar>
              <w:left w:w="90" w:type="dxa"/>
              <w:right w:w="90" w:type="dxa"/>
            </w:tcMar>
            <w:vAlign w:val="top"/>
          </w:tcPr>
          <w:p w:rsidR="55DF3B88" w:rsidP="4CD5EF98" w:rsidRDefault="55DF3B88" w14:paraId="1B102AFF" w14:textId="3683159D">
            <w:pPr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55DF3B88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Preliminary Classification: Severity Levels of Long Covid</w:t>
            </w:r>
          </w:p>
        </w:tc>
      </w:tr>
      <w:tr w:rsidR="37905FAE" w:rsidTr="4CD5EF98" w14:paraId="4DDFCE19">
        <w:trPr>
          <w:trHeight w:val="300"/>
        </w:trPr>
        <w:tc>
          <w:tcPr>
            <w:tcW w:w="4508" w:type="dxa"/>
            <w:tcBorders>
              <w:top w:val="single" w:sz="6"/>
              <w:left w:val="nil"/>
              <w:right w:val="nil"/>
            </w:tcBorders>
            <w:tcMar>
              <w:left w:w="90" w:type="dxa"/>
              <w:right w:w="90" w:type="dxa"/>
            </w:tcMar>
            <w:vAlign w:val="top"/>
          </w:tcPr>
          <w:p w:rsidR="55DF3B88" w:rsidP="4CD5EF98" w:rsidRDefault="55DF3B88" w14:paraId="0DBF2CBA" w14:textId="35184A93">
            <w:pPr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55DF3B88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Severity</w:t>
            </w:r>
            <w:r w:rsidRPr="4CD5EF98" w:rsidR="55DF3B88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</w:t>
            </w:r>
            <w:r w:rsidRPr="4CD5EF98" w:rsidR="55DF3B88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Level</w:t>
            </w:r>
          </w:p>
        </w:tc>
        <w:tc>
          <w:tcPr>
            <w:tcW w:w="4508" w:type="dxa"/>
            <w:tcBorders>
              <w:top w:val="single" w:sz="6"/>
              <w:left w:val="nil"/>
              <w:right w:val="nil"/>
            </w:tcBorders>
            <w:tcMar>
              <w:left w:w="90" w:type="dxa"/>
              <w:right w:w="90" w:type="dxa"/>
            </w:tcMar>
            <w:vAlign w:val="top"/>
          </w:tcPr>
          <w:p w:rsidR="55DF3B88" w:rsidP="4CD5EF98" w:rsidRDefault="55DF3B88" w14:paraId="795A2573" w14:textId="24A57220">
            <w:pPr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55DF3B88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Number</w:t>
            </w:r>
            <w:r w:rsidRPr="4CD5EF98" w:rsidR="55DF3B88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</w:t>
            </w:r>
            <w:r w:rsidRPr="4CD5EF98" w:rsidR="55DF3B88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of</w:t>
            </w:r>
            <w:r w:rsidRPr="4CD5EF98" w:rsidR="55DF3B88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</w:t>
            </w:r>
            <w:r w:rsidRPr="4CD5EF98" w:rsidR="55DF3B88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Persistent</w:t>
            </w:r>
            <w:r w:rsidRPr="4CD5EF98" w:rsidR="55DF3B88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</w:t>
            </w:r>
            <w:r w:rsidRPr="4CD5EF98" w:rsidR="55DF3B88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Symptoms</w:t>
            </w:r>
            <w:r w:rsidRPr="4CD5EF98" w:rsidR="55DF3B88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and </w:t>
            </w:r>
            <w:r w:rsidRPr="4CD5EF98" w:rsidR="55DF3B88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Activities</w:t>
            </w:r>
            <w:r w:rsidRPr="4CD5EF98" w:rsidR="55DF3B88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</w:t>
            </w:r>
            <w:r w:rsidRPr="4CD5EF98" w:rsidR="55DF3B88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with</w:t>
            </w:r>
            <w:r w:rsidRPr="4CD5EF98" w:rsidR="55DF3B88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</w:t>
            </w:r>
            <w:r w:rsidRPr="4CD5EF98" w:rsidR="55DF3B88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Interference</w:t>
            </w:r>
          </w:p>
        </w:tc>
      </w:tr>
      <w:tr w:rsidR="37905FAE" w:rsidTr="4CD5EF98" w14:paraId="00219DBC">
        <w:trPr>
          <w:trHeight w:val="870"/>
        </w:trPr>
        <w:tc>
          <w:tcPr>
            <w:tcW w:w="4508" w:type="dxa"/>
            <w:tcBorders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top"/>
          </w:tcPr>
          <w:p w:rsidR="55DF3B88" w:rsidP="4CD5EF98" w:rsidRDefault="55DF3B88" w14:paraId="4D6679AC" w14:textId="7991474F">
            <w:pPr>
              <w:rPr>
                <w:rFonts w:ascii="Times New Roman" w:hAnsi="Times New Roman" w:eastAsia="Times New Roman" w:cs="Times New Roman"/>
                <w:b w:val="0"/>
                <w:bCs w:val="0"/>
                <w:i w:val="1"/>
                <w:iCs w:val="1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55DF3B88">
              <w:rPr>
                <w:rFonts w:ascii="Times New Roman" w:hAnsi="Times New Roman" w:eastAsia="Times New Roman" w:cs="Times New Roman"/>
                <w:b w:val="0"/>
                <w:bCs w:val="0"/>
                <w:i w:val="1"/>
                <w:iCs w:val="1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Mild-Moderate</w:t>
            </w:r>
          </w:p>
          <w:p w:rsidR="37905FAE" w:rsidP="4CD5EF98" w:rsidRDefault="37905FAE" w14:paraId="00B0FDD1" w14:textId="226D7147">
            <w:pPr>
              <w:rPr>
                <w:rFonts w:ascii="Times New Roman" w:hAnsi="Times New Roman" w:eastAsia="Times New Roman" w:cs="Times New Roman"/>
                <w:b w:val="0"/>
                <w:bCs w:val="0"/>
                <w:i w:val="1"/>
                <w:iCs w:val="1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  <w:p w:rsidR="37905FAE" w:rsidP="4CD5EF98" w:rsidRDefault="37905FAE" w14:paraId="321F0366" w14:textId="0142AD76">
            <w:pPr>
              <w:rPr>
                <w:rFonts w:ascii="Times New Roman" w:hAnsi="Times New Roman" w:eastAsia="Times New Roman" w:cs="Times New Roman"/>
                <w:b w:val="0"/>
                <w:bCs w:val="0"/>
                <w:i w:val="1"/>
                <w:iCs w:val="1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4508" w:type="dxa"/>
            <w:tcBorders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top"/>
          </w:tcPr>
          <w:p w:rsidR="55DF3B88" w:rsidP="4CD5EF98" w:rsidRDefault="55DF3B88" w14:paraId="09BA199F" w14:textId="2A07C945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55DF3B8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Six</w:t>
            </w:r>
            <w:r w:rsidRPr="4CD5EF98" w:rsidR="55DF3B8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</w:t>
            </w:r>
            <w:r w:rsidRPr="4CD5EF98" w:rsidR="55DF3B8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or</w:t>
            </w:r>
            <w:r w:rsidRPr="4CD5EF98" w:rsidR="55DF3B8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</w:t>
            </w:r>
            <w:r w:rsidRPr="4CD5EF98" w:rsidR="55DF3B8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fewer</w:t>
            </w:r>
            <w:r w:rsidRPr="4CD5EF98" w:rsidR="55DF3B8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</w:t>
            </w:r>
            <w:r w:rsidRPr="4CD5EF98" w:rsidR="55DF3B8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affected</w:t>
            </w:r>
            <w:r w:rsidRPr="4CD5EF98" w:rsidR="55DF3B8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</w:t>
            </w:r>
            <w:r w:rsidRPr="4CD5EF98" w:rsidR="55DF3B8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activities</w:t>
            </w:r>
            <w:r w:rsidRPr="4CD5EF98" w:rsidR="55DF3B8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and </w:t>
            </w:r>
            <w:r w:rsidRPr="4CD5EF98" w:rsidR="55DF3B8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six</w:t>
            </w:r>
            <w:r w:rsidRPr="4CD5EF98" w:rsidR="55DF3B8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</w:t>
            </w:r>
            <w:r w:rsidRPr="4CD5EF98" w:rsidR="55DF3B8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or</w:t>
            </w:r>
            <w:r w:rsidRPr="4CD5EF98" w:rsidR="55DF3B8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</w:t>
            </w:r>
            <w:r w:rsidRPr="4CD5EF98" w:rsidR="55DF3B8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fewer</w:t>
            </w:r>
            <w:r w:rsidRPr="4CD5EF98" w:rsidR="55DF3B8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</w:t>
            </w:r>
            <w:r w:rsidRPr="4CD5EF98" w:rsidR="55DF3B8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persistent</w:t>
            </w:r>
            <w:r w:rsidRPr="4CD5EF98" w:rsidR="55DF3B8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</w:t>
            </w:r>
            <w:r w:rsidRPr="4CD5EF98" w:rsidR="55DF3B8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symptoms</w:t>
            </w:r>
          </w:p>
          <w:p w:rsidR="37905FAE" w:rsidP="4CD5EF98" w:rsidRDefault="37905FAE" w14:paraId="6EE417C3" w14:textId="3CA58DDA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37905FAE" w:rsidTr="4CD5EF98" w14:paraId="7CE98462">
        <w:trPr>
          <w:trHeight w:val="300"/>
        </w:trPr>
        <w:tc>
          <w:tcPr>
            <w:tcW w:w="4508" w:type="dxa"/>
            <w:tcBorders>
              <w:top w:val="nil"/>
              <w:left w:val="nil"/>
              <w:bottom w:val="single" w:sz="6"/>
              <w:right w:val="nil"/>
            </w:tcBorders>
            <w:tcMar>
              <w:left w:w="90" w:type="dxa"/>
              <w:right w:w="90" w:type="dxa"/>
            </w:tcMar>
            <w:vAlign w:val="top"/>
          </w:tcPr>
          <w:p w:rsidR="55DF3B88" w:rsidP="4CD5EF98" w:rsidRDefault="55DF3B88" w14:paraId="6BC0F6F7" w14:textId="1B1F62BE">
            <w:pPr>
              <w:rPr>
                <w:rFonts w:ascii="Times New Roman" w:hAnsi="Times New Roman" w:eastAsia="Times New Roman" w:cs="Times New Roman"/>
                <w:b w:val="0"/>
                <w:bCs w:val="0"/>
                <w:i w:val="1"/>
                <w:iCs w:val="1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55DF3B88">
              <w:rPr>
                <w:rFonts w:ascii="Times New Roman" w:hAnsi="Times New Roman" w:eastAsia="Times New Roman" w:cs="Times New Roman"/>
                <w:b w:val="0"/>
                <w:bCs w:val="0"/>
                <w:i w:val="1"/>
                <w:iCs w:val="1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Severe</w:t>
            </w:r>
          </w:p>
          <w:p w:rsidR="37905FAE" w:rsidP="4CD5EF98" w:rsidRDefault="37905FAE" w14:paraId="5EB73326" w14:textId="6339856F">
            <w:pPr>
              <w:rPr>
                <w:rFonts w:ascii="Times New Roman" w:hAnsi="Times New Roman" w:eastAsia="Times New Roman" w:cs="Times New Roman"/>
                <w:b w:val="0"/>
                <w:bCs w:val="0"/>
                <w:i w:val="1"/>
                <w:iCs w:val="1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4508" w:type="dxa"/>
            <w:tcBorders>
              <w:top w:val="nil"/>
              <w:left w:val="nil"/>
              <w:bottom w:val="single" w:sz="6"/>
              <w:right w:val="nil"/>
            </w:tcBorders>
            <w:tcMar>
              <w:left w:w="90" w:type="dxa"/>
              <w:right w:w="90" w:type="dxa"/>
            </w:tcMar>
            <w:vAlign w:val="top"/>
          </w:tcPr>
          <w:p w:rsidR="55DF3B88" w:rsidP="4CD5EF98" w:rsidRDefault="55DF3B88" w14:paraId="61717814" w14:textId="273DACF9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55DF3B8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Seven</w:t>
            </w:r>
            <w:r w:rsidRPr="4CD5EF98" w:rsidR="55DF3B8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</w:t>
            </w:r>
            <w:r w:rsidRPr="4CD5EF98" w:rsidR="55DF3B8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or</w:t>
            </w:r>
            <w:r w:rsidRPr="4CD5EF98" w:rsidR="55DF3B8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more </w:t>
            </w:r>
            <w:r w:rsidRPr="4CD5EF98" w:rsidR="55DF3B8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affected</w:t>
            </w:r>
            <w:r w:rsidRPr="4CD5EF98" w:rsidR="55DF3B8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</w:t>
            </w:r>
            <w:r w:rsidRPr="4CD5EF98" w:rsidR="55DF3B8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activities</w:t>
            </w:r>
            <w:r w:rsidRPr="4CD5EF98" w:rsidR="55DF3B8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and </w:t>
            </w:r>
            <w:r w:rsidRPr="4CD5EF98" w:rsidR="55DF3B8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seven</w:t>
            </w:r>
            <w:r w:rsidRPr="4CD5EF98" w:rsidR="55DF3B8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</w:t>
            </w:r>
            <w:r w:rsidRPr="4CD5EF98" w:rsidR="55DF3B8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or</w:t>
            </w:r>
            <w:r w:rsidRPr="4CD5EF98" w:rsidR="55DF3B8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more </w:t>
            </w:r>
            <w:r w:rsidRPr="4CD5EF98" w:rsidR="55DF3B8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persistent</w:t>
            </w:r>
            <w:r w:rsidRPr="4CD5EF98" w:rsidR="55DF3B8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</w:t>
            </w:r>
            <w:r w:rsidRPr="4CD5EF98" w:rsidR="55DF3B8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symptoms</w:t>
            </w:r>
          </w:p>
        </w:tc>
      </w:tr>
      <w:tr w:rsidR="37905FAE" w:rsidTr="4CD5EF98" w14:paraId="1A66F4CE">
        <w:trPr>
          <w:trHeight w:val="300"/>
        </w:trPr>
        <w:tc>
          <w:tcPr>
            <w:tcW w:w="9016" w:type="dxa"/>
            <w:gridSpan w:val="2"/>
            <w:tcBorders>
              <w:top w:val="single" w:sz="6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top"/>
          </w:tcPr>
          <w:p w:rsidR="55DF3B88" w:rsidP="4CD5EF98" w:rsidRDefault="55DF3B88" w14:paraId="58D2838F" w14:textId="3149733B">
            <w:pPr>
              <w:jc w:val="both"/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  <w:r w:rsidRPr="4CD5EF98" w:rsidR="55DF3B88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  <w:t>*</w:t>
            </w:r>
            <w:r w:rsidRPr="4CD5EF98" w:rsidR="55DF3B88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  <w:t>Symptoms</w:t>
            </w:r>
            <w:r w:rsidRPr="4CD5EF98" w:rsidR="55DF3B88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  <w:t xml:space="preserve"> and </w:t>
            </w:r>
            <w:r w:rsidRPr="4CD5EF98" w:rsidR="55DF3B88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  <w:t>activities</w:t>
            </w:r>
            <w:r w:rsidRPr="4CD5EF98" w:rsidR="55DF3B88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  <w:t xml:space="preserve">: </w:t>
            </w:r>
            <w:r w:rsidRPr="4CD5EF98" w:rsidR="55DF3B88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  <w:t>Dyspnea</w:t>
            </w:r>
            <w:r w:rsidRPr="4CD5EF98" w:rsidR="55DF3B88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  <w:t>, fatigue/</w:t>
            </w:r>
            <w:r w:rsidRPr="4CD5EF98" w:rsidR="55DF3B88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  <w:t>myalgias</w:t>
            </w:r>
            <w:r w:rsidRPr="4CD5EF98" w:rsidR="55DF3B88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  <w:t xml:space="preserve">, </w:t>
            </w:r>
            <w:r w:rsidRPr="4CD5EF98" w:rsidR="55DF3B88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  <w:t>memory</w:t>
            </w:r>
            <w:r w:rsidRPr="4CD5EF98" w:rsidR="55DF3B88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  <w:t xml:space="preserve"> </w:t>
            </w:r>
            <w:r w:rsidRPr="4CD5EF98" w:rsidR="55DF3B88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  <w:t>problems</w:t>
            </w:r>
            <w:r w:rsidRPr="4CD5EF98" w:rsidR="55DF3B88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  <w:t xml:space="preserve">, </w:t>
            </w:r>
            <w:r w:rsidRPr="4CD5EF98" w:rsidR="55DF3B88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  <w:t>difficulty</w:t>
            </w:r>
            <w:r w:rsidRPr="4CD5EF98" w:rsidR="55DF3B88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  <w:t xml:space="preserve"> standing </w:t>
            </w:r>
            <w:r w:rsidRPr="4CD5EF98" w:rsidR="55DF3B88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  <w:t>upright</w:t>
            </w:r>
            <w:r w:rsidRPr="4CD5EF98" w:rsidR="55DF3B88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  <w:t xml:space="preserve">, </w:t>
            </w:r>
            <w:r w:rsidRPr="4CD5EF98" w:rsidR="55DF3B88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  <w:t>concentration</w:t>
            </w:r>
            <w:r w:rsidRPr="4CD5EF98" w:rsidR="55DF3B88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  <w:t xml:space="preserve"> </w:t>
            </w:r>
            <w:r w:rsidRPr="4CD5EF98" w:rsidR="55DF3B88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  <w:t>problems</w:t>
            </w:r>
            <w:r w:rsidRPr="4CD5EF98" w:rsidR="55DF3B88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  <w:t xml:space="preserve">, and </w:t>
            </w:r>
            <w:r w:rsidRPr="4CD5EF98" w:rsidR="55DF3B88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  <w:t>difficulty</w:t>
            </w:r>
            <w:r w:rsidRPr="4CD5EF98" w:rsidR="55DF3B88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  <w:t xml:space="preserve"> </w:t>
            </w:r>
            <w:r w:rsidRPr="4CD5EF98" w:rsidR="55DF3B88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  <w:t>walking</w:t>
            </w:r>
            <w:r w:rsidRPr="4CD5EF98" w:rsidR="55DF3B88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  <w:t>.</w:t>
            </w:r>
          </w:p>
          <w:p w:rsidR="37905FAE" w:rsidP="4CD5EF98" w:rsidRDefault="37905FAE" w14:paraId="35F828A7" w14:textId="0880AE18">
            <w:pPr>
              <w:jc w:val="both"/>
              <w:rPr>
                <w:rFonts w:ascii="Times New Roman" w:hAnsi="Times New Roman" w:eastAsia="Times New Roman" w:cs="Times New Roman"/>
                <w:b w:val="0"/>
                <w:bCs w:val="0"/>
                <w:i w:val="1"/>
                <w:iCs w:val="1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</w:p>
        </w:tc>
      </w:tr>
    </w:tbl>
    <w:p w:rsidR="55DF3B88" w:rsidP="4CD5EF98" w:rsidRDefault="55DF3B88" w14:paraId="235F53CD" w14:textId="25BCD21D">
      <w:pPr>
        <w:spacing w:before="240" w:beforeAutospacing="off" w:after="240" w:afterAutospacing="off"/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</w:pPr>
      <w:r w:rsidRPr="4CD5EF98" w:rsidR="55DF3B88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Annex E. Preliminary Classification – General Characteristics of the Population</w:t>
      </w:r>
    </w:p>
    <w:tbl>
      <w:tblPr>
        <w:tblStyle w:val="TableGrid"/>
        <w:bidiVisual w:val="0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000" w:firstRow="0" w:lastRow="0" w:firstColumn="0" w:lastColumn="0" w:noHBand="0" w:noVBand="0"/>
      </w:tblPr>
      <w:tblGrid>
        <w:gridCol w:w="2580"/>
        <w:gridCol w:w="1350"/>
        <w:gridCol w:w="1710"/>
        <w:gridCol w:w="1726"/>
        <w:gridCol w:w="1634"/>
      </w:tblGrid>
      <w:tr w:rsidR="37905FAE" w:rsidTr="4CD5EF98" w14:paraId="37CD3F31">
        <w:trPr>
          <w:trHeight w:val="300"/>
        </w:trPr>
        <w:tc>
          <w:tcPr>
            <w:tcW w:w="9000" w:type="dxa"/>
            <w:gridSpan w:val="5"/>
            <w:tcBorders>
              <w:top w:val="single" w:sz="6"/>
              <w:left w:val="nil"/>
              <w:bottom w:val="single" w:sz="6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55DF3B88" w:rsidP="4CD5EF98" w:rsidRDefault="55DF3B88" w14:paraId="4FA28015" w14:textId="2387319A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55DF3B88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General Characteristics of the Population and by Severity Levels of Long Covid</w:t>
            </w:r>
          </w:p>
        </w:tc>
      </w:tr>
      <w:tr w:rsidR="37905FAE" w:rsidTr="4CD5EF98" w14:paraId="51564864">
        <w:trPr>
          <w:trHeight w:val="300"/>
        </w:trPr>
        <w:tc>
          <w:tcPr>
            <w:tcW w:w="2580" w:type="dxa"/>
            <w:tcBorders>
              <w:top w:val="single" w:sz="6"/>
              <w:left w:val="nil"/>
              <w:bottom w:val="single" w:sz="6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6501D044" w14:textId="7B7838F7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 w:sz="6"/>
              <w:left w:val="nil"/>
              <w:bottom w:val="single" w:sz="6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55DF3B88" w:rsidP="4CD5EF98" w:rsidRDefault="55DF3B88" w14:paraId="47EC95D0" w14:textId="149BB31D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55DF3B88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General </w:t>
            </w:r>
            <w:r w:rsidRPr="4CD5EF98" w:rsidR="55DF3B88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Population</w:t>
            </w:r>
            <w:r w:rsidRPr="4CD5EF98" w:rsidR="55DF3B88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(n=374)</w:t>
            </w:r>
          </w:p>
        </w:tc>
        <w:tc>
          <w:tcPr>
            <w:tcW w:w="1710" w:type="dxa"/>
            <w:tcBorders>
              <w:top w:val="nil" w:sz="6"/>
              <w:left w:val="nil"/>
              <w:bottom w:val="single" w:sz="6"/>
              <w:right w:val="nil"/>
            </w:tcBorders>
            <w:shd w:val="clear" w:color="auto" w:fill="E8E8E8" w:themeFill="background2"/>
            <w:tcMar>
              <w:left w:w="60" w:type="dxa"/>
              <w:right w:w="60" w:type="dxa"/>
            </w:tcMar>
            <w:vAlign w:val="center"/>
          </w:tcPr>
          <w:p w:rsidR="55DF3B88" w:rsidP="4CD5EF98" w:rsidRDefault="55DF3B88" w14:paraId="79E51086" w14:textId="4D493AD3">
            <w:pPr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55DF3B88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Mild</w:t>
            </w:r>
            <w:r w:rsidRPr="4CD5EF98" w:rsidR="55DF3B88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</w:t>
            </w:r>
            <w:r w:rsidRPr="4CD5EF98" w:rsidR="55DF3B88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Level</w:t>
            </w:r>
          </w:p>
          <w:p w:rsidR="37905FAE" w:rsidP="4CD5EF98" w:rsidRDefault="37905FAE" w14:paraId="1F27F5DC" w14:textId="03FA844F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(n=69)</w:t>
            </w:r>
          </w:p>
        </w:tc>
        <w:tc>
          <w:tcPr>
            <w:tcW w:w="1726" w:type="dxa"/>
            <w:tcBorders>
              <w:top w:val="nil" w:sz="6"/>
              <w:left w:val="nil"/>
              <w:bottom w:val="single" w:sz="6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073A25D8" w:rsidP="4CD5EF98" w:rsidRDefault="073A25D8" w14:paraId="1126E41B" w14:textId="693DFB5A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073A25D8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Moderate</w:t>
            </w:r>
            <w:r w:rsidRPr="4CD5EF98" w:rsidR="073A25D8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Level</w:t>
            </w:r>
            <w:r>
              <w:br/>
            </w:r>
            <w:r w:rsidRPr="4CD5EF98" w:rsidR="37905FAE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(n=113)</w:t>
            </w:r>
          </w:p>
        </w:tc>
        <w:tc>
          <w:tcPr>
            <w:tcW w:w="1634" w:type="dxa"/>
            <w:tcBorders>
              <w:top w:val="nil" w:sz="6"/>
              <w:left w:val="nil"/>
              <w:bottom w:val="single" w:sz="6"/>
              <w:right w:val="nil"/>
            </w:tcBorders>
            <w:shd w:val="clear" w:color="auto" w:fill="BFBFBF" w:themeFill="background1" w:themeFillShade="BF"/>
            <w:tcMar>
              <w:left w:w="60" w:type="dxa"/>
              <w:right w:w="60" w:type="dxa"/>
            </w:tcMar>
            <w:vAlign w:val="center"/>
          </w:tcPr>
          <w:p w:rsidR="4DC3B310" w:rsidP="4CD5EF98" w:rsidRDefault="4DC3B310" w14:paraId="199977FB" w14:textId="23584F87">
            <w:pPr>
              <w:ind w:right="747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4DC3B310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Severe </w:t>
            </w:r>
            <w:r w:rsidRPr="4CD5EF98" w:rsidR="4DC3B310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Level</w:t>
            </w:r>
          </w:p>
          <w:p w:rsidR="37905FAE" w:rsidP="4CD5EF98" w:rsidRDefault="37905FAE" w14:paraId="035B6DA5" w14:textId="0023EC97">
            <w:pPr>
              <w:ind w:right="747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(n= 192)</w:t>
            </w:r>
          </w:p>
        </w:tc>
      </w:tr>
      <w:tr w:rsidR="37905FAE" w:rsidTr="4CD5EF98" w14:paraId="4C17C755">
        <w:trPr>
          <w:trHeight w:val="300"/>
        </w:trPr>
        <w:tc>
          <w:tcPr>
            <w:tcW w:w="9000" w:type="dxa"/>
            <w:gridSpan w:val="5"/>
            <w:tcBorders>
              <w:top w:val="single" w:sz="6"/>
              <w:left w:val="nil"/>
              <w:bottom w:val="single" w:sz="6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4D83B5C5" w:rsidP="4CD5EF98" w:rsidRDefault="4D83B5C5" w14:paraId="6AADA5C0" w14:textId="2D2CA2F1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4D83B5C5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Sociodemographic Factors</w:t>
            </w:r>
          </w:p>
        </w:tc>
      </w:tr>
      <w:tr w:rsidR="37905FAE" w:rsidTr="4CD5EF98" w14:paraId="77249AD4">
        <w:trPr>
          <w:trHeight w:val="300"/>
        </w:trPr>
        <w:tc>
          <w:tcPr>
            <w:tcW w:w="2580" w:type="dxa"/>
            <w:tcBorders>
              <w:top w:val="single" w:sz="6"/>
              <w:left w:val="nil"/>
              <w:bottom w:val="nil" w:sz="6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4D83B5C5" w:rsidP="4CD5EF98" w:rsidRDefault="4D83B5C5" w14:paraId="3A399781" w14:textId="1329FACD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4D83B5C5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Age Group n (%)</w:t>
            </w:r>
          </w:p>
        </w:tc>
        <w:tc>
          <w:tcPr>
            <w:tcW w:w="1350" w:type="dxa"/>
            <w:tcBorders>
              <w:top w:val="nil" w:sz="6"/>
              <w:left w:val="nil"/>
              <w:bottom w:val="nil" w:sz="6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02B7C3CB" w14:textId="54E1E1F5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nil" w:sz="6"/>
              <w:left w:val="nil"/>
              <w:bottom w:val="nil" w:sz="6"/>
              <w:right w:val="nil"/>
            </w:tcBorders>
            <w:shd w:val="clear" w:color="auto" w:fill="E8E8E8" w:themeFill="background2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6AAC5AB8" w14:textId="36364088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726" w:type="dxa"/>
            <w:tcBorders>
              <w:top w:val="nil" w:sz="6"/>
              <w:left w:val="nil"/>
              <w:bottom w:val="nil" w:sz="6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348D7D8D" w14:textId="1E77E58B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nil" w:sz="6"/>
              <w:left w:val="nil"/>
              <w:bottom w:val="nil" w:sz="6"/>
              <w:right w:val="nil"/>
            </w:tcBorders>
            <w:shd w:val="clear" w:color="auto" w:fill="BFBFBF" w:themeFill="background1" w:themeFillShade="BF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2F9965C7" w14:textId="62D90642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37905FAE" w:rsidTr="4CD5EF98" w14:paraId="24148A3F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47F441B8" w14:textId="698EAA94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&lt; 50 </w:t>
            </w:r>
            <w:r w:rsidRPr="4CD5EF98" w:rsidR="057C52F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years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6A7B0605" w14:textId="6A8077C7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48(12</w:t>
            </w:r>
            <w:r w:rsidRPr="4CD5EF98" w:rsidR="5C7A65E5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8)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726666CD" w14:textId="04397B0E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11(15</w:t>
            </w:r>
            <w:r w:rsidRPr="4CD5EF98" w:rsidR="0BC521DC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9)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023F14CC" w14:textId="5FD3982C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37(32</w:t>
            </w:r>
            <w:r w:rsidRPr="4CD5EF98" w:rsidR="3059A79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7)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6601745C" w14:textId="2E1261FA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0(0</w:t>
            </w:r>
            <w:r w:rsidRPr="4CD5EF98" w:rsidR="66B8D63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0)</w:t>
            </w:r>
          </w:p>
        </w:tc>
      </w:tr>
      <w:tr w:rsidR="37905FAE" w:rsidTr="4CD5EF98" w14:paraId="082547B7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23A7EF13" w14:textId="006EF52B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50-79 </w:t>
            </w:r>
            <w:r w:rsidRPr="4CD5EF98" w:rsidR="4D02634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years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5EC4D7D0" w14:textId="625203FC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274(73</w:t>
            </w:r>
            <w:r w:rsidRPr="4CD5EF98" w:rsidR="484AF803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3)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2C8434D2" w14:textId="400BF490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50(72</w:t>
            </w:r>
            <w:r w:rsidRPr="4CD5EF98" w:rsidR="6D93E5D5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5)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79EA28A9" w14:textId="72D7B0FD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76(67</w:t>
            </w:r>
            <w:r w:rsidRPr="4CD5EF98" w:rsidR="0707D93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3)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184E0DAF" w14:textId="7C7EF8C2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148(77</w:t>
            </w:r>
            <w:r w:rsidRPr="4CD5EF98" w:rsidR="5AB15E9B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1)</w:t>
            </w:r>
          </w:p>
        </w:tc>
      </w:tr>
      <w:tr w:rsidR="37905FAE" w:rsidTr="4CD5EF98" w14:paraId="350C0333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73B13B24" w14:textId="165066D9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80 </w:t>
            </w:r>
            <w:r w:rsidRPr="4CD5EF98" w:rsidR="1748F8C5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years or older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72A80100" w14:textId="1EF93B67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52 (13</w:t>
            </w:r>
            <w:r w:rsidRPr="4CD5EF98" w:rsidR="1E63382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9)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7EFF591F" w14:textId="18FD7D85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8(11</w:t>
            </w:r>
            <w:r w:rsidRPr="4CD5EF98" w:rsidR="37DA60F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6)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05A6D121" w14:textId="0C02F81D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0(0</w:t>
            </w:r>
            <w:r w:rsidRPr="4CD5EF98" w:rsidR="4BEA46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0)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02260EF3" w14:textId="44A40A8D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44(22</w:t>
            </w:r>
            <w:r w:rsidRPr="4CD5EF98" w:rsidR="4914E48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9)</w:t>
            </w:r>
          </w:p>
        </w:tc>
      </w:tr>
      <w:tr w:rsidR="37905FAE" w:rsidTr="4CD5EF98" w14:paraId="019F5B7A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single" w:sz="6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12322CB6" w:rsidP="4CD5EF98" w:rsidRDefault="12322CB6" w14:paraId="3874032A" w14:textId="581D5774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12322CB6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Female sex</w:t>
            </w:r>
            <w:r w:rsidRPr="4CD5EF98" w:rsidR="37905FAE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n (%)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6E69CC02" w14:textId="2A7B42E9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202(54</w:t>
            </w:r>
            <w:r w:rsidRPr="4CD5EF98" w:rsidR="0B7DBB5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0)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5D4A3B40" w14:textId="6A30BEF2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34(49</w:t>
            </w:r>
            <w:r w:rsidRPr="4CD5EF98" w:rsidR="44A761F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3)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1D3194B3" w14:textId="1F50559C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64(56</w:t>
            </w:r>
            <w:r w:rsidRPr="4CD5EF98" w:rsidR="7F24361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6)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5C0F52D8" w14:textId="7FF65542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104(54</w:t>
            </w:r>
            <w:r w:rsidRPr="4CD5EF98" w:rsidR="195B32B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2)</w:t>
            </w:r>
          </w:p>
        </w:tc>
      </w:tr>
      <w:tr w:rsidR="37905FAE" w:rsidTr="4CD5EF98" w14:paraId="3A55301E">
        <w:trPr>
          <w:trHeight w:val="300"/>
        </w:trPr>
        <w:tc>
          <w:tcPr>
            <w:tcW w:w="9000" w:type="dxa"/>
            <w:gridSpan w:val="5"/>
            <w:tcBorders>
              <w:top w:val="single" w:sz="6"/>
              <w:left w:val="nil"/>
              <w:bottom w:val="single" w:sz="6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6CA8B7F3" w:rsidP="4CD5EF98" w:rsidRDefault="6CA8B7F3" w14:paraId="5A3871B3" w14:textId="09FE70A5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6CA8B7F3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Clinic Factors</w:t>
            </w:r>
          </w:p>
        </w:tc>
      </w:tr>
      <w:tr w:rsidR="37905FAE" w:rsidTr="4CD5EF98" w14:paraId="29AF0025">
        <w:trPr>
          <w:trHeight w:val="300"/>
        </w:trPr>
        <w:tc>
          <w:tcPr>
            <w:tcW w:w="2580" w:type="dxa"/>
            <w:tcBorders>
              <w:top w:val="single" w:sz="6"/>
              <w:left w:val="nil"/>
              <w:bottom w:val="nil" w:sz="6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6CA8B7F3" w:rsidP="4CD5EF98" w:rsidRDefault="6CA8B7F3" w14:paraId="289D8410" w14:textId="7B78D3C9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6CA8B7F3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Covid-19 Vaccination</w:t>
            </w:r>
          </w:p>
        </w:tc>
        <w:tc>
          <w:tcPr>
            <w:tcW w:w="1350" w:type="dxa"/>
            <w:tcBorders>
              <w:top w:val="nil" w:sz="6"/>
              <w:left w:val="nil"/>
              <w:bottom w:val="nil" w:sz="6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6DC93F74" w14:textId="7137D898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nil" w:sz="6"/>
              <w:left w:val="nil"/>
              <w:bottom w:val="nil" w:sz="6"/>
              <w:right w:val="nil"/>
            </w:tcBorders>
            <w:shd w:val="clear" w:color="auto" w:fill="E8E8E8" w:themeFill="background2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39C1DEF1" w14:textId="2BAD7B08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726" w:type="dxa"/>
            <w:tcBorders>
              <w:top w:val="nil" w:sz="6"/>
              <w:left w:val="nil"/>
              <w:bottom w:val="nil" w:sz="6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5E1F0D36" w14:textId="52B02C86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nil" w:sz="6"/>
              <w:left w:val="nil"/>
              <w:bottom w:val="nil" w:sz="6"/>
              <w:right w:val="nil"/>
            </w:tcBorders>
            <w:shd w:val="clear" w:color="auto" w:fill="BFBFBF" w:themeFill="background1" w:themeFillShade="BF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5CF19CC7" w14:textId="2347D281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37905FAE" w:rsidTr="4CD5EF98" w14:paraId="6AE70EF2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6CA8B7F3" w:rsidP="4CD5EF98" w:rsidRDefault="6CA8B7F3" w14:paraId="06E9A77E" w14:textId="034BD4C1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6CA8B7F3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Vaccination Doses n (%)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0D3BC115" w14:textId="75D37335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714CCDA7" w14:textId="763C5055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1669202C" w14:textId="512927B4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0A4525A8" w14:textId="182FB41D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37905FAE" w:rsidTr="4CD5EF98" w14:paraId="585DD536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57E4A5F8" w14:textId="641BE80E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23960DDF" w14:textId="0FAB9477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11 (2</w:t>
            </w:r>
            <w:r w:rsidRPr="4CD5EF98" w:rsidR="6B8CCEA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9%)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0BDC2EB6" w14:textId="478B6C0F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3 (4</w:t>
            </w:r>
            <w:r w:rsidRPr="4CD5EF98" w:rsidR="0D54F45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3)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55D23880" w14:textId="10DA002A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4 (3</w:t>
            </w:r>
            <w:r w:rsidRPr="4CD5EF98" w:rsidR="7FCA965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5)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544C06D0" w14:textId="5ABB37EA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4 (2</w:t>
            </w:r>
            <w:r w:rsidRPr="4CD5EF98" w:rsidR="0A27E0B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1)</w:t>
            </w:r>
          </w:p>
        </w:tc>
      </w:tr>
      <w:tr w:rsidR="37905FAE" w:rsidTr="4CD5EF98" w14:paraId="7BA19692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2BF262BE" w14:textId="12346AD9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160A9D29" w14:textId="6A64B56B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71 (18</w:t>
            </w:r>
            <w:r w:rsidRPr="4CD5EF98" w:rsidR="14D58DC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9%)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235E4046" w14:textId="30D7C3F3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9 (13)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3320831A" w14:textId="128817B4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34 (30</w:t>
            </w:r>
            <w:r w:rsidRPr="4CD5EF98" w:rsidR="487DFFA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1)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3ACD8CCE" w14:textId="10B70085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28 (14</w:t>
            </w:r>
            <w:r w:rsidRPr="4CD5EF98" w:rsidR="1E464DC5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6)</w:t>
            </w:r>
          </w:p>
        </w:tc>
      </w:tr>
      <w:tr w:rsidR="37905FAE" w:rsidTr="4CD5EF98" w14:paraId="52A05FE3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22738EC2" w14:textId="6CA80352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54B46ABA" w14:textId="2CD830FE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182 (48</w:t>
            </w:r>
            <w:r w:rsidRPr="4CD5EF98" w:rsidR="2C96275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6%)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0C9843BE" w14:textId="74E1D66F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36 (52</w:t>
            </w:r>
            <w:r w:rsidRPr="4CD5EF98" w:rsidR="119F3F93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2)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4CADB73F" w14:textId="4A6440E5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50 (44</w:t>
            </w:r>
            <w:r w:rsidRPr="4CD5EF98" w:rsidR="0B68CA1B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2)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39549EB7" w14:textId="5C28B4BB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96 (50)</w:t>
            </w:r>
          </w:p>
        </w:tc>
      </w:tr>
      <w:tr w:rsidR="37905FAE" w:rsidTr="4CD5EF98" w14:paraId="61DE3691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75380B09" w14:textId="17F494D0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1475FEAC" w14:textId="3759F42F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95 (25</w:t>
            </w:r>
            <w:r w:rsidRPr="4CD5EF98" w:rsidR="6F9129D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4%)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7BA80ACF" w14:textId="5F181C7F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17 (24</w:t>
            </w:r>
            <w:r w:rsidRPr="4CD5EF98" w:rsidR="3BEF8EE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6)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2D91F1CA" w14:textId="05ACCD21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21 (18</w:t>
            </w:r>
            <w:r w:rsidRPr="4CD5EF98" w:rsidR="7218288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6)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60843071" w14:textId="6DE42657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57 (29</w:t>
            </w:r>
            <w:r w:rsidRPr="4CD5EF98" w:rsidR="2AEF4B6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7)</w:t>
            </w:r>
          </w:p>
        </w:tc>
      </w:tr>
      <w:tr w:rsidR="37905FAE" w:rsidTr="4CD5EF98" w14:paraId="50CD05C7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06CD5C63" w14:textId="2C704C13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2E87FD69" w14:textId="24FD0A4C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4 (3</w:t>
            </w:r>
            <w:r w:rsidRPr="4CD5EF98" w:rsidR="4E218A0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1%)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7AE64E36" w14:textId="03074F8C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3 (4</w:t>
            </w:r>
            <w:r w:rsidRPr="4CD5EF98" w:rsidR="4A09F8B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3)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37DC8D68" w14:textId="7AB1701B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3 (2</w:t>
            </w:r>
            <w:r w:rsidRPr="4CD5EF98" w:rsidR="3424655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7)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1A0D5D3B" w14:textId="610F6CEF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3 (1</w:t>
            </w:r>
            <w:r w:rsidRPr="4CD5EF98" w:rsidR="29E7FBD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6)</w:t>
            </w:r>
          </w:p>
        </w:tc>
      </w:tr>
      <w:tr w:rsidR="37905FAE" w:rsidTr="4CD5EF98" w14:paraId="540527CA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46811CF8" w:rsidP="4CD5EF98" w:rsidRDefault="46811CF8" w14:paraId="0A18F5FD" w14:textId="060EB140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46811CF8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Vaccine Brand n (%)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2D8478E0" w14:textId="195D1170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0259EC21" w14:textId="526CAC91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5D19EEFA" w14:textId="531A82FB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25FB2D63" w14:textId="4EF6E3FA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37905FAE" w:rsidTr="4CD5EF98" w14:paraId="44092281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21BFDB87" w14:textId="7CB85A9F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Pfizer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537053E6" w14:textId="0C42E709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178 (47</w:t>
            </w:r>
            <w:r w:rsidRPr="4CD5EF98" w:rsidR="3FC6FA93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5)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3556A3A1" w14:textId="2AA79EE8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34 (49</w:t>
            </w:r>
            <w:r w:rsidRPr="4CD5EF98" w:rsidR="0791CB9B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3)  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054E4B62" w14:textId="25BE3D0A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51 (45</w:t>
            </w:r>
            <w:r w:rsidRPr="4CD5EF98" w:rsidR="420AB33C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1)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2B2684B6" w14:textId="78CDBE9E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93 (48</w:t>
            </w:r>
            <w:r w:rsidRPr="4CD5EF98" w:rsidR="1E865A3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4)</w:t>
            </w:r>
          </w:p>
        </w:tc>
      </w:tr>
      <w:tr w:rsidR="37905FAE" w:rsidTr="4CD5EF98" w14:paraId="7D5B30DA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7C8D852D" w14:textId="584CAD87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Sinovac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4D0A2F1F" w14:textId="21FFA06A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73 (19</w:t>
            </w:r>
            <w:r w:rsidRPr="4CD5EF98" w:rsidR="7928743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5)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61F64FF9" w14:textId="3B1AF243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8 (11</w:t>
            </w:r>
            <w:r w:rsidRPr="4CD5EF98" w:rsidR="7434442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6)  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7A086085" w14:textId="20076F15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14 (12</w:t>
            </w:r>
            <w:r w:rsidRPr="4CD5EF98" w:rsidR="2794AF3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4)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6CD4AF12" w14:textId="27613BEC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26 (13</w:t>
            </w:r>
            <w:r w:rsidRPr="4CD5EF98" w:rsidR="6F10F80C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5)</w:t>
            </w:r>
          </w:p>
        </w:tc>
      </w:tr>
      <w:tr w:rsidR="37905FAE" w:rsidTr="4CD5EF98" w14:paraId="50100CD2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49D54251" w14:textId="736B08A7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Moderna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74E89E56" w14:textId="5634F756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49 (13</w:t>
            </w:r>
            <w:r w:rsidRPr="4CD5EF98" w:rsidR="1FF09AF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1)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2E4C9754" w14:textId="7D3353A1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9 (13)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067BBEB4" w14:textId="6A3F4AB4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22 (19</w:t>
            </w:r>
            <w:r w:rsidRPr="4CD5EF98" w:rsidR="4D717BD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5)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6F826CA4" w14:textId="15989EF0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 18 (9</w:t>
            </w:r>
            <w:r w:rsidRPr="4CD5EF98" w:rsidR="0DF79143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4)</w:t>
            </w:r>
          </w:p>
        </w:tc>
      </w:tr>
      <w:tr w:rsidR="37905FAE" w:rsidTr="4CD5EF98" w14:paraId="57245AF5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0EFD47D7" w:rsidP="4CD5EF98" w:rsidRDefault="0EFD47D7" w14:paraId="06439BAB" w14:textId="72C6B16F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0EFD47D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AstraZeneca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042C1005" w14:textId="6C44DBF1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48 (12</w:t>
            </w:r>
            <w:r w:rsidRPr="4CD5EF98" w:rsidR="1CF51DE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8)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3A0E1031" w14:textId="12B599FD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3 (4</w:t>
            </w:r>
            <w:r w:rsidRPr="4CD5EF98" w:rsidR="57B053E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3)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59971244" w14:textId="3490A689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13 (11</w:t>
            </w:r>
            <w:r w:rsidRPr="4CD5EF98" w:rsidR="0F0DA9A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5)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4EB66AFC" w14:textId="203B5047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3 (1</w:t>
            </w:r>
            <w:r w:rsidRPr="4CD5EF98" w:rsidR="6580742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6)</w:t>
            </w:r>
          </w:p>
        </w:tc>
      </w:tr>
      <w:tr w:rsidR="37905FAE" w:rsidTr="4CD5EF98" w14:paraId="72CFE6E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627EAB78" w14:textId="006040FB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Janssen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580E0C45" w14:textId="60EB2336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19 (5</w:t>
            </w:r>
            <w:r w:rsidRPr="4CD5EF98" w:rsidR="739CBF4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1)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74FE6373" w14:textId="788AD2F1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13 (18</w:t>
            </w:r>
            <w:r w:rsidRPr="4CD5EF98" w:rsidR="1292C06B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8)  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6BAFDE9C" w14:textId="4939B953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12 (10</w:t>
            </w:r>
            <w:r w:rsidRPr="4CD5EF98" w:rsidR="6598806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6)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3BABEEC9" w14:textId="43F5DF34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48 (25)</w:t>
            </w:r>
          </w:p>
        </w:tc>
      </w:tr>
      <w:tr w:rsidR="37905FAE" w:rsidTr="4CD5EF98" w14:paraId="7E470CB7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B29D43F" w:rsidP="4CD5EF98" w:rsidRDefault="3B29D43F" w14:paraId="1F86467F" w14:textId="48B485B6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B29D43F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Medical History n (%)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765B9B06" w14:textId="5C1CA047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35CF1FF9" w14:textId="6F95A3D7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17E4493C" w14:textId="07128D52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19DC6431" w14:textId="258263F0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37905FAE" w:rsidTr="4CD5EF98" w14:paraId="2CC8DD41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B29D43F" w:rsidP="4CD5EF98" w:rsidRDefault="3B29D43F" w14:paraId="4F0D9361" w14:textId="27A3836B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B29D43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Hypertension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1A31A2F5" w14:textId="43C4A424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314 (84)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4C70E151" w14:textId="11042BE3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58 (84</w:t>
            </w:r>
            <w:r w:rsidRPr="4CD5EF98" w:rsidR="02E05ED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1)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1C35E1C0" w14:textId="46247A1A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92 (81</w:t>
            </w:r>
            <w:r w:rsidRPr="4CD5EF98" w:rsidR="3EF3A755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4)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2FC68574" w14:textId="142779E3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170 (88</w:t>
            </w:r>
            <w:r w:rsidRPr="4CD5EF98" w:rsidR="57398A30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5)</w:t>
            </w:r>
          </w:p>
        </w:tc>
      </w:tr>
      <w:tr w:rsidR="37905FAE" w:rsidTr="4CD5EF98" w14:paraId="3A8B3ED0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5126B4A3" w:rsidP="4CD5EF98" w:rsidRDefault="5126B4A3" w14:paraId="63122A42" w14:textId="01A82A83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5126B4A3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Type 2 Diabetes Mellitus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3E0594D1" w14:textId="4B337DC0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174 (46</w:t>
            </w:r>
            <w:r w:rsidRPr="4CD5EF98" w:rsidR="3113646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5)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1B9FA90C" w14:textId="5CC855A2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26 (37</w:t>
            </w:r>
            <w:r w:rsidRPr="4CD5EF98" w:rsidR="2344CE15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7)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6C73DCA5" w14:textId="0F2255AB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52 (46)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23DEC981" w14:textId="5FBB69C7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96 (50)</w:t>
            </w:r>
          </w:p>
        </w:tc>
      </w:tr>
      <w:tr w:rsidR="37905FAE" w:rsidTr="4CD5EF98" w14:paraId="4928B7BF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E57D566" w:rsidP="4CD5EF98" w:rsidRDefault="3E57D566" w14:paraId="5DDD475F" w14:textId="7738D47F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E57D56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Obesity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0542A6F1" w14:textId="6E84A9B9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127 (34</w:t>
            </w:r>
            <w:r w:rsidRPr="4CD5EF98" w:rsidR="1EB1FF7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0)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5C10F44C" w14:textId="1BCD1AD7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15 (21</w:t>
            </w:r>
            <w:r w:rsidRPr="4CD5EF98" w:rsidR="7E963BF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7)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0844B48C" w14:textId="64D3F6DB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31 (27</w:t>
            </w:r>
            <w:r w:rsidRPr="4CD5EF98" w:rsidR="6E798FB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4)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138C47AF" w14:textId="2BD41E64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74 (38</w:t>
            </w:r>
            <w:r w:rsidRPr="4CD5EF98" w:rsidR="2E29B00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5)  </w:t>
            </w:r>
          </w:p>
        </w:tc>
      </w:tr>
      <w:tr w:rsidR="37905FAE" w:rsidTr="4CD5EF98" w14:paraId="424AD464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7613CF7F" w:rsidP="4CD5EF98" w:rsidRDefault="7613CF7F" w14:paraId="1856F536" w14:textId="3AB96871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7613CF7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Heart disease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353DA01A" w14:textId="0BA40DEA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104 (27</w:t>
            </w:r>
            <w:r w:rsidRPr="4CD5EF98" w:rsidR="1EB1FF7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8)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562F914E" w14:textId="5002F3BC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 23 (33</w:t>
            </w:r>
            <w:r w:rsidRPr="4CD5EF98" w:rsidR="6EE228A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3)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7A1CEDCF" w14:textId="726D5296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47 (41</w:t>
            </w:r>
            <w:r w:rsidRPr="4CD5EF98" w:rsidR="6E798FB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6)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1EAAF95E" w14:textId="710CBF62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57 (29</w:t>
            </w:r>
            <w:r w:rsidRPr="4CD5EF98" w:rsidR="0F2F4CC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7)</w:t>
            </w:r>
          </w:p>
        </w:tc>
      </w:tr>
      <w:tr w:rsidR="37905FAE" w:rsidTr="4CD5EF98" w14:paraId="00791817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0C8E8679" w:rsidP="4CD5EF98" w:rsidRDefault="0C8E8679" w14:paraId="165AC8F9" w14:textId="24B150E2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0C8E867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Smoker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2D89D9FF" w14:textId="1771382C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85 (22</w:t>
            </w:r>
            <w:r w:rsidRPr="4CD5EF98" w:rsidR="3A8AE63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7)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5F6C502C" w14:textId="6D89473D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15 (21</w:t>
            </w:r>
            <w:r w:rsidRPr="4CD5EF98" w:rsidR="09C2288C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7)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436F1BB7" w14:textId="00C68184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21 (18</w:t>
            </w:r>
            <w:r w:rsidRPr="4CD5EF98" w:rsidR="404278B3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6)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7511BD18" w14:textId="284A7B19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68 (35</w:t>
            </w:r>
            <w:r w:rsidRPr="4CD5EF98" w:rsidR="73A00E30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4)</w:t>
            </w:r>
          </w:p>
        </w:tc>
      </w:tr>
      <w:tr w:rsidR="37905FAE" w:rsidTr="4CD5EF98" w14:paraId="26C80FCA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2387D72E" w:rsidP="4CD5EF98" w:rsidRDefault="2387D72E" w14:paraId="082340B7" w14:textId="11EF49AB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2387D72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Kidney failure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5739428E" w14:textId="690FC0CB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50 (13</w:t>
            </w:r>
            <w:r w:rsidRPr="4CD5EF98" w:rsidR="2B2F492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4)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0B694060" w14:textId="13CC9DDD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21 (30</w:t>
            </w:r>
            <w:r w:rsidRPr="4CD5EF98" w:rsidR="2DF2C28B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4)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61F77A91" w14:textId="00859831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14 (12</w:t>
            </w:r>
            <w:r w:rsidRPr="4CD5EF98" w:rsidR="404278B3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4)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61096596" w14:textId="014B0D1D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50 (26</w:t>
            </w:r>
            <w:r w:rsidRPr="4CD5EF98" w:rsidR="7F16A3EC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0)  </w:t>
            </w:r>
          </w:p>
        </w:tc>
      </w:tr>
      <w:tr w:rsidR="37905FAE" w:rsidTr="4CD5EF98" w14:paraId="24CD7A05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4346C86B" w:rsidP="4CD5EF98" w:rsidRDefault="4346C86B" w14:paraId="67F24AFD" w14:textId="79DD6336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4346C86B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COPDS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7FF3A491" w14:textId="7FD21279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47 (12</w:t>
            </w:r>
            <w:r w:rsidRPr="4CD5EF98" w:rsidR="1A9DFD70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6)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0E3AB9C1" w14:textId="1522F667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5 (7</w:t>
            </w:r>
            <w:r w:rsidRPr="4CD5EF98" w:rsidR="2371EC1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2)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6B8013DA" w14:textId="5C21C0EC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14 (12</w:t>
            </w:r>
            <w:r w:rsidRPr="4CD5EF98" w:rsidR="392B87C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4)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725A6F45" w14:textId="52FFB5E0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31 (16</w:t>
            </w:r>
            <w:r w:rsidRPr="4CD5EF98" w:rsidR="225E76C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1) </w:t>
            </w:r>
          </w:p>
        </w:tc>
      </w:tr>
      <w:tr w:rsidR="37905FAE" w:rsidTr="4CD5EF98" w14:paraId="06301609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6D5891D" w:rsidP="4CD5EF98" w:rsidRDefault="36D5891D" w14:paraId="252BC02E" w14:textId="7014E863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6D5891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Other Pulmonary Diseases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01EA4D3F" w14:textId="649AE96D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39 (10</w:t>
            </w:r>
            <w:r w:rsidRPr="4CD5EF98" w:rsidR="07C16A6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4)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44EE5DA3" w14:textId="3113DC66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7 (10</w:t>
            </w:r>
            <w:r w:rsidRPr="4CD5EF98" w:rsidR="11F65063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1)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02CAAEC7" w14:textId="53E39A9E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3 (2</w:t>
            </w:r>
            <w:r w:rsidRPr="4CD5EF98" w:rsidR="169E6D8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7)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702E236E" w14:textId="5A3D73D7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37 (19</w:t>
            </w:r>
            <w:r w:rsidRPr="4CD5EF98" w:rsidR="33075D1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3)</w:t>
            </w:r>
          </w:p>
        </w:tc>
      </w:tr>
      <w:tr w:rsidR="37905FAE" w:rsidTr="4CD5EF98" w14:paraId="2DC9BF1F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4F266495" w:rsidP="4CD5EF98" w:rsidRDefault="4F266495" w14:paraId="697961F4" w14:textId="0BC98D30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4F266495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Cancer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08854FF3" w14:textId="7859131C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36 (9</w:t>
            </w:r>
            <w:r w:rsidRPr="4CD5EF98" w:rsidR="04907C95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6)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09478111" w14:textId="1BA39FC6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7 (10</w:t>
            </w:r>
            <w:r w:rsidRPr="4CD5EF98" w:rsidR="2BECC215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1)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7FAF7484" w14:textId="7DD4294B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 15 (13</w:t>
            </w:r>
            <w:r w:rsidRPr="4CD5EF98" w:rsidR="65567FE3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3)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2996AEB7" w14:textId="7A42EDDA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17 (8</w:t>
            </w:r>
            <w:r w:rsidRPr="4CD5EF98" w:rsidR="4582D45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9)</w:t>
            </w:r>
          </w:p>
        </w:tc>
      </w:tr>
      <w:tr w:rsidR="37905FAE" w:rsidTr="4CD5EF98" w14:paraId="4EB1B3CA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single" w:sz="6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5011E476" w14:textId="44A6EE2D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As</w:t>
            </w:r>
            <w:r w:rsidRPr="4CD5EF98" w:rsidR="231AC2C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thma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2949F233" w14:textId="7474B860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22 (5</w:t>
            </w:r>
            <w:r w:rsidRPr="4CD5EF98" w:rsidR="6CD38153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9)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41CE7CAC" w14:textId="15D08125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6 (8</w:t>
            </w:r>
            <w:r w:rsidRPr="4CD5EF98" w:rsidR="7659CC2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7)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53A80683" w14:textId="731AB0C1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4 (3</w:t>
            </w:r>
            <w:r w:rsidRPr="4CD5EF98" w:rsidR="226FE3DC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5)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48049300" w14:textId="5B14BE5A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26 (13</w:t>
            </w:r>
            <w:r w:rsidRPr="4CD5EF98" w:rsidR="0DB5FF30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5)</w:t>
            </w:r>
          </w:p>
        </w:tc>
      </w:tr>
      <w:tr w:rsidR="37905FAE" w:rsidTr="4CD5EF98" w14:paraId="2866D896">
        <w:trPr>
          <w:trHeight w:val="300"/>
        </w:trPr>
        <w:tc>
          <w:tcPr>
            <w:tcW w:w="9000" w:type="dxa"/>
            <w:gridSpan w:val="5"/>
            <w:tcBorders>
              <w:top w:val="single" w:sz="6"/>
              <w:left w:val="nil"/>
              <w:bottom w:val="single" w:sz="6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497F96D8" w:rsidP="4CD5EF98" w:rsidRDefault="497F96D8" w14:paraId="565F01B5" w14:textId="2B7F9B30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497F96D8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Acute Phase Management</w:t>
            </w:r>
          </w:p>
        </w:tc>
      </w:tr>
      <w:tr w:rsidR="37905FAE" w:rsidTr="4CD5EF98" w14:paraId="3113E6B0">
        <w:trPr>
          <w:trHeight w:val="300"/>
        </w:trPr>
        <w:tc>
          <w:tcPr>
            <w:tcW w:w="2580" w:type="dxa"/>
            <w:tcBorders>
              <w:top w:val="single" w:sz="6"/>
              <w:left w:val="nil"/>
              <w:bottom w:val="nil" w:sz="6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497F96D8" w:rsidP="4CD5EF98" w:rsidRDefault="497F96D8" w14:paraId="086979E2" w14:textId="7BF78834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497F96D8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Acute Phase Management n (%)</w:t>
            </w:r>
          </w:p>
        </w:tc>
        <w:tc>
          <w:tcPr>
            <w:tcW w:w="1350" w:type="dxa"/>
            <w:tcBorders>
              <w:top w:val="nil" w:sz="6"/>
              <w:left w:val="nil"/>
              <w:bottom w:val="nil" w:sz="6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5EE44D09" w14:textId="29F01228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nil" w:sz="6"/>
              <w:left w:val="nil"/>
              <w:bottom w:val="nil" w:sz="6"/>
              <w:right w:val="nil"/>
            </w:tcBorders>
            <w:shd w:val="clear" w:color="auto" w:fill="E8E8E8" w:themeFill="background2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6469462C" w14:textId="33975507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726" w:type="dxa"/>
            <w:tcBorders>
              <w:top w:val="nil" w:sz="6"/>
              <w:left w:val="nil"/>
              <w:bottom w:val="nil" w:sz="6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73EFA66C" w14:textId="0BD5F2D3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nil" w:sz="6"/>
              <w:left w:val="nil"/>
              <w:bottom w:val="nil" w:sz="6"/>
              <w:right w:val="nil"/>
            </w:tcBorders>
            <w:shd w:val="clear" w:color="auto" w:fill="BFBFBF" w:themeFill="background1" w:themeFillShade="BF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7A270C52" w14:textId="5CBA3107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37905FAE" w:rsidTr="4CD5EF98" w14:paraId="66EBF6FF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497F96D8" w:rsidP="4CD5EF98" w:rsidRDefault="497F96D8" w14:paraId="762C6654" w14:textId="478A841A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497F96D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Hospitalization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6A7C2B69" w14:textId="774C0A3F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169 (45</w:t>
            </w:r>
            <w:r w:rsidRPr="4CD5EF98" w:rsidR="22649140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2)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61106CD0" w14:textId="540FFEBE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40 (58)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67BA71C8" w14:textId="7FD04DF3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42 (37</w:t>
            </w:r>
            <w:r w:rsidRPr="4CD5EF98" w:rsidR="78E09080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2)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488AC849" w14:textId="4E61F1D7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87 (45</w:t>
            </w:r>
            <w:r w:rsidRPr="4CD5EF98" w:rsidR="5312EBA5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3)</w:t>
            </w:r>
          </w:p>
        </w:tc>
      </w:tr>
      <w:tr w:rsidR="37905FAE" w:rsidTr="4CD5EF98" w14:paraId="319A92CD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12B0CB4B" w:rsidP="4CD5EF98" w:rsidRDefault="12B0CB4B" w14:paraId="6D557E75" w14:textId="070EB260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12B0CB4B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Outpatient Management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17C039B6" w14:textId="3A4E5DEC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132 (35</w:t>
            </w:r>
            <w:r w:rsidRPr="4CD5EF98" w:rsidR="2411FA00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2)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506F381C" w14:textId="39D6CA96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21 (30</w:t>
            </w:r>
            <w:r w:rsidRPr="4CD5EF98" w:rsidR="76552EE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4)  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5F715C4B" w14:textId="2ECC135A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50 (44</w:t>
            </w:r>
            <w:r w:rsidRPr="4CD5EF98" w:rsidR="2B37940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2)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27068C75" w14:textId="771210AE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61 (31</w:t>
            </w:r>
            <w:r w:rsidRPr="4CD5EF98" w:rsidR="57AB88E5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8) </w:t>
            </w:r>
          </w:p>
        </w:tc>
      </w:tr>
      <w:tr w:rsidR="37905FAE" w:rsidTr="4CD5EF98" w14:paraId="5BD77119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403F3658" w:rsidP="4CD5EF98" w:rsidRDefault="403F3658" w14:paraId="3C6F6B85" w14:textId="143A11B0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403F365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Intensive Care Unit (ICU)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458CF223" w14:textId="3C1BE5D7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73 (19</w:t>
            </w:r>
            <w:r w:rsidRPr="4CD5EF98" w:rsidR="236DE3C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5)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73BD2921" w14:textId="04DA88CB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8 (11</w:t>
            </w:r>
            <w:r w:rsidRPr="4CD5EF98" w:rsidR="1706305C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6)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3BA0A383" w14:textId="531101A4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21 (18</w:t>
            </w:r>
            <w:r w:rsidRPr="4CD5EF98" w:rsidR="29D69945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6)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47217D22" w14:textId="61D7A47D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44 (22</w:t>
            </w:r>
            <w:r w:rsidRPr="4CD5EF98" w:rsidR="4411C63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9) </w:t>
            </w:r>
          </w:p>
        </w:tc>
      </w:tr>
      <w:tr w:rsidR="37905FAE" w:rsidTr="4CD5EF98" w14:paraId="48335645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single" w:sz="6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18DC77DD" w:rsidP="4CD5EF98" w:rsidRDefault="18DC77DD" w14:paraId="7410F5D2" w14:textId="288BF25C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18DC77DD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Mechanical Ventilation n (%)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12C09843" w14:textId="75851824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53 (14</w:t>
            </w:r>
            <w:r w:rsidRPr="4CD5EF98" w:rsidR="236DE3C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2)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65CCD111" w14:textId="0AA40422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7 (10</w:t>
            </w:r>
            <w:r w:rsidRPr="4CD5EF98" w:rsidR="1706305C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1)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593B4566" w14:textId="23AD3412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20 (17</w:t>
            </w:r>
            <w:r w:rsidRPr="4CD5EF98" w:rsidR="481F7A5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7)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2ACC49C6" w14:textId="5DF301A3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26 (13</w:t>
            </w:r>
            <w:r w:rsidRPr="4CD5EF98" w:rsidR="79ECB265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5)</w:t>
            </w:r>
          </w:p>
        </w:tc>
      </w:tr>
      <w:tr w:rsidR="37905FAE" w:rsidTr="4CD5EF98" w14:paraId="03AFD521">
        <w:trPr>
          <w:trHeight w:val="300"/>
        </w:trPr>
        <w:tc>
          <w:tcPr>
            <w:tcW w:w="9000" w:type="dxa"/>
            <w:gridSpan w:val="5"/>
            <w:tcBorders>
              <w:top w:val="single" w:sz="6"/>
              <w:left w:val="nil"/>
              <w:bottom w:val="single" w:sz="6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1A3395CA" w:rsidP="4CD5EF98" w:rsidRDefault="1A3395CA" w14:paraId="2FC59977" w14:textId="68B76C7F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1A3395CA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Persistent Symptoms for More Than 4 Weeks n (%)</w:t>
            </w:r>
          </w:p>
        </w:tc>
      </w:tr>
      <w:tr w:rsidR="37905FAE" w:rsidTr="4CD5EF98" w14:paraId="089DED86">
        <w:trPr>
          <w:trHeight w:val="300"/>
        </w:trPr>
        <w:tc>
          <w:tcPr>
            <w:tcW w:w="2580" w:type="dxa"/>
            <w:tcBorders>
              <w:top w:val="single" w:sz="6"/>
              <w:left w:val="nil"/>
              <w:bottom w:val="nil" w:sz="6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1A3395CA" w:rsidP="4CD5EF98" w:rsidRDefault="1A3395CA" w14:paraId="0B18AC38" w14:textId="085DC971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1A3395C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Myalgias or Fatigue</w:t>
            </w:r>
          </w:p>
        </w:tc>
        <w:tc>
          <w:tcPr>
            <w:tcW w:w="1350" w:type="dxa"/>
            <w:tcBorders>
              <w:top w:val="nil" w:sz="6"/>
              <w:left w:val="nil"/>
              <w:bottom w:val="nil" w:sz="6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76E9B2DA" w14:textId="26BC5BD0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236 (63</w:t>
            </w:r>
            <w:r w:rsidRPr="4CD5EF98" w:rsidR="7431DB1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1)</w:t>
            </w:r>
          </w:p>
        </w:tc>
        <w:tc>
          <w:tcPr>
            <w:tcW w:w="1710" w:type="dxa"/>
            <w:tcBorders>
              <w:top w:val="nil" w:sz="6"/>
              <w:left w:val="nil"/>
              <w:bottom w:val="nil" w:sz="6"/>
              <w:right w:val="nil"/>
            </w:tcBorders>
            <w:shd w:val="clear" w:color="auto" w:fill="E8E8E8" w:themeFill="background2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5A62602D" w14:textId="27C35B67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 19 (27</w:t>
            </w:r>
            <w:r w:rsidRPr="4CD5EF98" w:rsidR="15270590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5)</w:t>
            </w:r>
          </w:p>
        </w:tc>
        <w:tc>
          <w:tcPr>
            <w:tcW w:w="1726" w:type="dxa"/>
            <w:tcBorders>
              <w:top w:val="nil" w:sz="6"/>
              <w:left w:val="nil"/>
              <w:bottom w:val="nil" w:sz="6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1FEFF71B" w14:textId="74C7450E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89 (78</w:t>
            </w:r>
            <w:r w:rsidRPr="4CD5EF98" w:rsidR="539D648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8)</w:t>
            </w:r>
          </w:p>
        </w:tc>
        <w:tc>
          <w:tcPr>
            <w:tcW w:w="1634" w:type="dxa"/>
            <w:tcBorders>
              <w:top w:val="nil" w:sz="6"/>
              <w:left w:val="nil"/>
              <w:bottom w:val="nil" w:sz="6"/>
              <w:right w:val="nil"/>
            </w:tcBorders>
            <w:shd w:val="clear" w:color="auto" w:fill="BFBFBF" w:themeFill="background1" w:themeFillShade="BF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538BD1DF" w14:textId="3A5B202B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128 (66</w:t>
            </w:r>
            <w:r w:rsidRPr="4CD5EF98" w:rsidR="6A3D763B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7)</w:t>
            </w:r>
          </w:p>
        </w:tc>
      </w:tr>
      <w:tr w:rsidR="37905FAE" w:rsidTr="4CD5EF98" w14:paraId="20E23F58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5757DE63" w:rsidP="4CD5EF98" w:rsidRDefault="5757DE63" w14:paraId="379522D7" w14:textId="66155193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5757DE63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Memory Impairment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6A34963B" w14:textId="6C5836C7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228 (61)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385FC20D" w14:textId="15ACBE3F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42 (60</w:t>
            </w:r>
            <w:r w:rsidRPr="4CD5EF98" w:rsidR="15270590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9)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4A2D5D9B" w14:textId="23793299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72 (63</w:t>
            </w:r>
            <w:r w:rsidRPr="4CD5EF98" w:rsidR="50507B9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7)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1DB10D04" w14:textId="6DAAF5AE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114 (59</w:t>
            </w:r>
            <w:r w:rsidRPr="4CD5EF98" w:rsidR="5D3C895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4) </w:t>
            </w:r>
          </w:p>
        </w:tc>
      </w:tr>
      <w:tr w:rsidR="37905FAE" w:rsidTr="4CD5EF98" w14:paraId="427A91D4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7A06E487" w:rsidP="4CD5EF98" w:rsidRDefault="7A06E487" w14:paraId="2A2AA180" w14:textId="0A7AC756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7A06E48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Dyspnea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028360C5" w14:textId="32758524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219 (58</w:t>
            </w:r>
            <w:r w:rsidRPr="4CD5EF98" w:rsidR="13A5340C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6)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176D215C" w14:textId="103F9AFE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14 (20</w:t>
            </w:r>
            <w:r w:rsidRPr="4CD5EF98" w:rsidR="49C8EE5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3)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0B2D7369" w14:textId="4417B47E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80 (70</w:t>
            </w:r>
            <w:r w:rsidRPr="4CD5EF98" w:rsidR="50507B9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8)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714383E4" w14:textId="58A5CB4C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125 (65</w:t>
            </w:r>
            <w:r w:rsidRPr="4CD5EF98" w:rsidR="0D67044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1) </w:t>
            </w:r>
          </w:p>
        </w:tc>
      </w:tr>
      <w:tr w:rsidR="37905FAE" w:rsidTr="4CD5EF98" w14:paraId="53264F63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12F4C664" w:rsidP="4CD5EF98" w:rsidRDefault="12F4C664" w14:paraId="004760FD" w14:textId="636EAAED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12F4C66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Concentration Problems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123226E9" w14:textId="3D71D081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175 (46</w:t>
            </w:r>
            <w:r w:rsidRPr="4CD5EF98" w:rsidR="5C8E0533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8)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3AAB5810" w14:textId="0B1005D6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40 (58)  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34A2E0BC" w14:textId="2639EEEE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53 (46</w:t>
            </w:r>
            <w:r w:rsidRPr="4CD5EF98" w:rsidR="0757B280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9)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22D69107" w14:textId="282488D2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82 (42</w:t>
            </w:r>
            <w:r w:rsidRPr="4CD5EF98" w:rsidR="2B7DE74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7) </w:t>
            </w:r>
          </w:p>
        </w:tc>
      </w:tr>
      <w:tr w:rsidR="37905FAE" w:rsidTr="4CD5EF98" w14:paraId="1C085B1B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774C1E73" w:rsidP="4CD5EF98" w:rsidRDefault="774C1E73" w14:paraId="69457275" w14:textId="0C612BE1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774C1E73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Sleep Disturbance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47F8D953" w14:textId="36FFCBCD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168 (44</w:t>
            </w:r>
            <w:r w:rsidRPr="4CD5EF98" w:rsidR="1A1B323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9)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3C7E15CA" w14:textId="11185428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30 (43</w:t>
            </w:r>
            <w:r w:rsidRPr="4CD5EF98" w:rsidR="3D2B884C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5)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697DF000" w14:textId="423E19F4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57 (50</w:t>
            </w:r>
            <w:r w:rsidRPr="4CD5EF98" w:rsidR="07376795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4)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73013A55" w14:textId="1FB719F3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81 (42</w:t>
            </w:r>
            <w:r w:rsidRPr="4CD5EF98" w:rsidR="5CAA73D5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2) </w:t>
            </w:r>
          </w:p>
        </w:tc>
      </w:tr>
      <w:tr w:rsidR="37905FAE" w:rsidTr="4CD5EF98" w14:paraId="66355F52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4ACE3BE3" w:rsidP="4CD5EF98" w:rsidRDefault="4ACE3BE3" w14:paraId="04DF661E" w14:textId="04D83EE5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4CD5EF98" w:rsidR="4ACE3BE3">
              <w:rPr>
                <w:rFonts w:ascii="Times New Roman" w:hAnsi="Times New Roman" w:eastAsia="Times New Roman" w:cs="Times New Roman"/>
                <w:sz w:val="24"/>
                <w:szCs w:val="24"/>
              </w:rPr>
              <w:t>Anxiety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3ABC7036" w14:textId="0C675646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159 (42</w:t>
            </w:r>
            <w:r w:rsidRPr="4CD5EF98" w:rsidR="3FBB377B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5)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64B7ADEB" w14:textId="672E0DAD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38 (55</w:t>
            </w:r>
            <w:r w:rsidRPr="4CD5EF98" w:rsidR="06C8DC50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1)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478AE849" w14:textId="585B62FA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60 (53</w:t>
            </w:r>
            <w:r w:rsidRPr="4CD5EF98" w:rsidR="6A41543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1)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1E53C03D" w14:textId="0C8D187D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61 (31</w:t>
            </w:r>
            <w:r w:rsidRPr="4CD5EF98" w:rsidR="778CB310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8) </w:t>
            </w:r>
          </w:p>
        </w:tc>
      </w:tr>
      <w:tr w:rsidR="37905FAE" w:rsidTr="4CD5EF98" w14:paraId="0F5DA0EB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single" w:color="000000" w:themeColor="text1" w:sz="6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74C4EC7D" w:rsidP="4CD5EF98" w:rsidRDefault="74C4EC7D" w14:paraId="25005EC9" w14:textId="624CB1B6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74C4EC7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Depression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000000" w:themeColor="text1" w:sz="6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04BD6E6D" w14:textId="5D49D465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139 (37</w:t>
            </w:r>
            <w:r w:rsidRPr="4CD5EF98" w:rsidR="56037D65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2)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themeColor="text1" w:sz="6"/>
              <w:right w:val="nil"/>
            </w:tcBorders>
            <w:shd w:val="clear" w:color="auto" w:fill="E8E8E8" w:themeFill="background2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3318A732" w14:textId="7B69E02E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20 (29)</w:t>
            </w:r>
          </w:p>
        </w:tc>
        <w:tc>
          <w:tcPr>
            <w:tcW w:w="1726" w:type="dxa"/>
            <w:tcBorders>
              <w:top w:val="nil"/>
              <w:left w:val="nil"/>
              <w:bottom w:val="single" w:color="000000" w:themeColor="text1" w:sz="6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5D7C251B" w14:textId="1305A019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44 (38</w:t>
            </w:r>
            <w:r w:rsidRPr="4CD5EF98" w:rsidR="6A41543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9)</w:t>
            </w:r>
          </w:p>
        </w:tc>
        <w:tc>
          <w:tcPr>
            <w:tcW w:w="1634" w:type="dxa"/>
            <w:tcBorders>
              <w:top w:val="nil"/>
              <w:left w:val="nil"/>
              <w:bottom w:val="single" w:color="000000" w:themeColor="text1" w:sz="6"/>
              <w:right w:val="nil"/>
            </w:tcBorders>
            <w:shd w:val="clear" w:color="auto" w:fill="BFBFBF" w:themeFill="background1" w:themeFillShade="BF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2EB2284C" w14:textId="772C895A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75 (39</w:t>
            </w:r>
            <w:r w:rsidRPr="4CD5EF98" w:rsidR="3602745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1)</w:t>
            </w:r>
          </w:p>
        </w:tc>
      </w:tr>
      <w:tr w:rsidR="37905FAE" w:rsidTr="4CD5EF98" w14:paraId="079DA9DE">
        <w:trPr>
          <w:trHeight w:val="300"/>
        </w:trPr>
        <w:tc>
          <w:tcPr>
            <w:tcW w:w="9000" w:type="dxa"/>
            <w:gridSpan w:val="5"/>
            <w:tcBorders>
              <w:top w:val="single" w:color="000000" w:themeColor="text1" w:sz="6"/>
              <w:left w:val="nil"/>
              <w:bottom w:val="single" w:color="000000" w:themeColor="text1" w:sz="6"/>
              <w:right w:val="single" w:sz="6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4393DAF8" w:rsidP="4CD5EF98" w:rsidRDefault="4393DAF8" w14:paraId="1150677E" w14:textId="76D1DA72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4393DAF8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Number of Persistent Symptoms n (%)</w:t>
            </w:r>
          </w:p>
        </w:tc>
      </w:tr>
      <w:tr w:rsidR="37905FAE" w:rsidTr="4CD5EF98" w14:paraId="5CCD36A8">
        <w:trPr>
          <w:trHeight w:val="300"/>
        </w:trPr>
        <w:tc>
          <w:tcPr>
            <w:tcW w:w="2580" w:type="dxa"/>
            <w:tcBorders>
              <w:top w:val="single" w:color="000000" w:themeColor="text1" w:sz="6"/>
              <w:left w:val="nil"/>
              <w:bottom w:val="nil" w:color="000000" w:themeColor="text1" w:sz="6"/>
              <w:right w:val="nil" w:sz="6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70C0CD84" w14:textId="67B4CABD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1</w:t>
            </w:r>
          </w:p>
        </w:tc>
        <w:tc>
          <w:tcPr>
            <w:tcW w:w="1350" w:type="dxa"/>
            <w:tcBorders>
              <w:top w:val="single" w:color="000000" w:themeColor="text1" w:sz="6"/>
              <w:left w:val="nil"/>
              <w:bottom w:val="nil" w:color="000000" w:themeColor="text1" w:sz="6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67C40EAA" w14:textId="153F86CE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11 (2</w:t>
            </w:r>
            <w:r w:rsidRPr="4CD5EF98" w:rsidR="38FEF9DB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9)</w:t>
            </w:r>
          </w:p>
        </w:tc>
        <w:tc>
          <w:tcPr>
            <w:tcW w:w="1710" w:type="dxa"/>
            <w:tcBorders>
              <w:top w:val="single" w:color="000000" w:themeColor="text1" w:sz="6"/>
              <w:left w:val="nil"/>
              <w:bottom w:val="nil" w:color="000000" w:themeColor="text1" w:sz="6"/>
              <w:right w:val="nil"/>
            </w:tcBorders>
            <w:shd w:val="clear" w:color="auto" w:fill="E8E8E8" w:themeFill="background2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69B875E1" w14:textId="4C84C2E4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3 (4</w:t>
            </w:r>
            <w:r w:rsidRPr="4CD5EF98" w:rsidR="6273513C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3)</w:t>
            </w:r>
          </w:p>
        </w:tc>
        <w:tc>
          <w:tcPr>
            <w:tcW w:w="1726" w:type="dxa"/>
            <w:tcBorders>
              <w:top w:val="single" w:color="000000" w:themeColor="text1" w:sz="6"/>
              <w:left w:val="nil"/>
              <w:bottom w:val="nil" w:color="000000" w:themeColor="text1" w:sz="6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3189E018" w14:textId="065B3103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3 (2</w:t>
            </w:r>
            <w:r w:rsidRPr="4CD5EF98" w:rsidR="7C37E23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7)</w:t>
            </w:r>
          </w:p>
        </w:tc>
        <w:tc>
          <w:tcPr>
            <w:tcW w:w="1634" w:type="dxa"/>
            <w:tcBorders>
              <w:top w:val="single" w:color="000000" w:themeColor="text1" w:sz="6"/>
              <w:left w:val="nil"/>
              <w:bottom w:val="nil" w:color="000000" w:themeColor="text1" w:sz="6"/>
              <w:right w:val="nil" w:sz="6"/>
            </w:tcBorders>
            <w:shd w:val="clear" w:color="auto" w:fill="BFBFBF" w:themeFill="background1" w:themeFillShade="BF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25E8D1A7" w14:textId="614770B8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5 (2</w:t>
            </w:r>
            <w:r w:rsidRPr="4CD5EF98" w:rsidR="6AEDB18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6)</w:t>
            </w:r>
          </w:p>
        </w:tc>
      </w:tr>
      <w:tr w:rsidR="37905FAE" w:rsidTr="4CD5EF98" w14:paraId="11F0DF96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67634AEA" w14:textId="61405DA6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407D1C12" w14:textId="0561E8DB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67 (17</w:t>
            </w:r>
            <w:r w:rsidRPr="4CD5EF98" w:rsidR="27C61BB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9)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4313D6AD" w14:textId="5D8A903C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23 (33</w:t>
            </w:r>
            <w:r w:rsidRPr="4CD5EF98" w:rsidR="587E0DC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3)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69DF1A06" w14:textId="74C81B01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13 (11</w:t>
            </w:r>
            <w:r w:rsidRPr="4CD5EF98" w:rsidR="0719B6DB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5)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2468A66D" w14:textId="2779303E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31 (16</w:t>
            </w:r>
            <w:r w:rsidRPr="4CD5EF98" w:rsidR="0D5B385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1)</w:t>
            </w:r>
          </w:p>
        </w:tc>
      </w:tr>
      <w:tr w:rsidR="37905FAE" w:rsidTr="4CD5EF98" w14:paraId="4F254B04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2E805CEC" w14:textId="5B7CA36E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519EEF56" w14:textId="10BED05F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62 (16</w:t>
            </w:r>
            <w:r w:rsidRPr="4CD5EF98" w:rsidR="42711FC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6)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0CBDB2FB" w14:textId="579CA2F4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14 (20</w:t>
            </w:r>
            <w:r w:rsidRPr="4CD5EF98" w:rsidR="587E0DC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3)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272A6831" w14:textId="38C99EC2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11 (9</w:t>
            </w:r>
            <w:r w:rsidRPr="4CD5EF98" w:rsidR="055939C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7)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2E51CC4B" w14:textId="6D8899EA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37 (19</w:t>
            </w:r>
            <w:r w:rsidRPr="4CD5EF98" w:rsidR="0D5B385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3)</w:t>
            </w:r>
          </w:p>
        </w:tc>
      </w:tr>
      <w:tr w:rsidR="37905FAE" w:rsidTr="4CD5EF98" w14:paraId="681FA16D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34F9BBA1" w14:textId="2139E156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48BFBBDB" w14:textId="6872D36B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50 (13</w:t>
            </w:r>
            <w:r w:rsidRPr="4CD5EF98" w:rsidR="171BB85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4)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3FE9892D" w14:textId="1AEF942B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7 (10</w:t>
            </w:r>
            <w:r w:rsidRPr="4CD5EF98" w:rsidR="314FBD8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1)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364FB2EE" w14:textId="56DC4DF3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11 (9</w:t>
            </w:r>
            <w:r w:rsidRPr="4CD5EF98" w:rsidR="452D2B0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7)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432ADA3B" w14:textId="52D70359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32 (16</w:t>
            </w:r>
            <w:r w:rsidRPr="4CD5EF98" w:rsidR="45054DB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7)</w:t>
            </w:r>
          </w:p>
        </w:tc>
      </w:tr>
      <w:tr w:rsidR="37905FAE" w:rsidTr="4CD5EF98" w14:paraId="0E484853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176403BD" w14:textId="2F6DC1D9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773D9B1F" w14:textId="00CC0B9F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67 (17</w:t>
            </w:r>
            <w:r w:rsidRPr="4CD5EF98" w:rsidR="5B744A2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9)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01C8896D" w14:textId="2FDC7E7E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10 (14</w:t>
            </w:r>
            <w:r w:rsidRPr="4CD5EF98" w:rsidR="4F09344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5)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4A8F4E16" w14:textId="1F124029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24 (21</w:t>
            </w:r>
            <w:r w:rsidRPr="4CD5EF98" w:rsidR="4B7D018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2)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64E3B894" w14:textId="06AACA19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33 (17</w:t>
            </w:r>
            <w:r w:rsidRPr="4CD5EF98" w:rsidR="1CE34E8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2)</w:t>
            </w:r>
          </w:p>
        </w:tc>
      </w:tr>
      <w:tr w:rsidR="37905FAE" w:rsidTr="4CD5EF98" w14:paraId="15D25DE7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0D41BE34" w14:textId="232FBEE0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3DF88896" w14:textId="6ADB57D6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49 (13</w:t>
            </w:r>
            <w:r w:rsidRPr="4CD5EF98" w:rsidR="44669B73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1)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0783C995" w14:textId="34D8FAFD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8 (11</w:t>
            </w:r>
            <w:r w:rsidRPr="4CD5EF98" w:rsidR="14FCE455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6)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416F5A56" w14:textId="32C8D15D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17 (15)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2AC8AA94" w14:textId="2393DAB5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24 (12</w:t>
            </w:r>
            <w:r w:rsidRPr="4CD5EF98" w:rsidR="1CE34E8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5)</w:t>
            </w:r>
          </w:p>
        </w:tc>
      </w:tr>
      <w:tr w:rsidR="37905FAE" w:rsidTr="4CD5EF98" w14:paraId="6FE67AE9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68F4B4AE" w14:textId="38CDE1EB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10C5823A" w14:textId="027A6DBB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23 (6</w:t>
            </w:r>
            <w:r w:rsidRPr="4CD5EF98" w:rsidR="4149F06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1)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382436DB" w14:textId="7B328C95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3 (4</w:t>
            </w:r>
            <w:r w:rsidRPr="4CD5EF98" w:rsidR="7EE5214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3)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46E9198C" w14:textId="62A2B8F1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10 (8</w:t>
            </w:r>
            <w:r w:rsidRPr="4CD5EF98" w:rsidR="6228C48B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8)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5CF1958F" w14:textId="4548EE3C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10 (5</w:t>
            </w:r>
            <w:r w:rsidRPr="4CD5EF98" w:rsidR="54852CE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2)</w:t>
            </w:r>
          </w:p>
        </w:tc>
      </w:tr>
      <w:tr w:rsidR="37905FAE" w:rsidTr="4CD5EF98" w14:paraId="21E7F3B8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2A3C23DA" w14:textId="681E3F5E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11248A0C" w14:textId="643BD027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16 (4</w:t>
            </w:r>
            <w:r w:rsidRPr="4CD5EF98" w:rsidR="4149F06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3)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77F87A32" w14:textId="7F485353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0 (0</w:t>
            </w:r>
            <w:r w:rsidRPr="4CD5EF98" w:rsidR="7EE5214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0)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5699C909" w14:textId="3EA8D818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8 (7</w:t>
            </w:r>
            <w:r w:rsidRPr="4CD5EF98" w:rsidR="4A4E614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1)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7C7733EC" w14:textId="06857E28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8 (4</w:t>
            </w:r>
            <w:r w:rsidRPr="4CD5EF98" w:rsidR="5614BCB3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2)</w:t>
            </w:r>
          </w:p>
        </w:tc>
      </w:tr>
      <w:tr w:rsidR="37905FAE" w:rsidTr="4CD5EF98" w14:paraId="36DC4EF2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4617B620" w14:textId="392C51D0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9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38F02F05" w14:textId="3643B202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8 (2</w:t>
            </w:r>
            <w:r w:rsidRPr="4CD5EF98" w:rsidR="57D0445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1)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492A9A2A" w14:textId="34537792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0 (0</w:t>
            </w:r>
            <w:r w:rsidRPr="4CD5EF98" w:rsidR="71807B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0)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5CDD5D66" w14:textId="74CBD303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3 (2</w:t>
            </w:r>
            <w:r w:rsidRPr="4CD5EF98" w:rsidR="3EE1942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7)  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724E109C" w14:textId="4EC7FEDD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5 (2</w:t>
            </w:r>
            <w:r w:rsidRPr="4CD5EF98" w:rsidR="5614BCB3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6)</w:t>
            </w:r>
          </w:p>
        </w:tc>
      </w:tr>
      <w:tr w:rsidR="37905FAE" w:rsidTr="4CD5EF98" w14:paraId="52E023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0D470C3C" w14:textId="39C4A276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10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5710B3B6" w14:textId="0F0E4A34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4 (1</w:t>
            </w:r>
            <w:r w:rsidRPr="4CD5EF98" w:rsidR="43C0152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1)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10FBE143" w14:textId="4E71B405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0 (0</w:t>
            </w:r>
            <w:r w:rsidRPr="4CD5EF98" w:rsidR="71807B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0)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03833D4E" w14:textId="15452195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 4 (3</w:t>
            </w:r>
            <w:r w:rsidRPr="4CD5EF98" w:rsidR="5957B89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5)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1CB179DB" w14:textId="0F25F6E3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0 (0</w:t>
            </w:r>
            <w:r w:rsidRPr="4CD5EF98" w:rsidR="027C98EB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0)  </w:t>
            </w:r>
          </w:p>
        </w:tc>
      </w:tr>
      <w:tr w:rsidR="37905FAE" w:rsidTr="4CD5EF98" w14:paraId="6FE66333">
        <w:trPr>
          <w:trHeight w:val="300"/>
        </w:trPr>
        <w:tc>
          <w:tcPr>
            <w:tcW w:w="9000" w:type="dxa"/>
            <w:gridSpan w:val="5"/>
            <w:tcBorders>
              <w:top w:val="single" w:sz="6"/>
              <w:left w:val="nil"/>
              <w:bottom w:val="single" w:sz="6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1C64B2D2" w:rsidP="4CD5EF98" w:rsidRDefault="1C64B2D2" w14:paraId="109A861D" w14:textId="590C8378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1C64B2D2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Activities Rated as “Worse than Before Covid-19” n (%)</w:t>
            </w:r>
          </w:p>
        </w:tc>
      </w:tr>
      <w:tr w:rsidR="37905FAE" w:rsidTr="4CD5EF98" w14:paraId="650706D0">
        <w:trPr>
          <w:trHeight w:val="300"/>
        </w:trPr>
        <w:tc>
          <w:tcPr>
            <w:tcW w:w="2580" w:type="dxa"/>
            <w:tcBorders>
              <w:top w:val="single" w:sz="6"/>
              <w:left w:val="nil"/>
              <w:bottom w:val="nil" w:sz="6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1C64B2D2" w:rsidP="4CD5EF98" w:rsidRDefault="1C64B2D2" w14:paraId="6CC82C1E" w14:textId="36DBCEC7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1C64B2D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Walking (1 km or more)</w:t>
            </w:r>
          </w:p>
        </w:tc>
        <w:tc>
          <w:tcPr>
            <w:tcW w:w="1350" w:type="dxa"/>
            <w:tcBorders>
              <w:top w:val="nil" w:sz="6"/>
              <w:left w:val="nil"/>
              <w:bottom w:val="nil" w:sz="6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60A08DC4" w14:textId="336197E9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294 (78</w:t>
            </w:r>
            <w:r w:rsidRPr="4CD5EF98" w:rsidR="7FE8656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6)</w:t>
            </w:r>
          </w:p>
        </w:tc>
        <w:tc>
          <w:tcPr>
            <w:tcW w:w="1710" w:type="dxa"/>
            <w:tcBorders>
              <w:top w:val="nil" w:sz="6"/>
              <w:left w:val="nil"/>
              <w:bottom w:val="nil" w:sz="6"/>
              <w:right w:val="nil"/>
            </w:tcBorders>
            <w:shd w:val="clear" w:color="auto" w:fill="E8E8E8" w:themeFill="background2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16173203" w14:textId="5AF03EB7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5 (7</w:t>
            </w:r>
            <w:r w:rsidRPr="4CD5EF98" w:rsidR="3DF2A1A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2)</w:t>
            </w:r>
          </w:p>
        </w:tc>
        <w:tc>
          <w:tcPr>
            <w:tcW w:w="1726" w:type="dxa"/>
            <w:tcBorders>
              <w:top w:val="nil" w:sz="6"/>
              <w:left w:val="nil"/>
              <w:bottom w:val="nil" w:sz="6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56EA7E26" w14:textId="1ED6F342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108 (95</w:t>
            </w:r>
            <w:r w:rsidRPr="4CD5EF98" w:rsidR="3A1E1210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6)</w:t>
            </w:r>
          </w:p>
        </w:tc>
        <w:tc>
          <w:tcPr>
            <w:tcW w:w="1634" w:type="dxa"/>
            <w:tcBorders>
              <w:top w:val="nil" w:sz="6"/>
              <w:left w:val="nil"/>
              <w:bottom w:val="nil" w:sz="6"/>
              <w:right w:val="nil"/>
            </w:tcBorders>
            <w:shd w:val="clear" w:color="auto" w:fill="BFBFBF" w:themeFill="background1" w:themeFillShade="BF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0BD8BD9B" w14:textId="55D6D8EF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181 (94</w:t>
            </w:r>
            <w:r w:rsidRPr="4CD5EF98" w:rsidR="6C59C42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3)</w:t>
            </w:r>
          </w:p>
        </w:tc>
      </w:tr>
      <w:tr w:rsidR="37905FAE" w:rsidTr="4CD5EF98" w14:paraId="09F58C07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009CE28F" w:rsidP="4CD5EF98" w:rsidRDefault="009CE28F" w14:paraId="619A3EA4" w14:textId="1F8ABD14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009CE2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Standing for 30 minutes or more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6ACB338B" w14:textId="63135BB7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260 (69</w:t>
            </w:r>
            <w:r w:rsidRPr="4CD5EF98" w:rsidR="52B9E61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5)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22F700E8" w14:textId="6C03E9FC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3 (4</w:t>
            </w:r>
            <w:r w:rsidRPr="4CD5EF98" w:rsidR="3DF2A1A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3)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19FAD045" w14:textId="551A2E8F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97 (85</w:t>
            </w:r>
            <w:r w:rsidRPr="4CD5EF98" w:rsidR="5AB0079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8)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74CC6BB8" w14:textId="3472B0FE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160 (83</w:t>
            </w:r>
            <w:r w:rsidRPr="4CD5EF98" w:rsidR="5441598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3)</w:t>
            </w:r>
          </w:p>
        </w:tc>
      </w:tr>
      <w:tr w:rsidR="37905FAE" w:rsidTr="4CD5EF98" w14:paraId="6C7F6B01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5035CD0F" w:rsidP="4CD5EF98" w:rsidRDefault="5035CD0F" w14:paraId="4BFE180E" w14:textId="2185F4BA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5035CD0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Focusing on a task for at least 10 minutes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0D5288F3" w14:textId="75A071BA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207 (55</w:t>
            </w:r>
            <w:r w:rsidRPr="4CD5EF98" w:rsidR="4A89B7B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3)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276324BA" w14:textId="6568F6AC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47 (68</w:t>
            </w:r>
            <w:r w:rsidRPr="4CD5EF98" w:rsidR="6433837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1)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0CEEA71B" w14:textId="6602A736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60 (53</w:t>
            </w:r>
            <w:r w:rsidRPr="4CD5EF98" w:rsidR="3691DD4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1)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3EB2568A" w14:textId="2F8275CE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100 (52</w:t>
            </w:r>
            <w:r w:rsidRPr="4CD5EF98" w:rsidR="2939356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1)</w:t>
            </w:r>
          </w:p>
        </w:tc>
      </w:tr>
      <w:tr w:rsidR="37905FAE" w:rsidTr="4CD5EF98" w14:paraId="01FC75C9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4CB8B32A" w:rsidP="4CD5EF98" w:rsidRDefault="4CB8B32A" w14:paraId="415739A5" w14:textId="6FF5484F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4CB8B32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Being emotionally affected by one’s health condition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5613DE5E" w14:textId="70990C81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173 (46</w:t>
            </w:r>
            <w:r w:rsidRPr="4CD5EF98" w:rsidR="5A619E2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3)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5C7E1B1C" w14:textId="1E1FCC9F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30 (43</w:t>
            </w:r>
            <w:r w:rsidRPr="4CD5EF98" w:rsidR="4530BBEB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5)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6C20EDBF" w14:textId="3C1F7063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58 (51</w:t>
            </w:r>
            <w:r w:rsidRPr="4CD5EF98" w:rsidR="0E0052B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3)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14C39D8E" w14:textId="7A08B1E7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85 (44</w:t>
            </w:r>
            <w:r w:rsidRPr="4CD5EF98" w:rsidR="2939356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3)</w:t>
            </w:r>
          </w:p>
        </w:tc>
      </w:tr>
      <w:tr w:rsidR="37905FAE" w:rsidTr="4CD5EF98" w14:paraId="679C1314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single" w:sz="6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7D233B95" w:rsidP="4CD5EF98" w:rsidRDefault="7D233B95" w14:paraId="1AC5A8B6" w14:textId="7070D3FA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7D233B95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Daily activities (work, university)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6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321034DD" w14:textId="05ACC364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172 (46</w:t>
            </w:r>
            <w:r w:rsidRPr="4CD5EF98" w:rsidR="5A619E2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0)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/>
              <w:right w:val="nil"/>
            </w:tcBorders>
            <w:shd w:val="clear" w:color="auto" w:fill="E8E8E8" w:themeFill="background2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1EA83956" w14:textId="37BA91B1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8 (11</w:t>
            </w:r>
            <w:r w:rsidRPr="4CD5EF98" w:rsidR="55D4B41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6)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6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6374057C" w14:textId="63EB9F12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66 (58</w:t>
            </w:r>
            <w:r w:rsidRPr="4CD5EF98" w:rsidR="5ACB579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4)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6"/>
              <w:right w:val="nil"/>
            </w:tcBorders>
            <w:shd w:val="clear" w:color="auto" w:fill="BFBFBF" w:themeFill="background1" w:themeFillShade="BF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389C06E6" w14:textId="1223D631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98 (51</w:t>
            </w:r>
            <w:r w:rsidRPr="4CD5EF98" w:rsidR="25E37F1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0)</w:t>
            </w:r>
          </w:p>
        </w:tc>
      </w:tr>
      <w:tr w:rsidR="37905FAE" w:rsidTr="4CD5EF98" w14:paraId="08B111DE">
        <w:trPr>
          <w:trHeight w:val="300"/>
        </w:trPr>
        <w:tc>
          <w:tcPr>
            <w:tcW w:w="9000" w:type="dxa"/>
            <w:gridSpan w:val="5"/>
            <w:tcBorders>
              <w:top w:val="single" w:sz="6"/>
              <w:left w:val="nil"/>
              <w:bottom w:val="single" w:color="000000" w:themeColor="text1" w:sz="6"/>
              <w:right w:val="single" w:sz="6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6EC4FCE9" w:rsidP="4CD5EF98" w:rsidRDefault="6EC4FCE9" w14:paraId="1720B2AE" w14:textId="25695016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6EC4FCE9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Number of Activities Rated as “Worse than Before Covid-19” n (%)</w:t>
            </w:r>
          </w:p>
        </w:tc>
      </w:tr>
      <w:tr w:rsidR="37905FAE" w:rsidTr="4CD5EF98" w14:paraId="636F7F18">
        <w:trPr>
          <w:trHeight w:val="300"/>
        </w:trPr>
        <w:tc>
          <w:tcPr>
            <w:tcW w:w="2580" w:type="dxa"/>
            <w:tcBorders>
              <w:top w:val="single" w:color="000000" w:themeColor="text1" w:sz="6"/>
              <w:left w:val="nil"/>
              <w:bottom w:val="nil" w:color="000000" w:themeColor="text1" w:sz="6"/>
              <w:right w:val="nil" w:sz="6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50824592" w14:textId="06463883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1</w:t>
            </w:r>
          </w:p>
        </w:tc>
        <w:tc>
          <w:tcPr>
            <w:tcW w:w="1350" w:type="dxa"/>
            <w:tcBorders>
              <w:top w:val="single" w:color="000000" w:themeColor="text1" w:sz="6"/>
              <w:left w:val="nil"/>
              <w:bottom w:val="nil" w:color="000000" w:themeColor="text1" w:sz="6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3A5559C6" w14:textId="7BEFED3C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 11 (2</w:t>
            </w:r>
            <w:r w:rsidRPr="4CD5EF98" w:rsidR="000B9CE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9)</w:t>
            </w:r>
          </w:p>
        </w:tc>
        <w:tc>
          <w:tcPr>
            <w:tcW w:w="1710" w:type="dxa"/>
            <w:tcBorders>
              <w:top w:val="single" w:color="000000" w:themeColor="text1" w:sz="6"/>
              <w:left w:val="nil"/>
              <w:bottom w:val="nil" w:color="000000" w:themeColor="text1" w:sz="6"/>
              <w:right w:val="nil"/>
            </w:tcBorders>
            <w:shd w:val="clear" w:color="auto" w:fill="E8E8E8" w:themeFill="background2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4433D84A" w14:textId="7E4D653C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31 (44</w:t>
            </w:r>
            <w:r w:rsidRPr="4CD5EF98" w:rsidR="032F3A15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9)</w:t>
            </w:r>
          </w:p>
        </w:tc>
        <w:tc>
          <w:tcPr>
            <w:tcW w:w="1726" w:type="dxa"/>
            <w:tcBorders>
              <w:top w:val="single" w:color="000000" w:themeColor="text1" w:sz="6"/>
              <w:left w:val="nil"/>
              <w:bottom w:val="nil" w:color="000000" w:themeColor="text1" w:sz="6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08D5E137" w14:textId="1BF03041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4 (3</w:t>
            </w:r>
            <w:r w:rsidRPr="4CD5EF98" w:rsidR="632A5BB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5)  </w:t>
            </w:r>
          </w:p>
        </w:tc>
        <w:tc>
          <w:tcPr>
            <w:tcW w:w="1634" w:type="dxa"/>
            <w:tcBorders>
              <w:top w:val="single" w:color="000000" w:themeColor="text1" w:sz="6"/>
              <w:left w:val="nil"/>
              <w:bottom w:val="nil" w:color="000000" w:themeColor="text1" w:sz="6"/>
              <w:right w:val="nil" w:sz="6"/>
            </w:tcBorders>
            <w:shd w:val="clear" w:color="auto" w:fill="BFBFBF" w:themeFill="background1" w:themeFillShade="BF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0FE22850" w14:textId="771D813B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16 (8</w:t>
            </w:r>
            <w:r w:rsidRPr="4CD5EF98" w:rsidR="0C9A674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3)</w:t>
            </w:r>
          </w:p>
        </w:tc>
      </w:tr>
      <w:tr w:rsidR="37905FAE" w:rsidTr="4CD5EF98" w14:paraId="6FBC1608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359B8D88" w14:textId="2B71E5AB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73F66F5A" w14:textId="251C1AA2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67 (17</w:t>
            </w:r>
            <w:r w:rsidRPr="4CD5EF98" w:rsidR="1CC6D80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9)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7FF727BC" w14:textId="157D04A9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 22 (31</w:t>
            </w:r>
            <w:r w:rsidRPr="4CD5EF98" w:rsidR="3E1101A0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9)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26B9E229" w14:textId="6B09D604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12 (10</w:t>
            </w:r>
            <w:r w:rsidRPr="4CD5EF98" w:rsidR="1D26618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6)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62807639" w14:textId="157B23D1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35 (18</w:t>
            </w:r>
            <w:r w:rsidRPr="4CD5EF98" w:rsidR="5ED0F4E3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2)</w:t>
            </w:r>
          </w:p>
        </w:tc>
      </w:tr>
      <w:tr w:rsidR="37905FAE" w:rsidTr="4CD5EF98" w14:paraId="2199125B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7E2B9FCF" w14:textId="23126910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19A98BA7" w14:textId="5ACAC7D3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62 (16</w:t>
            </w:r>
            <w:r w:rsidRPr="4CD5EF98" w:rsidR="14CDF785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6)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2ED8521A" w14:textId="35B520FA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9 (13)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1A40CC6E" w14:textId="366A8A8A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18 (15</w:t>
            </w:r>
            <w:r w:rsidRPr="4CD5EF98" w:rsidR="78BBE3BB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9)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05C4D029" w14:textId="6EB2010D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34 (17</w:t>
            </w:r>
            <w:r w:rsidRPr="4CD5EF98" w:rsidR="3EAA429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7)</w:t>
            </w:r>
          </w:p>
        </w:tc>
      </w:tr>
      <w:tr w:rsidR="37905FAE" w:rsidTr="4CD5EF98" w14:paraId="5A63E328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4FCF37C6" w14:textId="2ED9AFCD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1C2F081C" w14:textId="5D63A1F4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50 (13</w:t>
            </w:r>
            <w:r w:rsidRPr="4CD5EF98" w:rsidR="7F653F4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4)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4C9A089B" w14:textId="335A0CE4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4 (5</w:t>
            </w:r>
            <w:r w:rsidRPr="4CD5EF98" w:rsidR="2E5D280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8)  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0A991ED1" w14:textId="606A508B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21 (18</w:t>
            </w:r>
            <w:r w:rsidRPr="4CD5EF98" w:rsidR="0A2C2BE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6)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4A6863FF" w14:textId="3D84093B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17 (8</w:t>
            </w:r>
            <w:r w:rsidRPr="4CD5EF98" w:rsidR="0929BE15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9)</w:t>
            </w:r>
          </w:p>
        </w:tc>
      </w:tr>
      <w:tr w:rsidR="37905FAE" w:rsidTr="4CD5EF98" w14:paraId="152B0BDE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5176A007" w14:textId="1AD8D1CD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5486A06F" w14:textId="26B62548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67 (17</w:t>
            </w:r>
            <w:r w:rsidRPr="4CD5EF98" w:rsidR="7F653F4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9)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641AB722" w14:textId="775599AA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1 (1</w:t>
            </w:r>
            <w:r w:rsidRPr="4CD5EF98" w:rsidR="1921BA8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4)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4C82E847" w14:textId="75E95A45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12 (10</w:t>
            </w:r>
            <w:r w:rsidRPr="4CD5EF98" w:rsidR="2771D71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6)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2E0189E1" w14:textId="3FF9B4A4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29 (15</w:t>
            </w:r>
            <w:r w:rsidRPr="4CD5EF98" w:rsidR="1A6CEF9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1)  </w:t>
            </w:r>
          </w:p>
        </w:tc>
      </w:tr>
      <w:tr w:rsidR="37905FAE" w:rsidTr="4CD5EF98" w14:paraId="4AC8BC0B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5E7B5733" w14:textId="4228A602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3B172109" w14:textId="5BAB13FE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49 (13</w:t>
            </w:r>
            <w:r w:rsidRPr="4CD5EF98" w:rsidR="48C5308C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1)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1A23407E" w14:textId="0F21681E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0 (0</w:t>
            </w:r>
            <w:r w:rsidRPr="4CD5EF98" w:rsidR="67FDA8C5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0)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4B1F2AE6" w14:textId="7B54252F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14 (12</w:t>
            </w:r>
            <w:r w:rsidRPr="4CD5EF98" w:rsidR="6C769B6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4)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63DA0A0A" w14:textId="42485C3E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9 (4</w:t>
            </w:r>
            <w:r w:rsidRPr="4CD5EF98" w:rsidR="1619D4A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7)</w:t>
            </w:r>
          </w:p>
        </w:tc>
      </w:tr>
      <w:tr w:rsidR="37905FAE" w:rsidTr="4CD5EF98" w14:paraId="33B576D9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4B61E34A" w14:textId="393EF7DC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1989D3AB" w14:textId="5E3632B6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23 (6</w:t>
            </w:r>
            <w:r w:rsidRPr="4CD5EF98" w:rsidR="48C5308C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1)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11EFC09D" w14:textId="21BAF287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0 (0</w:t>
            </w:r>
            <w:r w:rsidRPr="4CD5EF98" w:rsidR="4296A94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0)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23D7D31D" w14:textId="0D234B48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8 (7</w:t>
            </w:r>
            <w:r w:rsidRPr="4CD5EF98" w:rsidR="754FFD00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1)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5C2C10DB" w14:textId="13FBA910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8 (4</w:t>
            </w:r>
            <w:r w:rsidRPr="4CD5EF98" w:rsidR="1F0E60C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2)</w:t>
            </w:r>
          </w:p>
        </w:tc>
      </w:tr>
      <w:tr w:rsidR="37905FAE" w:rsidTr="4CD5EF98" w14:paraId="4A79DD66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2342CA1B" w14:textId="17B2AA2E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1039A32B" w14:textId="7F677F5F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16 (4</w:t>
            </w:r>
            <w:r w:rsidRPr="4CD5EF98" w:rsidR="4F00896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3)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066FBBE1" w14:textId="02D9107C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0 (0</w:t>
            </w:r>
            <w:r w:rsidRPr="4CD5EF98" w:rsidR="1300AB4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0)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2D70BAF8" w14:textId="370E07D5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7 (6</w:t>
            </w:r>
            <w:r w:rsidRPr="4CD5EF98" w:rsidR="36FB5AF5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2)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30E1ECEA" w14:textId="03F12D34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4 (2</w:t>
            </w:r>
            <w:r w:rsidRPr="4CD5EF98" w:rsidR="1557487C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1)</w:t>
            </w:r>
          </w:p>
        </w:tc>
      </w:tr>
      <w:tr w:rsidR="37905FAE" w:rsidTr="4CD5EF98" w14:paraId="31FEDB91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40B4730D" w14:textId="07EBBD75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9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641CE6CA" w14:textId="0C2B7934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8 (2</w:t>
            </w:r>
            <w:r w:rsidRPr="4CD5EF98" w:rsidR="719DFEE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1)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3DEE7FC9" w14:textId="7F0D61CC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0 (0</w:t>
            </w:r>
            <w:r w:rsidRPr="4CD5EF98" w:rsidR="78C489B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0)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3C269F7E" w14:textId="6239E398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2 (1</w:t>
            </w:r>
            <w:r w:rsidRPr="4CD5EF98" w:rsidR="36FB5AF5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8)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266AFC44" w14:textId="14DBFC09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 1 (0</w:t>
            </w:r>
            <w:r w:rsidRPr="4CD5EF98" w:rsidR="42C0D48B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5)</w:t>
            </w:r>
          </w:p>
        </w:tc>
      </w:tr>
      <w:tr w:rsidR="37905FAE" w:rsidTr="4CD5EF98" w14:paraId="014949F6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0FB6929D" w14:textId="6A52C5D9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10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507C6CF3" w14:textId="31238D2A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4 (1</w:t>
            </w:r>
            <w:r w:rsidRPr="4CD5EF98" w:rsidR="719DFEE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1)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3CC8F562" w14:textId="4E27F897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0 (0</w:t>
            </w:r>
            <w:r w:rsidRPr="4CD5EF98" w:rsidR="6E3DDBC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0)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75DAEDDE" w14:textId="030CFB8B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2 (1</w:t>
            </w:r>
            <w:r w:rsidRPr="4CD5EF98" w:rsidR="7500771B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8)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58469B32" w14:textId="45982E6D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7 (3</w:t>
            </w:r>
            <w:r w:rsidRPr="4CD5EF98" w:rsidR="5F1D68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6)</w:t>
            </w:r>
          </w:p>
        </w:tc>
      </w:tr>
      <w:tr w:rsidR="37905FAE" w:rsidTr="4CD5EF98" w14:paraId="763C928D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50353AAE" w14:textId="287AE68C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11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081CF4E8" w14:textId="2B1EA50D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6 (1</w:t>
            </w:r>
            <w:r w:rsidRPr="4CD5EF98" w:rsidR="7BFAD783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6)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49DE629E" w14:textId="19C6F840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0 (0</w:t>
            </w:r>
            <w:r w:rsidRPr="4CD5EF98" w:rsidR="629EFF1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0)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3AA01917" w14:textId="39993EC0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0 (0</w:t>
            </w:r>
            <w:r w:rsidRPr="4CD5EF98" w:rsidR="621AA20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0)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3BDC545A" w14:textId="6B41EBE4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4 (2</w:t>
            </w:r>
            <w:r w:rsidRPr="4CD5EF98" w:rsidR="46A2D9D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1)  </w:t>
            </w:r>
          </w:p>
        </w:tc>
      </w:tr>
      <w:tr w:rsidR="37905FAE" w:rsidTr="4CD5EF98" w14:paraId="71582F0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2A564A0C" w14:textId="7AF5D99D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12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0AB3A811" w14:textId="2EAD99EC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5 (1</w:t>
            </w:r>
            <w:r w:rsidRPr="4CD5EF98" w:rsidR="1A79D100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3)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087B0860" w14:textId="78859052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0 (0</w:t>
            </w:r>
            <w:r w:rsidRPr="4CD5EF98" w:rsidR="629EFF1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0)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5D107794" w14:textId="6E134417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13 (11</w:t>
            </w:r>
            <w:r w:rsidRPr="4CD5EF98" w:rsidR="48E919A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5)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2F937263" w14:textId="25FF27D7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28 (14</w:t>
            </w:r>
            <w:r w:rsidRPr="4CD5EF98" w:rsidR="6ACA4EF3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6)</w:t>
            </w:r>
          </w:p>
        </w:tc>
      </w:tr>
    </w:tbl>
    <w:p w:rsidR="5FEB5524" w:rsidP="4CD5EF98" w:rsidRDefault="5FEB5524" w14:paraId="0574E7AC" w14:textId="176641FF">
      <w:pPr>
        <w:spacing w:before="240" w:beforeAutospacing="off" w:after="240" w:afterAutospacing="off"/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</w:pPr>
      <w:r w:rsidRPr="4CD5EF98" w:rsidR="5FEB5524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A</w:t>
      </w:r>
      <w:r w:rsidRPr="4CD5EF98" w:rsidR="6B2A6EEF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 xml:space="preserve">ppendix </w:t>
      </w:r>
      <w:r w:rsidRPr="4CD5EF98" w:rsidR="5FEB5524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F. General Characteristics of the Population by Severity Levels</w:t>
      </w:r>
    </w:p>
    <w:tbl>
      <w:tblPr>
        <w:tblStyle w:val="TableGrid"/>
        <w:bidiVisual w:val="0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000" w:firstRow="0" w:lastRow="0" w:firstColumn="0" w:lastColumn="0" w:noHBand="0" w:noVBand="0"/>
      </w:tblPr>
      <w:tblGrid>
        <w:gridCol w:w="2715"/>
        <w:gridCol w:w="1290"/>
        <w:gridCol w:w="1783"/>
        <w:gridCol w:w="1620"/>
        <w:gridCol w:w="1592"/>
      </w:tblGrid>
      <w:tr w:rsidR="37905FAE" w:rsidTr="4CD5EF98" w14:paraId="413715DA">
        <w:trPr>
          <w:trHeight w:val="300"/>
        </w:trPr>
        <w:tc>
          <w:tcPr>
            <w:tcW w:w="9000" w:type="dxa"/>
            <w:gridSpan w:val="5"/>
            <w:tcBorders>
              <w:top w:val="single" w:sz="6"/>
              <w:left w:val="nil"/>
              <w:bottom w:val="single" w:sz="6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5FEB5524" w:rsidP="4CD5EF98" w:rsidRDefault="5FEB5524" w14:paraId="3B8ADAC5" w14:textId="48DA1B82">
            <w:pPr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5FEB5524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General </w:t>
            </w:r>
            <w:r w:rsidRPr="4CD5EF98" w:rsidR="5FEB5524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Characteristics</w:t>
            </w:r>
            <w:r w:rsidRPr="4CD5EF98" w:rsidR="5FEB5524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</w:t>
            </w:r>
            <w:r w:rsidRPr="4CD5EF98" w:rsidR="5FEB5524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of</w:t>
            </w:r>
            <w:r w:rsidRPr="4CD5EF98" w:rsidR="5FEB5524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</w:t>
            </w:r>
            <w:r w:rsidRPr="4CD5EF98" w:rsidR="5FEB5524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the</w:t>
            </w:r>
            <w:r w:rsidRPr="4CD5EF98" w:rsidR="5FEB5524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</w:t>
            </w:r>
            <w:r w:rsidRPr="4CD5EF98" w:rsidR="5FEB5524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Population</w:t>
            </w:r>
            <w:r w:rsidRPr="4CD5EF98" w:rsidR="5FEB5524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and </w:t>
            </w:r>
            <w:r w:rsidRPr="4CD5EF98" w:rsidR="5FEB5524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by</w:t>
            </w:r>
            <w:r w:rsidRPr="4CD5EF98" w:rsidR="5FEB5524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</w:t>
            </w:r>
            <w:r w:rsidRPr="4CD5EF98" w:rsidR="5FEB5524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Severity</w:t>
            </w:r>
            <w:r w:rsidRPr="4CD5EF98" w:rsidR="5FEB5524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</w:t>
            </w:r>
            <w:r w:rsidRPr="4CD5EF98" w:rsidR="5FEB5524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Levels</w:t>
            </w:r>
            <w:r w:rsidRPr="4CD5EF98" w:rsidR="5FEB5524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</w:t>
            </w:r>
            <w:r w:rsidRPr="4CD5EF98" w:rsidR="5FEB5524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of</w:t>
            </w:r>
            <w:r w:rsidRPr="4CD5EF98" w:rsidR="5FEB5524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Long </w:t>
            </w:r>
            <w:r w:rsidRPr="4CD5EF98" w:rsidR="5FEB5524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Covid</w:t>
            </w:r>
          </w:p>
        </w:tc>
      </w:tr>
      <w:tr w:rsidR="37905FAE" w:rsidTr="4CD5EF98" w14:paraId="1DE3974A">
        <w:trPr>
          <w:trHeight w:val="300"/>
        </w:trPr>
        <w:tc>
          <w:tcPr>
            <w:tcW w:w="2715" w:type="dxa"/>
            <w:tcBorders>
              <w:top w:val="single" w:sz="6"/>
              <w:left w:val="nil"/>
              <w:bottom w:val="single" w:sz="6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4011800D" w14:textId="4959D8D0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nil" w:sz="6"/>
              <w:left w:val="nil"/>
              <w:bottom w:val="single" w:sz="6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5FEB5524" w:rsidP="4CD5EF98" w:rsidRDefault="5FEB5524" w14:paraId="33EE4FA7" w14:textId="5F0414C9">
            <w:pPr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5FEB5524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General </w:t>
            </w:r>
            <w:r w:rsidRPr="4CD5EF98" w:rsidR="5FEB5524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Population</w:t>
            </w:r>
          </w:p>
          <w:p w:rsidR="37905FAE" w:rsidP="4CD5EF98" w:rsidRDefault="37905FAE" w14:paraId="28F6CA0B" w14:textId="3ABFA24F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(n=374)</w:t>
            </w:r>
          </w:p>
        </w:tc>
        <w:tc>
          <w:tcPr>
            <w:tcW w:w="1783" w:type="dxa"/>
            <w:tcBorders>
              <w:top w:val="nil" w:sz="6"/>
              <w:left w:val="nil"/>
              <w:bottom w:val="single" w:sz="6"/>
              <w:right w:val="nil"/>
            </w:tcBorders>
            <w:shd w:val="clear" w:color="auto" w:fill="E8E8E8" w:themeFill="background2"/>
            <w:tcMar>
              <w:left w:w="60" w:type="dxa"/>
              <w:right w:w="60" w:type="dxa"/>
            </w:tcMar>
            <w:vAlign w:val="center"/>
          </w:tcPr>
          <w:p w:rsidR="31BADE9F" w:rsidP="4CD5EF98" w:rsidRDefault="31BADE9F" w14:paraId="4221D07E" w14:textId="13E63B20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1BADE9F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Mild</w:t>
            </w:r>
            <w:r w:rsidRPr="4CD5EF98" w:rsidR="31BADE9F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</w:t>
            </w:r>
            <w:r w:rsidRPr="4CD5EF98" w:rsidR="31BADE9F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level</w:t>
            </w:r>
          </w:p>
          <w:p w:rsidR="37905FAE" w:rsidP="4CD5EF98" w:rsidRDefault="37905FAE" w14:paraId="64847083" w14:textId="3438A41C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(n=130)</w:t>
            </w:r>
          </w:p>
        </w:tc>
        <w:tc>
          <w:tcPr>
            <w:tcW w:w="1620" w:type="dxa"/>
            <w:tcBorders>
              <w:top w:val="nil" w:sz="6"/>
              <w:left w:val="nil"/>
              <w:bottom w:val="single" w:sz="6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09BB06E6" w:rsidP="4CD5EF98" w:rsidRDefault="09BB06E6" w14:paraId="2C879F23" w14:textId="01772114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09BB06E6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Moderate level</w:t>
            </w:r>
            <w:r w:rsidRPr="4CD5EF98" w:rsidR="37905FAE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(n=183)</w:t>
            </w:r>
          </w:p>
        </w:tc>
        <w:tc>
          <w:tcPr>
            <w:tcW w:w="1592" w:type="dxa"/>
            <w:tcBorders>
              <w:top w:val="nil" w:sz="6"/>
              <w:left w:val="nil"/>
              <w:bottom w:val="single" w:sz="6"/>
              <w:right w:val="nil"/>
            </w:tcBorders>
            <w:shd w:val="clear" w:color="auto" w:fill="BFBFBF" w:themeFill="background1" w:themeFillShade="BF"/>
            <w:tcMar>
              <w:left w:w="60" w:type="dxa"/>
              <w:right w:w="60" w:type="dxa"/>
            </w:tcMar>
            <w:vAlign w:val="center"/>
          </w:tcPr>
          <w:p w:rsidR="34EBB243" w:rsidP="4CD5EF98" w:rsidRDefault="34EBB243" w14:paraId="3A077258" w14:textId="7BFC314A">
            <w:pPr>
              <w:ind w:right="747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4EBB243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Severe level</w:t>
            </w:r>
          </w:p>
          <w:p w:rsidR="37905FAE" w:rsidP="4CD5EF98" w:rsidRDefault="37905FAE" w14:paraId="7028BAD3" w14:textId="6B5A3792">
            <w:pPr>
              <w:ind w:right="747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(n= 61)</w:t>
            </w:r>
          </w:p>
        </w:tc>
      </w:tr>
      <w:tr w:rsidR="37905FAE" w:rsidTr="4CD5EF98" w14:paraId="35B153D3">
        <w:trPr>
          <w:trHeight w:val="300"/>
        </w:trPr>
        <w:tc>
          <w:tcPr>
            <w:tcW w:w="9000" w:type="dxa"/>
            <w:gridSpan w:val="5"/>
            <w:tcBorders>
              <w:top w:val="single" w:sz="6"/>
              <w:left w:val="nil"/>
              <w:bottom w:val="single" w:sz="6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075B91D6" w:rsidP="4CD5EF98" w:rsidRDefault="075B91D6" w14:paraId="50E8607C" w14:textId="05CAC647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4CD5EF98" w:rsidR="075B91D6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Sociodemographic Factors</w:t>
            </w:r>
          </w:p>
        </w:tc>
      </w:tr>
      <w:tr w:rsidR="37905FAE" w:rsidTr="4CD5EF98" w14:paraId="4F6D61CE">
        <w:trPr>
          <w:trHeight w:val="300"/>
        </w:trPr>
        <w:tc>
          <w:tcPr>
            <w:tcW w:w="2715" w:type="dxa"/>
            <w:tcBorders>
              <w:top w:val="single" w:sz="6"/>
              <w:left w:val="nil"/>
              <w:bottom w:val="nil" w:sz="6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26E03FE1" w:rsidP="4CD5EF98" w:rsidRDefault="26E03FE1" w14:paraId="2AC26FD9" w14:textId="65E6D0C1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4CD5EF98" w:rsidR="26E03FE1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Age Group n (%)  </w:t>
            </w:r>
          </w:p>
        </w:tc>
        <w:tc>
          <w:tcPr>
            <w:tcW w:w="1290" w:type="dxa"/>
            <w:tcBorders>
              <w:top w:val="nil" w:sz="6"/>
              <w:left w:val="nil"/>
              <w:bottom w:val="nil" w:sz="6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1C9D5780" w14:textId="51F127FD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783" w:type="dxa"/>
            <w:tcBorders>
              <w:top w:val="nil" w:sz="6"/>
              <w:left w:val="nil"/>
              <w:bottom w:val="nil" w:sz="6"/>
              <w:right w:val="nil"/>
            </w:tcBorders>
            <w:shd w:val="clear" w:color="auto" w:fill="E8E8E8" w:themeFill="background2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69BA3AAA" w14:textId="6FD5BD9A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 w:sz="6"/>
              <w:left w:val="nil"/>
              <w:bottom w:val="nil" w:sz="6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4C10D3D9" w14:textId="625FBB87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nil" w:sz="6"/>
              <w:left w:val="nil"/>
              <w:bottom w:val="nil" w:sz="6"/>
              <w:right w:val="nil"/>
            </w:tcBorders>
            <w:shd w:val="clear" w:color="auto" w:fill="BFBFBF" w:themeFill="background1" w:themeFillShade="BF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406C6E29" w14:textId="5B5B4137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37905FAE" w:rsidTr="4CD5EF98" w14:paraId="556B355F">
        <w:trPr>
          <w:trHeight w:val="300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458F0FD8" w14:textId="1D9F8A0A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20-39 </w:t>
            </w:r>
            <w:r w:rsidRPr="4CD5EF98" w:rsidR="31CEC18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years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676BE6AD" w14:textId="46D7D104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19 (5</w:t>
            </w:r>
            <w:r w:rsidRPr="4CD5EF98" w:rsidR="00F19D65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1)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0BD1994C" w14:textId="45FFBAEB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6 (4</w:t>
            </w:r>
            <w:r w:rsidRPr="4CD5EF98" w:rsidR="1CBB02BC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6)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41637AE8" w14:textId="7E18F6AC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11 (6</w:t>
            </w:r>
            <w:r w:rsidRPr="4CD5EF98" w:rsidR="25F29AC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0)  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620FE545" w14:textId="0F71FBBC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2 (3</w:t>
            </w:r>
            <w:r w:rsidRPr="4CD5EF98" w:rsidR="3A93224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3)</w:t>
            </w:r>
          </w:p>
        </w:tc>
      </w:tr>
      <w:tr w:rsidR="37905FAE" w:rsidTr="4CD5EF98" w14:paraId="46E035BA">
        <w:trPr>
          <w:trHeight w:val="300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4258F259" w14:textId="0C50FF57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40-59 </w:t>
            </w:r>
            <w:r w:rsidRPr="4CD5EF98" w:rsidR="082E3A3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years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5B6A5FEB" w14:textId="29E77CE1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118 (31</w:t>
            </w:r>
            <w:r w:rsidRPr="4CD5EF98" w:rsidR="4937922B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5)  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2E435301" w14:textId="2D234CB6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40 (30</w:t>
            </w:r>
            <w:r w:rsidRPr="4CD5EF98" w:rsidR="6C12850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8)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1BAE4286" w14:textId="1DFAFEFC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62 (33</w:t>
            </w:r>
            <w:r w:rsidRPr="4CD5EF98" w:rsidR="4D007AC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9)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6AECB6AC" w14:textId="516243A0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16 (26</w:t>
            </w:r>
            <w:r w:rsidRPr="4CD5EF98" w:rsidR="7D0B4573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2)</w:t>
            </w:r>
          </w:p>
        </w:tc>
      </w:tr>
      <w:tr w:rsidR="37905FAE" w:rsidTr="4CD5EF98" w14:paraId="02C93523">
        <w:trPr>
          <w:trHeight w:val="300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01761979" w14:textId="63D19297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60-79 </w:t>
            </w:r>
            <w:r w:rsidRPr="4CD5EF98" w:rsidR="79511195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years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3EFED0EA" w14:textId="7515A0B4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185 (49</w:t>
            </w:r>
            <w:r w:rsidRPr="4CD5EF98" w:rsidR="5AA7CDA5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5)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0A6FEFDD" w14:textId="5CF613B2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68 (52</w:t>
            </w:r>
            <w:r w:rsidRPr="4CD5EF98" w:rsidR="6C12850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3)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4463A381" w14:textId="52594573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95 (51</w:t>
            </w:r>
            <w:r w:rsidRPr="4CD5EF98" w:rsidR="27CBF7AB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9)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190ECAA6" w14:textId="14F6E1DC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22 (36</w:t>
            </w:r>
            <w:r w:rsidRPr="4CD5EF98" w:rsidR="7C96F2D0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1)</w:t>
            </w:r>
          </w:p>
        </w:tc>
      </w:tr>
      <w:tr w:rsidR="37905FAE" w:rsidTr="4CD5EF98" w14:paraId="2B9937E0">
        <w:trPr>
          <w:trHeight w:val="300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05623D8D" w14:textId="4DA123A1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80 </w:t>
            </w:r>
            <w:r w:rsidRPr="4CD5EF98" w:rsidR="3F9071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years or more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2069E9C8" w14:textId="60950735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52 (13</w:t>
            </w:r>
            <w:r w:rsidRPr="4CD5EF98" w:rsidR="67BA4990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9)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57D4D0FD" w14:textId="479B9B5E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16 (12</w:t>
            </w:r>
            <w:r w:rsidRPr="4CD5EF98" w:rsidR="08FC8C5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3)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33C80764" w14:textId="0A9D5B69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15 (8</w:t>
            </w:r>
            <w:r w:rsidRPr="4CD5EF98" w:rsidR="14218D3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2)  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359762A1" w14:textId="4CF551B9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21 (34</w:t>
            </w:r>
            <w:r w:rsidRPr="4CD5EF98" w:rsidR="259C6375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4)</w:t>
            </w:r>
          </w:p>
        </w:tc>
      </w:tr>
      <w:tr w:rsidR="37905FAE" w:rsidTr="4CD5EF98" w14:paraId="3A0C6E27">
        <w:trPr>
          <w:trHeight w:val="300"/>
        </w:trPr>
        <w:tc>
          <w:tcPr>
            <w:tcW w:w="2715" w:type="dxa"/>
            <w:tcBorders>
              <w:top w:val="nil"/>
              <w:left w:val="nil"/>
              <w:bottom w:val="single" w:sz="6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405C19B1" w:rsidP="4CD5EF98" w:rsidRDefault="405C19B1" w14:paraId="021FDD16" w14:textId="5D97C1DA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405C19B1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Female sex </w:t>
            </w:r>
            <w:r w:rsidRPr="4CD5EF98" w:rsidR="37905FAE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n (%)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5D7E384D" w14:textId="36C23783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202 (54</w:t>
            </w:r>
            <w:r w:rsidRPr="4CD5EF98" w:rsidR="6D9B7F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0)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52DC57C2" w14:textId="48364926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64 (49</w:t>
            </w:r>
            <w:r w:rsidRPr="4CD5EF98" w:rsidR="39EF908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2)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26C22956" w14:textId="3840B61B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107 (58</w:t>
            </w:r>
            <w:r w:rsidRPr="4CD5EF98" w:rsidR="3AF8D2F0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5)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74FDDF65" w14:textId="61B990CE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31 (50</w:t>
            </w:r>
            <w:r w:rsidRPr="4CD5EF98" w:rsidR="4DFF2CF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8)</w:t>
            </w:r>
          </w:p>
        </w:tc>
      </w:tr>
      <w:tr w:rsidR="37905FAE" w:rsidTr="4CD5EF98" w14:paraId="47B1BEAC">
        <w:trPr>
          <w:trHeight w:val="300"/>
        </w:trPr>
        <w:tc>
          <w:tcPr>
            <w:tcW w:w="9000" w:type="dxa"/>
            <w:gridSpan w:val="5"/>
            <w:tcBorders>
              <w:top w:val="single" w:sz="6"/>
              <w:left w:val="nil"/>
              <w:bottom w:val="single" w:sz="6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7DB372A6" w:rsidP="4CD5EF98" w:rsidRDefault="7DB372A6" w14:paraId="4E5EBB10" w14:textId="29F347DD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7DB372A6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Clinical Factors</w:t>
            </w:r>
          </w:p>
        </w:tc>
      </w:tr>
      <w:tr w:rsidR="37905FAE" w:rsidTr="4CD5EF98" w14:paraId="7CC5BF02">
        <w:trPr>
          <w:trHeight w:val="300"/>
        </w:trPr>
        <w:tc>
          <w:tcPr>
            <w:tcW w:w="2715" w:type="dxa"/>
            <w:tcBorders>
              <w:top w:val="single" w:sz="6"/>
              <w:left w:val="nil"/>
              <w:bottom w:val="nil" w:sz="6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7DB372A6" w:rsidP="4CD5EF98" w:rsidRDefault="7DB372A6" w14:paraId="21583C52" w14:textId="7104B914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4CD5EF98" w:rsidR="7DB372A6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Covid-19 Vaccination </w:t>
            </w:r>
          </w:p>
        </w:tc>
        <w:tc>
          <w:tcPr>
            <w:tcW w:w="1290" w:type="dxa"/>
            <w:tcBorders>
              <w:top w:val="nil" w:sz="6"/>
              <w:left w:val="nil"/>
              <w:bottom w:val="nil" w:sz="6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42A3F97A" w14:textId="7F919D6D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783" w:type="dxa"/>
            <w:tcBorders>
              <w:top w:val="nil" w:sz="6"/>
              <w:left w:val="nil"/>
              <w:bottom w:val="nil" w:sz="6"/>
              <w:right w:val="nil"/>
            </w:tcBorders>
            <w:shd w:val="clear" w:color="auto" w:fill="E8E8E8" w:themeFill="background2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6F08BD64" w14:textId="3FE07B2D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 w:sz="6"/>
              <w:left w:val="nil"/>
              <w:bottom w:val="nil" w:sz="6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509CC2DB" w14:textId="41256676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nil" w:sz="6"/>
              <w:left w:val="nil"/>
              <w:bottom w:val="nil" w:sz="6"/>
              <w:right w:val="nil"/>
            </w:tcBorders>
            <w:shd w:val="clear" w:color="auto" w:fill="BFBFBF" w:themeFill="background1" w:themeFillShade="BF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6D0D4CF0" w14:textId="2759D5B7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37905FAE" w:rsidTr="4CD5EF98" w14:paraId="550AD7DD">
        <w:trPr>
          <w:trHeight w:val="300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7DB372A6" w:rsidP="4CD5EF98" w:rsidRDefault="7DB372A6" w14:paraId="6F0E6B94" w14:textId="754CC9DD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7DB372A6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Vaccination Doses </w:t>
            </w:r>
            <w:r w:rsidRPr="4CD5EF98" w:rsidR="37905FAE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n (%)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104F8CC6" w14:textId="627FB72A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6BDB3018" w14:textId="3A4A7F85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1F205A30" w14:textId="26D80BA9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73762DF2" w14:textId="10DAC824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37905FAE" w:rsidTr="4CD5EF98" w14:paraId="147A177C">
        <w:trPr>
          <w:trHeight w:val="300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2C5F67D9" w14:textId="44F057D6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1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7386D931" w14:textId="60A09963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11 (2</w:t>
            </w:r>
            <w:r w:rsidRPr="4CD5EF98" w:rsidR="488E20C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9)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40E72DE6" w14:textId="25527265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4 (3</w:t>
            </w:r>
            <w:r w:rsidRPr="4CD5EF98" w:rsidR="69547D0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1)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23D0E635" w14:textId="6E96F80B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5 (2</w:t>
            </w:r>
            <w:r w:rsidRPr="4CD5EF98" w:rsidR="46DDF7E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7)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0B32E550" w14:textId="2A369299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2 (3</w:t>
            </w:r>
            <w:r w:rsidRPr="4CD5EF98" w:rsidR="55033A4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3)</w:t>
            </w:r>
          </w:p>
        </w:tc>
      </w:tr>
      <w:tr w:rsidR="37905FAE" w:rsidTr="4CD5EF98" w14:paraId="24F3E4CB">
        <w:trPr>
          <w:trHeight w:val="300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75760071" w14:textId="21EC58A9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2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6D4F5CED" w14:textId="402A446B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71 (18</w:t>
            </w:r>
            <w:r w:rsidRPr="4CD5EF98" w:rsidR="102DB1D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9)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69559C97" w14:textId="6A074B30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23 (17</w:t>
            </w:r>
            <w:r w:rsidRPr="4CD5EF98" w:rsidR="41DD2AF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7)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2151D163" w14:textId="5C36B330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32 (17</w:t>
            </w:r>
            <w:r w:rsidRPr="4CD5EF98" w:rsidR="6645E7E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5)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3667A719" w14:textId="11F29706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16 (26</w:t>
            </w:r>
            <w:r w:rsidRPr="4CD5EF98" w:rsidR="1D45995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2)</w:t>
            </w:r>
          </w:p>
        </w:tc>
      </w:tr>
      <w:tr w:rsidR="37905FAE" w:rsidTr="4CD5EF98" w14:paraId="7562278B">
        <w:trPr>
          <w:trHeight w:val="300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6A956739" w14:textId="56941809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3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4D6DC7AF" w14:textId="1E8B1475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182 (48</w:t>
            </w:r>
            <w:r w:rsidRPr="4CD5EF98" w:rsidR="1A33E49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6)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5DE431F2" w14:textId="348E3A65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59 (45</w:t>
            </w:r>
            <w:r w:rsidRPr="4CD5EF98" w:rsidR="39DD99B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4)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764E5664" w14:textId="42CD566E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95 (51</w:t>
            </w:r>
            <w:r w:rsidRPr="4CD5EF98" w:rsidR="0C4B4AB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9)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28032450" w14:textId="24B9BFEE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28 (45</w:t>
            </w:r>
            <w:r w:rsidRPr="4CD5EF98" w:rsidR="1D45995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9)</w:t>
            </w:r>
          </w:p>
        </w:tc>
      </w:tr>
      <w:tr w:rsidR="37905FAE" w:rsidTr="4CD5EF98" w14:paraId="1FCE629D">
        <w:trPr>
          <w:trHeight w:val="300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01C5F30F" w14:textId="28E9179D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4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2C2943B4" w14:textId="09209454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95 (25</w:t>
            </w:r>
            <w:r w:rsidRPr="4CD5EF98" w:rsidR="284BFA60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4)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7B4B6724" w14:textId="49870EB6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37 (28</w:t>
            </w:r>
            <w:r w:rsidRPr="4CD5EF98" w:rsidR="16DA3ABB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5)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30ED4E8E" w14:textId="15C8E1C6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45 (24</w:t>
            </w:r>
            <w:r w:rsidRPr="4CD5EF98" w:rsidR="0C4B4AB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6)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65DE34FD" w14:textId="353B9E06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13 (21</w:t>
            </w:r>
            <w:r w:rsidRPr="4CD5EF98" w:rsidR="656A41F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3)</w:t>
            </w:r>
          </w:p>
        </w:tc>
      </w:tr>
      <w:tr w:rsidR="37905FAE" w:rsidTr="4CD5EF98" w14:paraId="0B88E8C3">
        <w:trPr>
          <w:trHeight w:val="300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0D1C075F" w14:textId="135EE3B2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5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4195B1B8" w14:textId="5612143D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4 (3</w:t>
            </w:r>
            <w:r w:rsidRPr="4CD5EF98" w:rsidR="725D7E7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1)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5A96784B" w14:textId="0D600CCC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5 (2</w:t>
            </w:r>
            <w:r w:rsidRPr="4CD5EF98" w:rsidR="3F7CE52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9)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2D5AC9B4" w14:textId="49E9AE21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4 (2</w:t>
            </w:r>
            <w:r w:rsidRPr="4CD5EF98" w:rsidR="0DCD6B2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2)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6FBC3179" w14:textId="37DDAE5A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1 (1</w:t>
            </w:r>
            <w:r w:rsidRPr="4CD5EF98" w:rsidR="60880BB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6)</w:t>
            </w:r>
          </w:p>
        </w:tc>
      </w:tr>
      <w:tr w:rsidR="37905FAE" w:rsidTr="4CD5EF98" w14:paraId="0BD83340">
        <w:trPr>
          <w:trHeight w:val="300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1337BC73" w:rsidP="4CD5EF98" w:rsidRDefault="1337BC73" w14:paraId="4AB9BD29" w14:textId="377B803F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1337BC73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Vaccination</w:t>
            </w:r>
            <w:r w:rsidRPr="4CD5EF98" w:rsidR="1337BC73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Brand </w:t>
            </w:r>
            <w:r w:rsidRPr="4CD5EF98" w:rsidR="37905FAE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n (%)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178975CE" w14:textId="1DD3CF3A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155D29D7" w14:textId="18F98936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6D65360C" w14:textId="31A29905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63582365" w14:textId="0FB5A56E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37905FAE" w:rsidTr="4CD5EF98" w14:paraId="47E3638F">
        <w:trPr>
          <w:trHeight w:val="300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3B610B64" w14:textId="67CEA5E1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Pfizer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09453462" w14:textId="4E84C91E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178 (47.5)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44477F34" w14:textId="02989EAB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59 (45</w:t>
            </w:r>
            <w:r w:rsidRPr="4CD5EF98" w:rsidR="4F34FBD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4)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3F4BCA6E" w14:textId="7ADD3C30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84 (45</w:t>
            </w:r>
            <w:r w:rsidRPr="4CD5EF98" w:rsidR="5CAB66DB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9)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452A00DD" w14:textId="6BB7BEFB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35 (57</w:t>
            </w:r>
            <w:r w:rsidRPr="4CD5EF98" w:rsidR="2D931733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4)</w:t>
            </w:r>
          </w:p>
        </w:tc>
      </w:tr>
      <w:tr w:rsidR="37905FAE" w:rsidTr="4CD5EF98" w14:paraId="25831ED4">
        <w:trPr>
          <w:trHeight w:val="300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3A75611F" w14:textId="746DCABB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Sinovac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59072281" w14:textId="67300F0B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73 (19.5)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27F6ACE2" w14:textId="3783A3AF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19 (14</w:t>
            </w:r>
            <w:r w:rsidRPr="4CD5EF98" w:rsidR="4F34FBD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6)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1C9ECB69" w14:textId="32B12CD8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26 (14</w:t>
            </w:r>
            <w:r w:rsidRPr="4CD5EF98" w:rsidR="5CAB66DB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2)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0FC5F39C" w14:textId="5638248B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3 (4</w:t>
            </w:r>
            <w:r w:rsidRPr="4CD5EF98" w:rsidR="091A0DF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9)</w:t>
            </w:r>
          </w:p>
        </w:tc>
      </w:tr>
      <w:tr w:rsidR="37905FAE" w:rsidTr="4CD5EF98" w14:paraId="0C2586DD">
        <w:trPr>
          <w:trHeight w:val="300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5B8B1067" w14:textId="699D13EC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Moderna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3993E21D" w14:textId="36795D8D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49 (13.1)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0CEF3C54" w14:textId="042BF708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17 (13</w:t>
            </w:r>
            <w:r w:rsidRPr="4CD5EF98" w:rsidR="77DD7505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1)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6C82D374" w14:textId="629D68FF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29 (15</w:t>
            </w:r>
            <w:r w:rsidRPr="4CD5EF98" w:rsidR="0A1EE0C5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8)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02880CCC" w14:textId="292D57E8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 3 (4</w:t>
            </w:r>
            <w:r w:rsidRPr="4CD5EF98" w:rsidR="7A3544B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9)</w:t>
            </w:r>
          </w:p>
        </w:tc>
      </w:tr>
      <w:tr w:rsidR="37905FAE" w:rsidTr="4CD5EF98" w14:paraId="3664A940">
        <w:trPr>
          <w:trHeight w:val="300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1B1EAF8E" w:rsidP="4CD5EF98" w:rsidRDefault="1B1EAF8E" w14:paraId="75C062F2" w14:textId="31487EE0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1B1EAF8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AstraZeneca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28216FB9" w14:textId="1E12DC77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48 (12.8)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1A44EF3D" w14:textId="07EE5310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7 (5</w:t>
            </w:r>
            <w:r w:rsidRPr="4CD5EF98" w:rsidR="1C1A0B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4)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21DF31C7" w14:textId="2A69BBC7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8 (4</w:t>
            </w:r>
            <w:r w:rsidRPr="4CD5EF98" w:rsidR="487CC53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4)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5A0842D6" w14:textId="715793B2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4 (6</w:t>
            </w:r>
            <w:r w:rsidRPr="4CD5EF98" w:rsidR="2413B4F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6)</w:t>
            </w:r>
          </w:p>
        </w:tc>
      </w:tr>
      <w:tr w:rsidR="37905FAE" w:rsidTr="4CD5EF98" w14:paraId="23B9BB34">
        <w:trPr>
          <w:trHeight w:val="300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47BE3C96" w14:textId="55CD5BD8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Janssen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364BB9F2" w14:textId="32462A3F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19 (5.1)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33E0E70E" w14:textId="26DB4596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25 (19</w:t>
            </w:r>
            <w:r w:rsidRPr="4CD5EF98" w:rsidR="66DDB68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2)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2EADD71D" w14:textId="33253528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33 (18</w:t>
            </w:r>
            <w:r w:rsidRPr="4CD5EF98" w:rsidR="4A6DB3E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0)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65579DB7" w14:textId="7F99B023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15 (24</w:t>
            </w:r>
            <w:r w:rsidRPr="4CD5EF98" w:rsidR="488619C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6)</w:t>
            </w:r>
          </w:p>
        </w:tc>
      </w:tr>
      <w:tr w:rsidR="37905FAE" w:rsidTr="4CD5EF98" w14:paraId="1FE69915">
        <w:trPr>
          <w:trHeight w:val="300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BFAD569" w:rsidP="4CD5EF98" w:rsidRDefault="3BFAD569" w14:paraId="165F6290" w14:textId="45E3089D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BFAD569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Medical History n (%)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17BB4F38" w14:textId="284DB928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4CB9DB72" w14:textId="4FADC948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65B5E876" w14:textId="62A3D070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2A2C6C5A" w14:textId="1E9A12C4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37905FAE" w:rsidTr="4CD5EF98" w14:paraId="5711C4D6">
        <w:trPr>
          <w:trHeight w:val="300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0FC059A0" w14:textId="27A3836B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Hypertension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79F5A77E" w14:textId="18D140EA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314 (84</w:t>
            </w:r>
            <w:r w:rsidRPr="4CD5EF98" w:rsidR="4125870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0)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6E879352" w14:textId="41C0908E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114 (87</w:t>
            </w:r>
            <w:r w:rsidRPr="4CD5EF98" w:rsidR="52B6EEF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7)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13B596D0" w14:textId="3A41D69D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150 (82</w:t>
            </w:r>
            <w:r w:rsidRPr="4CD5EF98" w:rsidR="6547C4C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0)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14B4CAC2" w14:textId="578BEA51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56 (91</w:t>
            </w:r>
            <w:r w:rsidRPr="4CD5EF98" w:rsidR="4035DBF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8)  </w:t>
            </w:r>
          </w:p>
        </w:tc>
      </w:tr>
      <w:tr w:rsidR="37905FAE" w:rsidTr="4CD5EF98" w14:paraId="52133336">
        <w:trPr>
          <w:trHeight w:val="300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348049B9" w14:textId="01A82A83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Type 2 Diabetes Mellitus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23517612" w14:textId="095D7136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174 (46</w:t>
            </w:r>
            <w:r w:rsidRPr="4CD5EF98" w:rsidR="4125870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5)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735B5C2C" w14:textId="06829DBD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52 (40</w:t>
            </w:r>
            <w:r w:rsidRPr="4CD5EF98" w:rsidR="69E14BB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0)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16615F48" w14:textId="67ACA157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93 (50</w:t>
            </w:r>
            <w:r w:rsidRPr="4CD5EF98" w:rsidR="7DE8C90C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8)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38982E92" w14:textId="3E2D9A82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29 (47</w:t>
            </w:r>
            <w:r w:rsidRPr="4CD5EF98" w:rsidR="261BD9C0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5)</w:t>
            </w:r>
          </w:p>
        </w:tc>
      </w:tr>
      <w:tr w:rsidR="37905FAE" w:rsidTr="4CD5EF98" w14:paraId="787ADCFA">
        <w:trPr>
          <w:trHeight w:val="300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0F8B2593" w14:textId="7738D47F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Obesity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4737CE32" w14:textId="5BBB2C85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127 (34</w:t>
            </w:r>
            <w:r w:rsidRPr="4CD5EF98" w:rsidR="3338446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0)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34ABDF5E" w14:textId="3D9CD8E4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36 (27</w:t>
            </w:r>
            <w:r w:rsidRPr="4CD5EF98" w:rsidR="6D9821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7)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647A6180" w14:textId="57E23F27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74 (40</w:t>
            </w:r>
            <w:r w:rsidRPr="4CD5EF98" w:rsidR="7DE8C90C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4)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41B3FB31" w14:textId="790EC275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  17 (27</w:t>
            </w:r>
            <w:r w:rsidRPr="4CD5EF98" w:rsidR="2812F51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9)</w:t>
            </w:r>
          </w:p>
        </w:tc>
      </w:tr>
      <w:tr w:rsidR="37905FAE" w:rsidTr="4CD5EF98" w14:paraId="26CBDB19">
        <w:trPr>
          <w:trHeight w:val="300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1E9B32EA" w14:textId="3AB96871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Heart disease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3BBFFDC6" w14:textId="3794497B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104 (27</w:t>
            </w:r>
            <w:r w:rsidRPr="4CD5EF98" w:rsidR="3338446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8)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400E6B16" w14:textId="471BB9A7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44 (33</w:t>
            </w:r>
            <w:r w:rsidRPr="4CD5EF98" w:rsidR="620B3FC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8)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10A068F1" w14:textId="6254352E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37 (20</w:t>
            </w:r>
            <w:r w:rsidRPr="4CD5EF98" w:rsidR="110C7180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2)  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423BEF61" w14:textId="16E9F86C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23 (37</w:t>
            </w:r>
            <w:r w:rsidRPr="4CD5EF98" w:rsidR="33C104D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7)</w:t>
            </w:r>
          </w:p>
        </w:tc>
      </w:tr>
      <w:tr w:rsidR="37905FAE" w:rsidTr="4CD5EF98" w14:paraId="5C59D706">
        <w:trPr>
          <w:trHeight w:val="300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37951B60" w14:textId="24B150E2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Smoker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3A47D892" w14:textId="443A57E3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85 (22</w:t>
            </w:r>
            <w:r w:rsidRPr="4CD5EF98" w:rsidR="420F3C1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7)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205D59E4" w14:textId="4E7A0F0D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 28 (21</w:t>
            </w:r>
            <w:r w:rsidRPr="4CD5EF98" w:rsidR="6B3DF6F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5)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4141C220" w14:textId="223885BB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40 (21</w:t>
            </w:r>
            <w:r w:rsidRPr="4CD5EF98" w:rsidR="24F1762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9)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5FB8575E" w14:textId="4569D5F2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 17 (27</w:t>
            </w:r>
            <w:r w:rsidRPr="4CD5EF98" w:rsidR="39A030F3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9)  </w:t>
            </w:r>
          </w:p>
        </w:tc>
      </w:tr>
      <w:tr w:rsidR="37905FAE" w:rsidTr="4CD5EF98" w14:paraId="5D01854F">
        <w:trPr>
          <w:trHeight w:val="300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6C4936C8" w14:textId="11EF49AB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Kidney failure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0EB36378" w14:textId="3CF24B5D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50 (13</w:t>
            </w:r>
            <w:r w:rsidRPr="4CD5EF98" w:rsidR="420F3C1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4)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012923AA" w14:textId="1A7B1A98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21 (16</w:t>
            </w:r>
            <w:r w:rsidRPr="4CD5EF98" w:rsidR="6B3DF6F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2)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44BD0B79" w14:textId="1418B5B7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 19 (10</w:t>
            </w:r>
            <w:r w:rsidRPr="4CD5EF98" w:rsidR="24F1762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4)  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5FE62FE3" w14:textId="1CDCD401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10 (16</w:t>
            </w:r>
            <w:r w:rsidRPr="4CD5EF98" w:rsidR="3DAE9C00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4)  </w:t>
            </w:r>
          </w:p>
        </w:tc>
      </w:tr>
      <w:tr w:rsidR="37905FAE" w:rsidTr="4CD5EF98" w14:paraId="5D0767DA">
        <w:trPr>
          <w:trHeight w:val="300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6805252C" w14:textId="79DD6336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COPDS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6EFA2BA6" w14:textId="1A5A3A3A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47 (12</w:t>
            </w:r>
            <w:r w:rsidRPr="4CD5EF98" w:rsidR="24A528A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6)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12EA1FED" w14:textId="4644C2A3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17 (13</w:t>
            </w:r>
            <w:r w:rsidRPr="4CD5EF98" w:rsidR="7AC3E62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1)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36EB3884" w14:textId="3C6B2ADA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20 (10</w:t>
            </w:r>
            <w:r w:rsidRPr="4CD5EF98" w:rsidR="00C5DE6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9)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0385CF8A" w14:textId="339408D7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10 (16</w:t>
            </w:r>
            <w:r w:rsidRPr="4CD5EF98" w:rsidR="7D6CD1B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4)</w:t>
            </w:r>
          </w:p>
        </w:tc>
      </w:tr>
      <w:tr w:rsidR="37905FAE" w:rsidTr="4CD5EF98" w14:paraId="2CBA148F">
        <w:trPr>
          <w:trHeight w:val="300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173387AC" w14:textId="7014E863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Other Pulmonary Diseases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5A0583CE" w14:textId="726C71A5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39 (10</w:t>
            </w:r>
            <w:r w:rsidRPr="4CD5EF98" w:rsidR="24A528A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4)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5EE45DD4" w14:textId="45A05A14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17 (13</w:t>
            </w:r>
            <w:r w:rsidRPr="4CD5EF98" w:rsidR="31F3C61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1)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04540BD8" w14:textId="4595E5A6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16 (8</w:t>
            </w:r>
            <w:r w:rsidRPr="4CD5EF98" w:rsidR="12C51B9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7)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11DA4943" w14:textId="451CA70A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 6 (9</w:t>
            </w:r>
            <w:r w:rsidRPr="4CD5EF98" w:rsidR="727D091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8)</w:t>
            </w:r>
          </w:p>
        </w:tc>
      </w:tr>
      <w:tr w:rsidR="37905FAE" w:rsidTr="4CD5EF98" w14:paraId="6DAFCE38">
        <w:trPr>
          <w:trHeight w:val="300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0C0FC29B" w14:textId="0BC98D30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Cancer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143EA7D7" w14:textId="21C4A0E4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36 (9</w:t>
            </w:r>
            <w:r w:rsidRPr="4CD5EF98" w:rsidR="71B3F005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6)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1AE87C8D" w14:textId="6FDCBB99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8 (6</w:t>
            </w:r>
            <w:r w:rsidRPr="4CD5EF98" w:rsidR="28D6B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2)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0B204678" w14:textId="56694CF7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20 (10</w:t>
            </w:r>
            <w:r w:rsidRPr="4CD5EF98" w:rsidR="36F930E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9)  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5E868365" w14:textId="078C713E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8 (13</w:t>
            </w:r>
            <w:r w:rsidRPr="4CD5EF98" w:rsidR="2DEBAEC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1)</w:t>
            </w:r>
          </w:p>
        </w:tc>
      </w:tr>
      <w:tr w:rsidR="37905FAE" w:rsidTr="4CD5EF98" w14:paraId="1B9459B5">
        <w:trPr>
          <w:trHeight w:val="300"/>
        </w:trPr>
        <w:tc>
          <w:tcPr>
            <w:tcW w:w="2715" w:type="dxa"/>
            <w:tcBorders>
              <w:top w:val="nil"/>
              <w:left w:val="nil"/>
              <w:bottom w:val="single" w:sz="6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3578E5DD" w14:textId="44A6EE2D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As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thma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3CAE7E6A" w14:textId="6058929F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22 (5</w:t>
            </w:r>
            <w:r w:rsidRPr="4CD5EF98" w:rsidR="1B46DEB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9)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78308123" w14:textId="2D9F6674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7 (5</w:t>
            </w:r>
            <w:r w:rsidRPr="4CD5EF98" w:rsidR="34CD9A4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4)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5AB274DE" w14:textId="1CBC1575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12 (6</w:t>
            </w:r>
            <w:r w:rsidRPr="4CD5EF98" w:rsidR="63B7941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6)  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61CCDF05" w14:textId="6BD53FD8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3 (4</w:t>
            </w:r>
            <w:r w:rsidRPr="4CD5EF98" w:rsidR="2DEBAEC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9)</w:t>
            </w:r>
          </w:p>
        </w:tc>
      </w:tr>
      <w:tr w:rsidR="37905FAE" w:rsidTr="4CD5EF98" w14:paraId="714D440F">
        <w:trPr>
          <w:trHeight w:val="300"/>
        </w:trPr>
        <w:tc>
          <w:tcPr>
            <w:tcW w:w="9000" w:type="dxa"/>
            <w:gridSpan w:val="5"/>
            <w:tcBorders>
              <w:top w:val="single" w:sz="6"/>
              <w:left w:val="nil"/>
              <w:bottom w:val="single" w:sz="6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594B6365" w:rsidP="4CD5EF98" w:rsidRDefault="594B6365" w14:paraId="328EAD84" w14:textId="32EC47B7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4CD5EF98" w:rsidR="594B6365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Acute Phase Management  </w:t>
            </w:r>
          </w:p>
        </w:tc>
      </w:tr>
      <w:tr w:rsidR="37905FAE" w:rsidTr="4CD5EF98" w14:paraId="2FEDB98B">
        <w:trPr>
          <w:trHeight w:val="300"/>
        </w:trPr>
        <w:tc>
          <w:tcPr>
            <w:tcW w:w="2715" w:type="dxa"/>
            <w:tcBorders>
              <w:top w:val="single" w:sz="6"/>
              <w:left w:val="nil"/>
              <w:bottom w:val="nil" w:sz="6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594B6365" w:rsidP="4CD5EF98" w:rsidRDefault="594B6365" w14:paraId="67CDE37E" w14:textId="3EC59939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594B6365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Acute Phase </w:t>
            </w:r>
            <w:r w:rsidRPr="4CD5EF98" w:rsidR="594B6365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Management n</w:t>
            </w:r>
            <w:r w:rsidRPr="4CD5EF98" w:rsidR="37905FAE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(%)</w:t>
            </w:r>
          </w:p>
        </w:tc>
        <w:tc>
          <w:tcPr>
            <w:tcW w:w="1290" w:type="dxa"/>
            <w:tcBorders>
              <w:top w:val="nil" w:sz="6"/>
              <w:left w:val="nil"/>
              <w:bottom w:val="nil" w:sz="6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663EE154" w14:textId="36065F21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783" w:type="dxa"/>
            <w:tcBorders>
              <w:top w:val="nil" w:sz="6"/>
              <w:left w:val="nil"/>
              <w:bottom w:val="nil" w:sz="6"/>
              <w:right w:val="nil"/>
            </w:tcBorders>
            <w:shd w:val="clear" w:color="auto" w:fill="E8E8E8" w:themeFill="background2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05C62695" w14:textId="487F9DD2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 w:sz="6"/>
              <w:left w:val="nil"/>
              <w:bottom w:val="nil" w:sz="6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327E5F82" w14:textId="0E37D5EF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nil" w:sz="6"/>
              <w:left w:val="nil"/>
              <w:bottom w:val="nil" w:sz="6"/>
              <w:right w:val="nil"/>
            </w:tcBorders>
            <w:shd w:val="clear" w:color="auto" w:fill="BFBFBF" w:themeFill="background1" w:themeFillShade="BF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42C7BAE4" w14:textId="7CC319DA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37905FAE" w:rsidTr="4CD5EF98" w14:paraId="278F4BF3">
        <w:trPr>
          <w:trHeight w:val="300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39E66F22" w14:textId="478A841A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Hospitalization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28CB4402" w14:textId="59F919D2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169 (45</w:t>
            </w:r>
            <w:r w:rsidRPr="4CD5EF98" w:rsidR="4EC961B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2)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5B987F10" w14:textId="57096DE3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63 (48</w:t>
            </w:r>
            <w:r w:rsidRPr="4CD5EF98" w:rsidR="7F9C30CC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5)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32DB52DC" w14:textId="22A474D0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84 (45</w:t>
            </w:r>
            <w:r w:rsidRPr="4CD5EF98" w:rsidR="066729F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9)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0FB17007" w14:textId="72A5B93F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22 (36</w:t>
            </w:r>
            <w:r w:rsidRPr="4CD5EF98" w:rsidR="42552055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1)</w:t>
            </w:r>
          </w:p>
        </w:tc>
      </w:tr>
      <w:tr w:rsidR="37905FAE" w:rsidTr="4CD5EF98" w14:paraId="34C88779">
        <w:trPr>
          <w:trHeight w:val="300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4E2DCE77" w14:textId="070EB260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Outpatient Management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76A52B64" w14:textId="1EA7D0FA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132 (35</w:t>
            </w:r>
            <w:r w:rsidRPr="4CD5EF98" w:rsidR="2D5E9593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2)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54346FFB" w14:textId="5653ED78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55 (42</w:t>
            </w:r>
            <w:r w:rsidRPr="4CD5EF98" w:rsidR="6AD5CE3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3)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578E274F" w14:textId="081E6340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59 (32</w:t>
            </w:r>
            <w:r w:rsidRPr="4CD5EF98" w:rsidR="54D5805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2)  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4D643385" w14:textId="592DA61D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18 (29</w:t>
            </w:r>
            <w:r w:rsidRPr="4CD5EF98" w:rsidR="2133420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5)</w:t>
            </w:r>
          </w:p>
        </w:tc>
      </w:tr>
      <w:tr w:rsidR="37905FAE" w:rsidTr="4CD5EF98" w14:paraId="470AB4A9">
        <w:trPr>
          <w:trHeight w:val="300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66E2949B" w14:textId="143A11B0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Intensive Care Unit (ICU)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73D72488" w14:textId="47BA21F0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73 (19</w:t>
            </w:r>
            <w:r w:rsidRPr="4CD5EF98" w:rsidR="2D5E9593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5)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4017D21E" w14:textId="532D119E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12 (9</w:t>
            </w:r>
            <w:r w:rsidRPr="4CD5EF98" w:rsidR="12C1227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2)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4907D7BB" w14:textId="752F8820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40 (21</w:t>
            </w:r>
            <w:r w:rsidRPr="4CD5EF98" w:rsidR="0398329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9)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0CF01088" w14:textId="5ACC39A1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21 (34</w:t>
            </w:r>
            <w:r w:rsidRPr="4CD5EF98" w:rsidR="249FCE7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4)</w:t>
            </w:r>
          </w:p>
        </w:tc>
      </w:tr>
      <w:tr w:rsidR="37905FAE" w:rsidTr="4CD5EF98" w14:paraId="52A53443">
        <w:trPr>
          <w:trHeight w:val="300"/>
        </w:trPr>
        <w:tc>
          <w:tcPr>
            <w:tcW w:w="2715" w:type="dxa"/>
            <w:tcBorders>
              <w:top w:val="nil"/>
              <w:left w:val="nil"/>
              <w:bottom w:val="single" w:sz="6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19D183E5" w:rsidP="4CD5EF98" w:rsidRDefault="19D183E5" w14:paraId="2BCF8E31" w14:textId="0E270BC0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19D183E5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Mechanical Ventilation n (%)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24A6AD80" w14:textId="5CEC1421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53 (14</w:t>
            </w:r>
            <w:r w:rsidRPr="4CD5EF98" w:rsidR="68751B45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2)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55FC3B7B" w14:textId="7E4E7F13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10 (7</w:t>
            </w:r>
            <w:r w:rsidRPr="4CD5EF98" w:rsidR="2C08687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7)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34AC16B5" w14:textId="45549DC8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32 (17</w:t>
            </w:r>
            <w:r w:rsidRPr="4CD5EF98" w:rsidR="0398329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5)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6E6F51D9" w14:textId="3A6E00F3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11 (18</w:t>
            </w:r>
            <w:r w:rsidRPr="4CD5EF98" w:rsidR="1AC41E3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0)</w:t>
            </w:r>
          </w:p>
        </w:tc>
      </w:tr>
      <w:tr w:rsidR="37905FAE" w:rsidTr="4CD5EF98" w14:paraId="1544E902">
        <w:trPr>
          <w:trHeight w:val="300"/>
        </w:trPr>
        <w:tc>
          <w:tcPr>
            <w:tcW w:w="9000" w:type="dxa"/>
            <w:gridSpan w:val="5"/>
            <w:tcBorders>
              <w:top w:val="single" w:sz="6"/>
              <w:left w:val="nil"/>
              <w:bottom w:val="single" w:sz="6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5C49BE6D" w:rsidP="4CD5EF98" w:rsidRDefault="5C49BE6D" w14:paraId="2C6BA559" w14:textId="4BC8A51F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5C49BE6D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Persistent Symptoms for More Than 4 Weeks n (%)</w:t>
            </w:r>
          </w:p>
        </w:tc>
      </w:tr>
      <w:tr w:rsidR="37905FAE" w:rsidTr="4CD5EF98" w14:paraId="7FE87370">
        <w:trPr>
          <w:trHeight w:val="300"/>
        </w:trPr>
        <w:tc>
          <w:tcPr>
            <w:tcW w:w="2715" w:type="dxa"/>
            <w:tcBorders>
              <w:top w:val="single" w:sz="6"/>
              <w:left w:val="nil"/>
              <w:bottom w:val="nil" w:sz="6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2F84DE1F" w14:textId="085DC971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Myalgias or Fatigue</w:t>
            </w:r>
          </w:p>
        </w:tc>
        <w:tc>
          <w:tcPr>
            <w:tcW w:w="1290" w:type="dxa"/>
            <w:tcBorders>
              <w:top w:val="nil" w:sz="6"/>
              <w:left w:val="nil"/>
              <w:bottom w:val="nil" w:sz="6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4BE4BB25" w14:textId="0A6078EC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236 (63</w:t>
            </w:r>
            <w:r w:rsidRPr="4CD5EF98" w:rsidR="4DCC9E4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1)</w:t>
            </w:r>
          </w:p>
        </w:tc>
        <w:tc>
          <w:tcPr>
            <w:tcW w:w="1783" w:type="dxa"/>
            <w:tcBorders>
              <w:top w:val="nil" w:sz="6"/>
              <w:left w:val="nil"/>
              <w:bottom w:val="nil" w:sz="6"/>
              <w:right w:val="nil"/>
            </w:tcBorders>
            <w:shd w:val="clear" w:color="auto" w:fill="E8E8E8" w:themeFill="background2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0506FD9B" w14:textId="581C020C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88 (67</w:t>
            </w:r>
            <w:r w:rsidRPr="4CD5EF98" w:rsidR="6811607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7)</w:t>
            </w:r>
          </w:p>
        </w:tc>
        <w:tc>
          <w:tcPr>
            <w:tcW w:w="1620" w:type="dxa"/>
            <w:tcBorders>
              <w:top w:val="nil" w:sz="6"/>
              <w:left w:val="nil"/>
              <w:bottom w:val="nil" w:sz="6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73ECA570" w14:textId="1E38B9BB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100 (54</w:t>
            </w:r>
            <w:r w:rsidRPr="4CD5EF98" w:rsidR="3BB5C76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6)</w:t>
            </w:r>
          </w:p>
        </w:tc>
        <w:tc>
          <w:tcPr>
            <w:tcW w:w="1592" w:type="dxa"/>
            <w:tcBorders>
              <w:top w:val="nil" w:sz="6"/>
              <w:left w:val="nil"/>
              <w:bottom w:val="nil" w:sz="6"/>
              <w:right w:val="nil"/>
            </w:tcBorders>
            <w:shd w:val="clear" w:color="auto" w:fill="BFBFBF" w:themeFill="background1" w:themeFillShade="BF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2BD9003B" w14:textId="45E31064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48 (78</w:t>
            </w:r>
            <w:r w:rsidRPr="4CD5EF98" w:rsidR="1167512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7)  </w:t>
            </w:r>
          </w:p>
        </w:tc>
      </w:tr>
      <w:tr w:rsidR="37905FAE" w:rsidTr="4CD5EF98" w14:paraId="3BB7E1A2">
        <w:trPr>
          <w:trHeight w:val="300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0F751C3A" w14:textId="66155193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Memory Impairment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4A998BBF" w14:textId="0DA0EE54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228 (61</w:t>
            </w:r>
            <w:r w:rsidRPr="4CD5EF98" w:rsidR="27B5BB7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0)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14A06159" w14:textId="05F12958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46 (35</w:t>
            </w:r>
            <w:r w:rsidRPr="4CD5EF98" w:rsidR="732FEF1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4)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41A3A340" w14:textId="32CA31BC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143 (78</w:t>
            </w:r>
            <w:r w:rsidRPr="4CD5EF98" w:rsidR="56E45DF3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1)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420ED238" w14:textId="5EA7CF51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 39 (63</w:t>
            </w:r>
            <w:r w:rsidRPr="4CD5EF98" w:rsidR="1EF87F7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9)</w:t>
            </w:r>
          </w:p>
        </w:tc>
      </w:tr>
      <w:tr w:rsidR="37905FAE" w:rsidTr="4CD5EF98" w14:paraId="6B89B35F">
        <w:trPr>
          <w:trHeight w:val="300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1F8ECA84" w14:textId="0A7AC756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Dyspnea 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1BA63909" w14:textId="3ABC9D80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219 (58</w:t>
            </w:r>
            <w:r w:rsidRPr="4CD5EF98" w:rsidR="3C938D0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6)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20599945" w14:textId="697233FD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80 (61</w:t>
            </w:r>
            <w:r w:rsidRPr="4CD5EF98" w:rsidR="36809F60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5)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50CE3DD5" w14:textId="4F94ECB0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101 (55</w:t>
            </w:r>
            <w:r w:rsidRPr="4CD5EF98" w:rsidR="563F151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2)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05F96E02" w14:textId="79E14307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38 (62</w:t>
            </w:r>
            <w:r w:rsidRPr="4CD5EF98" w:rsidR="1EF87F7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3)</w:t>
            </w:r>
          </w:p>
        </w:tc>
      </w:tr>
      <w:tr w:rsidR="37905FAE" w:rsidTr="4CD5EF98" w14:paraId="0A265FB5">
        <w:trPr>
          <w:trHeight w:val="300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2F35D5DA" w14:textId="636EAAED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Concentration Problems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1E351D0D" w14:textId="7335F8D4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175 (46</w:t>
            </w:r>
            <w:r w:rsidRPr="4CD5EF98" w:rsidR="5519892B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8)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0C4EBCC6" w14:textId="0C66187E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27 (20</w:t>
            </w:r>
            <w:r w:rsidRPr="4CD5EF98" w:rsidR="3A7AE79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8)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73CA4CBE" w14:textId="556D5D64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114 (62</w:t>
            </w:r>
            <w:r w:rsidRPr="4CD5EF98" w:rsidR="678EAC9C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3)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7DE339A3" w14:textId="00028584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34 (55</w:t>
            </w:r>
            <w:r w:rsidRPr="4CD5EF98" w:rsidR="221C368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7)</w:t>
            </w:r>
          </w:p>
        </w:tc>
      </w:tr>
      <w:tr w:rsidR="37905FAE" w:rsidTr="4CD5EF98" w14:paraId="2A8D7E96">
        <w:trPr>
          <w:trHeight w:val="300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0BFFCE17" w14:textId="0C612BE1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Sleep Disturbance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33315F8C" w14:textId="6F3E66A2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168 (44</w:t>
            </w:r>
            <w:r w:rsidRPr="4CD5EF98" w:rsidR="670FF61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9)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60132DE4" w14:textId="5184AF25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44 (33</w:t>
            </w:r>
            <w:r w:rsidRPr="4CD5EF98" w:rsidR="376C60B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8)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7DAC0480" w14:textId="7F1042EA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91 (49</w:t>
            </w:r>
            <w:r w:rsidRPr="4CD5EF98" w:rsidR="19E625D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7)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6B72E79D" w14:textId="5C139097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33 (54</w:t>
            </w:r>
            <w:r w:rsidRPr="4CD5EF98" w:rsidR="4DC0562B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1)  </w:t>
            </w:r>
          </w:p>
        </w:tc>
      </w:tr>
      <w:tr w:rsidR="37905FAE" w:rsidTr="4CD5EF98" w14:paraId="2CD06619">
        <w:trPr>
          <w:trHeight w:val="300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10E4C5F5" w14:textId="04D83EE5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sz w:val="24"/>
                <w:szCs w:val="24"/>
              </w:rPr>
              <w:t>Anxiety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7B2387CF" w14:textId="406B07E9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159 (42</w:t>
            </w:r>
            <w:r w:rsidRPr="4CD5EF98" w:rsidR="2395C99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5)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2C042EFF" w14:textId="64585D13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37 (28</w:t>
            </w:r>
            <w:r w:rsidRPr="4CD5EF98" w:rsidR="7112A31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5)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1846E08C" w14:textId="5EAEF02F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93 (50</w:t>
            </w:r>
            <w:r w:rsidRPr="4CD5EF98" w:rsidR="1F0506A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8)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1800067D" w14:textId="4BF9F5B1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29 (47</w:t>
            </w:r>
            <w:r w:rsidRPr="4CD5EF98" w:rsidR="7FC9835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5)</w:t>
            </w:r>
          </w:p>
        </w:tc>
      </w:tr>
      <w:tr w:rsidR="37905FAE" w:rsidTr="4CD5EF98" w14:paraId="3590E868">
        <w:trPr>
          <w:trHeight w:val="300"/>
        </w:trPr>
        <w:tc>
          <w:tcPr>
            <w:tcW w:w="2715" w:type="dxa"/>
            <w:tcBorders>
              <w:top w:val="nil"/>
              <w:left w:val="nil"/>
              <w:bottom w:val="single" w:sz="6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03FC5123" w14:textId="624CB1B6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Depression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3134655D" w14:textId="682469F9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139 (37</w:t>
            </w:r>
            <w:r w:rsidRPr="4CD5EF98" w:rsidR="0218AE0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2)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094E233C" w14:textId="5AC65120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28 (21</w:t>
            </w:r>
            <w:r w:rsidRPr="4CD5EF98" w:rsidR="7112A31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5)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472D0422" w14:textId="0B3FF885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75 (41</w:t>
            </w:r>
            <w:r w:rsidRPr="4CD5EF98" w:rsidR="62DC9653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0)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1F2CF8FF" w14:textId="6EC7CE9C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36 (59</w:t>
            </w:r>
            <w:r w:rsidRPr="4CD5EF98" w:rsidR="58842EE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0)</w:t>
            </w:r>
          </w:p>
        </w:tc>
      </w:tr>
      <w:tr w:rsidR="37905FAE" w:rsidTr="4CD5EF98" w14:paraId="6B8AAFE5">
        <w:trPr>
          <w:trHeight w:val="300"/>
        </w:trPr>
        <w:tc>
          <w:tcPr>
            <w:tcW w:w="9000" w:type="dxa"/>
            <w:gridSpan w:val="5"/>
            <w:tcBorders>
              <w:top w:val="single" w:sz="6"/>
              <w:left w:val="nil"/>
              <w:bottom w:val="single" w:sz="6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02F70890" w:rsidP="4CD5EF98" w:rsidRDefault="02F70890" w14:paraId="3D79571C" w14:textId="67B6A04F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02F70890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Activities Rated as “Worse than Before Covid-19” n (%)</w:t>
            </w:r>
          </w:p>
        </w:tc>
      </w:tr>
      <w:tr w:rsidR="37905FAE" w:rsidTr="4CD5EF98" w14:paraId="2C22C6E5">
        <w:trPr>
          <w:trHeight w:val="300"/>
        </w:trPr>
        <w:tc>
          <w:tcPr>
            <w:tcW w:w="2715" w:type="dxa"/>
            <w:tcBorders>
              <w:top w:val="single" w:sz="6"/>
              <w:left w:val="nil"/>
              <w:bottom w:val="nil" w:sz="6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2F3B3038" w14:textId="36DBCEC7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Walking (1 km or more)</w:t>
            </w:r>
          </w:p>
        </w:tc>
        <w:tc>
          <w:tcPr>
            <w:tcW w:w="1290" w:type="dxa"/>
            <w:tcBorders>
              <w:top w:val="nil" w:sz="6"/>
              <w:left w:val="nil"/>
              <w:bottom w:val="nil" w:sz="6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19E4702B" w14:textId="5BEE7CAF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294 (78</w:t>
            </w:r>
            <w:r w:rsidRPr="4CD5EF98" w:rsidR="0B75A1E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6)</w:t>
            </w:r>
          </w:p>
        </w:tc>
        <w:tc>
          <w:tcPr>
            <w:tcW w:w="1783" w:type="dxa"/>
            <w:tcBorders>
              <w:top w:val="nil" w:sz="6"/>
              <w:left w:val="nil"/>
              <w:bottom w:val="nil" w:sz="6"/>
              <w:right w:val="nil"/>
            </w:tcBorders>
            <w:shd w:val="clear" w:color="auto" w:fill="E8E8E8" w:themeFill="background2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07C0D83F" w14:textId="22464F68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115 (88</w:t>
            </w:r>
            <w:r w:rsidRPr="4CD5EF98" w:rsidR="49E29DD5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5)  </w:t>
            </w:r>
          </w:p>
        </w:tc>
        <w:tc>
          <w:tcPr>
            <w:tcW w:w="1620" w:type="dxa"/>
            <w:tcBorders>
              <w:top w:val="nil" w:sz="6"/>
              <w:left w:val="nil"/>
              <w:bottom w:val="nil" w:sz="6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18002C97" w14:textId="5B38D50F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118 (64</w:t>
            </w:r>
            <w:r w:rsidRPr="4CD5EF98" w:rsidR="3A0BDEE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5)</w:t>
            </w:r>
          </w:p>
        </w:tc>
        <w:tc>
          <w:tcPr>
            <w:tcW w:w="1592" w:type="dxa"/>
            <w:tcBorders>
              <w:top w:val="nil" w:sz="6"/>
              <w:left w:val="nil"/>
              <w:bottom w:val="nil" w:sz="6"/>
              <w:right w:val="nil"/>
            </w:tcBorders>
            <w:shd w:val="clear" w:color="auto" w:fill="BFBFBF" w:themeFill="background1" w:themeFillShade="BF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41FD4241" w14:textId="5CCE8B22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61 (100)</w:t>
            </w:r>
          </w:p>
        </w:tc>
      </w:tr>
      <w:tr w:rsidR="37905FAE" w:rsidTr="4CD5EF98" w14:paraId="3CAA06F6">
        <w:trPr>
          <w:trHeight w:val="300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51DA7B81" w14:textId="1F8ABD14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Standing for 30 minutes or more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44E4181D" w14:textId="105460AB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260 (69</w:t>
            </w:r>
            <w:r w:rsidRPr="4CD5EF98" w:rsidR="36C5CC4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5)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468D75F8" w14:textId="608CD3D6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106 (81</w:t>
            </w:r>
            <w:r w:rsidRPr="4CD5EF98" w:rsidR="6D98A84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5)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4C7F33F5" w14:textId="583BA3B9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94 (51</w:t>
            </w:r>
            <w:r w:rsidRPr="4CD5EF98" w:rsidR="3A0BDEE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4)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1F06887C" w14:textId="37231AFE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60 (98</w:t>
            </w:r>
            <w:r w:rsidRPr="4CD5EF98" w:rsidR="2C82B91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4)</w:t>
            </w:r>
          </w:p>
        </w:tc>
      </w:tr>
      <w:tr w:rsidR="37905FAE" w:rsidTr="4CD5EF98" w14:paraId="58AA3C90">
        <w:trPr>
          <w:trHeight w:val="300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59C36251" w14:textId="2185F4BA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Focusing on a task for at least 10 minutes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15C4C0D8" w14:textId="0DD7E33F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207 (55</w:t>
            </w:r>
            <w:r w:rsidRPr="4CD5EF98" w:rsidR="06A2E11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3)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4575E591" w14:textId="30DCB2F8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19 (14</w:t>
            </w:r>
            <w:r w:rsidRPr="4CD5EF98" w:rsidR="41CF98B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6)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68CF0D61" w14:textId="47EA5B4E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129 (70</w:t>
            </w:r>
            <w:r w:rsidRPr="4CD5EF98" w:rsidR="2FFDAE7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5)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1A36271A" w14:textId="4B6EF945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59 (96</w:t>
            </w:r>
            <w:r w:rsidRPr="4CD5EF98" w:rsidR="2C82B91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7)</w:t>
            </w:r>
          </w:p>
        </w:tc>
      </w:tr>
      <w:tr w:rsidR="37905FAE" w:rsidTr="4CD5EF98" w14:paraId="68120B18">
        <w:trPr>
          <w:trHeight w:val="300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5E66ACAD" w14:textId="6FF5484F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Being emotionally affected by one’s health condition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4660E305" w14:textId="550B6CE7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173 (46</w:t>
            </w:r>
            <w:r w:rsidRPr="4CD5EF98" w:rsidR="631444F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3)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1B713194" w14:textId="60572895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16 (12</w:t>
            </w:r>
            <w:r w:rsidRPr="4CD5EF98" w:rsidR="3624A3EB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3)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3FDB8E20" w14:textId="59680E53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102 (55</w:t>
            </w:r>
            <w:r w:rsidRPr="4CD5EF98" w:rsidR="4956E84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7)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7DF18182" w14:textId="0CE3C535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55 (90</w:t>
            </w:r>
            <w:r w:rsidRPr="4CD5EF98" w:rsidR="08D288EB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2)</w:t>
            </w:r>
          </w:p>
        </w:tc>
      </w:tr>
      <w:tr w:rsidR="37905FAE" w:rsidTr="4CD5EF98" w14:paraId="78C8CA90">
        <w:trPr>
          <w:trHeight w:val="300"/>
        </w:trPr>
        <w:tc>
          <w:tcPr>
            <w:tcW w:w="2715" w:type="dxa"/>
            <w:tcBorders>
              <w:top w:val="nil"/>
              <w:left w:val="nil"/>
              <w:bottom w:val="single" w:sz="6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5E8DCE2E" w14:textId="7070D3FA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Daily activities (work, university)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408B7C8B" w14:textId="188E8625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172 (46</w:t>
            </w:r>
            <w:r w:rsidRPr="4CD5EF98" w:rsidR="5217EED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0)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6"/>
              <w:right w:val="nil"/>
            </w:tcBorders>
            <w:shd w:val="clear" w:color="auto" w:fill="E8E8E8" w:themeFill="background2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6155E4CC" w14:textId="313C75B8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61 (46</w:t>
            </w:r>
            <w:r w:rsidRPr="4CD5EF98" w:rsidR="27855C6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9)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6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414F22E6" w14:textId="464DE0DC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52 (28</w:t>
            </w:r>
            <w:r w:rsidRPr="4CD5EF98" w:rsidR="717481E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4)  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6"/>
              <w:right w:val="nil"/>
            </w:tcBorders>
            <w:shd w:val="clear" w:color="auto" w:fill="BFBFBF" w:themeFill="background1" w:themeFillShade="BF"/>
            <w:tcMar>
              <w:left w:w="60" w:type="dxa"/>
              <w:right w:w="60" w:type="dxa"/>
            </w:tcMar>
            <w:vAlign w:val="center"/>
          </w:tcPr>
          <w:p w:rsidR="37905FAE" w:rsidP="4CD5EF98" w:rsidRDefault="37905FAE" w14:paraId="57D6A7EE" w14:textId="7F4CAE78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59 (96</w:t>
            </w:r>
            <w:r w:rsidRPr="4CD5EF98" w:rsidR="7F5774E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7)</w:t>
            </w:r>
          </w:p>
        </w:tc>
      </w:tr>
    </w:tbl>
    <w:p w:rsidR="37905FAE" w:rsidP="4CD5EF98" w:rsidRDefault="37905FAE" w14:paraId="656BED4E" w14:textId="6DC375BD">
      <w:pPr>
        <w:spacing w:before="240" w:beforeAutospacing="off" w:after="240" w:afterAutospacing="off"/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</w:pPr>
    </w:p>
    <w:p w:rsidR="048AC51B" w:rsidP="4CD5EF98" w:rsidRDefault="048AC51B" w14:paraId="42C7197C" w14:textId="30C0262C">
      <w:pPr>
        <w:spacing w:before="240" w:beforeAutospacing="off" w:after="240" w:afterAutospacing="off"/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</w:pPr>
      <w:r w:rsidRPr="4CD5EF98" w:rsidR="048AC51B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A</w:t>
      </w:r>
      <w:r w:rsidRPr="4CD5EF98" w:rsidR="05B9B9E7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ppendix</w:t>
      </w:r>
      <w:r w:rsidRPr="4CD5EF98" w:rsidR="048AC51B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 xml:space="preserve"> G. Statistical Power Assessment of Independent Variables with the Outcome</w:t>
      </w:r>
    </w:p>
    <w:tbl>
      <w:tblPr>
        <w:tblStyle w:val="TableGrid"/>
        <w:bidiVisual w:val="0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4A0" w:firstRow="1" w:lastRow="0" w:firstColumn="1" w:lastColumn="0" w:noHBand="0" w:noVBand="1"/>
      </w:tblPr>
      <w:tblGrid>
        <w:gridCol w:w="3075"/>
        <w:gridCol w:w="2498"/>
        <w:gridCol w:w="3090"/>
      </w:tblGrid>
      <w:tr w:rsidR="37905FAE" w:rsidTr="4CD5EF98" w14:paraId="3CE3BD3A">
        <w:trPr>
          <w:trHeight w:val="300"/>
        </w:trPr>
        <w:tc>
          <w:tcPr>
            <w:tcW w:w="8663" w:type="dxa"/>
            <w:gridSpan w:val="3"/>
            <w:tcBorders>
              <w:top w:val="single" w:sz="6"/>
              <w:left w:val="nil"/>
              <w:bottom w:val="single" w:sz="6"/>
              <w:right w:val="nil"/>
            </w:tcBorders>
            <w:tcMar>
              <w:left w:w="90" w:type="dxa"/>
              <w:right w:w="90" w:type="dxa"/>
            </w:tcMar>
            <w:vAlign w:val="top"/>
          </w:tcPr>
          <w:p w:rsidR="048AC51B" w:rsidP="4CD5EF98" w:rsidRDefault="048AC51B" w14:paraId="478DE0FA" w14:textId="3C49FFAA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048AC51B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Statistical Power Assessment of Independent Variables Regarding Severity Levels of Long Covid</w:t>
            </w:r>
          </w:p>
        </w:tc>
      </w:tr>
      <w:tr w:rsidR="37905FAE" w:rsidTr="4CD5EF98" w14:paraId="6D6C6BF5">
        <w:trPr>
          <w:trHeight w:val="300"/>
        </w:trPr>
        <w:tc>
          <w:tcPr>
            <w:tcW w:w="3075" w:type="dxa"/>
            <w:tcBorders>
              <w:top w:val="single" w:sz="6"/>
              <w:left w:val="nil"/>
              <w:bottom w:val="single" w:sz="6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:rsidR="37905FAE" w:rsidP="4CD5EF98" w:rsidRDefault="37905FAE" w14:paraId="0A7AF48D" w14:textId="07017603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Variable</w:t>
            </w:r>
          </w:p>
        </w:tc>
        <w:tc>
          <w:tcPr>
            <w:tcW w:w="2498" w:type="dxa"/>
            <w:tcBorders>
              <w:top w:val="single" w:sz="6"/>
              <w:left w:val="nil"/>
              <w:bottom w:val="single" w:sz="6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:rsidR="42F1B800" w:rsidP="4CD5EF98" w:rsidRDefault="42F1B800" w14:paraId="00548650" w14:textId="0D5C45B2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42F1B800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Statistical power</w:t>
            </w:r>
          </w:p>
        </w:tc>
        <w:tc>
          <w:tcPr>
            <w:tcW w:w="3090" w:type="dxa"/>
            <w:tcBorders>
              <w:top w:val="single" w:sz="6"/>
              <w:left w:val="nil"/>
              <w:bottom w:val="single" w:sz="6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:rsidR="42F1B800" w:rsidP="4CD5EF98" w:rsidRDefault="42F1B800" w14:paraId="2AAEB106" w14:textId="516AA08D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42F1B800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Interpretation</w:t>
            </w:r>
          </w:p>
        </w:tc>
      </w:tr>
      <w:tr w:rsidR="37905FAE" w:rsidTr="4CD5EF98" w14:paraId="6D6EFA79">
        <w:trPr>
          <w:trHeight w:val="300"/>
        </w:trPr>
        <w:tc>
          <w:tcPr>
            <w:tcW w:w="8663" w:type="dxa"/>
            <w:gridSpan w:val="3"/>
            <w:tcBorders>
              <w:top w:val="single" w:sz="6"/>
              <w:left w:val="nil"/>
              <w:bottom w:val="single" w:sz="6"/>
              <w:right w:val="nil"/>
            </w:tcBorders>
            <w:tcMar>
              <w:left w:w="90" w:type="dxa"/>
              <w:right w:w="90" w:type="dxa"/>
            </w:tcMar>
            <w:vAlign w:val="top"/>
          </w:tcPr>
          <w:p w:rsidR="42F1B800" w:rsidP="4CD5EF98" w:rsidRDefault="42F1B800" w14:paraId="688A26E3" w14:textId="02531777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4CD5EF98" w:rsidR="42F1B800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Sociodemographic Factors</w:t>
            </w:r>
          </w:p>
        </w:tc>
      </w:tr>
      <w:tr w:rsidR="37905FAE" w:rsidTr="4CD5EF98" w14:paraId="32580865">
        <w:trPr>
          <w:trHeight w:val="300"/>
        </w:trPr>
        <w:tc>
          <w:tcPr>
            <w:tcW w:w="3075" w:type="dxa"/>
            <w:tcBorders>
              <w:top w:val="single" w:sz="6"/>
              <w:left w:val="nil"/>
              <w:bottom w:val="nil" w:sz="6"/>
              <w:right w:val="nil"/>
            </w:tcBorders>
            <w:tcMar>
              <w:left w:w="90" w:type="dxa"/>
              <w:right w:w="90" w:type="dxa"/>
            </w:tcMar>
            <w:vAlign w:val="top"/>
          </w:tcPr>
          <w:p w:rsidR="42F1B800" w:rsidP="4CD5EF98" w:rsidRDefault="42F1B800" w14:paraId="244E87B0" w14:textId="61D9BA4E">
            <w:pPr>
              <w:spacing w:line="360" w:lineRule="auto"/>
              <w:jc w:val="both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42F1B800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Age group</w:t>
            </w:r>
          </w:p>
        </w:tc>
        <w:tc>
          <w:tcPr>
            <w:tcW w:w="2498" w:type="dxa"/>
            <w:tcBorders>
              <w:top w:val="single" w:sz="6"/>
              <w:left w:val="nil"/>
              <w:bottom w:val="nil" w:sz="6"/>
              <w:right w:val="nil"/>
            </w:tcBorders>
            <w:tcMar>
              <w:left w:w="90" w:type="dxa"/>
              <w:right w:w="90" w:type="dxa"/>
            </w:tcMar>
            <w:vAlign w:val="top"/>
          </w:tcPr>
          <w:p w:rsidR="37905FAE" w:rsidP="4CD5EF98" w:rsidRDefault="37905FAE" w14:paraId="6B8D707A" w14:textId="2489F78C">
            <w:pPr>
              <w:spacing w:line="36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1</w:t>
            </w:r>
          </w:p>
        </w:tc>
        <w:tc>
          <w:tcPr>
            <w:tcW w:w="3090" w:type="dxa"/>
            <w:tcBorders>
              <w:top w:val="single" w:sz="6"/>
              <w:left w:val="nil"/>
              <w:bottom w:val="nil" w:sz="6"/>
              <w:right w:val="nil"/>
            </w:tcBorders>
            <w:tcMar>
              <w:left w:w="90" w:type="dxa"/>
              <w:right w:w="90" w:type="dxa"/>
            </w:tcMar>
            <w:vAlign w:val="top"/>
          </w:tcPr>
          <w:p w:rsidR="37905FAE" w:rsidP="4CD5EF98" w:rsidRDefault="37905FAE" w14:paraId="189654ED" w14:textId="435B3F9B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42739183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High</w:t>
            </w:r>
          </w:p>
        </w:tc>
      </w:tr>
      <w:tr w:rsidR="37905FAE" w:rsidTr="4CD5EF98" w14:paraId="01D4A3BE">
        <w:trPr>
          <w:trHeight w:val="300"/>
        </w:trPr>
        <w:tc>
          <w:tcPr>
            <w:tcW w:w="3075" w:type="dxa"/>
            <w:tcBorders>
              <w:top w:val="nil"/>
              <w:left w:val="nil"/>
              <w:bottom w:val="single" w:sz="6"/>
              <w:right w:val="nil"/>
            </w:tcBorders>
            <w:tcMar>
              <w:left w:w="90" w:type="dxa"/>
              <w:right w:w="90" w:type="dxa"/>
            </w:tcMar>
            <w:vAlign w:val="top"/>
          </w:tcPr>
          <w:p w:rsidR="37905FAE" w:rsidP="4CD5EF98" w:rsidRDefault="37905FAE" w14:paraId="3BE26122" w14:textId="04C0A954">
            <w:pPr>
              <w:spacing w:line="360" w:lineRule="auto"/>
              <w:jc w:val="both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Sex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6"/>
              <w:right w:val="nil"/>
            </w:tcBorders>
            <w:tcMar>
              <w:left w:w="90" w:type="dxa"/>
              <w:right w:w="90" w:type="dxa"/>
            </w:tcMar>
            <w:vAlign w:val="top"/>
          </w:tcPr>
          <w:p w:rsidR="37905FAE" w:rsidP="4CD5EF98" w:rsidRDefault="37905FAE" w14:paraId="1BB46322" w14:textId="296D1954">
            <w:pPr>
              <w:spacing w:line="36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0</w:t>
            </w:r>
            <w:r w:rsidRPr="4CD5EF98" w:rsidR="1779623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36</w:t>
            </w:r>
          </w:p>
        </w:tc>
        <w:tc>
          <w:tcPr>
            <w:tcW w:w="3090" w:type="dxa"/>
            <w:tcBorders>
              <w:top w:val="nil"/>
              <w:left w:val="nil"/>
              <w:bottom w:val="single" w:sz="6"/>
              <w:right w:val="nil"/>
            </w:tcBorders>
            <w:tcMar>
              <w:left w:w="90" w:type="dxa"/>
              <w:right w:w="90" w:type="dxa"/>
            </w:tcMar>
            <w:vAlign w:val="top"/>
          </w:tcPr>
          <w:p w:rsidR="37905FAE" w:rsidP="4CD5EF98" w:rsidRDefault="37905FAE" w14:paraId="3E64A33A" w14:textId="3C490C10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588128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Low</w:t>
            </w:r>
          </w:p>
        </w:tc>
      </w:tr>
      <w:tr w:rsidR="37905FAE" w:rsidTr="4CD5EF98" w14:paraId="0EE1867B">
        <w:trPr>
          <w:trHeight w:val="300"/>
        </w:trPr>
        <w:tc>
          <w:tcPr>
            <w:tcW w:w="8663" w:type="dxa"/>
            <w:gridSpan w:val="3"/>
            <w:tcBorders>
              <w:top w:val="single" w:sz="6"/>
              <w:left w:val="nil"/>
              <w:bottom w:val="single" w:sz="6"/>
              <w:right w:val="nil"/>
            </w:tcBorders>
            <w:tcMar>
              <w:left w:w="90" w:type="dxa"/>
              <w:right w:w="90" w:type="dxa"/>
            </w:tcMar>
            <w:vAlign w:val="top"/>
          </w:tcPr>
          <w:p w:rsidR="3F8B8FD3" w:rsidP="4CD5EF98" w:rsidRDefault="3F8B8FD3" w14:paraId="3196CB3E" w14:textId="75C424E2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F8B8FD3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Medical history</w:t>
            </w:r>
          </w:p>
        </w:tc>
      </w:tr>
      <w:tr w:rsidR="37905FAE" w:rsidTr="4CD5EF98" w14:paraId="281E6F4F">
        <w:trPr>
          <w:trHeight w:val="345"/>
        </w:trPr>
        <w:tc>
          <w:tcPr>
            <w:tcW w:w="3075" w:type="dxa"/>
            <w:tcBorders>
              <w:top w:val="single" w:sz="6"/>
              <w:left w:val="nil"/>
              <w:bottom w:val="nil" w:sz="6"/>
              <w:right w:val="nil"/>
            </w:tcBorders>
            <w:tcMar>
              <w:left w:w="90" w:type="dxa"/>
              <w:right w:w="90" w:type="dxa"/>
            </w:tcMar>
            <w:vAlign w:val="top"/>
          </w:tcPr>
          <w:p w:rsidR="37905FAE" w:rsidP="4CD5EF98" w:rsidRDefault="37905FAE" w14:paraId="7E186BB7" w14:textId="6968F946">
            <w:pPr>
              <w:spacing w:line="360" w:lineRule="auto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Obesi</w:t>
            </w:r>
            <w:r w:rsidRPr="4CD5EF98" w:rsidR="314B48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ty</w:t>
            </w:r>
          </w:p>
        </w:tc>
        <w:tc>
          <w:tcPr>
            <w:tcW w:w="2498" w:type="dxa"/>
            <w:tcBorders>
              <w:top w:val="single" w:sz="6"/>
              <w:left w:val="nil"/>
              <w:bottom w:val="nil" w:sz="6"/>
              <w:right w:val="nil"/>
            </w:tcBorders>
            <w:tcMar>
              <w:left w:w="90" w:type="dxa"/>
              <w:right w:w="90" w:type="dxa"/>
            </w:tcMar>
            <w:vAlign w:val="top"/>
          </w:tcPr>
          <w:p w:rsidR="37905FAE" w:rsidP="4CD5EF98" w:rsidRDefault="37905FAE" w14:paraId="78215A03" w14:textId="0EC110D8">
            <w:pPr>
              <w:spacing w:line="36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0</w:t>
            </w:r>
            <w:r w:rsidRPr="4CD5EF98" w:rsidR="5F8E15B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89</w:t>
            </w:r>
          </w:p>
        </w:tc>
        <w:tc>
          <w:tcPr>
            <w:tcW w:w="3090" w:type="dxa"/>
            <w:tcBorders>
              <w:top w:val="single" w:sz="6"/>
              <w:left w:val="nil"/>
              <w:bottom w:val="nil" w:sz="6"/>
              <w:right w:val="nil"/>
            </w:tcBorders>
            <w:tcMar>
              <w:left w:w="90" w:type="dxa"/>
              <w:right w:w="90" w:type="dxa"/>
            </w:tcMar>
            <w:vAlign w:val="top"/>
          </w:tcPr>
          <w:p w:rsidR="37905FAE" w:rsidP="4CD5EF98" w:rsidRDefault="37905FAE" w14:paraId="21E9FCBE" w14:textId="6E6BB9F1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1960F30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High</w:t>
            </w:r>
          </w:p>
        </w:tc>
      </w:tr>
      <w:tr w:rsidR="37905FAE" w:rsidTr="4CD5EF98" w14:paraId="669BFE80">
        <w:trPr>
          <w:trHeight w:val="300"/>
        </w:trPr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top"/>
          </w:tcPr>
          <w:p w:rsidR="39CF38AA" w:rsidP="4CD5EF98" w:rsidRDefault="39CF38AA" w14:paraId="420EAC0E" w14:textId="36232CE4">
            <w:pPr>
              <w:spacing w:line="360" w:lineRule="auto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9CF38A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Heart Disease</w:t>
            </w:r>
          </w:p>
        </w:tc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top"/>
          </w:tcPr>
          <w:p w:rsidR="37905FAE" w:rsidP="4CD5EF98" w:rsidRDefault="37905FAE" w14:paraId="1B5AAB5C" w14:textId="3C73B204">
            <w:pPr>
              <w:spacing w:line="36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0</w:t>
            </w:r>
            <w:r w:rsidRPr="4CD5EF98" w:rsidR="5F8E15B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98</w:t>
            </w:r>
          </w:p>
        </w:tc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top"/>
          </w:tcPr>
          <w:p w:rsidR="37905FAE" w:rsidP="4CD5EF98" w:rsidRDefault="37905FAE" w14:paraId="30427B21" w14:textId="37B11197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00035F1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High</w:t>
            </w:r>
          </w:p>
        </w:tc>
      </w:tr>
      <w:tr w:rsidR="37905FAE" w:rsidTr="4CD5EF98" w14:paraId="38F3E5ED">
        <w:trPr>
          <w:trHeight w:val="300"/>
        </w:trPr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top"/>
          </w:tcPr>
          <w:p w:rsidR="12CCAF05" w:rsidP="4CD5EF98" w:rsidRDefault="12CCAF05" w14:paraId="33E2013B" w14:textId="03068DC2">
            <w:pPr>
              <w:spacing w:line="360" w:lineRule="auto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12CCAF05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Smoker</w:t>
            </w:r>
          </w:p>
        </w:tc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top"/>
          </w:tcPr>
          <w:p w:rsidR="37905FAE" w:rsidP="4CD5EF98" w:rsidRDefault="37905FAE" w14:paraId="67809427" w14:textId="2F6BA21A">
            <w:pPr>
              <w:spacing w:line="36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0</w:t>
            </w:r>
            <w:r w:rsidRPr="4CD5EF98" w:rsidR="4144D085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41</w:t>
            </w:r>
          </w:p>
        </w:tc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top"/>
          </w:tcPr>
          <w:p w:rsidR="37905FAE" w:rsidP="4CD5EF98" w:rsidRDefault="37905FAE" w14:paraId="2CCA30BC" w14:textId="662ED4D3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6D00AD4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Low</w:t>
            </w:r>
          </w:p>
        </w:tc>
      </w:tr>
      <w:tr w:rsidR="37905FAE" w:rsidTr="4CD5EF98" w14:paraId="37B08AD4">
        <w:trPr>
          <w:trHeight w:val="300"/>
        </w:trPr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top"/>
          </w:tcPr>
          <w:p w:rsidR="5F8FD071" w:rsidP="4CD5EF98" w:rsidRDefault="5F8FD071" w14:paraId="5FBE9F9A" w14:textId="248A5611">
            <w:pPr>
              <w:spacing w:line="360" w:lineRule="auto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5F8FD07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COPD</w:t>
            </w:r>
          </w:p>
        </w:tc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top"/>
          </w:tcPr>
          <w:p w:rsidR="37905FAE" w:rsidP="4CD5EF98" w:rsidRDefault="37905FAE" w14:paraId="23A180A1" w14:textId="165D6A89">
            <w:pPr>
              <w:spacing w:line="36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0</w:t>
            </w:r>
            <w:r w:rsidRPr="4CD5EF98" w:rsidR="7BBA76AC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43</w:t>
            </w:r>
          </w:p>
        </w:tc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top"/>
          </w:tcPr>
          <w:p w:rsidR="37905FAE" w:rsidP="4CD5EF98" w:rsidRDefault="37905FAE" w14:paraId="4D608A1C" w14:textId="5EC52137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18F53A5C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Low</w:t>
            </w:r>
          </w:p>
        </w:tc>
      </w:tr>
      <w:tr w:rsidR="37905FAE" w:rsidTr="4CD5EF98" w14:paraId="7512F0F4">
        <w:trPr>
          <w:trHeight w:val="300"/>
        </w:trPr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top"/>
          </w:tcPr>
          <w:p w:rsidR="6BE1BBA1" w:rsidP="4CD5EF98" w:rsidRDefault="6BE1BBA1" w14:paraId="180373B1" w14:textId="4AAEDC1A">
            <w:pPr>
              <w:spacing w:line="360" w:lineRule="auto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6BE1BBA1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Acute Phase Management  </w:t>
            </w:r>
          </w:p>
        </w:tc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top"/>
          </w:tcPr>
          <w:p w:rsidR="37905FAE" w:rsidP="4CD5EF98" w:rsidRDefault="37905FAE" w14:paraId="010BDC94" w14:textId="677BEA3C">
            <w:pPr>
              <w:spacing w:line="36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0</w:t>
            </w:r>
            <w:r w:rsidRPr="4CD5EF98" w:rsidR="5679AB4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95</w:t>
            </w:r>
          </w:p>
        </w:tc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top"/>
          </w:tcPr>
          <w:p w:rsidR="37905FAE" w:rsidP="4CD5EF98" w:rsidRDefault="37905FAE" w14:paraId="15ADC4A3" w14:textId="04D762E6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07EC16B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High</w:t>
            </w:r>
          </w:p>
        </w:tc>
      </w:tr>
      <w:tr w:rsidR="37905FAE" w:rsidTr="4CD5EF98" w14:paraId="66379949">
        <w:trPr>
          <w:trHeight w:val="300"/>
        </w:trPr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top"/>
          </w:tcPr>
          <w:p w:rsidR="38996E66" w:rsidP="4CD5EF98" w:rsidRDefault="38996E66" w14:paraId="7023E61E" w14:textId="09283BA5">
            <w:pPr>
              <w:spacing w:line="360" w:lineRule="auto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8996E66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Mechanical Ventilation</w:t>
            </w:r>
          </w:p>
        </w:tc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top"/>
          </w:tcPr>
          <w:p w:rsidR="37905FAE" w:rsidP="4CD5EF98" w:rsidRDefault="37905FAE" w14:paraId="1FD9A05B" w14:textId="591A2604">
            <w:pPr>
              <w:spacing w:line="36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0</w:t>
            </w:r>
            <w:r w:rsidRPr="4CD5EF98" w:rsidR="5B612FE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  <w:r w:rsidRPr="4CD5EF98" w:rsidR="37905F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64</w:t>
            </w:r>
          </w:p>
        </w:tc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top"/>
          </w:tcPr>
          <w:p w:rsidR="37905FAE" w:rsidP="4CD5EF98" w:rsidRDefault="37905FAE" w14:paraId="588DE5E3" w14:textId="3D707982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D5EF98" w:rsidR="2BFA206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Medi</w:t>
            </w:r>
            <w:r w:rsidRPr="4CD5EF98" w:rsidR="5F4630B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um</w:t>
            </w:r>
          </w:p>
        </w:tc>
      </w:tr>
      <w:tr w:rsidR="37905FAE" w:rsidTr="4CD5EF98" w14:paraId="68BF64F7">
        <w:trPr>
          <w:trHeight w:val="300"/>
        </w:trPr>
        <w:tc>
          <w:tcPr>
            <w:tcW w:w="866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top"/>
          </w:tcPr>
          <w:p w:rsidR="1C2C6B96" w:rsidP="4CD5EF98" w:rsidRDefault="1C2C6B96" w14:paraId="6F641E50" w14:textId="4BF6517E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4CD5EF98" w:rsidR="1C2C6B96">
              <w:rPr>
                <w:rFonts w:ascii="Times New Roman" w:hAnsi="Times New Roman" w:eastAsia="Times New Roman" w:cs="Times New Roman"/>
                <w:b w:val="0"/>
                <w:bCs w:val="0"/>
                <w:i w:val="1"/>
                <w:iCs w:val="1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  <w:t>Statistical power values were calculated using the Chi-square test for categorical variables in their relationship to the severity of prolonged Covid-19.</w:t>
            </w:r>
          </w:p>
          <w:p w:rsidR="1C2C6B96" w:rsidP="4CD5EF98" w:rsidRDefault="1C2C6B96" w14:paraId="1D8A9FB0" w14:textId="1F45D46F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1"/>
                <w:iCs w:val="1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4CD5EF98" w:rsidR="1C2C6B96">
              <w:rPr>
                <w:rFonts w:ascii="Times New Roman" w:hAnsi="Times New Roman" w:eastAsia="Times New Roman" w:cs="Times New Roman"/>
                <w:b w:val="0"/>
                <w:bCs w:val="0"/>
                <w:i w:val="1"/>
                <w:iCs w:val="1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  <w:t>Interpretation of the statistical power: High: 0.8 -2.0; Medium: 0.5-0.79; Low: &lt;0.5.</w:t>
            </w:r>
          </w:p>
          <w:p w:rsidR="37905FAE" w:rsidP="4CD5EF98" w:rsidRDefault="37905FAE" w14:paraId="4F6A5A6C" w14:textId="3F63EBAE">
            <w:pPr>
              <w:rPr>
                <w:rFonts w:ascii="Times New Roman" w:hAnsi="Times New Roman" w:eastAsia="Times New Roman" w:cs="Times New Roman"/>
                <w:b w:val="0"/>
                <w:bCs w:val="0"/>
                <w:i w:val="1"/>
                <w:iCs w:val="1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</w:tr>
    </w:tbl>
    <w:p w:rsidR="37905FAE" w:rsidP="37905FAE" w:rsidRDefault="37905FAE" w14:paraId="7BCF71E9" w14:textId="0B72DEE8">
      <w:pPr>
        <w:spacing w:before="240" w:beforeAutospacing="off" w:after="240" w:afterAutospacing="off"/>
        <w:rPr>
          <w:rFonts w:ascii="Calibri" w:hAnsi="Calibri" w:eastAsia="Calibri" w:cs="Calibri"/>
          <w:sz w:val="24"/>
          <w:szCs w:val="24"/>
        </w:rPr>
      </w:pPr>
    </w:p>
    <w:p w:rsidR="37905FAE" w:rsidP="37905FAE" w:rsidRDefault="37905FAE" w14:paraId="2E30821D" w14:textId="7E282E46">
      <w:pPr>
        <w:rPr>
          <w:rFonts w:ascii="Calibri" w:hAnsi="Calibri" w:eastAsia="Calibri" w:cs="Calibri"/>
          <w:sz w:val="24"/>
          <w:szCs w:val="24"/>
        </w:rPr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9D05840"/>
    <w:rsid w:val="00035F1F"/>
    <w:rsid w:val="000B9CE4"/>
    <w:rsid w:val="004C0A6C"/>
    <w:rsid w:val="009CE28F"/>
    <w:rsid w:val="00C5DE68"/>
    <w:rsid w:val="00F19D65"/>
    <w:rsid w:val="0218AE08"/>
    <w:rsid w:val="02711581"/>
    <w:rsid w:val="027C98EB"/>
    <w:rsid w:val="0285AC25"/>
    <w:rsid w:val="02DA3612"/>
    <w:rsid w:val="02E05ED6"/>
    <w:rsid w:val="02F70890"/>
    <w:rsid w:val="0303A2C5"/>
    <w:rsid w:val="032F3A15"/>
    <w:rsid w:val="03983297"/>
    <w:rsid w:val="048AC51B"/>
    <w:rsid w:val="04907C95"/>
    <w:rsid w:val="04F88A55"/>
    <w:rsid w:val="04F88A55"/>
    <w:rsid w:val="055939C6"/>
    <w:rsid w:val="057C52F7"/>
    <w:rsid w:val="05B9B9E7"/>
    <w:rsid w:val="066729F1"/>
    <w:rsid w:val="069EC01E"/>
    <w:rsid w:val="06A2E11E"/>
    <w:rsid w:val="06C8DC50"/>
    <w:rsid w:val="0707D932"/>
    <w:rsid w:val="0719B6DB"/>
    <w:rsid w:val="07376795"/>
    <w:rsid w:val="073A25D8"/>
    <w:rsid w:val="0757B280"/>
    <w:rsid w:val="075B91D6"/>
    <w:rsid w:val="0791CB9B"/>
    <w:rsid w:val="07C16A66"/>
    <w:rsid w:val="07EC16BD"/>
    <w:rsid w:val="082E3A36"/>
    <w:rsid w:val="08D288EB"/>
    <w:rsid w:val="08FC8C56"/>
    <w:rsid w:val="091A0DFF"/>
    <w:rsid w:val="0929BE15"/>
    <w:rsid w:val="09BB06E6"/>
    <w:rsid w:val="09C2288C"/>
    <w:rsid w:val="0A1EE0C5"/>
    <w:rsid w:val="0A27E0B2"/>
    <w:rsid w:val="0A2C2BEA"/>
    <w:rsid w:val="0B68CA1B"/>
    <w:rsid w:val="0B75A1EA"/>
    <w:rsid w:val="0B7DBB59"/>
    <w:rsid w:val="0BC521DC"/>
    <w:rsid w:val="0C4B4AB2"/>
    <w:rsid w:val="0C8E8679"/>
    <w:rsid w:val="0C9A6748"/>
    <w:rsid w:val="0CC1FF49"/>
    <w:rsid w:val="0CC1FF49"/>
    <w:rsid w:val="0D367F75"/>
    <w:rsid w:val="0D367F75"/>
    <w:rsid w:val="0D54F451"/>
    <w:rsid w:val="0D5B3858"/>
    <w:rsid w:val="0D670446"/>
    <w:rsid w:val="0D8D7EA4"/>
    <w:rsid w:val="0DB5FF30"/>
    <w:rsid w:val="0DCD6B27"/>
    <w:rsid w:val="0DF79143"/>
    <w:rsid w:val="0E0052B7"/>
    <w:rsid w:val="0E30739B"/>
    <w:rsid w:val="0E73B9B2"/>
    <w:rsid w:val="0EFD47D7"/>
    <w:rsid w:val="0F0DA9AF"/>
    <w:rsid w:val="0F2F4CC9"/>
    <w:rsid w:val="102DB1DA"/>
    <w:rsid w:val="10A4571C"/>
    <w:rsid w:val="110C7180"/>
    <w:rsid w:val="112459E6"/>
    <w:rsid w:val="1167512F"/>
    <w:rsid w:val="119F3F93"/>
    <w:rsid w:val="11F65063"/>
    <w:rsid w:val="12322CB6"/>
    <w:rsid w:val="1292C06B"/>
    <w:rsid w:val="12B0CB4B"/>
    <w:rsid w:val="12C1227D"/>
    <w:rsid w:val="12C51B92"/>
    <w:rsid w:val="12CCAF05"/>
    <w:rsid w:val="12F4C664"/>
    <w:rsid w:val="1300AB47"/>
    <w:rsid w:val="1337BC73"/>
    <w:rsid w:val="13A5340C"/>
    <w:rsid w:val="14218D34"/>
    <w:rsid w:val="14CDF785"/>
    <w:rsid w:val="14D58DCF"/>
    <w:rsid w:val="14FCE455"/>
    <w:rsid w:val="15270590"/>
    <w:rsid w:val="1557487C"/>
    <w:rsid w:val="15A63B21"/>
    <w:rsid w:val="1619D4A8"/>
    <w:rsid w:val="169E6D8A"/>
    <w:rsid w:val="16DA3ABB"/>
    <w:rsid w:val="17060F43"/>
    <w:rsid w:val="1706305C"/>
    <w:rsid w:val="17100312"/>
    <w:rsid w:val="171BB854"/>
    <w:rsid w:val="174460A4"/>
    <w:rsid w:val="1748F8C5"/>
    <w:rsid w:val="17796232"/>
    <w:rsid w:val="17B18C7D"/>
    <w:rsid w:val="17D1A522"/>
    <w:rsid w:val="181397E9"/>
    <w:rsid w:val="18DC77DD"/>
    <w:rsid w:val="18F53A5C"/>
    <w:rsid w:val="1921BA8A"/>
    <w:rsid w:val="195B32B7"/>
    <w:rsid w:val="1960F306"/>
    <w:rsid w:val="19D183E5"/>
    <w:rsid w:val="19E625D6"/>
    <w:rsid w:val="1A1B323A"/>
    <w:rsid w:val="1A2607CB"/>
    <w:rsid w:val="1A3395CA"/>
    <w:rsid w:val="1A33E494"/>
    <w:rsid w:val="1A6CEF9F"/>
    <w:rsid w:val="1A79D100"/>
    <w:rsid w:val="1A91BF44"/>
    <w:rsid w:val="1A9DFD70"/>
    <w:rsid w:val="1AC41E31"/>
    <w:rsid w:val="1B1EAF8E"/>
    <w:rsid w:val="1B46DEBD"/>
    <w:rsid w:val="1C0E7680"/>
    <w:rsid w:val="1C1A0BAD"/>
    <w:rsid w:val="1C2C6B96"/>
    <w:rsid w:val="1C64B2D2"/>
    <w:rsid w:val="1CBB02BC"/>
    <w:rsid w:val="1CC6D80D"/>
    <w:rsid w:val="1CE34E81"/>
    <w:rsid w:val="1CF51DE4"/>
    <w:rsid w:val="1D266189"/>
    <w:rsid w:val="1D459957"/>
    <w:rsid w:val="1D6B4600"/>
    <w:rsid w:val="1D6B4600"/>
    <w:rsid w:val="1D901398"/>
    <w:rsid w:val="1E464DC5"/>
    <w:rsid w:val="1E633826"/>
    <w:rsid w:val="1E865A3E"/>
    <w:rsid w:val="1EB1FF79"/>
    <w:rsid w:val="1EF87F7A"/>
    <w:rsid w:val="1F0506AF"/>
    <w:rsid w:val="1F0E60CE"/>
    <w:rsid w:val="1FF09AF2"/>
    <w:rsid w:val="21334209"/>
    <w:rsid w:val="221C368A"/>
    <w:rsid w:val="225E76C8"/>
    <w:rsid w:val="22649140"/>
    <w:rsid w:val="226FE3DC"/>
    <w:rsid w:val="22DC88A8"/>
    <w:rsid w:val="231AC2C1"/>
    <w:rsid w:val="2344CE15"/>
    <w:rsid w:val="236DE3C9"/>
    <w:rsid w:val="2371EC1A"/>
    <w:rsid w:val="2387D72E"/>
    <w:rsid w:val="2395C997"/>
    <w:rsid w:val="2411FA00"/>
    <w:rsid w:val="2413B4F9"/>
    <w:rsid w:val="249FCE7F"/>
    <w:rsid w:val="24A528A2"/>
    <w:rsid w:val="24F17628"/>
    <w:rsid w:val="259C6375"/>
    <w:rsid w:val="25E37F18"/>
    <w:rsid w:val="25F29ACA"/>
    <w:rsid w:val="261BD9C0"/>
    <w:rsid w:val="26E03FE1"/>
    <w:rsid w:val="26E2246F"/>
    <w:rsid w:val="2771D718"/>
    <w:rsid w:val="27743C0C"/>
    <w:rsid w:val="27855C62"/>
    <w:rsid w:val="2794AF39"/>
    <w:rsid w:val="27B5BB7A"/>
    <w:rsid w:val="27C61BBF"/>
    <w:rsid w:val="27CBF7AB"/>
    <w:rsid w:val="2812F514"/>
    <w:rsid w:val="284BFA60"/>
    <w:rsid w:val="28D6B98F"/>
    <w:rsid w:val="29393566"/>
    <w:rsid w:val="29D05840"/>
    <w:rsid w:val="29D69945"/>
    <w:rsid w:val="29E7FBD2"/>
    <w:rsid w:val="2AEF4B66"/>
    <w:rsid w:val="2B2F4929"/>
    <w:rsid w:val="2B379406"/>
    <w:rsid w:val="2B7DE749"/>
    <w:rsid w:val="2BECC215"/>
    <w:rsid w:val="2BFA206F"/>
    <w:rsid w:val="2C086872"/>
    <w:rsid w:val="2C82B911"/>
    <w:rsid w:val="2C962752"/>
    <w:rsid w:val="2CC04BE5"/>
    <w:rsid w:val="2D5E9593"/>
    <w:rsid w:val="2D931733"/>
    <w:rsid w:val="2DEBAEC1"/>
    <w:rsid w:val="2DF2C28B"/>
    <w:rsid w:val="2E29B007"/>
    <w:rsid w:val="2E5D280A"/>
    <w:rsid w:val="2FFDAE79"/>
    <w:rsid w:val="3059A799"/>
    <w:rsid w:val="3113646D"/>
    <w:rsid w:val="314B48AD"/>
    <w:rsid w:val="314FBD86"/>
    <w:rsid w:val="31BADE9F"/>
    <w:rsid w:val="31CEC18E"/>
    <w:rsid w:val="31F3C61E"/>
    <w:rsid w:val="33075D1D"/>
    <w:rsid w:val="33384464"/>
    <w:rsid w:val="33C104DF"/>
    <w:rsid w:val="33CBC4E5"/>
    <w:rsid w:val="33F982A1"/>
    <w:rsid w:val="3424655E"/>
    <w:rsid w:val="34CD9A4E"/>
    <w:rsid w:val="34EBB243"/>
    <w:rsid w:val="3602745D"/>
    <w:rsid w:val="3624A3EB"/>
    <w:rsid w:val="36809F60"/>
    <w:rsid w:val="3691DD42"/>
    <w:rsid w:val="36C5CC4D"/>
    <w:rsid w:val="36D5891D"/>
    <w:rsid w:val="36F930EF"/>
    <w:rsid w:val="36FB5AF5"/>
    <w:rsid w:val="36FFC789"/>
    <w:rsid w:val="376C60B1"/>
    <w:rsid w:val="37905FAE"/>
    <w:rsid w:val="37A59811"/>
    <w:rsid w:val="37A59811"/>
    <w:rsid w:val="37DA60F9"/>
    <w:rsid w:val="37FAA8E4"/>
    <w:rsid w:val="384A0B2B"/>
    <w:rsid w:val="3878B345"/>
    <w:rsid w:val="3878BEE9"/>
    <w:rsid w:val="38996E66"/>
    <w:rsid w:val="38E10A39"/>
    <w:rsid w:val="38E10A39"/>
    <w:rsid w:val="38FEF9DB"/>
    <w:rsid w:val="392B87CE"/>
    <w:rsid w:val="39A030F3"/>
    <w:rsid w:val="39CF38AA"/>
    <w:rsid w:val="39D92393"/>
    <w:rsid w:val="39DD99BD"/>
    <w:rsid w:val="39EF9081"/>
    <w:rsid w:val="3A0BDEED"/>
    <w:rsid w:val="3A1E1210"/>
    <w:rsid w:val="3A7AE797"/>
    <w:rsid w:val="3A8AE631"/>
    <w:rsid w:val="3A93224F"/>
    <w:rsid w:val="3AF8D2F0"/>
    <w:rsid w:val="3B29D43F"/>
    <w:rsid w:val="3B5E14BF"/>
    <w:rsid w:val="3BB5C76A"/>
    <w:rsid w:val="3BEF8EE8"/>
    <w:rsid w:val="3BFAD569"/>
    <w:rsid w:val="3C938D02"/>
    <w:rsid w:val="3D2B884C"/>
    <w:rsid w:val="3D55DC47"/>
    <w:rsid w:val="3DAE9C00"/>
    <w:rsid w:val="3DBC8233"/>
    <w:rsid w:val="3DF2A1A1"/>
    <w:rsid w:val="3E1101A0"/>
    <w:rsid w:val="3E236EDC"/>
    <w:rsid w:val="3E236EDC"/>
    <w:rsid w:val="3E57D566"/>
    <w:rsid w:val="3EAA429D"/>
    <w:rsid w:val="3EE19422"/>
    <w:rsid w:val="3EF3A755"/>
    <w:rsid w:val="3F7CE52A"/>
    <w:rsid w:val="3F8B8FD3"/>
    <w:rsid w:val="3F9071C7"/>
    <w:rsid w:val="3FBB377B"/>
    <w:rsid w:val="3FC6FA93"/>
    <w:rsid w:val="4035DBFD"/>
    <w:rsid w:val="403F3658"/>
    <w:rsid w:val="404278B3"/>
    <w:rsid w:val="405C19B1"/>
    <w:rsid w:val="40820556"/>
    <w:rsid w:val="41258708"/>
    <w:rsid w:val="4144D085"/>
    <w:rsid w:val="4149F06D"/>
    <w:rsid w:val="416FB339"/>
    <w:rsid w:val="41CF98B6"/>
    <w:rsid w:val="41DD2AF8"/>
    <w:rsid w:val="420AB33C"/>
    <w:rsid w:val="420F3C1E"/>
    <w:rsid w:val="42552055"/>
    <w:rsid w:val="425C31D9"/>
    <w:rsid w:val="42711FCA"/>
    <w:rsid w:val="42739183"/>
    <w:rsid w:val="4296A949"/>
    <w:rsid w:val="42C0D48B"/>
    <w:rsid w:val="42C426B8"/>
    <w:rsid w:val="42F1B800"/>
    <w:rsid w:val="4346C86B"/>
    <w:rsid w:val="43625AA5"/>
    <w:rsid w:val="4393DAF8"/>
    <w:rsid w:val="43C01528"/>
    <w:rsid w:val="4411C636"/>
    <w:rsid w:val="441CA03D"/>
    <w:rsid w:val="44528951"/>
    <w:rsid w:val="44669B73"/>
    <w:rsid w:val="44A761F7"/>
    <w:rsid w:val="45054DB6"/>
    <w:rsid w:val="452D2B0E"/>
    <w:rsid w:val="4530BBEB"/>
    <w:rsid w:val="4582D45F"/>
    <w:rsid w:val="45A75172"/>
    <w:rsid w:val="45A75172"/>
    <w:rsid w:val="46811CF8"/>
    <w:rsid w:val="46A2D9D6"/>
    <w:rsid w:val="46DDF7EF"/>
    <w:rsid w:val="4765B57C"/>
    <w:rsid w:val="4808A869"/>
    <w:rsid w:val="481F7A51"/>
    <w:rsid w:val="484AF803"/>
    <w:rsid w:val="487CC534"/>
    <w:rsid w:val="487DFFA8"/>
    <w:rsid w:val="488619CD"/>
    <w:rsid w:val="488E20CD"/>
    <w:rsid w:val="48C5308C"/>
    <w:rsid w:val="48E919A6"/>
    <w:rsid w:val="4914E48E"/>
    <w:rsid w:val="4937922B"/>
    <w:rsid w:val="4956E84F"/>
    <w:rsid w:val="497F96D8"/>
    <w:rsid w:val="49C8EE52"/>
    <w:rsid w:val="49D64BEA"/>
    <w:rsid w:val="49E29DD5"/>
    <w:rsid w:val="4A09F8B7"/>
    <w:rsid w:val="4A4E614D"/>
    <w:rsid w:val="4A6DB3EE"/>
    <w:rsid w:val="4A89B7BA"/>
    <w:rsid w:val="4ACE3BE3"/>
    <w:rsid w:val="4B10A340"/>
    <w:rsid w:val="4B303952"/>
    <w:rsid w:val="4B7D0188"/>
    <w:rsid w:val="4B827B01"/>
    <w:rsid w:val="4BEA4637"/>
    <w:rsid w:val="4CB8B32A"/>
    <w:rsid w:val="4CD5EF98"/>
    <w:rsid w:val="4D007AC6"/>
    <w:rsid w:val="4D02634E"/>
    <w:rsid w:val="4D717BD2"/>
    <w:rsid w:val="4D83B5C5"/>
    <w:rsid w:val="4D9ACE71"/>
    <w:rsid w:val="4DC0562B"/>
    <w:rsid w:val="4DC3B310"/>
    <w:rsid w:val="4DCC9E44"/>
    <w:rsid w:val="4DFF2CF6"/>
    <w:rsid w:val="4E218A0A"/>
    <w:rsid w:val="4EC961BD"/>
    <w:rsid w:val="4EF10805"/>
    <w:rsid w:val="4F008966"/>
    <w:rsid w:val="4F09344E"/>
    <w:rsid w:val="4F266495"/>
    <w:rsid w:val="4F34FBD7"/>
    <w:rsid w:val="5034FA1A"/>
    <w:rsid w:val="5035CD0F"/>
    <w:rsid w:val="50507B97"/>
    <w:rsid w:val="50F6015F"/>
    <w:rsid w:val="5126B4A3"/>
    <w:rsid w:val="51F02CC3"/>
    <w:rsid w:val="5217EEDA"/>
    <w:rsid w:val="52B6EEFE"/>
    <w:rsid w:val="52B9E611"/>
    <w:rsid w:val="5312EBA5"/>
    <w:rsid w:val="539D648E"/>
    <w:rsid w:val="53F6F1B0"/>
    <w:rsid w:val="54415982"/>
    <w:rsid w:val="546BBC4A"/>
    <w:rsid w:val="54852CE1"/>
    <w:rsid w:val="54D58054"/>
    <w:rsid w:val="55033A47"/>
    <w:rsid w:val="5519892B"/>
    <w:rsid w:val="5522A5B8"/>
    <w:rsid w:val="55D4B41F"/>
    <w:rsid w:val="55DF3B88"/>
    <w:rsid w:val="56037D65"/>
    <w:rsid w:val="5614BCB3"/>
    <w:rsid w:val="563F151E"/>
    <w:rsid w:val="5679AB48"/>
    <w:rsid w:val="56E45DF3"/>
    <w:rsid w:val="57398A30"/>
    <w:rsid w:val="5757DE63"/>
    <w:rsid w:val="57AB88E5"/>
    <w:rsid w:val="57B053EF"/>
    <w:rsid w:val="57D04451"/>
    <w:rsid w:val="587E0DCD"/>
    <w:rsid w:val="588128AD"/>
    <w:rsid w:val="58842EED"/>
    <w:rsid w:val="594B6365"/>
    <w:rsid w:val="5957B894"/>
    <w:rsid w:val="5A5DC85B"/>
    <w:rsid w:val="5A619E2F"/>
    <w:rsid w:val="5A6BDEB5"/>
    <w:rsid w:val="5AA7CDA5"/>
    <w:rsid w:val="5AB0079F"/>
    <w:rsid w:val="5AB15E9B"/>
    <w:rsid w:val="5ACB579F"/>
    <w:rsid w:val="5B540B51"/>
    <w:rsid w:val="5B612FE6"/>
    <w:rsid w:val="5B744A24"/>
    <w:rsid w:val="5BC72C55"/>
    <w:rsid w:val="5C49BE6D"/>
    <w:rsid w:val="5C7A65E5"/>
    <w:rsid w:val="5C8E0533"/>
    <w:rsid w:val="5CAA73D5"/>
    <w:rsid w:val="5CAB66DB"/>
    <w:rsid w:val="5D3C8958"/>
    <w:rsid w:val="5ED0F4E3"/>
    <w:rsid w:val="5EE222A3"/>
    <w:rsid w:val="5F1D688F"/>
    <w:rsid w:val="5F4630B4"/>
    <w:rsid w:val="5F8E15B6"/>
    <w:rsid w:val="5F8FD071"/>
    <w:rsid w:val="5FEA37A5"/>
    <w:rsid w:val="5FEB5524"/>
    <w:rsid w:val="60880BB4"/>
    <w:rsid w:val="60915D09"/>
    <w:rsid w:val="60915D09"/>
    <w:rsid w:val="61598EB8"/>
    <w:rsid w:val="61ECC66C"/>
    <w:rsid w:val="620B3FC4"/>
    <w:rsid w:val="621AA20F"/>
    <w:rsid w:val="6228C48B"/>
    <w:rsid w:val="6273513C"/>
    <w:rsid w:val="629EFF1A"/>
    <w:rsid w:val="62DC9653"/>
    <w:rsid w:val="631444FE"/>
    <w:rsid w:val="632A5BBE"/>
    <w:rsid w:val="63B7941E"/>
    <w:rsid w:val="64338378"/>
    <w:rsid w:val="64A7F42C"/>
    <w:rsid w:val="64A7F42C"/>
    <w:rsid w:val="6528803B"/>
    <w:rsid w:val="6547C4C1"/>
    <w:rsid w:val="65567FE3"/>
    <w:rsid w:val="656A41FF"/>
    <w:rsid w:val="65807424"/>
    <w:rsid w:val="65988064"/>
    <w:rsid w:val="6645E7E4"/>
    <w:rsid w:val="667A0174"/>
    <w:rsid w:val="66B8D639"/>
    <w:rsid w:val="66C5C856"/>
    <w:rsid w:val="66D0DB36"/>
    <w:rsid w:val="66DDB68A"/>
    <w:rsid w:val="670FF61D"/>
    <w:rsid w:val="678DF9D9"/>
    <w:rsid w:val="678EAC9C"/>
    <w:rsid w:val="67BA4990"/>
    <w:rsid w:val="67FDA8C5"/>
    <w:rsid w:val="68116071"/>
    <w:rsid w:val="68751B45"/>
    <w:rsid w:val="694595A7"/>
    <w:rsid w:val="69547D0D"/>
    <w:rsid w:val="69B714E4"/>
    <w:rsid w:val="69E14BBA"/>
    <w:rsid w:val="6A3D763B"/>
    <w:rsid w:val="6A415431"/>
    <w:rsid w:val="6A4E7E45"/>
    <w:rsid w:val="6ACA4EF3"/>
    <w:rsid w:val="6ACBCD9E"/>
    <w:rsid w:val="6ACBCD9E"/>
    <w:rsid w:val="6AD5CE3A"/>
    <w:rsid w:val="6AEDB186"/>
    <w:rsid w:val="6B104B45"/>
    <w:rsid w:val="6B1108A2"/>
    <w:rsid w:val="6B2A6EEF"/>
    <w:rsid w:val="6B3DF6F2"/>
    <w:rsid w:val="6B8CCEA8"/>
    <w:rsid w:val="6BE1BBA1"/>
    <w:rsid w:val="6BF18AE1"/>
    <w:rsid w:val="6C128507"/>
    <w:rsid w:val="6C4FF35F"/>
    <w:rsid w:val="6C59C42E"/>
    <w:rsid w:val="6C5B6F64"/>
    <w:rsid w:val="6C769B61"/>
    <w:rsid w:val="6C781DBC"/>
    <w:rsid w:val="6CA8B7F3"/>
    <w:rsid w:val="6CD38153"/>
    <w:rsid w:val="6D00AD47"/>
    <w:rsid w:val="6D93E5D5"/>
    <w:rsid w:val="6D9821A4"/>
    <w:rsid w:val="6D98A841"/>
    <w:rsid w:val="6D9B7F8F"/>
    <w:rsid w:val="6E3DDBC4"/>
    <w:rsid w:val="6E4A2CAF"/>
    <w:rsid w:val="6E798FB7"/>
    <w:rsid w:val="6EC4FCE9"/>
    <w:rsid w:val="6EE228AF"/>
    <w:rsid w:val="6F0E24F3"/>
    <w:rsid w:val="6F10F80C"/>
    <w:rsid w:val="6F9129DE"/>
    <w:rsid w:val="7109E8BD"/>
    <w:rsid w:val="7112A314"/>
    <w:rsid w:val="717481ED"/>
    <w:rsid w:val="717CFA4D"/>
    <w:rsid w:val="71807BC7"/>
    <w:rsid w:val="719DFEE6"/>
    <w:rsid w:val="71B3F005"/>
    <w:rsid w:val="71F8C4A2"/>
    <w:rsid w:val="7218288E"/>
    <w:rsid w:val="725D7E72"/>
    <w:rsid w:val="727D0914"/>
    <w:rsid w:val="732FEF14"/>
    <w:rsid w:val="739CBF41"/>
    <w:rsid w:val="73A00E30"/>
    <w:rsid w:val="7431DB14"/>
    <w:rsid w:val="7434442F"/>
    <w:rsid w:val="7457ABB4"/>
    <w:rsid w:val="74C4EC7D"/>
    <w:rsid w:val="7500771B"/>
    <w:rsid w:val="7507758B"/>
    <w:rsid w:val="754FFD00"/>
    <w:rsid w:val="7611DA95"/>
    <w:rsid w:val="7611DA95"/>
    <w:rsid w:val="7613CF7F"/>
    <w:rsid w:val="7630AEB6"/>
    <w:rsid w:val="76552EE6"/>
    <w:rsid w:val="7659CC2D"/>
    <w:rsid w:val="773C9B70"/>
    <w:rsid w:val="773C9B70"/>
    <w:rsid w:val="774C1E73"/>
    <w:rsid w:val="7758F433"/>
    <w:rsid w:val="778CB310"/>
    <w:rsid w:val="77DD7505"/>
    <w:rsid w:val="78BBE3BB"/>
    <w:rsid w:val="78C489BF"/>
    <w:rsid w:val="78E09080"/>
    <w:rsid w:val="7928743A"/>
    <w:rsid w:val="793AF98C"/>
    <w:rsid w:val="79511195"/>
    <w:rsid w:val="79ECB265"/>
    <w:rsid w:val="7A06E487"/>
    <w:rsid w:val="7A3544B1"/>
    <w:rsid w:val="7AC3E626"/>
    <w:rsid w:val="7AC8D9E4"/>
    <w:rsid w:val="7B7B0614"/>
    <w:rsid w:val="7B7B0614"/>
    <w:rsid w:val="7BA67A32"/>
    <w:rsid w:val="7BBA76AC"/>
    <w:rsid w:val="7BFAD783"/>
    <w:rsid w:val="7C37E234"/>
    <w:rsid w:val="7C96F2D0"/>
    <w:rsid w:val="7CBE0DE9"/>
    <w:rsid w:val="7D0B4573"/>
    <w:rsid w:val="7D233B95"/>
    <w:rsid w:val="7D6CD1B4"/>
    <w:rsid w:val="7DB372A6"/>
    <w:rsid w:val="7DBBA631"/>
    <w:rsid w:val="7DE8C90C"/>
    <w:rsid w:val="7E963BF6"/>
    <w:rsid w:val="7EC75CF9"/>
    <w:rsid w:val="7EE5214D"/>
    <w:rsid w:val="7F16A3EC"/>
    <w:rsid w:val="7F24361E"/>
    <w:rsid w:val="7F5774EF"/>
    <w:rsid w:val="7F653F4D"/>
    <w:rsid w:val="7F6B334E"/>
    <w:rsid w:val="7F91B2A9"/>
    <w:rsid w:val="7F91B2A9"/>
    <w:rsid w:val="7F9C30CC"/>
    <w:rsid w:val="7FC9835D"/>
    <w:rsid w:val="7FCA965A"/>
    <w:rsid w:val="7FE86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D05840"/>
  <w15:chartTrackingRefBased/>
  <w15:docId w15:val="{EA85A96E-7CD6-45D1-AA7F-D4B40CC0D59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es-ES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uiPriority w:val="0"/>
    <w:name w:val="Normal"/>
    <w:qFormat/>
    <w:rsid w:val="37905FAE"/>
    <w:rPr>
      <w:noProof w:val="0"/>
      <w:lang w:val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2025-07-21T16:41:18.2452349Z</dcterms:created>
  <dcterms:modified xsi:type="dcterms:W3CDTF">2025-10-22T00:37:09.5647524Z</dcterms:modified>
  <dc:creator>Maria Camila Solano Velandia</dc:creator>
  <lastModifiedBy>Maria Camila Solano Velandia</lastModifiedBy>
</coreProperties>
</file>