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361EF677" wp14:paraId="175D9B65" wp14:textId="2C100D10">
      <w:pPr>
        <w:pStyle w:val="Heading1"/>
        <w:shd w:val="clear" w:color="auto" w:fill="FFFFFF" w:themeFill="background1"/>
        <w:spacing w:before="480" w:beforeAutospacing="off" w:after="240" w:afterAutospacing="off" w:line="510" w:lineRule="auto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auto"/>
          <w:sz w:val="36"/>
          <w:szCs w:val="36"/>
          <w:lang w:val="en-US"/>
        </w:rPr>
      </w:pPr>
      <w:r w:rsidRPr="361EF677" w:rsidR="7DCC7AE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auto"/>
          <w:sz w:val="36"/>
          <w:szCs w:val="36"/>
          <w:lang w:val="en-US"/>
        </w:rPr>
        <w:t>SUPPLEMENTARY FILE S2: Complete Search Strategies by Database</w:t>
      </w:r>
    </w:p>
    <w:p xmlns:wp14="http://schemas.microsoft.com/office/word/2010/wordml" w:rsidP="361EF677" wp14:paraId="73FE1B2D" wp14:textId="133B465D">
      <w:pPr>
        <w:pStyle w:val="Heading2"/>
        <w:shd w:val="clear" w:color="auto" w:fill="FFFFFF" w:themeFill="background1"/>
        <w:spacing w:before="480" w:beforeAutospacing="off" w:after="240" w:afterAutospacing="off" w:line="480" w:lineRule="auto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auto"/>
          <w:sz w:val="33"/>
          <w:szCs w:val="33"/>
          <w:lang w:val="en-US"/>
        </w:rPr>
      </w:pPr>
      <w:r w:rsidRPr="361EF677" w:rsidR="7DCC7AE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auto"/>
          <w:sz w:val="33"/>
          <w:szCs w:val="33"/>
          <w:lang w:val="en-US"/>
        </w:rPr>
        <w:t>S2.1 PubMed Search Strategy</w:t>
      </w:r>
    </w:p>
    <w:p xmlns:wp14="http://schemas.microsoft.com/office/word/2010/wordml" w:rsidP="361EF677" wp14:paraId="789C4170" wp14:textId="7DFA49A1">
      <w:pPr>
        <w:shd w:val="clear" w:color="auto" w:fill="FFFFFF" w:themeFill="background1"/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361EF677" w:rsidR="7DCC7AE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Date searched:</w:t>
      </w:r>
      <w:r w:rsidRPr="361EF677" w:rsidR="7DCC7AE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January 30, 2026</w:t>
      </w:r>
      <w:r>
        <w:br/>
      </w:r>
      <w:r w:rsidRPr="361EF677" w:rsidR="7DCC7AE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Date range:</w:t>
      </w:r>
      <w:r w:rsidRPr="361EF677" w:rsidR="7DCC7AE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January 1, 2000 – January 31, 2026</w:t>
      </w:r>
      <w:r>
        <w:br/>
      </w:r>
      <w:r w:rsidRPr="361EF677" w:rsidR="7DCC7AE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Filters applied:</w:t>
      </w:r>
      <w:r w:rsidRPr="361EF677" w:rsidR="7DCC7AE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English language</w:t>
      </w:r>
      <w:r>
        <w:br/>
      </w:r>
      <w:r w:rsidRPr="361EF677" w:rsidR="7DCC7AE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Results retrieved:</w:t>
      </w:r>
      <w:r w:rsidRPr="361EF677" w:rsidR="7DCC7AE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43 records</w:t>
      </w:r>
    </w:p>
    <w:p xmlns:wp14="http://schemas.microsoft.com/office/word/2010/wordml" w:rsidP="361EF677" wp14:paraId="19A7F376" wp14:textId="5E23AD47">
      <w:pPr>
        <w:shd w:val="clear" w:color="auto" w:fill="FFFFFF" w:themeFill="background1"/>
        <w:spacing w:before="240" w:beforeAutospacing="off" w:after="240" w:afterAutospacing="off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361EF677" w:rsidR="7DCC7AE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Search string:</w:t>
      </w:r>
    </w:p>
    <w:p xmlns:wp14="http://schemas.microsoft.com/office/word/2010/wordml" w:rsidP="361EF677" wp14:paraId="5E705761" wp14:textId="208F5D24">
      <w:pPr>
        <w:pStyle w:val="Normal"/>
        <w:rPr>
          <w:rFonts w:ascii="Times New Roman" w:hAnsi="Times New Roman" w:eastAsia="Times New Roman" w:cs="Times New Roman"/>
          <w:color w:val="auto"/>
        </w:rPr>
      </w:pPr>
      <w:r w:rsidRPr="361EF677" w:rsidR="7DCC7AED">
        <w:rPr>
          <w:rFonts w:ascii="Times New Roman" w:hAnsi="Times New Roman" w:eastAsia="Times New Roman" w:cs="Times New Roman"/>
          <w:color w:val="auto"/>
        </w:rPr>
        <w:t>(copyright OR "copyright ownership" OR "copyright license" OR "Creative Commons" OR "open access license") AND (dental OR orthodontic OR radiograph OR "CBCT" OR "intraoral photo" OR "</w:t>
      </w:r>
      <w:r w:rsidRPr="361EF677" w:rsidR="7DCC7AED">
        <w:rPr>
          <w:rFonts w:ascii="Times New Roman" w:hAnsi="Times New Roman" w:eastAsia="Times New Roman" w:cs="Times New Roman"/>
          <w:color w:val="auto"/>
        </w:rPr>
        <w:t>stl</w:t>
      </w:r>
      <w:r w:rsidRPr="361EF677" w:rsidR="7DCC7AED">
        <w:rPr>
          <w:rFonts w:ascii="Times New Roman" w:hAnsi="Times New Roman" w:eastAsia="Times New Roman" w:cs="Times New Roman"/>
          <w:color w:val="auto"/>
        </w:rPr>
        <w:t xml:space="preserve"> file" OR "3D scan") AND (law OR legal OR ownership OR classification OR "public domain" OR "Crown copyright")</w:t>
      </w:r>
    </w:p>
    <w:p xmlns:wp14="http://schemas.microsoft.com/office/word/2010/wordml" w:rsidP="361EF677" wp14:paraId="69F8C993" wp14:textId="1637DB7D">
      <w:pPr>
        <w:pStyle w:val="Heading2"/>
        <w:shd w:val="clear" w:color="auto" w:fill="FFFFFF" w:themeFill="background1"/>
        <w:spacing w:before="480" w:beforeAutospacing="off" w:after="240" w:afterAutospacing="off" w:line="480" w:lineRule="auto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auto"/>
          <w:sz w:val="33"/>
          <w:szCs w:val="33"/>
          <w:lang w:val="en-US"/>
        </w:rPr>
      </w:pPr>
      <w:r w:rsidRPr="361EF677" w:rsidR="7DCC7AE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auto"/>
          <w:sz w:val="33"/>
          <w:szCs w:val="33"/>
          <w:lang w:val="en-US"/>
        </w:rPr>
        <w:t>S2.2 Google Scholar Search Strategy</w:t>
      </w:r>
    </w:p>
    <w:p xmlns:wp14="http://schemas.microsoft.com/office/word/2010/wordml" w:rsidP="361EF677" wp14:paraId="30247DF9" wp14:textId="06FA6A87">
      <w:pPr>
        <w:shd w:val="clear" w:color="auto" w:fill="FFFFFF" w:themeFill="background1"/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361EF677" w:rsidR="7DCC7AE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Date searched:</w:t>
      </w:r>
      <w:r w:rsidRPr="361EF677" w:rsidR="7DCC7AE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January 30, 2026</w:t>
      </w:r>
      <w:r>
        <w:br/>
      </w:r>
      <w:r w:rsidRPr="361EF677" w:rsidR="7DCC7AE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Date range:</w:t>
      </w:r>
      <w:r w:rsidRPr="361EF677" w:rsidR="7DCC7AE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2000–2026 (Custom range filter applied)</w:t>
      </w:r>
      <w:r>
        <w:br/>
      </w:r>
      <w:r w:rsidRPr="361EF677" w:rsidR="7DCC7AE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Results retrieved:</w:t>
      </w:r>
      <w:r w:rsidRPr="361EF677" w:rsidR="7DCC7AE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Approximately 422,000 total results</w:t>
      </w:r>
      <w:r>
        <w:br/>
      </w:r>
      <w:r w:rsidRPr="361EF677" w:rsidR="7DCC7AE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Results screened:</w:t>
      </w:r>
      <w:r w:rsidRPr="361EF677" w:rsidR="7DCC7AE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First 200 (sorted by relevance)</w:t>
      </w:r>
    </w:p>
    <w:p xmlns:wp14="http://schemas.microsoft.com/office/word/2010/wordml" w:rsidP="361EF677" wp14:paraId="4AFBCEC1" wp14:textId="72023860">
      <w:pPr>
        <w:shd w:val="clear" w:color="auto" w:fill="FFFFFF" w:themeFill="background1"/>
        <w:spacing w:before="240" w:beforeAutospacing="off" w:after="240" w:afterAutospacing="off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361EF677" w:rsidR="7DCC7AE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Search string:</w:t>
      </w:r>
    </w:p>
    <w:p xmlns:wp14="http://schemas.microsoft.com/office/word/2010/wordml" w:rsidP="361EF677" wp14:paraId="5C49256B" wp14:textId="396197E1">
      <w:pPr>
        <w:pStyle w:val="Normal"/>
        <w:shd w:val="clear" w:color="auto" w:fill="FFFFFF" w:themeFill="background1"/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361EF677" w:rsidR="7DCC7AE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("copyright" OR "Creative Commons" OR "open access license" OR "</w:t>
      </w:r>
      <w:r w:rsidRPr="361EF677" w:rsidR="7DCC7AE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open source</w:t>
      </w:r>
      <w:r w:rsidRPr="361EF677" w:rsidR="7DCC7AE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license") AND (dental OR orthodontic OR dentistry) AND (license OR ownership OR legal)</w:t>
      </w:r>
    </w:p>
    <w:p xmlns:wp14="http://schemas.microsoft.com/office/word/2010/wordml" w:rsidP="361EF677" wp14:paraId="16806F86" wp14:textId="21FB6C83">
      <w:pPr>
        <w:shd w:val="clear" w:color="auto" w:fill="FFFFFF" w:themeFill="background1"/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361EF677" w:rsidR="7DCC7AE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Note:</w:t>
      </w:r>
      <w:r w:rsidRPr="361EF677" w:rsidR="7DCC7AE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Google Scholar does not provide systematic export functionality; screening was limited to the most relevant results.</w:t>
      </w:r>
    </w:p>
    <w:p xmlns:wp14="http://schemas.microsoft.com/office/word/2010/wordml" w:rsidP="361EF677" wp14:paraId="3F38150A" wp14:textId="7B243E44">
      <w:pPr>
        <w:rPr>
          <w:rFonts w:ascii="Times New Roman" w:hAnsi="Times New Roman" w:eastAsia="Times New Roman" w:cs="Times New Roman"/>
          <w:color w:val="auto"/>
        </w:rPr>
      </w:pPr>
    </w:p>
    <w:p xmlns:wp14="http://schemas.microsoft.com/office/word/2010/wordml" w:rsidP="361EF677" wp14:paraId="64334AD6" wp14:textId="12C1D287">
      <w:pPr>
        <w:pStyle w:val="Heading2"/>
        <w:shd w:val="clear" w:color="auto" w:fill="FFFFFF" w:themeFill="background1"/>
        <w:spacing w:before="480" w:beforeAutospacing="off" w:after="240" w:afterAutospacing="off" w:line="480" w:lineRule="auto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auto"/>
          <w:sz w:val="33"/>
          <w:szCs w:val="33"/>
          <w:lang w:val="en-US"/>
        </w:rPr>
      </w:pPr>
      <w:r w:rsidRPr="361EF677" w:rsidR="7DCC7AE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auto"/>
          <w:sz w:val="33"/>
          <w:szCs w:val="33"/>
          <w:lang w:val="en-US"/>
        </w:rPr>
        <w:t xml:space="preserve">S2.3 </w:t>
      </w:r>
      <w:r w:rsidRPr="361EF677" w:rsidR="7DCC7AE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auto"/>
          <w:sz w:val="33"/>
          <w:szCs w:val="33"/>
          <w:lang w:val="en-US"/>
        </w:rPr>
        <w:t>OpenAlex</w:t>
      </w:r>
      <w:r w:rsidRPr="361EF677" w:rsidR="7DCC7AE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auto"/>
          <w:sz w:val="33"/>
          <w:szCs w:val="33"/>
          <w:lang w:val="en-US"/>
        </w:rPr>
        <w:t xml:space="preserve"> Search Strategy</w:t>
      </w:r>
    </w:p>
    <w:p xmlns:wp14="http://schemas.microsoft.com/office/word/2010/wordml" w:rsidP="361EF677" wp14:paraId="13941257" wp14:textId="570C2338">
      <w:pPr>
        <w:shd w:val="clear" w:color="auto" w:fill="FFFFFF" w:themeFill="background1"/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361EF677" w:rsidR="7DCC7AE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Date searched:</w:t>
      </w:r>
      <w:r w:rsidRPr="361EF677" w:rsidR="7DCC7AE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January 30, 2026</w:t>
      </w:r>
      <w:r>
        <w:br/>
      </w:r>
      <w:r w:rsidRPr="361EF677" w:rsidR="7DCC7AE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API endpoint:</w:t>
      </w:r>
      <w:r w:rsidRPr="361EF677" w:rsidR="7DCC7AE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</w:t>
      </w:r>
      <w:hyperlink r:id="R212a362eaa244686">
        <w:r w:rsidRPr="361EF677" w:rsidR="7DCC7AED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auto"/>
            <w:sz w:val="24"/>
            <w:szCs w:val="24"/>
            <w:u w:val="none"/>
            <w:lang w:val="en-US"/>
          </w:rPr>
          <w:t>https://api.openalex.org/works</w:t>
        </w:r>
      </w:hyperlink>
      <w:r>
        <w:br/>
      </w:r>
      <w:r w:rsidRPr="361EF677" w:rsidR="7DCC7AE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Filters:</w:t>
      </w:r>
      <w:r w:rsidRPr="361EF677" w:rsidR="7DCC7AE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publication_year:2000-2026, language:en</w:t>
      </w:r>
      <w:r>
        <w:br/>
      </w:r>
      <w:r w:rsidRPr="361EF677" w:rsidR="7DCC7AE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Results retrieved:</w:t>
      </w:r>
      <w:r w:rsidRPr="361EF677" w:rsidR="7DCC7AE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78,620 total works</w:t>
      </w:r>
      <w:r>
        <w:br/>
      </w:r>
      <w:r w:rsidRPr="361EF677" w:rsidR="7DCC7AE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Results screened:</w:t>
      </w:r>
      <w:r w:rsidRPr="361EF677" w:rsidR="7DCC7AE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First 200 (relevance-sorted)</w:t>
      </w:r>
    </w:p>
    <w:p xmlns:wp14="http://schemas.microsoft.com/office/word/2010/wordml" w:rsidP="361EF677" wp14:paraId="51A44DF5" wp14:textId="4EFD712C">
      <w:pPr>
        <w:shd w:val="clear" w:color="auto" w:fill="FFFFFF" w:themeFill="background1"/>
        <w:spacing w:before="240" w:beforeAutospacing="off" w:after="240" w:afterAutospacing="off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361EF677" w:rsidR="7DCC7AE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Search string:</w:t>
      </w:r>
    </w:p>
    <w:p xmlns:wp14="http://schemas.microsoft.com/office/word/2010/wordml" w:rsidP="361EF677" wp14:paraId="619EE818" wp14:textId="4E467954">
      <w:pPr>
        <w:pStyle w:val="Normal"/>
        <w:rPr>
          <w:rFonts w:ascii="Times New Roman" w:hAnsi="Times New Roman" w:eastAsia="Times New Roman" w:cs="Times New Roman"/>
          <w:color w:val="auto"/>
        </w:rPr>
      </w:pPr>
      <w:r w:rsidRPr="361EF677" w:rsidR="7DCC7AED">
        <w:rPr>
          <w:rFonts w:ascii="Times New Roman" w:hAnsi="Times New Roman" w:eastAsia="Times New Roman" w:cs="Times New Roman"/>
          <w:color w:val="auto"/>
        </w:rPr>
        <w:t>(copyright OR "</w:t>
      </w:r>
      <w:r w:rsidRPr="361EF677" w:rsidR="7DCC7AED">
        <w:rPr>
          <w:rFonts w:ascii="Times New Roman" w:hAnsi="Times New Roman" w:eastAsia="Times New Roman" w:cs="Times New Roman"/>
          <w:color w:val="auto"/>
        </w:rPr>
        <w:t>open source</w:t>
      </w:r>
      <w:r w:rsidRPr="361EF677" w:rsidR="7DCC7AED">
        <w:rPr>
          <w:rFonts w:ascii="Times New Roman" w:hAnsi="Times New Roman" w:eastAsia="Times New Roman" w:cs="Times New Roman"/>
          <w:color w:val="auto"/>
        </w:rPr>
        <w:t xml:space="preserve"> license" OR "Creative Commons" OR "copyleft") AND (dental OR orthodontic OR software OR licensing)</w:t>
      </w:r>
    </w:p>
    <w:p xmlns:wp14="http://schemas.microsoft.com/office/word/2010/wordml" w:rsidP="361EF677" wp14:paraId="649447AC" wp14:textId="532C874F">
      <w:pPr>
        <w:pStyle w:val="Heading2"/>
        <w:shd w:val="clear" w:color="auto" w:fill="FFFFFF" w:themeFill="background1"/>
        <w:spacing w:before="480" w:beforeAutospacing="off" w:after="240" w:afterAutospacing="off" w:line="480" w:lineRule="auto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auto"/>
          <w:sz w:val="33"/>
          <w:szCs w:val="33"/>
          <w:lang w:val="en-US"/>
        </w:rPr>
      </w:pPr>
      <w:r w:rsidRPr="361EF677" w:rsidR="7DCC7AE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auto"/>
          <w:sz w:val="33"/>
          <w:szCs w:val="33"/>
          <w:lang w:val="en-US"/>
        </w:rPr>
        <w:t>S2.4 BASE Search Strategy</w:t>
      </w:r>
    </w:p>
    <w:p xmlns:wp14="http://schemas.microsoft.com/office/word/2010/wordml" w:rsidP="361EF677" wp14:paraId="1996DC8C" wp14:textId="689E611E">
      <w:pPr>
        <w:shd w:val="clear" w:color="auto" w:fill="FFFFFF" w:themeFill="background1"/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361EF677" w:rsidR="7DCC7AE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Date searched:</w:t>
      </w:r>
      <w:r w:rsidRPr="361EF677" w:rsidR="7DCC7AE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January 30, 2026</w:t>
      </w:r>
      <w:r>
        <w:br/>
      </w:r>
      <w:r w:rsidRPr="361EF677" w:rsidR="7DCC7AE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Document types:</w:t>
      </w:r>
      <w:r w:rsidRPr="361EF677" w:rsidR="7DCC7AE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Article, Book, Report, Thesis</w:t>
      </w:r>
      <w:r>
        <w:br/>
      </w:r>
      <w:r w:rsidRPr="361EF677" w:rsidR="7DCC7AE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Results retrieved:</w:t>
      </w:r>
      <w:r w:rsidRPr="361EF677" w:rsidR="7DCC7AE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26,585,324 total documents</w:t>
      </w:r>
      <w:r>
        <w:br/>
      </w:r>
      <w:r w:rsidRPr="361EF677" w:rsidR="7DCC7AE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Results screened:</w:t>
      </w:r>
      <w:r w:rsidRPr="361EF677" w:rsidR="7DCC7AE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First 100 (relevance-sorted)</w:t>
      </w:r>
    </w:p>
    <w:p xmlns:wp14="http://schemas.microsoft.com/office/word/2010/wordml" w:rsidP="361EF677" wp14:paraId="0462CD8D" wp14:textId="0326384D">
      <w:pPr>
        <w:shd w:val="clear" w:color="auto" w:fill="FFFFFF" w:themeFill="background1"/>
        <w:spacing w:before="240" w:beforeAutospacing="off" w:after="240" w:afterAutospacing="off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361EF677" w:rsidR="7DCC7AE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Search string:</w:t>
      </w:r>
    </w:p>
    <w:p xmlns:wp14="http://schemas.microsoft.com/office/word/2010/wordml" w:rsidP="361EF677" wp14:paraId="5EEE1B1B" wp14:textId="37D9567F">
      <w:pPr>
        <w:pStyle w:val="Normal"/>
        <w:rPr>
          <w:rFonts w:ascii="Times New Roman" w:hAnsi="Times New Roman" w:eastAsia="Times New Roman" w:cs="Times New Roman"/>
          <w:color w:val="auto"/>
        </w:rPr>
      </w:pPr>
      <w:r w:rsidRPr="361EF677" w:rsidR="7DCC7AED">
        <w:rPr>
          <w:rFonts w:ascii="Times New Roman" w:hAnsi="Times New Roman" w:eastAsia="Times New Roman" w:cs="Times New Roman"/>
          <w:color w:val="auto"/>
        </w:rPr>
        <w:t>(copyright OR "Creative Commons" OR "</w:t>
      </w:r>
      <w:r w:rsidRPr="361EF677" w:rsidR="7DCC7AED">
        <w:rPr>
          <w:rFonts w:ascii="Times New Roman" w:hAnsi="Times New Roman" w:eastAsia="Times New Roman" w:cs="Times New Roman"/>
          <w:color w:val="auto"/>
        </w:rPr>
        <w:t>open source</w:t>
      </w:r>
      <w:r w:rsidRPr="361EF677" w:rsidR="7DCC7AED">
        <w:rPr>
          <w:rFonts w:ascii="Times New Roman" w:hAnsi="Times New Roman" w:eastAsia="Times New Roman" w:cs="Times New Roman"/>
          <w:color w:val="auto"/>
        </w:rPr>
        <w:t xml:space="preserve"> license") AND (dental OR orthodontic OR software OR licensing)</w:t>
      </w:r>
    </w:p>
    <w:p xmlns:wp14="http://schemas.microsoft.com/office/word/2010/wordml" w:rsidP="361EF677" wp14:paraId="3C2AF583" wp14:textId="670AFBF3">
      <w:pPr>
        <w:pStyle w:val="Heading2"/>
        <w:shd w:val="clear" w:color="auto" w:fill="FFFFFF" w:themeFill="background1"/>
        <w:spacing w:before="480" w:beforeAutospacing="off" w:after="240" w:afterAutospacing="off" w:line="480" w:lineRule="auto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auto"/>
          <w:sz w:val="33"/>
          <w:szCs w:val="33"/>
          <w:lang w:val="en-US"/>
        </w:rPr>
      </w:pPr>
      <w:r w:rsidRPr="361EF677" w:rsidR="7DCC7AE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auto"/>
          <w:sz w:val="33"/>
          <w:szCs w:val="33"/>
          <w:lang w:val="en-US"/>
        </w:rPr>
        <w:t>S2.5 CORE Search Strategy</w:t>
      </w:r>
    </w:p>
    <w:p xmlns:wp14="http://schemas.microsoft.com/office/word/2010/wordml" w:rsidP="361EF677" wp14:paraId="70BA74B3" wp14:textId="36B0CE73">
      <w:pPr>
        <w:shd w:val="clear" w:color="auto" w:fill="FFFFFF" w:themeFill="background1"/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361EF677" w:rsidR="7DCC7AE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Date searched:</w:t>
      </w:r>
      <w:r w:rsidRPr="361EF677" w:rsidR="7DCC7AE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January 30, 2026</w:t>
      </w:r>
      <w:r>
        <w:br/>
      </w:r>
      <w:r w:rsidRPr="361EF677" w:rsidR="7DCC7AE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Filters:</w:t>
      </w:r>
      <w:r w:rsidRPr="361EF677" w:rsidR="7DCC7AE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Published 2000-2026, English language, Full text available</w:t>
      </w:r>
      <w:r>
        <w:br/>
      </w:r>
      <w:r w:rsidRPr="361EF677" w:rsidR="7DCC7AE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Results retrieved:</w:t>
      </w:r>
      <w:r w:rsidRPr="361EF677" w:rsidR="7DCC7AE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2,091,080 total works</w:t>
      </w:r>
      <w:r>
        <w:br/>
      </w:r>
      <w:r w:rsidRPr="361EF677" w:rsidR="7DCC7AE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Results screened:</w:t>
      </w:r>
      <w:r w:rsidRPr="361EF677" w:rsidR="7DCC7AE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First 100 (relevance-sorted)</w:t>
      </w:r>
    </w:p>
    <w:p xmlns:wp14="http://schemas.microsoft.com/office/word/2010/wordml" w:rsidP="361EF677" wp14:paraId="6B2DDD8F" wp14:textId="30CF75D7">
      <w:pPr>
        <w:shd w:val="clear" w:color="auto" w:fill="FFFFFF" w:themeFill="background1"/>
        <w:spacing w:before="240" w:beforeAutospacing="off" w:after="240" w:afterAutospacing="off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361EF677" w:rsidR="7DCC7AE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Search string:</w:t>
      </w:r>
    </w:p>
    <w:p xmlns:wp14="http://schemas.microsoft.com/office/word/2010/wordml" w:rsidP="361EF677" wp14:paraId="7A52C998" wp14:textId="5FC4860B">
      <w:pPr>
        <w:pStyle w:val="Normal"/>
        <w:rPr>
          <w:rFonts w:ascii="Times New Roman" w:hAnsi="Times New Roman" w:eastAsia="Times New Roman" w:cs="Times New Roman"/>
          <w:color w:val="auto"/>
        </w:rPr>
      </w:pPr>
      <w:r w:rsidRPr="361EF677" w:rsidR="7DCC7AED">
        <w:rPr>
          <w:rFonts w:ascii="Times New Roman" w:hAnsi="Times New Roman" w:eastAsia="Times New Roman" w:cs="Times New Roman"/>
          <w:color w:val="auto"/>
        </w:rPr>
        <w:t>(copyright OR "</w:t>
      </w:r>
      <w:r w:rsidRPr="361EF677" w:rsidR="7DCC7AED">
        <w:rPr>
          <w:rFonts w:ascii="Times New Roman" w:hAnsi="Times New Roman" w:eastAsia="Times New Roman" w:cs="Times New Roman"/>
          <w:color w:val="auto"/>
        </w:rPr>
        <w:t>open source</w:t>
      </w:r>
      <w:r w:rsidRPr="361EF677" w:rsidR="7DCC7AED">
        <w:rPr>
          <w:rFonts w:ascii="Times New Roman" w:hAnsi="Times New Roman" w:eastAsia="Times New Roman" w:cs="Times New Roman"/>
          <w:color w:val="auto"/>
        </w:rPr>
        <w:t xml:space="preserve"> license" OR "Creative Commons" OR "copyleft") AND (dental OR orthodontic OR software OR licensing)</w:t>
      </w:r>
    </w:p>
    <w:p xmlns:wp14="http://schemas.microsoft.com/office/word/2010/wordml" w:rsidP="361EF677" wp14:paraId="79642404" wp14:textId="724AF9A0">
      <w:pPr>
        <w:pStyle w:val="Heading2"/>
        <w:shd w:val="clear" w:color="auto" w:fill="FFFFFF" w:themeFill="background1"/>
        <w:spacing w:before="480" w:beforeAutospacing="off" w:after="240" w:afterAutospacing="off" w:line="480" w:lineRule="auto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auto"/>
          <w:sz w:val="33"/>
          <w:szCs w:val="33"/>
          <w:lang w:val="en-US"/>
        </w:rPr>
      </w:pPr>
      <w:r w:rsidRPr="361EF677" w:rsidR="7DCC7AE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auto"/>
          <w:sz w:val="33"/>
          <w:szCs w:val="33"/>
          <w:lang w:val="en-US"/>
        </w:rPr>
        <w:t>S2.6 SSRN Search Strategy</w:t>
      </w:r>
    </w:p>
    <w:p xmlns:wp14="http://schemas.microsoft.com/office/word/2010/wordml" w:rsidP="361EF677" wp14:paraId="69B0DBF9" wp14:textId="617CDE85">
      <w:pPr>
        <w:shd w:val="clear" w:color="auto" w:fill="FFFFFF" w:themeFill="background1"/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361EF677" w:rsidR="7DCC7AE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Date searched:</w:t>
      </w:r>
      <w:r w:rsidRPr="361EF677" w:rsidR="7DCC7AE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January 30, 2026</w:t>
      </w:r>
      <w:r>
        <w:br/>
      </w:r>
      <w:r w:rsidRPr="361EF677" w:rsidR="7DCC7AE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Database:</w:t>
      </w:r>
      <w:r w:rsidRPr="361EF677" w:rsidR="7DCC7AE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Legal Scholarship Network (LSN)</w:t>
      </w:r>
      <w:r>
        <w:br/>
      </w:r>
      <w:r w:rsidRPr="361EF677" w:rsidR="7DCC7AE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Results retrieved:</w:t>
      </w:r>
      <w:r w:rsidRPr="361EF677" w:rsidR="7DCC7AE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1 record</w:t>
      </w:r>
    </w:p>
    <w:p xmlns:wp14="http://schemas.microsoft.com/office/word/2010/wordml" w:rsidP="361EF677" wp14:paraId="4E99C3B3" wp14:textId="3FAAE937">
      <w:pPr>
        <w:shd w:val="clear" w:color="auto" w:fill="FFFFFF" w:themeFill="background1"/>
        <w:spacing w:before="240" w:beforeAutospacing="off" w:after="240" w:afterAutospacing="off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361EF677" w:rsidR="7DCC7AE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Search string:</w:t>
      </w:r>
    </w:p>
    <w:p xmlns:wp14="http://schemas.microsoft.com/office/word/2010/wordml" w:rsidP="361EF677" wp14:paraId="293702F9" wp14:textId="77DACD1D">
      <w:pPr>
        <w:pStyle w:val="Normal"/>
        <w:rPr>
          <w:rFonts w:ascii="Times New Roman" w:hAnsi="Times New Roman" w:eastAsia="Times New Roman" w:cs="Times New Roman"/>
          <w:color w:val="auto"/>
        </w:rPr>
      </w:pPr>
      <w:r w:rsidRPr="361EF677" w:rsidR="7DCC7AED">
        <w:rPr>
          <w:rFonts w:ascii="Times New Roman" w:hAnsi="Times New Roman" w:eastAsia="Times New Roman" w:cs="Times New Roman"/>
          <w:color w:val="auto"/>
        </w:rPr>
        <w:t>(copyright OR intellectual property) AND (dental OR dentist OR orthodontic)</w:t>
      </w:r>
    </w:p>
    <w:p xmlns:wp14="http://schemas.microsoft.com/office/word/2010/wordml" w:rsidP="361EF677" wp14:paraId="2C396476" wp14:textId="0F730DB2">
      <w:pPr>
        <w:pStyle w:val="Heading2"/>
        <w:shd w:val="clear" w:color="auto" w:fill="FFFFFF" w:themeFill="background1"/>
        <w:spacing w:before="480" w:beforeAutospacing="off" w:after="240" w:afterAutospacing="off" w:line="480" w:lineRule="auto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auto"/>
          <w:sz w:val="33"/>
          <w:szCs w:val="33"/>
          <w:lang w:val="en-US"/>
        </w:rPr>
      </w:pPr>
      <w:r w:rsidRPr="361EF677" w:rsidR="7DCC7AE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auto"/>
          <w:sz w:val="33"/>
          <w:szCs w:val="33"/>
          <w:lang w:val="en-US"/>
        </w:rPr>
        <w:t>S2.7 WIPO Lex Search Strategy</w:t>
      </w:r>
    </w:p>
    <w:p xmlns:wp14="http://schemas.microsoft.com/office/word/2010/wordml" w:rsidP="361EF677" wp14:paraId="53136256" wp14:textId="2FF47D63">
      <w:pPr>
        <w:shd w:val="clear" w:color="auto" w:fill="FFFFFF" w:themeFill="background1"/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361EF677" w:rsidR="7DCC7AE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Date searched:</w:t>
      </w:r>
      <w:r w:rsidRPr="361EF677" w:rsidR="7DCC7AE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January 30, 2026</w:t>
      </w:r>
      <w:r>
        <w:br/>
      </w:r>
      <w:r w:rsidRPr="361EF677" w:rsidR="7DCC7AE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Jurisdictions:</w:t>
      </w:r>
      <w:r w:rsidRPr="361EF677" w:rsidR="7DCC7AE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United States, United Kingdom, Canada, Australia, New Zealand</w:t>
      </w:r>
      <w:r>
        <w:br/>
      </w:r>
      <w:r w:rsidRPr="361EF677" w:rsidR="7DCC7AE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Results retrieved:</w:t>
      </w:r>
      <w:r w:rsidRPr="361EF677" w:rsidR="7DCC7AE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2 web page results</w:t>
      </w:r>
    </w:p>
    <w:p xmlns:wp14="http://schemas.microsoft.com/office/word/2010/wordml" w:rsidP="361EF677" wp14:paraId="4522A68D" wp14:textId="66B0364E">
      <w:pPr>
        <w:shd w:val="clear" w:color="auto" w:fill="FFFFFF" w:themeFill="background1"/>
        <w:spacing w:before="240" w:beforeAutospacing="off" w:after="240" w:afterAutospacing="off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361EF677" w:rsidR="7DCC7AE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Search terms:</w:t>
      </w:r>
    </w:p>
    <w:p xmlns:wp14="http://schemas.microsoft.com/office/word/2010/wordml" w:rsidP="361EF677" wp14:paraId="6F17344E" wp14:textId="51138406">
      <w:pPr>
        <w:pStyle w:val="ListParagraph"/>
        <w:numPr>
          <w:ilvl w:val="0"/>
          <w:numId w:val="1"/>
        </w:numPr>
        <w:shd w:val="clear" w:color="auto" w:fill="FFFFFF" w:themeFill="background1"/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361EF677" w:rsidR="7DCC7AE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"</w:t>
      </w:r>
      <w:r w:rsidRPr="361EF677" w:rsidR="7DCC7AE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government</w:t>
      </w:r>
      <w:r w:rsidRPr="361EF677" w:rsidR="7DCC7AE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work"</w:t>
      </w:r>
    </w:p>
    <w:p xmlns:wp14="http://schemas.microsoft.com/office/word/2010/wordml" w:rsidP="361EF677" wp14:paraId="72D09A5F" wp14:textId="7D58C4AC">
      <w:pPr>
        <w:pStyle w:val="ListParagraph"/>
        <w:numPr>
          <w:ilvl w:val="0"/>
          <w:numId w:val="1"/>
        </w:numPr>
        <w:shd w:val="clear" w:color="auto" w:fill="FFFFFF" w:themeFill="background1"/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361EF677" w:rsidR="7DCC7AE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"</w:t>
      </w:r>
      <w:r w:rsidRPr="361EF677" w:rsidR="7DCC7AE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public</w:t>
      </w:r>
      <w:r w:rsidRPr="361EF677" w:rsidR="7DCC7AE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domain"</w:t>
      </w:r>
    </w:p>
    <w:p xmlns:wp14="http://schemas.microsoft.com/office/word/2010/wordml" w:rsidP="361EF677" wp14:paraId="52FCF9CC" wp14:textId="262B7C89">
      <w:pPr>
        <w:pStyle w:val="ListParagraph"/>
        <w:numPr>
          <w:ilvl w:val="0"/>
          <w:numId w:val="1"/>
        </w:numPr>
        <w:shd w:val="clear" w:color="auto" w:fill="FFFFFF" w:themeFill="background1"/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361EF677" w:rsidR="7DCC7AE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"Crown copyright"</w:t>
      </w:r>
    </w:p>
    <w:p xmlns:wp14="http://schemas.microsoft.com/office/word/2010/wordml" w:rsidP="361EF677" wp14:paraId="04D01375" wp14:textId="0E3775B9">
      <w:pPr>
        <w:rPr>
          <w:rFonts w:ascii="Times New Roman" w:hAnsi="Times New Roman" w:eastAsia="Times New Roman" w:cs="Times New Roman"/>
          <w:color w:val="auto"/>
        </w:rPr>
      </w:pPr>
    </w:p>
    <w:p xmlns:wp14="http://schemas.microsoft.com/office/word/2010/wordml" w:rsidP="361EF677" wp14:paraId="3609BB33" wp14:textId="6204AF84">
      <w:pPr>
        <w:pStyle w:val="Heading2"/>
        <w:shd w:val="clear" w:color="auto" w:fill="FFFFFF" w:themeFill="background1"/>
        <w:spacing w:before="480" w:beforeAutospacing="off" w:after="240" w:afterAutospacing="off" w:line="480" w:lineRule="auto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auto"/>
          <w:sz w:val="33"/>
          <w:szCs w:val="33"/>
          <w:lang w:val="en-US"/>
        </w:rPr>
      </w:pPr>
      <w:r w:rsidRPr="361EF677" w:rsidR="7DCC7AE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auto"/>
          <w:sz w:val="33"/>
          <w:szCs w:val="33"/>
          <w:lang w:val="en-US"/>
        </w:rPr>
        <w:t>S2.8 Government Legal Portals</w:t>
      </w:r>
    </w:p>
    <w:p xmlns:wp14="http://schemas.microsoft.com/office/word/2010/wordml" w:rsidP="361EF677" wp14:paraId="7EFEEF36" wp14:textId="09C68FE9">
      <w:pPr>
        <w:pStyle w:val="Heading3"/>
        <w:shd w:val="clear" w:color="auto" w:fill="FFFFFF" w:themeFill="background1"/>
        <w:spacing w:before="480" w:beforeAutospacing="off" w:after="240" w:afterAutospacing="off" w:line="450" w:lineRule="auto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auto"/>
          <w:sz w:val="30"/>
          <w:szCs w:val="30"/>
          <w:lang w:val="en-US"/>
        </w:rPr>
      </w:pPr>
      <w:hyperlink r:id="R21606cbded8a4039">
        <w:r w:rsidRPr="361EF677" w:rsidR="7DCC7AED">
          <w:rPr>
            <w:rStyle w:val="Hyperlink"/>
            <w:rFonts w:ascii="Times New Roman" w:hAnsi="Times New Roman" w:eastAsia="Times New Roman" w:cs="Times New Roman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color w:val="auto"/>
            <w:sz w:val="30"/>
            <w:szCs w:val="30"/>
            <w:u w:val="none"/>
            <w:lang w:val="en-US"/>
          </w:rPr>
          <w:t>congress.gov</w:t>
        </w:r>
      </w:hyperlink>
      <w:r w:rsidRPr="361EF677" w:rsidR="7DCC7AE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auto"/>
          <w:sz w:val="30"/>
          <w:szCs w:val="30"/>
          <w:lang w:val="en-US"/>
        </w:rPr>
        <w:t xml:space="preserve"> (U.S. Legislation)</w:t>
      </w:r>
    </w:p>
    <w:p xmlns:wp14="http://schemas.microsoft.com/office/word/2010/wordml" w:rsidP="361EF677" wp14:paraId="199A18F2" wp14:textId="604D4604">
      <w:pPr>
        <w:shd w:val="clear" w:color="auto" w:fill="FFFFFF" w:themeFill="background1"/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361EF677" w:rsidR="7DCC7AE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Date searched:</w:t>
      </w:r>
      <w:r w:rsidRPr="361EF677" w:rsidR="7DCC7AE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January 30, 2026</w:t>
      </w:r>
      <w:r>
        <w:br/>
      </w:r>
      <w:r w:rsidRPr="361EF677" w:rsidR="7DCC7AE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Search terms:</w:t>
      </w:r>
      <w:r w:rsidRPr="361EF677" w:rsidR="7DCC7AE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"17 USC 105", "copyright government works", "public domain federal employee"</w:t>
      </w:r>
    </w:p>
    <w:p xmlns:wp14="http://schemas.microsoft.com/office/word/2010/wordml" w:rsidP="361EF677" wp14:paraId="41822668" wp14:textId="67E8DC60">
      <w:pPr>
        <w:pStyle w:val="Heading3"/>
        <w:shd w:val="clear" w:color="auto" w:fill="FFFFFF" w:themeFill="background1"/>
        <w:spacing w:before="480" w:beforeAutospacing="off" w:after="240" w:afterAutospacing="off" w:line="450" w:lineRule="auto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auto"/>
          <w:sz w:val="30"/>
          <w:szCs w:val="30"/>
          <w:lang w:val="en-US"/>
        </w:rPr>
      </w:pPr>
      <w:hyperlink r:id="R182ff0c850314c48">
        <w:r w:rsidRPr="361EF677" w:rsidR="7DCC7AED">
          <w:rPr>
            <w:rStyle w:val="Hyperlink"/>
            <w:rFonts w:ascii="Times New Roman" w:hAnsi="Times New Roman" w:eastAsia="Times New Roman" w:cs="Times New Roman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color w:val="auto"/>
            <w:sz w:val="30"/>
            <w:szCs w:val="30"/>
            <w:u w:val="none"/>
            <w:lang w:val="en-US"/>
          </w:rPr>
          <w:t>legislation.gov.uk</w:t>
        </w:r>
      </w:hyperlink>
      <w:r w:rsidRPr="361EF677" w:rsidR="7DCC7AE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auto"/>
          <w:sz w:val="30"/>
          <w:szCs w:val="30"/>
          <w:lang w:val="en-US"/>
        </w:rPr>
        <w:t xml:space="preserve"> (UK Legislation)</w:t>
      </w:r>
    </w:p>
    <w:p xmlns:wp14="http://schemas.microsoft.com/office/word/2010/wordml" w:rsidP="361EF677" wp14:paraId="73BCBB13" wp14:textId="6A5D17EA">
      <w:pPr>
        <w:shd w:val="clear" w:color="auto" w:fill="FFFFFF" w:themeFill="background1"/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361EF677" w:rsidR="7DCC7AE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Date searched:</w:t>
      </w:r>
      <w:r w:rsidRPr="361EF677" w:rsidR="7DCC7AE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January 30, 2026</w:t>
      </w:r>
      <w:r>
        <w:br/>
      </w:r>
      <w:r w:rsidRPr="361EF677" w:rsidR="7DCC7AE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Search terms:</w:t>
      </w:r>
      <w:r w:rsidRPr="361EF677" w:rsidR="7DCC7AE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"Copyright, Designs and Patents Act 1988", "Crown copyright", "Open Government </w:t>
      </w:r>
      <w:r w:rsidRPr="361EF677" w:rsidR="7DCC7AE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Licence</w:t>
      </w:r>
      <w:r w:rsidRPr="361EF677" w:rsidR="7DCC7AE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"</w:t>
      </w:r>
    </w:p>
    <w:p xmlns:wp14="http://schemas.microsoft.com/office/word/2010/wordml" w:rsidP="361EF677" wp14:paraId="58EDEFCF" wp14:textId="6A994974">
      <w:pPr>
        <w:pStyle w:val="Heading3"/>
        <w:shd w:val="clear" w:color="auto" w:fill="FFFFFF" w:themeFill="background1"/>
        <w:spacing w:before="480" w:beforeAutospacing="off" w:after="240" w:afterAutospacing="off" w:line="450" w:lineRule="auto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auto"/>
          <w:sz w:val="30"/>
          <w:szCs w:val="30"/>
          <w:lang w:val="en-US"/>
        </w:rPr>
      </w:pPr>
      <w:hyperlink r:id="R3f07aa3336fc49cf">
        <w:r w:rsidRPr="361EF677" w:rsidR="7DCC7AED">
          <w:rPr>
            <w:rStyle w:val="Hyperlink"/>
            <w:rFonts w:ascii="Times New Roman" w:hAnsi="Times New Roman" w:eastAsia="Times New Roman" w:cs="Times New Roman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color w:val="auto"/>
            <w:sz w:val="30"/>
            <w:szCs w:val="30"/>
            <w:u w:val="none"/>
            <w:lang w:val="en-US"/>
          </w:rPr>
          <w:t>laws-lois.justice.gc.ca</w:t>
        </w:r>
      </w:hyperlink>
      <w:r w:rsidRPr="361EF677" w:rsidR="7DCC7AE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auto"/>
          <w:sz w:val="30"/>
          <w:szCs w:val="30"/>
          <w:lang w:val="en-US"/>
        </w:rPr>
        <w:t xml:space="preserve"> (Canada Legislation)</w:t>
      </w:r>
    </w:p>
    <w:p xmlns:wp14="http://schemas.microsoft.com/office/word/2010/wordml" w:rsidP="361EF677" wp14:paraId="4B7C2551" wp14:textId="743DD6B5">
      <w:pPr>
        <w:shd w:val="clear" w:color="auto" w:fill="FFFFFF" w:themeFill="background1"/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361EF677" w:rsidR="7DCC7AE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Date searched:</w:t>
      </w:r>
      <w:r w:rsidRPr="361EF677" w:rsidR="7DCC7AE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January 30, 2026</w:t>
      </w:r>
      <w:r>
        <w:br/>
      </w:r>
      <w:r w:rsidRPr="361EF677" w:rsidR="7DCC7AE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Search terms:</w:t>
      </w:r>
      <w:r w:rsidRPr="361EF677" w:rsidR="7DCC7AE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"Copyright Act", "Crown copyright", "Open Government </w:t>
      </w:r>
      <w:r w:rsidRPr="361EF677" w:rsidR="7DCC7AE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Licence</w:t>
      </w:r>
      <w:r w:rsidRPr="361EF677" w:rsidR="7DCC7AE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Canada"</w:t>
      </w:r>
    </w:p>
    <w:p xmlns:wp14="http://schemas.microsoft.com/office/word/2010/wordml" w:rsidP="361EF677" wp14:paraId="6158079F" wp14:textId="177269FF">
      <w:pPr>
        <w:pStyle w:val="Heading3"/>
        <w:shd w:val="clear" w:color="auto" w:fill="FFFFFF" w:themeFill="background1"/>
        <w:spacing w:before="480" w:beforeAutospacing="off" w:after="240" w:afterAutospacing="off" w:line="450" w:lineRule="auto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auto"/>
          <w:sz w:val="30"/>
          <w:szCs w:val="30"/>
          <w:lang w:val="en-US"/>
        </w:rPr>
      </w:pPr>
      <w:hyperlink r:id="R7690d16bf58c4c13">
        <w:r w:rsidRPr="361EF677" w:rsidR="7DCC7AED">
          <w:rPr>
            <w:rStyle w:val="Hyperlink"/>
            <w:rFonts w:ascii="Times New Roman" w:hAnsi="Times New Roman" w:eastAsia="Times New Roman" w:cs="Times New Roman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color w:val="auto"/>
            <w:sz w:val="30"/>
            <w:szCs w:val="30"/>
            <w:u w:val="none"/>
            <w:lang w:val="en-US"/>
          </w:rPr>
          <w:t>legislation.gov.au</w:t>
        </w:r>
      </w:hyperlink>
      <w:r w:rsidRPr="361EF677" w:rsidR="7DCC7AE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auto"/>
          <w:sz w:val="30"/>
          <w:szCs w:val="30"/>
          <w:lang w:val="en-US"/>
        </w:rPr>
        <w:t xml:space="preserve"> (Australia Legislation)</w:t>
      </w:r>
    </w:p>
    <w:p xmlns:wp14="http://schemas.microsoft.com/office/word/2010/wordml" w:rsidP="361EF677" wp14:paraId="05F9CC74" wp14:textId="12B2413C">
      <w:pPr>
        <w:shd w:val="clear" w:color="auto" w:fill="FFFFFF" w:themeFill="background1"/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361EF677" w:rsidR="7DCC7AE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Date searched:</w:t>
      </w:r>
      <w:r w:rsidRPr="361EF677" w:rsidR="7DCC7AE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January 30, 2026</w:t>
      </w:r>
      <w:r>
        <w:br/>
      </w:r>
      <w:r w:rsidRPr="361EF677" w:rsidR="7DCC7AE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Search terms:</w:t>
      </w:r>
      <w:r w:rsidRPr="361EF677" w:rsidR="7DCC7AE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"Copyright Act 1968", "Crown copyright", "Commonwealth copyright"</w:t>
      </w:r>
    </w:p>
    <w:p xmlns:wp14="http://schemas.microsoft.com/office/word/2010/wordml" w:rsidP="361EF677" wp14:paraId="2582838E" wp14:textId="6A57432F">
      <w:pPr>
        <w:rPr>
          <w:rFonts w:ascii="Times New Roman" w:hAnsi="Times New Roman" w:eastAsia="Times New Roman" w:cs="Times New Roman"/>
          <w:color w:val="auto"/>
        </w:rPr>
      </w:pPr>
    </w:p>
    <w:p xmlns:wp14="http://schemas.microsoft.com/office/word/2010/wordml" w:rsidP="361EF677" wp14:paraId="584C5F40" wp14:textId="77857484">
      <w:pPr>
        <w:pStyle w:val="Heading2"/>
        <w:shd w:val="clear" w:color="auto" w:fill="FFFFFF" w:themeFill="background1"/>
        <w:spacing w:before="480" w:beforeAutospacing="off" w:after="240" w:afterAutospacing="off" w:line="480" w:lineRule="auto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auto"/>
          <w:sz w:val="33"/>
          <w:szCs w:val="33"/>
          <w:lang w:val="en-US"/>
        </w:rPr>
      </w:pPr>
      <w:r w:rsidRPr="361EF677" w:rsidR="7DCC7AE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auto"/>
          <w:sz w:val="33"/>
          <w:szCs w:val="33"/>
          <w:lang w:val="en-US"/>
        </w:rPr>
        <w:t>S2.9 Summary of Search Results</w:t>
      </w:r>
    </w:p>
    <w:tbl>
      <w:tblPr>
        <w:tblStyle w:val="PlainTable4"/>
        <w:bidiVisual w:val="0"/>
        <w:tblW w:w="0" w:type="auto"/>
        <w:tblLook w:val="06A0" w:firstRow="1" w:lastRow="0" w:firstColumn="1" w:lastColumn="0" w:noHBand="1" w:noVBand="1"/>
      </w:tblPr>
      <w:tblGrid>
        <w:gridCol w:w="1906"/>
        <w:gridCol w:w="1800"/>
        <w:gridCol w:w="1800"/>
        <w:gridCol w:w="2463"/>
      </w:tblGrid>
      <w:tr w:rsidR="361EF677" w:rsidTr="361EF677" w14:paraId="261F525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6" w:type="dxa"/>
            <w:tcMar/>
          </w:tcPr>
          <w:p w:rsidR="361EF677" w:rsidP="361EF677" w:rsidRDefault="361EF677" w14:paraId="2B2643A5" w14:textId="7A894C96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361EF677" w:rsidR="361EF67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Database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0" w:type="dxa"/>
            <w:tcMar/>
          </w:tcPr>
          <w:p w:rsidR="361EF677" w:rsidP="361EF677" w:rsidRDefault="361EF677" w14:paraId="7756B4C2" w14:textId="143BB132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361EF677" w:rsidR="361EF67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Search Date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0" w:type="dxa"/>
            <w:tcMar/>
          </w:tcPr>
          <w:p w:rsidR="361EF677" w:rsidP="361EF677" w:rsidRDefault="361EF677" w14:paraId="08DB20CA" w14:textId="4BFFF19D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361EF677" w:rsidR="361EF67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Total Results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63" w:type="dxa"/>
            <w:tcMar/>
          </w:tcPr>
          <w:p w:rsidR="361EF677" w:rsidP="361EF677" w:rsidRDefault="361EF677" w14:paraId="7748744D" w14:textId="4C35E367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361EF677" w:rsidR="361EF67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Records Screened</w:t>
            </w:r>
          </w:p>
        </w:tc>
      </w:tr>
      <w:tr w:rsidR="361EF677" w:rsidTr="361EF677" w14:paraId="1C95B8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6" w:type="dxa"/>
            <w:tcMar/>
          </w:tcPr>
          <w:p w:rsidR="361EF677" w:rsidP="361EF677" w:rsidRDefault="361EF677" w14:paraId="4AC0B3E9" w14:textId="57B82283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361EF677" w:rsidR="361EF67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PubMed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0" w:type="dxa"/>
            <w:tcMar/>
          </w:tcPr>
          <w:p w:rsidR="361EF677" w:rsidP="361EF677" w:rsidRDefault="361EF677" w14:paraId="7E15EBA8" w14:textId="020BED79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361EF677" w:rsidR="361EF67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Jan 30, 2026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0" w:type="dxa"/>
            <w:tcMar/>
          </w:tcPr>
          <w:p w:rsidR="361EF677" w:rsidP="361EF677" w:rsidRDefault="361EF677" w14:paraId="384D2FFA" w14:textId="75E05242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361EF677" w:rsidR="361EF67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43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63" w:type="dxa"/>
            <w:tcMar/>
          </w:tcPr>
          <w:p w:rsidR="361EF677" w:rsidP="361EF677" w:rsidRDefault="361EF677" w14:paraId="526A5351" w14:textId="09C48804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361EF677" w:rsidR="361EF67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43 (all)</w:t>
            </w:r>
          </w:p>
        </w:tc>
      </w:tr>
      <w:tr w:rsidR="361EF677" w:rsidTr="361EF677" w14:paraId="42BE10E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6" w:type="dxa"/>
            <w:tcMar/>
          </w:tcPr>
          <w:p w:rsidR="361EF677" w:rsidP="361EF677" w:rsidRDefault="361EF677" w14:paraId="74459719" w14:textId="6A47C308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361EF677" w:rsidR="361EF67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Google Scholar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0" w:type="dxa"/>
            <w:tcMar/>
          </w:tcPr>
          <w:p w:rsidR="361EF677" w:rsidP="361EF677" w:rsidRDefault="361EF677" w14:paraId="10586611" w14:textId="1F4A77E8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361EF677" w:rsidR="361EF67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Jan 30, 2026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0" w:type="dxa"/>
            <w:tcMar/>
          </w:tcPr>
          <w:p w:rsidR="361EF677" w:rsidP="361EF677" w:rsidRDefault="361EF677" w14:paraId="1802A772" w14:textId="04534AA7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361EF677" w:rsidR="361EF67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~422,000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63" w:type="dxa"/>
            <w:tcMar/>
          </w:tcPr>
          <w:p w:rsidR="361EF677" w:rsidP="361EF677" w:rsidRDefault="361EF677" w14:paraId="4FADF5AC" w14:textId="0D304E50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361EF677" w:rsidR="361EF67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200</w:t>
            </w:r>
          </w:p>
        </w:tc>
      </w:tr>
      <w:tr w:rsidR="361EF677" w:rsidTr="361EF677" w14:paraId="00A0AC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6" w:type="dxa"/>
            <w:tcMar/>
          </w:tcPr>
          <w:p w:rsidR="361EF677" w:rsidP="361EF677" w:rsidRDefault="361EF677" w14:paraId="0218B7C9" w14:textId="0F5DDD2C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361EF677" w:rsidR="361EF67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OpenAlex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0" w:type="dxa"/>
            <w:tcMar/>
          </w:tcPr>
          <w:p w:rsidR="361EF677" w:rsidP="361EF677" w:rsidRDefault="361EF677" w14:paraId="1EFAF2A6" w14:textId="1B8EE405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361EF677" w:rsidR="361EF67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Jan 30, 2026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0" w:type="dxa"/>
            <w:tcMar/>
          </w:tcPr>
          <w:p w:rsidR="361EF677" w:rsidP="361EF677" w:rsidRDefault="361EF677" w14:paraId="01693E6B" w14:textId="236F9C48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361EF677" w:rsidR="361EF67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78,620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63" w:type="dxa"/>
            <w:tcMar/>
          </w:tcPr>
          <w:p w:rsidR="361EF677" w:rsidP="361EF677" w:rsidRDefault="361EF677" w14:paraId="7F2B2918" w14:textId="61454D6D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361EF677" w:rsidR="361EF67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200</w:t>
            </w:r>
          </w:p>
        </w:tc>
      </w:tr>
      <w:tr w:rsidR="361EF677" w:rsidTr="361EF677" w14:paraId="7DBD8D7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6" w:type="dxa"/>
            <w:tcMar/>
          </w:tcPr>
          <w:p w:rsidR="361EF677" w:rsidP="361EF677" w:rsidRDefault="361EF677" w14:paraId="6D764834" w14:textId="4743FC94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361EF677" w:rsidR="361EF67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BASE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0" w:type="dxa"/>
            <w:tcMar/>
          </w:tcPr>
          <w:p w:rsidR="361EF677" w:rsidP="361EF677" w:rsidRDefault="361EF677" w14:paraId="3BCE7BC3" w14:textId="03DDD3D9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361EF677" w:rsidR="361EF67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Jan 30, 2026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0" w:type="dxa"/>
            <w:tcMar/>
          </w:tcPr>
          <w:p w:rsidR="361EF677" w:rsidP="361EF677" w:rsidRDefault="361EF677" w14:paraId="4A4C3A10" w14:textId="67D0D5D2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361EF677" w:rsidR="361EF67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26,585,324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63" w:type="dxa"/>
            <w:tcMar/>
          </w:tcPr>
          <w:p w:rsidR="361EF677" w:rsidP="361EF677" w:rsidRDefault="361EF677" w14:paraId="48850277" w14:textId="3EC49D90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361EF677" w:rsidR="361EF67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100</w:t>
            </w:r>
          </w:p>
        </w:tc>
      </w:tr>
      <w:tr w:rsidR="361EF677" w:rsidTr="361EF677" w14:paraId="5E3FCE4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6" w:type="dxa"/>
            <w:tcMar/>
          </w:tcPr>
          <w:p w:rsidR="361EF677" w:rsidP="361EF677" w:rsidRDefault="361EF677" w14:paraId="4CDC044A" w14:textId="21AAE4FB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361EF677" w:rsidR="361EF67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CORE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0" w:type="dxa"/>
            <w:tcMar/>
          </w:tcPr>
          <w:p w:rsidR="361EF677" w:rsidP="361EF677" w:rsidRDefault="361EF677" w14:paraId="0A25C2A7" w14:textId="717E72DF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361EF677" w:rsidR="361EF67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Jan 30, 2026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0" w:type="dxa"/>
            <w:tcMar/>
          </w:tcPr>
          <w:p w:rsidR="361EF677" w:rsidP="361EF677" w:rsidRDefault="361EF677" w14:paraId="126E8D69" w14:textId="3669604B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361EF677" w:rsidR="361EF67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2,091,080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63" w:type="dxa"/>
            <w:tcMar/>
          </w:tcPr>
          <w:p w:rsidR="361EF677" w:rsidP="361EF677" w:rsidRDefault="361EF677" w14:paraId="423F7CD0" w14:textId="26D09E40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361EF677" w:rsidR="361EF67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100</w:t>
            </w:r>
          </w:p>
        </w:tc>
      </w:tr>
      <w:tr w:rsidR="361EF677" w:rsidTr="361EF677" w14:paraId="4B2B4F9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6" w:type="dxa"/>
            <w:tcMar/>
          </w:tcPr>
          <w:p w:rsidR="361EF677" w:rsidP="361EF677" w:rsidRDefault="361EF677" w14:paraId="3E10059C" w14:textId="7477181B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361EF677" w:rsidR="361EF67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SSRN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0" w:type="dxa"/>
            <w:tcMar/>
          </w:tcPr>
          <w:p w:rsidR="361EF677" w:rsidP="361EF677" w:rsidRDefault="361EF677" w14:paraId="738435F0" w14:textId="7A7AF989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361EF677" w:rsidR="361EF67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Jan 30, 2026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0" w:type="dxa"/>
            <w:tcMar/>
          </w:tcPr>
          <w:p w:rsidR="361EF677" w:rsidP="361EF677" w:rsidRDefault="361EF677" w14:paraId="23794CBA" w14:textId="67E8B469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361EF677" w:rsidR="361EF67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63" w:type="dxa"/>
            <w:tcMar/>
          </w:tcPr>
          <w:p w:rsidR="361EF677" w:rsidP="361EF677" w:rsidRDefault="361EF677" w14:paraId="4565EFF7" w14:textId="5AEB7CEB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361EF677" w:rsidR="361EF67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1 (all)</w:t>
            </w:r>
          </w:p>
        </w:tc>
      </w:tr>
      <w:tr w:rsidR="361EF677" w:rsidTr="361EF677" w14:paraId="1DAD336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6" w:type="dxa"/>
            <w:tcMar/>
          </w:tcPr>
          <w:p w:rsidR="361EF677" w:rsidP="361EF677" w:rsidRDefault="361EF677" w14:paraId="72A5AB5C" w14:textId="47EC5566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361EF677" w:rsidR="361EF67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WIPO Lex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0" w:type="dxa"/>
            <w:tcMar/>
          </w:tcPr>
          <w:p w:rsidR="361EF677" w:rsidP="361EF677" w:rsidRDefault="361EF677" w14:paraId="1952ED75" w14:textId="18EFE7C5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361EF677" w:rsidR="361EF67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Jan 30, 2026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0" w:type="dxa"/>
            <w:tcMar/>
          </w:tcPr>
          <w:p w:rsidR="361EF677" w:rsidP="361EF677" w:rsidRDefault="361EF677" w14:paraId="2120FF9F" w14:textId="4FDE48AA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361EF677" w:rsidR="361EF67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63" w:type="dxa"/>
            <w:tcMar/>
          </w:tcPr>
          <w:p w:rsidR="361EF677" w:rsidP="361EF677" w:rsidRDefault="361EF677" w14:paraId="36473344" w14:textId="191B0303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361EF677" w:rsidR="361EF67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2 (all)</w:t>
            </w:r>
          </w:p>
        </w:tc>
      </w:tr>
      <w:tr w:rsidR="361EF677" w:rsidTr="361EF677" w14:paraId="0E5F5D8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6" w:type="dxa"/>
            <w:tcMar/>
          </w:tcPr>
          <w:p w:rsidR="361EF677" w:rsidP="361EF677" w:rsidRDefault="361EF677" w14:paraId="735981A3" w14:textId="6BC53FCF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361EF677" w:rsidR="361EF67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Reference lists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0" w:type="dxa"/>
            <w:tcMar/>
          </w:tcPr>
          <w:p w:rsidR="361EF677" w:rsidP="361EF677" w:rsidRDefault="361EF677" w14:paraId="03063CDC" w14:textId="180CA192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361EF677" w:rsidR="361EF67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N/A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0" w:type="dxa"/>
            <w:tcMar/>
          </w:tcPr>
          <w:p w:rsidR="361EF677" w:rsidP="361EF677" w:rsidRDefault="361EF677" w14:paraId="272DCC63" w14:textId="149F4622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361EF677" w:rsidR="361EF67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N/A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63" w:type="dxa"/>
            <w:tcMar/>
          </w:tcPr>
          <w:p w:rsidR="361EF677" w:rsidP="361EF677" w:rsidRDefault="361EF677" w14:paraId="54966738" w14:textId="2DFB3300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361EF677" w:rsidR="361EF67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376</w:t>
            </w:r>
          </w:p>
        </w:tc>
      </w:tr>
      <w:tr w:rsidR="361EF677" w:rsidTr="361EF677" w14:paraId="4872D7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6" w:type="dxa"/>
            <w:tcMar/>
          </w:tcPr>
          <w:p w:rsidR="361EF677" w:rsidP="361EF677" w:rsidRDefault="361EF677" w14:paraId="422FAB46" w14:textId="0EAFEBDB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auto"/>
                <w:sz w:val="22"/>
                <w:szCs w:val="22"/>
              </w:rPr>
            </w:pPr>
            <w:r w:rsidRPr="361EF677" w:rsidR="361EF677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auto"/>
                <w:sz w:val="22"/>
                <w:szCs w:val="22"/>
              </w:rPr>
              <w:t>Total Screened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0" w:type="dxa"/>
            <w:tcMar/>
          </w:tcPr>
          <w:p w:rsidR="361EF677" w:rsidP="361EF677" w:rsidRDefault="361EF677" w14:paraId="14403F2F" w14:textId="12C522C2">
            <w:pPr>
              <w:rPr>
                <w:rFonts w:ascii="Times New Roman" w:hAnsi="Times New Roman" w:eastAsia="Times New Roman" w:cs="Times New Roman"/>
                <w:color w:val="auto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0" w:type="dxa"/>
            <w:tcMar/>
          </w:tcPr>
          <w:p w:rsidR="361EF677" w:rsidP="361EF677" w:rsidRDefault="361EF677" w14:paraId="77409286" w14:textId="3553E106">
            <w:pPr>
              <w:rPr>
                <w:rFonts w:ascii="Times New Roman" w:hAnsi="Times New Roman" w:eastAsia="Times New Roman" w:cs="Times New Roman"/>
                <w:color w:val="auto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63" w:type="dxa"/>
            <w:tcMar/>
          </w:tcPr>
          <w:p w:rsidR="361EF677" w:rsidP="361EF677" w:rsidRDefault="361EF677" w14:paraId="1F8637F1" w14:textId="45F3448B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auto"/>
                <w:sz w:val="22"/>
                <w:szCs w:val="22"/>
              </w:rPr>
            </w:pPr>
            <w:r w:rsidRPr="361EF677" w:rsidR="361EF677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auto"/>
                <w:sz w:val="22"/>
                <w:szCs w:val="22"/>
              </w:rPr>
              <w:t>1,022</w:t>
            </w:r>
          </w:p>
        </w:tc>
      </w:tr>
    </w:tbl>
    <w:p xmlns:wp14="http://schemas.microsoft.com/office/word/2010/wordml" w:rsidP="361EF677" wp14:paraId="55B394D2" wp14:textId="051FD7EC">
      <w:pPr>
        <w:bidi w:val="0"/>
        <w:rPr>
          <w:rFonts w:ascii="Times New Roman" w:hAnsi="Times New Roman" w:eastAsia="Times New Roman" w:cs="Times New Roman"/>
          <w:color w:val="auto"/>
        </w:rPr>
      </w:pPr>
    </w:p>
    <w:p xmlns:wp14="http://schemas.microsoft.com/office/word/2010/wordml" w:rsidP="361EF677" wp14:paraId="2C078E63" wp14:textId="3CE494B8">
      <w:pPr>
        <w:rPr>
          <w:rFonts w:ascii="Times New Roman" w:hAnsi="Times New Roman" w:eastAsia="Times New Roman" w:cs="Times New Roman"/>
          <w:color w:val="auto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de8112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B4605A"/>
    <w:rsid w:val="028AC78C"/>
    <w:rsid w:val="361EF677"/>
    <w:rsid w:val="68B4605A"/>
    <w:rsid w:val="70AC5923"/>
    <w:rsid w:val="7DCC7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4605A"/>
  <w15:chartTrackingRefBased/>
  <w15:docId w15:val="{1E1223DA-C614-4235-9E6E-68C5444371F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qFormat/>
    <w:rsid w:val="361EF677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Heading2">
    <w:uiPriority w:val="9"/>
    <w:name w:val="heading 2"/>
    <w:basedOn w:val="Normal"/>
    <w:next w:val="Normal"/>
    <w:unhideWhenUsed/>
    <w:qFormat/>
    <w:rsid w:val="361EF677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Heading3">
    <w:uiPriority w:val="9"/>
    <w:name w:val="heading 3"/>
    <w:basedOn w:val="Normal"/>
    <w:next w:val="Normal"/>
    <w:unhideWhenUsed/>
    <w:qFormat/>
    <w:rsid w:val="361EF677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ListParagraph">
    <w:uiPriority w:val="34"/>
    <w:name w:val="List Paragraph"/>
    <w:basedOn w:val="Normal"/>
    <w:qFormat/>
    <w:rsid w:val="361EF677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361EF677"/>
    <w:rPr>
      <w:color w:val="467886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table" w:styleId="PlainTable4" mc:Ignorable="w14">
    <w:name xmlns:w="http://schemas.openxmlformats.org/wordprocessingml/2006/main" w:val="Plain Table 4"/>
    <w:basedOn xmlns:w="http://schemas.openxmlformats.org/wordprocessingml/2006/main" w:val="TableNormal"/>
    <w:uiPriority xmlns:w="http://schemas.openxmlformats.org/wordprocessingml/2006/main" w:val="44"/>
    <w:pPr xmlns:w="http://schemas.openxmlformats.org/wordprocessingml/2006/main">
      <w:spacing xmlns:w="http://schemas.openxmlformats.org/wordprocessingml/2006/main" w:after="0" w:line="240" w:lineRule="auto"/>
    </w:pPr>
    <w:tblPr xmlns:w="http://schemas.openxmlformats.org/wordprocessingml/2006/main"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xmlns:w="http://schemas.openxmlformats.org/wordprocessingml/2006/main" w:type="firstRow">
      <w:rPr>
        <w:b/>
        <w:bCs/>
      </w:rPr>
    </w:tblStylePr>
    <w:tblStylePr xmlns:w="http://schemas.openxmlformats.org/wordprocessingml/2006/main" w:type="lastRow">
      <w:rPr>
        <w:b/>
        <w:bCs/>
      </w:rPr>
    </w:tblStylePr>
    <w:tblStylePr xmlns:w="http://schemas.openxmlformats.org/wordprocessingml/2006/main" w:type="firstCol">
      <w:rPr>
        <w:b/>
        <w:bCs/>
      </w:rPr>
    </w:tblStylePr>
    <w:tblStylePr xmlns:w="http://schemas.openxmlformats.org/wordprocessingml/2006/main" w:type="lastCol">
      <w:rPr>
        <w:b/>
        <w:bCs/>
      </w:rPr>
    </w:tblStylePr>
    <w:tblStylePr xmlns:w="http://schemas.openxmlformats.org/wordprocessingml/2006/main" w:type="band1Vert">
      <w:tblPr/>
      <w:tcPr>
        <w:shd w:val="clear" w:color="auto" w:fill="F2F2F2" w:themeFill="background1" w:themeFillShade="F2"/>
      </w:tcPr>
    </w:tblStylePr>
    <w:tblStylePr xmlns:w="http://schemas.openxmlformats.org/wordprocessingml/2006/main"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api.openalex.org/works" TargetMode="External" Id="R212a362eaa244686" /><Relationship Type="http://schemas.openxmlformats.org/officeDocument/2006/relationships/hyperlink" Target="https://congress.gov/" TargetMode="External" Id="R21606cbded8a4039" /><Relationship Type="http://schemas.openxmlformats.org/officeDocument/2006/relationships/hyperlink" Target="https://legislation.gov.uk/" TargetMode="External" Id="R182ff0c850314c48" /><Relationship Type="http://schemas.openxmlformats.org/officeDocument/2006/relationships/hyperlink" Target="https://laws-lois.justice.gc.ca/" TargetMode="External" Id="R3f07aa3336fc49cf" /><Relationship Type="http://schemas.openxmlformats.org/officeDocument/2006/relationships/hyperlink" Target="https://legislation.gov.au/" TargetMode="External" Id="R7690d16bf58c4c13" /><Relationship Type="http://schemas.openxmlformats.org/officeDocument/2006/relationships/numbering" Target="numbering.xml" Id="R10bb5a606ed64a97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2026-04-20T13:56:24.0254208Z</dcterms:created>
  <dcterms:modified xsi:type="dcterms:W3CDTF">2026-04-20T14:01:54.1525224Z</dcterms:modified>
  <dc:creator>Maen Mahfouz</dc:creator>
  <lastModifiedBy>Maen Mahfouz</lastModifiedBy>
</coreProperties>
</file>