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FA15" w14:textId="77777777" w:rsidR="002C1A8B" w:rsidRPr="000F4EFD" w:rsidRDefault="002C1A8B" w:rsidP="002C1A8B">
      <w:pPr>
        <w:pStyle w:val="Heading1"/>
      </w:pPr>
      <w:r w:rsidRPr="000F4EFD">
        <w:t xml:space="preserve">Supplementary material 1 </w:t>
      </w:r>
    </w:p>
    <w:p w14:paraId="49F5035F" w14:textId="77777777" w:rsidR="002C1A8B" w:rsidRPr="000F4EFD" w:rsidRDefault="002C1A8B" w:rsidP="002C1A8B">
      <w:pPr>
        <w:rPr>
          <w:lang w:val="en-US"/>
        </w:rPr>
      </w:pPr>
      <w:sdt>
        <w:sdtPr>
          <w:rPr>
            <w:lang w:val="en-US"/>
          </w:rPr>
          <w:tag w:val="goog_rdk_100"/>
          <w:id w:val="-1981384782"/>
          <w:showingPlcHdr/>
        </w:sdtPr>
        <w:sdtContent>
          <w:r w:rsidRPr="000F4EFD">
            <w:rPr>
              <w:lang w:val="en-US"/>
            </w:rPr>
            <w:t xml:space="preserve">     </w:t>
          </w:r>
        </w:sdtContent>
      </w:sdt>
      <w:r w:rsidRPr="000F4EFD">
        <w:rPr>
          <w:noProof/>
          <w:lang w:val="en-US"/>
        </w:rPr>
        <w:drawing>
          <wp:inline distT="114300" distB="114300" distL="114300" distR="114300" wp14:anchorId="7A2D77B9" wp14:editId="3D56FE86">
            <wp:extent cx="2761194" cy="2561590"/>
            <wp:effectExtent l="0" t="0" r="0" b="0"/>
            <wp:docPr id="14098659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"/>
                    <a:srcRect l="22752" r="22358"/>
                    <a:stretch>
                      <a:fillRect/>
                    </a:stretch>
                  </pic:blipFill>
                  <pic:spPr>
                    <a:xfrm>
                      <a:off x="0" y="0"/>
                      <a:ext cx="2761194" cy="256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sdt>
        <w:sdtPr>
          <w:rPr>
            <w:lang w:val="en-US"/>
          </w:rPr>
          <w:tag w:val="goog_rdk_101"/>
          <w:id w:val="51627970"/>
        </w:sdtPr>
        <w:sdtContent/>
      </w:sdt>
      <w:r w:rsidRPr="000F4EFD">
        <w:rPr>
          <w:noProof/>
          <w:lang w:val="en-US"/>
        </w:rPr>
        <w:drawing>
          <wp:inline distT="114300" distB="114300" distL="114300" distR="114300" wp14:anchorId="4D6F4082" wp14:editId="400A8F4C">
            <wp:extent cx="2697319" cy="2580045"/>
            <wp:effectExtent l="0" t="0" r="0" b="0"/>
            <wp:docPr id="140986590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 l="23149" r="23679"/>
                    <a:stretch>
                      <a:fillRect/>
                    </a:stretch>
                  </pic:blipFill>
                  <pic:spPr>
                    <a:xfrm>
                      <a:off x="0" y="0"/>
                      <a:ext cx="2697319" cy="258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8F2435" w14:textId="77777777" w:rsidR="002C1A8B" w:rsidRDefault="002C1A8B" w:rsidP="002C1A8B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296CF726" w14:textId="77777777" w:rsidR="002C1A8B" w:rsidRPr="000F4EFD" w:rsidRDefault="002C1A8B" w:rsidP="002C1A8B">
      <w:pPr>
        <w:rPr>
          <w:lang w:val="en-US"/>
        </w:rPr>
      </w:pPr>
    </w:p>
    <w:p w14:paraId="545223E0" w14:textId="77777777" w:rsidR="002C1A8B" w:rsidRPr="000F4EFD" w:rsidRDefault="002C1A8B" w:rsidP="002C1A8B">
      <w:pPr>
        <w:pStyle w:val="Heading1"/>
      </w:pPr>
      <w:r w:rsidRPr="000F4EFD">
        <w:t xml:space="preserve">Supplementary material 2 </w:t>
      </w:r>
    </w:p>
    <w:p w14:paraId="6E37359E" w14:textId="77777777" w:rsidR="002C1A8B" w:rsidRPr="000F4EFD" w:rsidRDefault="002C1A8B" w:rsidP="002C1A8B">
      <w:pPr>
        <w:rPr>
          <w:lang w:val="en-US"/>
        </w:rPr>
      </w:pPr>
      <w:r w:rsidRPr="000F4EFD">
        <w:rPr>
          <w:lang w:val="en-US"/>
        </w:rPr>
        <w:t>Contribution of variables to axis 1</w:t>
      </w:r>
    </w:p>
    <w:p w14:paraId="5710E828" w14:textId="77777777" w:rsidR="002C1A8B" w:rsidRPr="000F4EFD" w:rsidRDefault="002C1A8B" w:rsidP="002C1A8B">
      <w:pPr>
        <w:rPr>
          <w:lang w:val="en-US"/>
        </w:rPr>
      </w:pPr>
      <w:r w:rsidRPr="000F4EFD">
        <w:rPr>
          <w:noProof/>
          <w:lang w:val="en-US"/>
        </w:rPr>
        <w:drawing>
          <wp:inline distT="114300" distB="114300" distL="114300" distR="114300" wp14:anchorId="702828CE" wp14:editId="4FB24AA4">
            <wp:extent cx="5842000" cy="2815422"/>
            <wp:effectExtent l="0" t="0" r="0" b="0"/>
            <wp:docPr id="140986591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815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A726D1" w14:textId="77777777" w:rsidR="002C1A8B" w:rsidRPr="000F4EFD" w:rsidRDefault="002C1A8B" w:rsidP="002C1A8B">
      <w:pPr>
        <w:rPr>
          <w:lang w:val="en-US"/>
        </w:rPr>
      </w:pPr>
      <w:r w:rsidRPr="000F4EFD">
        <w:rPr>
          <w:lang w:val="en-US"/>
        </w:rPr>
        <w:t>Contribution of variables to axis 2</w:t>
      </w:r>
    </w:p>
    <w:p w14:paraId="2D88E310" w14:textId="77777777" w:rsidR="002C1A8B" w:rsidRPr="000F4EFD" w:rsidRDefault="002C1A8B" w:rsidP="002C1A8B">
      <w:pPr>
        <w:rPr>
          <w:lang w:val="en-US"/>
        </w:rPr>
      </w:pPr>
      <w:r w:rsidRPr="000F4EFD">
        <w:rPr>
          <w:noProof/>
          <w:lang w:val="en-US"/>
        </w:rPr>
        <w:drawing>
          <wp:inline distT="114300" distB="114300" distL="114300" distR="114300" wp14:anchorId="05E64D53" wp14:editId="6F311129">
            <wp:extent cx="5760410" cy="2781300"/>
            <wp:effectExtent l="0" t="0" r="0" b="0"/>
            <wp:docPr id="140986590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78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7BAD0F" w14:textId="77777777" w:rsidR="002C1A8B" w:rsidRDefault="002C1A8B" w:rsidP="002C1A8B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5EAB06E4" w14:textId="77777777" w:rsidR="002C1A8B" w:rsidRPr="000F4EFD" w:rsidRDefault="002C1A8B" w:rsidP="002C1A8B">
      <w:pPr>
        <w:rPr>
          <w:lang w:val="en-US"/>
        </w:rPr>
      </w:pPr>
    </w:p>
    <w:p w14:paraId="62344F23" w14:textId="77777777" w:rsidR="002C1A8B" w:rsidRPr="000F4EFD" w:rsidRDefault="002C1A8B" w:rsidP="002C1A8B">
      <w:pPr>
        <w:pStyle w:val="Heading1"/>
      </w:pPr>
      <w:r w:rsidRPr="000F4EFD">
        <w:t xml:space="preserve">Supplementary material 3 </w:t>
      </w:r>
    </w:p>
    <w:p w14:paraId="0BCCEAA7" w14:textId="77777777" w:rsidR="002C1A8B" w:rsidRPr="000F4EFD" w:rsidRDefault="002C1A8B" w:rsidP="002C1A8B">
      <w:pPr>
        <w:rPr>
          <w:lang w:val="en-US"/>
        </w:rPr>
      </w:pPr>
      <w:r w:rsidRPr="000F4EFD">
        <w:rPr>
          <w:noProof/>
          <w:lang w:val="en-US"/>
        </w:rPr>
        <w:drawing>
          <wp:inline distT="114300" distB="114300" distL="114300" distR="114300" wp14:anchorId="486C51F2" wp14:editId="7E909B15">
            <wp:extent cx="5760410" cy="2501900"/>
            <wp:effectExtent l="0" t="0" r="0" b="0"/>
            <wp:docPr id="14098659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0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52C296" w14:textId="77777777" w:rsidR="002C1A8B" w:rsidRPr="000F4EFD" w:rsidRDefault="002C1A8B" w:rsidP="002C1A8B">
      <w:pPr>
        <w:rPr>
          <w:lang w:val="en-US"/>
        </w:rPr>
      </w:pPr>
    </w:p>
    <w:p w14:paraId="34FFDDFE" w14:textId="77777777" w:rsidR="002C1A8B" w:rsidRPr="000F4EFD" w:rsidRDefault="002C1A8B" w:rsidP="002C1A8B">
      <w:pPr>
        <w:rPr>
          <w:lang w:val="en-US"/>
        </w:rPr>
      </w:pPr>
    </w:p>
    <w:p w14:paraId="56F42985" w14:textId="77777777" w:rsidR="002C1A8B" w:rsidRPr="000F4EFD" w:rsidRDefault="002C1A8B" w:rsidP="002C1A8B">
      <w:pPr>
        <w:rPr>
          <w:lang w:val="en-US"/>
        </w:rPr>
      </w:pPr>
      <w:r w:rsidRPr="000F4EFD">
        <w:rPr>
          <w:lang w:val="en-US"/>
        </w:rPr>
        <w:t xml:space="preserve">Projection of farm types </w:t>
      </w:r>
    </w:p>
    <w:p w14:paraId="6FE9C1C2" w14:textId="77777777" w:rsidR="002C1A8B" w:rsidRPr="000F4EFD" w:rsidRDefault="002C1A8B" w:rsidP="002C1A8B">
      <w:pPr>
        <w:rPr>
          <w:lang w:val="en-US"/>
        </w:rPr>
      </w:pPr>
      <w:r w:rsidRPr="000F4EFD">
        <w:rPr>
          <w:noProof/>
          <w:lang w:val="en-US"/>
        </w:rPr>
        <w:drawing>
          <wp:inline distT="114300" distB="114300" distL="114300" distR="114300" wp14:anchorId="0C9A8398" wp14:editId="1EB72793">
            <wp:extent cx="5759450" cy="2501624"/>
            <wp:effectExtent l="0" t="0" r="0" b="0"/>
            <wp:docPr id="14098659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01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BB25A3" w14:textId="77777777" w:rsidR="002C1A8B" w:rsidRPr="000F4EFD" w:rsidRDefault="002C1A8B" w:rsidP="002C1A8B">
      <w:pPr>
        <w:rPr>
          <w:lang w:val="en-US"/>
        </w:rPr>
      </w:pPr>
    </w:p>
    <w:p w14:paraId="279FC94A" w14:textId="77777777" w:rsidR="002C1A8B" w:rsidRPr="000F4EFD" w:rsidRDefault="002C1A8B" w:rsidP="002C1A8B">
      <w:pPr>
        <w:pBdr>
          <w:top w:val="nil"/>
          <w:left w:val="nil"/>
          <w:bottom w:val="nil"/>
          <w:right w:val="nil"/>
          <w:between w:val="nil"/>
        </w:pBdr>
        <w:shd w:val="clear" w:color="auto" w:fill="0022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</w:pPr>
      <w:r w:rsidRPr="000F4EFD"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  <w:t>SW_tota             2.000936      423.6153846  327.4250000    237.7958201 208.3150124 4.539929e-02</w:t>
      </w:r>
    </w:p>
    <w:p w14:paraId="37F9E517" w14:textId="77777777" w:rsidR="002C1A8B" w:rsidRPr="000F4EFD" w:rsidRDefault="002C1A8B" w:rsidP="002C1A8B">
      <w:pPr>
        <w:pBdr>
          <w:top w:val="nil"/>
          <w:left w:val="nil"/>
          <w:bottom w:val="nil"/>
          <w:right w:val="nil"/>
          <w:between w:val="nil"/>
        </w:pBdr>
        <w:shd w:val="clear" w:color="auto" w:fill="0022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</w:pPr>
      <w:r w:rsidRPr="000F4EFD"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  <w:t>SW_family_tot      -2.489433       58.6923077  144.1000000     49.1455994 148.6683894 1.279470e-02</w:t>
      </w:r>
    </w:p>
    <w:p w14:paraId="08D66898" w14:textId="77777777" w:rsidR="002C1A8B" w:rsidRPr="000F4EFD" w:rsidRDefault="002C1A8B" w:rsidP="002C1A8B">
      <w:pPr>
        <w:pBdr>
          <w:top w:val="nil"/>
          <w:left w:val="nil"/>
          <w:bottom w:val="nil"/>
          <w:right w:val="nil"/>
          <w:between w:val="nil"/>
        </w:pBdr>
        <w:shd w:val="clear" w:color="auto" w:fill="0022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</w:pPr>
      <w:r w:rsidRPr="000F4EFD"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  <w:t>SW_total_ha        -2.613921       75.2346537  130.8940967     58.7191406  92.2716901 8.950970e-03</w:t>
      </w:r>
    </w:p>
    <w:p w14:paraId="24773C67" w14:textId="77777777" w:rsidR="002C1A8B" w:rsidRPr="000F4EFD" w:rsidRDefault="002C1A8B" w:rsidP="002C1A8B">
      <w:pPr>
        <w:pBdr>
          <w:top w:val="nil"/>
          <w:left w:val="nil"/>
          <w:bottom w:val="nil"/>
          <w:right w:val="nil"/>
          <w:between w:val="nil"/>
        </w:pBdr>
        <w:shd w:val="clear" w:color="auto" w:fill="0022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</w:pPr>
      <w:r w:rsidRPr="000F4EFD"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  <w:t>SW_tot_WOMEN       -2.711567        0.1917185    0.3565378      0.1903506   0.2633963 6.696598e-03</w:t>
      </w:r>
    </w:p>
    <w:p w14:paraId="0D550334" w14:textId="77777777" w:rsidR="002C1A8B" w:rsidRPr="000F4EFD" w:rsidRDefault="002C1A8B" w:rsidP="002C1A8B">
      <w:pPr>
        <w:pBdr>
          <w:top w:val="nil"/>
          <w:left w:val="nil"/>
          <w:bottom w:val="nil"/>
          <w:right w:val="nil"/>
          <w:between w:val="nil"/>
        </w:pBdr>
        <w:shd w:val="clear" w:color="auto" w:fill="0022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</w:pPr>
      <w:r w:rsidRPr="000F4EFD">
        <w:rPr>
          <w:rFonts w:ascii="Droid Sans Mono" w:eastAsia="Droid Sans Mono" w:hAnsi="Droid Sans Mono" w:cs="Droid Sans Mono"/>
          <w:color w:val="FFFFFF"/>
          <w:sz w:val="14"/>
          <w:szCs w:val="14"/>
          <w:lang w:val="en-US"/>
        </w:rPr>
        <w:t>SW_family_tot_perc -3.963397        0.1736665    0.4680534      0.1259682   0.3218645 7.389088e-05</w:t>
      </w:r>
    </w:p>
    <w:p w14:paraId="116895D2" w14:textId="77777777" w:rsidR="002C1A8B" w:rsidRPr="000F4EFD" w:rsidRDefault="002C1A8B" w:rsidP="002C1A8B">
      <w:pPr>
        <w:rPr>
          <w:lang w:val="en-US"/>
        </w:rPr>
      </w:pPr>
    </w:p>
    <w:p w14:paraId="7448480B" w14:textId="77777777" w:rsidR="002C1A8B" w:rsidRPr="000F4EFD" w:rsidRDefault="002C1A8B" w:rsidP="002C1A8B">
      <w:pPr>
        <w:rPr>
          <w:lang w:val="en-US"/>
        </w:rPr>
      </w:pPr>
    </w:p>
    <w:p w14:paraId="1400B507" w14:textId="77777777" w:rsidR="002C1A8B" w:rsidRPr="000F4EFD" w:rsidRDefault="002C1A8B" w:rsidP="002C1A8B">
      <w:pPr>
        <w:rPr>
          <w:lang w:val="en-US"/>
        </w:rPr>
      </w:pPr>
    </w:p>
    <w:p w14:paraId="7015E138" w14:textId="77777777" w:rsidR="008B07A6" w:rsidRDefault="008B07A6"/>
    <w:sectPr w:rsidR="008B07A6" w:rsidSect="002C1A8B">
      <w:footerReference w:type="default" r:id="rId10"/>
      <w:pgSz w:w="11906" w:h="16838"/>
      <w:pgMar w:top="1418" w:right="1418" w:bottom="1418" w:left="1418" w:header="709" w:footer="709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Mono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0592" w14:textId="77777777" w:rsidR="002C1A8B" w:rsidRDefault="002C1A8B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8B"/>
    <w:rsid w:val="00066677"/>
    <w:rsid w:val="00115188"/>
    <w:rsid w:val="00153A17"/>
    <w:rsid w:val="001A37F3"/>
    <w:rsid w:val="002C1A8B"/>
    <w:rsid w:val="003A4E89"/>
    <w:rsid w:val="00556784"/>
    <w:rsid w:val="008B07A6"/>
    <w:rsid w:val="00987B63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2EC5"/>
  <w15:chartTrackingRefBased/>
  <w15:docId w15:val="{EADCF734-74F9-4BCB-A4F5-6BB965B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8B"/>
    <w:pPr>
      <w:spacing w:after="0" w:line="360" w:lineRule="auto"/>
    </w:pPr>
    <w:rPr>
      <w:rFonts w:ascii="Times New Roman" w:eastAsia="Times New Roman" w:hAnsi="Times New Roman" w:cs="Times New Roman"/>
      <w:kern w:val="0"/>
      <w:sz w:val="22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A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A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1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1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1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8B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C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2026-07-08T11:58:00Z</dcterms:created>
  <dcterms:modified xsi:type="dcterms:W3CDTF">2026-07-08T11:58:00Z</dcterms:modified>
</cp:coreProperties>
</file>