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2715C4" w14:textId="026A9D73" w:rsidR="00E95803" w:rsidRDefault="00327C90">
      <w:pPr>
        <w:rPr>
          <w:color w:val="FF0000"/>
        </w:rPr>
      </w:pPr>
      <m:oMath>
        <m:r>
          <w:rPr>
            <w:rFonts w:ascii="Cambria Math" w:hAnsi="Cambria Math"/>
            <w:color w:val="FF0000"/>
          </w:rPr>
          <m:t>[</m:t>
        </m:r>
        <m:nary>
          <m:naryPr>
            <m:chr m:val="∑"/>
            <m:grow m:val="1"/>
            <m:ctrlPr>
              <w:rPr>
                <w:rFonts w:ascii="Cambria Math" w:hAnsi="Cambria Math"/>
                <w:color w:val="FF0000"/>
              </w:rPr>
            </m:ctrlPr>
          </m:naryPr>
          <m:sub>
            <m:r>
              <w:rPr>
                <w:rFonts w:ascii="Cambria Math" w:hAnsi="Cambria Math"/>
                <w:color w:val="FF0000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FF0000"/>
              </w:rPr>
              <m:t>=1</m:t>
            </m:r>
          </m:sub>
          <m:sup>
            <m:r>
              <m:rPr>
                <m:sty m:val="p"/>
              </m:rPr>
              <w:rPr>
                <w:rFonts w:ascii="Cambria Math" w:hAnsi="Cambria Math"/>
                <w:color w:val="FF0000"/>
              </w:rPr>
              <m:t>6</m:t>
            </m:r>
          </m:sup>
          <m:e>
            <m:d>
              <m:dPr>
                <m:ctrlPr>
                  <w:rPr>
                    <w:rFonts w:ascii="Cambria Math" w:hAnsi="Cambria Math"/>
                    <w:color w:val="FF0000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</w:rPr>
                  <m:t>7-i) x cracked fruits in i hour</m:t>
                </m:r>
              </m:e>
            </m:d>
          </m:e>
        </m:nary>
      </m:oMath>
      <w:r w:rsidRPr="009F575E">
        <w:rPr>
          <w:color w:val="FF0000"/>
        </w:rPr>
        <w:t xml:space="preserve"> / 6 x total fruits] x 100</w:t>
      </w:r>
    </w:p>
    <w:p w14:paraId="4F26E811" w14:textId="22A1C339" w:rsidR="00327C90" w:rsidRDefault="00327C90">
      <w:pPr>
        <w:rPr>
          <w:color w:val="FF0000"/>
        </w:rPr>
      </w:pPr>
    </w:p>
    <w:p w14:paraId="32CB3388" w14:textId="3884A95F" w:rsidR="00327C90" w:rsidRDefault="00327C90">
      <w:pPr>
        <w:rPr>
          <w:color w:val="FF0000"/>
        </w:rPr>
      </w:pPr>
    </w:p>
    <w:p w14:paraId="55E5321D" w14:textId="77777777" w:rsidR="00327C90" w:rsidRPr="009F575E" w:rsidRDefault="00327C90" w:rsidP="00327C90">
      <w:pPr>
        <w:spacing w:line="360" w:lineRule="auto"/>
        <w:ind w:firstLine="340"/>
        <w:jc w:val="both"/>
        <w:rPr>
          <w:rStyle w:val="Emphasis"/>
          <w:i w:val="0"/>
          <w:iCs w:val="0"/>
          <w:color w:val="FF0000"/>
        </w:rPr>
      </w:pPr>
      <w:r w:rsidRPr="009F575E">
        <w:rPr>
          <w:color w:val="FF0000"/>
        </w:rPr>
        <w:t>{[</w:t>
      </w:r>
      <m:oMath>
        <m:nary>
          <m:naryPr>
            <m:chr m:val="∑"/>
            <m:grow m:val="1"/>
            <m:ctrlPr>
              <w:rPr>
                <w:rFonts w:ascii="Cambria Math" w:hAnsi="Cambria Math"/>
                <w:color w:val="FF0000"/>
              </w:rPr>
            </m:ctrlPr>
          </m:naryPr>
          <m:sub>
            <m:r>
              <w:rPr>
                <w:rFonts w:ascii="Cambria Math" w:hAnsi="Cambria Math"/>
                <w:color w:val="FF0000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color w:val="FF0000"/>
              </w:rPr>
              <m:t>=1</m:t>
            </m:r>
          </m:sub>
          <m:sup>
            <m:r>
              <m:rPr>
                <m:sty m:val="p"/>
              </m:rPr>
              <w:rPr>
                <w:rFonts w:ascii="Cambria Math" w:hAnsi="Cambria Math"/>
                <w:color w:val="FF0000"/>
              </w:rPr>
              <m:t>4</m:t>
            </m:r>
          </m:sup>
          <m:e>
            <m:d>
              <m:dPr>
                <m:ctrlPr>
                  <w:rPr>
                    <w:rFonts w:ascii="Cambria Math" w:hAnsi="Cambria Math"/>
                    <w:color w:val="FF0000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</w:rPr>
                  <m:t>13-i) x cracked fruits in i hour</m:t>
                </m:r>
              </m:e>
            </m:d>
          </m:e>
        </m:nary>
      </m:oMath>
      <w:r w:rsidRPr="00CC47EB">
        <w:rPr>
          <w:color w:val="FF0000"/>
        </w:rPr>
        <w:t xml:space="preserve"> + </w:t>
      </w:r>
      <m:oMath>
        <m:nary>
          <m:naryPr>
            <m:chr m:val="∑"/>
            <m:grow m:val="1"/>
            <m:ctrlPr>
              <w:rPr>
                <w:rFonts w:ascii="Cambria Math" w:hAnsi="Cambria Math"/>
                <w:color w:val="FF0000"/>
              </w:rPr>
            </m:ctrlPr>
          </m:naryPr>
          <m:sub>
            <m:r>
              <w:rPr>
                <w:rFonts w:ascii="Cambria Math" w:hAnsi="Cambria Math"/>
                <w:color w:val="FF0000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  <w:color w:val="FF0000"/>
              </w:rPr>
              <m:t>=3</m:t>
            </m:r>
          </m:sub>
          <m:sup>
            <m:r>
              <m:rPr>
                <m:sty m:val="p"/>
              </m:rPr>
              <w:rPr>
                <w:rFonts w:ascii="Cambria Math" w:hAnsi="Cambria Math"/>
                <w:color w:val="FF0000"/>
              </w:rPr>
              <m:t>6</m:t>
            </m:r>
          </m:sup>
          <m:e>
            <m:d>
              <m:dPr>
                <m:ctrlPr>
                  <w:rPr>
                    <w:rFonts w:ascii="Cambria Math" w:hAnsi="Cambria Math"/>
                    <w:color w:val="FF0000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FF0000"/>
                  </w:rPr>
                  <m:t>13-2 x n) x cracked fruits in (2 x n) hour</m:t>
                </m:r>
              </m:e>
            </m:d>
          </m:e>
        </m:nary>
      </m:oMath>
      <w:r w:rsidRPr="00CC47EB">
        <w:rPr>
          <w:color w:val="FF0000"/>
        </w:rPr>
        <w:t>] / 12 x total fruits} x 100.</w:t>
      </w:r>
      <w:r w:rsidRPr="009F575E">
        <w:rPr>
          <w:rStyle w:val="Emphasis"/>
          <w:rFonts w:eastAsia="MS Gothic"/>
          <w:color w:val="FF0000"/>
        </w:rPr>
        <w:t xml:space="preserve"> </w:t>
      </w:r>
    </w:p>
    <w:p w14:paraId="5462677E" w14:textId="77777777" w:rsidR="00327C90" w:rsidRDefault="00327C90">
      <w:bookmarkStart w:id="0" w:name="_GoBack"/>
      <w:bookmarkEnd w:id="0"/>
    </w:p>
    <w:sectPr w:rsidR="00327C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C90"/>
    <w:rsid w:val="00327C9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B8A76"/>
  <w15:chartTrackingRefBased/>
  <w15:docId w15:val="{3568C10A-188A-45D2-B4F8-10DF14675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327C9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2020-03-11T18:03:00Z</dcterms:created>
  <dcterms:modified xsi:type="dcterms:W3CDTF">2020-03-11T18:03:00Z</dcterms:modified>
</cp:coreProperties>
</file>