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00009" w14:textId="77777777" w:rsidR="00BB2A1D" w:rsidRPr="002F0896" w:rsidRDefault="00BB2A1D" w:rsidP="00BB2A1D">
      <w:pPr>
        <w:pStyle w:val="Heading1"/>
      </w:pPr>
      <w:r w:rsidRPr="002F0896">
        <w:t>Appendix</w:t>
      </w:r>
    </w:p>
    <w:p w14:paraId="354E30B6" w14:textId="77777777" w:rsidR="00BB2A1D" w:rsidRDefault="00BB2A1D" w:rsidP="00BB2A1D">
      <w:pPr>
        <w:keepNext/>
        <w:spacing w:after="0"/>
        <w:jc w:val="center"/>
      </w:pPr>
      <w:r w:rsidRPr="002640EC">
        <w:rPr>
          <w:noProof/>
        </w:rPr>
        <w:drawing>
          <wp:inline distT="0" distB="0" distL="0" distR="0" wp14:anchorId="51EBBC8D" wp14:editId="5BAD4CC1">
            <wp:extent cx="5811057" cy="3509605"/>
            <wp:effectExtent l="0" t="0" r="0" b="0"/>
            <wp:docPr id="2671178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43" cy="351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8EFC" w14:textId="77777777" w:rsidR="00BB2A1D" w:rsidRPr="009901BF" w:rsidRDefault="00BB2A1D" w:rsidP="00BB2A1D">
      <w:pPr>
        <w:pStyle w:val="Caption"/>
        <w:spacing w:after="0"/>
        <w:jc w:val="center"/>
        <w:rPr>
          <w:rtl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Interannual CWDI – SPEI relationships (2001 - 2023).</w:t>
      </w:r>
    </w:p>
    <w:p w14:paraId="510D1D5B" w14:textId="77777777" w:rsidR="00BB2A1D" w:rsidRDefault="00BB2A1D" w:rsidP="00BB2A1D">
      <w:pPr>
        <w:keepNext/>
        <w:spacing w:after="0"/>
        <w:jc w:val="center"/>
      </w:pPr>
      <w:r w:rsidRPr="002640EC">
        <w:rPr>
          <w:noProof/>
        </w:rPr>
        <w:drawing>
          <wp:inline distT="0" distB="0" distL="0" distR="0" wp14:anchorId="226678A8" wp14:editId="502F9820">
            <wp:extent cx="5833463" cy="3511296"/>
            <wp:effectExtent l="0" t="0" r="0" b="0"/>
            <wp:docPr id="21321984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63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C14A8" w14:textId="77777777" w:rsidR="00BB2A1D" w:rsidRPr="002640EC" w:rsidRDefault="00BB2A1D" w:rsidP="00BB2A1D">
      <w:pPr>
        <w:pStyle w:val="Caption"/>
        <w:spacing w:after="0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.</w:t>
      </w:r>
      <w:r w:rsidRPr="002618D1">
        <w:t xml:space="preserve"> </w:t>
      </w:r>
      <w:r>
        <w:t>Interannual CWDI – PDSI relationships (2001 - 2024).</w:t>
      </w:r>
    </w:p>
    <w:p w14:paraId="592160C0" w14:textId="77777777" w:rsidR="00BB2A1D" w:rsidRDefault="00BB2A1D" w:rsidP="00BB2A1D"/>
    <w:p w14:paraId="708978FE" w14:textId="77777777" w:rsidR="00BB2A1D" w:rsidRDefault="00BB2A1D" w:rsidP="00BB2A1D">
      <w:pPr>
        <w:keepNext/>
        <w:spacing w:after="0"/>
        <w:jc w:val="center"/>
      </w:pPr>
      <w:r w:rsidRPr="00871D5A">
        <w:rPr>
          <w:noProof/>
        </w:rPr>
        <w:drawing>
          <wp:inline distT="0" distB="0" distL="0" distR="0" wp14:anchorId="4CEBEE53" wp14:editId="1222B2CF">
            <wp:extent cx="5855288" cy="3511296"/>
            <wp:effectExtent l="0" t="0" r="0" b="0"/>
            <wp:docPr id="19304486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88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A0E8" w14:textId="77777777" w:rsidR="00BB2A1D" w:rsidRPr="00F744C0" w:rsidRDefault="00BB2A1D" w:rsidP="00BB2A1D">
      <w:pPr>
        <w:pStyle w:val="Caption"/>
        <w:spacing w:after="0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. Interannual CWDI – SPI relationships (2001 - 2024).</w:t>
      </w:r>
    </w:p>
    <w:p w14:paraId="7170CF34" w14:textId="77777777" w:rsidR="00BB2A1D" w:rsidRPr="005B04C4" w:rsidRDefault="00BB2A1D" w:rsidP="00BB2A1D">
      <w:pPr>
        <w:pStyle w:val="Caption"/>
        <w:keepNext/>
        <w:jc w:val="center"/>
        <w:rPr>
          <w:rFonts w:cstheme="majorBidi"/>
        </w:rPr>
      </w:pPr>
    </w:p>
    <w:p w14:paraId="0FC9DF73" w14:textId="77777777" w:rsidR="00E023F9" w:rsidRDefault="00E023F9"/>
    <w:sectPr w:rsidR="00E023F9" w:rsidSect="00BB2A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1D"/>
    <w:rsid w:val="000C4033"/>
    <w:rsid w:val="00173ED8"/>
    <w:rsid w:val="004B42CB"/>
    <w:rsid w:val="005F2B46"/>
    <w:rsid w:val="006E1731"/>
    <w:rsid w:val="00866D74"/>
    <w:rsid w:val="00882A73"/>
    <w:rsid w:val="0095305D"/>
    <w:rsid w:val="00B260B7"/>
    <w:rsid w:val="00B85331"/>
    <w:rsid w:val="00BB2A1D"/>
    <w:rsid w:val="00DE7E69"/>
    <w:rsid w:val="00E023F9"/>
    <w:rsid w:val="00E6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C3F68"/>
  <w15:chartTrackingRefBased/>
  <w15:docId w15:val="{33B18D5B-C38D-46DB-A0D5-AFE12F399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A1D"/>
    <w:pPr>
      <w:spacing w:line="360" w:lineRule="auto"/>
      <w:jc w:val="both"/>
    </w:pPr>
    <w:rPr>
      <w:rFonts w:asciiTheme="majorBidi" w:hAnsiTheme="majorBidi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2A1D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A1D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A1D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A1D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lang w:val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A1D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lang w:val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A1D"/>
    <w:pPr>
      <w:keepNext/>
      <w:keepLines/>
      <w:spacing w:before="40" w:after="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val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A1D"/>
    <w:pPr>
      <w:keepNext/>
      <w:keepLines/>
      <w:spacing w:before="40" w:after="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lang w:val="en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A1D"/>
    <w:pPr>
      <w:keepNext/>
      <w:keepLines/>
      <w:spacing w:after="0"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val="en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A1D"/>
    <w:pPr>
      <w:keepNext/>
      <w:keepLines/>
      <w:spacing w:after="0"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A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A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A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A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A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A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A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A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A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A1D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BB2A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A1D"/>
    <w:pPr>
      <w:numPr>
        <w:ilvl w:val="1"/>
      </w:numPr>
      <w:spacing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IN"/>
    </w:rPr>
  </w:style>
  <w:style w:type="character" w:customStyle="1" w:styleId="SubtitleChar">
    <w:name w:val="Subtitle Char"/>
    <w:basedOn w:val="DefaultParagraphFont"/>
    <w:link w:val="Subtitle"/>
    <w:uiPriority w:val="11"/>
    <w:rsid w:val="00BB2A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A1D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BB2A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A1D"/>
    <w:pPr>
      <w:spacing w:line="278" w:lineRule="auto"/>
      <w:ind w:left="720"/>
      <w:contextualSpacing/>
      <w:jc w:val="left"/>
    </w:pPr>
    <w:rPr>
      <w:rFonts w:asciiTheme="minorHAnsi" w:hAnsiTheme="minorHAnsi"/>
      <w:lang w:val="en-IN"/>
    </w:rPr>
  </w:style>
  <w:style w:type="character" w:styleId="IntenseEmphasis">
    <w:name w:val="Intense Emphasis"/>
    <w:basedOn w:val="DefaultParagraphFont"/>
    <w:uiPriority w:val="21"/>
    <w:qFormat/>
    <w:rsid w:val="00BB2A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A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A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A1D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BB2A1D"/>
    <w:pPr>
      <w:spacing w:after="200" w:line="240" w:lineRule="auto"/>
    </w:pPr>
    <w:rPr>
      <w:iCs/>
      <w:color w:val="0E2841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Trupti Sudge</dc:creator>
  <cp:keywords/>
  <dc:description/>
  <cp:lastModifiedBy>Trupti Sudge</cp:lastModifiedBy>
  <cp:revision>1</cp:revision>
  <dcterms:created xsi:type="dcterms:W3CDTF">2026-06-05T15:56:00Z</dcterms:created>
  <dcterms:modified xsi:type="dcterms:W3CDTF">2026-06-05T15:56:00Z</dcterms:modified>
</cp:coreProperties>
</file>