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96B0" w14:textId="77777777" w:rsidR="00F36BE9" w:rsidRPr="006315C7" w:rsidRDefault="00F36BE9" w:rsidP="00F3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6315C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Table 1. Clinicopathologic features of oral pseudoperineurioma (n = 21)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6315C7" w:rsidRPr="006315C7" w14:paraId="4E4FF8C4" w14:textId="77777777" w:rsidTr="00F36BE9">
        <w:tc>
          <w:tcPr>
            <w:tcW w:w="2263" w:type="dxa"/>
          </w:tcPr>
          <w:p w14:paraId="42BA6105" w14:textId="77F1B133" w:rsidR="00F36BE9" w:rsidRPr="006315C7" w:rsidRDefault="00F36BE9" w:rsidP="00C61193">
            <w:pPr>
              <w:jc w:val="center"/>
              <w:rPr>
                <w:b/>
                <w:bCs/>
                <w:color w:val="000000" w:themeColor="text1"/>
              </w:rPr>
            </w:pPr>
            <w:r w:rsidRPr="006315C7">
              <w:rPr>
                <w:b/>
                <w:bCs/>
                <w:color w:val="000000" w:themeColor="text1"/>
              </w:rPr>
              <w:t>Variable</w:t>
            </w:r>
          </w:p>
        </w:tc>
        <w:tc>
          <w:tcPr>
            <w:tcW w:w="7087" w:type="dxa"/>
          </w:tcPr>
          <w:p w14:paraId="0328C666" w14:textId="39E2F639" w:rsidR="00F36BE9" w:rsidRPr="006315C7" w:rsidRDefault="00F36BE9" w:rsidP="00F36BE9">
            <w:pPr>
              <w:jc w:val="center"/>
              <w:rPr>
                <w:b/>
                <w:bCs/>
                <w:color w:val="000000" w:themeColor="text1"/>
              </w:rPr>
            </w:pPr>
            <w:r w:rsidRPr="006315C7">
              <w:rPr>
                <w:b/>
                <w:bCs/>
                <w:color w:val="000000" w:themeColor="text1"/>
              </w:rPr>
              <w:t>Findings</w:t>
            </w:r>
          </w:p>
        </w:tc>
      </w:tr>
      <w:tr w:rsidR="006315C7" w:rsidRPr="006315C7" w14:paraId="71250F14" w14:textId="77777777" w:rsidTr="00F36BE9">
        <w:tc>
          <w:tcPr>
            <w:tcW w:w="2263" w:type="dxa"/>
          </w:tcPr>
          <w:p w14:paraId="6D075C82" w14:textId="460A2265" w:rsidR="00F36BE9" w:rsidRPr="006315C7" w:rsidRDefault="00F36BE9">
            <w:pPr>
              <w:rPr>
                <w:color w:val="000000" w:themeColor="text1"/>
              </w:rPr>
            </w:pPr>
            <w:r w:rsidRPr="006315C7">
              <w:rPr>
                <w:color w:val="000000" w:themeColor="text1"/>
              </w:rPr>
              <w:t>Age (years)</w:t>
            </w:r>
          </w:p>
        </w:tc>
        <w:tc>
          <w:tcPr>
            <w:tcW w:w="7087" w:type="dxa"/>
          </w:tcPr>
          <w:p w14:paraId="4E74C7E2" w14:textId="1270A162" w:rsidR="00F36BE9" w:rsidRPr="006315C7" w:rsidRDefault="00F36BE9" w:rsidP="00F36BE9">
            <w:pPr>
              <w:tabs>
                <w:tab w:val="left" w:pos="4766"/>
              </w:tabs>
              <w:rPr>
                <w:color w:val="000000" w:themeColor="text1"/>
              </w:rPr>
            </w:pPr>
            <w:r w:rsidRPr="006315C7">
              <w:rPr>
                <w:color w:val="000000" w:themeColor="text1"/>
              </w:rPr>
              <w:t>Range 14–73; mean 36.1; median 31</w:t>
            </w:r>
          </w:p>
        </w:tc>
      </w:tr>
      <w:tr w:rsidR="006315C7" w:rsidRPr="006315C7" w14:paraId="45205328" w14:textId="77777777" w:rsidTr="00F36BE9">
        <w:tc>
          <w:tcPr>
            <w:tcW w:w="2263" w:type="dxa"/>
          </w:tcPr>
          <w:p w14:paraId="35C05446" w14:textId="2CA32AD1" w:rsidR="00F36BE9" w:rsidRPr="006315C7" w:rsidRDefault="00F36BE9" w:rsidP="00F36BE9">
            <w:pPr>
              <w:rPr>
                <w:color w:val="000000" w:themeColor="text1"/>
              </w:rPr>
            </w:pPr>
            <w:r w:rsidRPr="006315C7">
              <w:rPr>
                <w:color w:val="000000" w:themeColor="text1"/>
              </w:rPr>
              <w:t>Sex</w:t>
            </w:r>
          </w:p>
        </w:tc>
        <w:tc>
          <w:tcPr>
            <w:tcW w:w="7087" w:type="dxa"/>
          </w:tcPr>
          <w:p w14:paraId="2E6DCB63" w14:textId="1D7F3416" w:rsidR="00F36BE9" w:rsidRPr="006315C7" w:rsidRDefault="00F36BE9" w:rsidP="00F36BE9">
            <w:pPr>
              <w:tabs>
                <w:tab w:val="left" w:pos="2383"/>
              </w:tabs>
              <w:rPr>
                <w:color w:val="000000" w:themeColor="text1"/>
              </w:rPr>
            </w:pPr>
            <w:r w:rsidRPr="006315C7">
              <w:rPr>
                <w:color w:val="000000" w:themeColor="text1"/>
              </w:rPr>
              <w:t>Female 11 (52%); Male 10 (48%)</w:t>
            </w:r>
          </w:p>
        </w:tc>
      </w:tr>
      <w:tr w:rsidR="006315C7" w:rsidRPr="006315C7" w14:paraId="412ABACE" w14:textId="77777777" w:rsidTr="00F36BE9">
        <w:tc>
          <w:tcPr>
            <w:tcW w:w="2263" w:type="dxa"/>
          </w:tcPr>
          <w:p w14:paraId="0422F63C" w14:textId="57017898" w:rsidR="00F36BE9" w:rsidRPr="006315C7" w:rsidRDefault="00F36BE9" w:rsidP="00F36BE9">
            <w:pPr>
              <w:rPr>
                <w:color w:val="000000" w:themeColor="text1"/>
              </w:rPr>
            </w:pPr>
            <w:r w:rsidRPr="006315C7">
              <w:rPr>
                <w:color w:val="000000" w:themeColor="text1"/>
              </w:rPr>
              <w:t>Anatomic site</w:t>
            </w:r>
          </w:p>
        </w:tc>
        <w:tc>
          <w:tcPr>
            <w:tcW w:w="7087" w:type="dxa"/>
          </w:tcPr>
          <w:p w14:paraId="4C4D00F6" w14:textId="70E1B239" w:rsidR="00F36BE9" w:rsidRPr="006315C7" w:rsidRDefault="00F36BE9" w:rsidP="00F36BE9">
            <w:pPr>
              <w:tabs>
                <w:tab w:val="left" w:pos="2314"/>
              </w:tabs>
              <w:rPr>
                <w:color w:val="000000" w:themeColor="text1"/>
              </w:rPr>
            </w:pPr>
            <w:r w:rsidRPr="006315C7">
              <w:rPr>
                <w:color w:val="000000" w:themeColor="text1"/>
              </w:rPr>
              <w:t>Tongue 18 (86%); Lip 3 (14%)</w:t>
            </w:r>
          </w:p>
        </w:tc>
      </w:tr>
      <w:tr w:rsidR="006315C7" w:rsidRPr="006315C7" w14:paraId="1622415F" w14:textId="77777777" w:rsidTr="00F36BE9">
        <w:tc>
          <w:tcPr>
            <w:tcW w:w="2263" w:type="dxa"/>
          </w:tcPr>
          <w:p w14:paraId="1F4D37B8" w14:textId="5B870C2D" w:rsidR="00F36BE9" w:rsidRPr="006315C7" w:rsidRDefault="00F36BE9" w:rsidP="00F36BE9">
            <w:pPr>
              <w:rPr>
                <w:color w:val="000000" w:themeColor="text1"/>
              </w:rPr>
            </w:pPr>
            <w:r w:rsidRPr="006315C7">
              <w:rPr>
                <w:color w:val="000000" w:themeColor="text1"/>
              </w:rPr>
              <w:t>Lesion size (cm)</w:t>
            </w:r>
          </w:p>
        </w:tc>
        <w:tc>
          <w:tcPr>
            <w:tcW w:w="7087" w:type="dxa"/>
          </w:tcPr>
          <w:p w14:paraId="705F613C" w14:textId="6E77F50B" w:rsidR="00F36BE9" w:rsidRPr="006315C7" w:rsidRDefault="00F36BE9" w:rsidP="00F36BE9">
            <w:pPr>
              <w:rPr>
                <w:color w:val="000000" w:themeColor="text1"/>
              </w:rPr>
            </w:pPr>
            <w:r w:rsidRPr="006315C7">
              <w:rPr>
                <w:color w:val="000000" w:themeColor="text1"/>
              </w:rPr>
              <w:t>Range 0.3–1.5; mean 0.68</w:t>
            </w:r>
          </w:p>
        </w:tc>
      </w:tr>
      <w:tr w:rsidR="006315C7" w:rsidRPr="006315C7" w14:paraId="3C4703D6" w14:textId="77777777" w:rsidTr="00F36BE9">
        <w:tc>
          <w:tcPr>
            <w:tcW w:w="2263" w:type="dxa"/>
          </w:tcPr>
          <w:p w14:paraId="3B3295AE" w14:textId="79152C70" w:rsidR="00F36BE9" w:rsidRPr="006315C7" w:rsidRDefault="00F36BE9" w:rsidP="00F36BE9">
            <w:pPr>
              <w:rPr>
                <w:color w:val="000000" w:themeColor="text1"/>
              </w:rPr>
            </w:pPr>
            <w:r w:rsidRPr="006315C7">
              <w:rPr>
                <w:color w:val="000000" w:themeColor="text1"/>
              </w:rPr>
              <w:t>Clinical impression</w:t>
            </w:r>
          </w:p>
        </w:tc>
        <w:tc>
          <w:tcPr>
            <w:tcW w:w="7087" w:type="dxa"/>
          </w:tcPr>
          <w:p w14:paraId="1EA50895" w14:textId="7642CC1B" w:rsidR="00F36BE9" w:rsidRPr="006315C7" w:rsidRDefault="00F36BE9" w:rsidP="00F36BE9">
            <w:pPr>
              <w:tabs>
                <w:tab w:val="left" w:pos="3137"/>
              </w:tabs>
              <w:rPr>
                <w:color w:val="000000" w:themeColor="text1"/>
              </w:rPr>
            </w:pPr>
            <w:r w:rsidRPr="006315C7">
              <w:rPr>
                <w:color w:val="000000" w:themeColor="text1"/>
              </w:rPr>
              <w:t>Fibroma / reactive / papilloma / traumatic neuroma</w:t>
            </w:r>
          </w:p>
        </w:tc>
      </w:tr>
      <w:tr w:rsidR="00F36BE9" w:rsidRPr="006315C7" w14:paraId="29FE9860" w14:textId="77777777" w:rsidTr="00F36BE9">
        <w:trPr>
          <w:trHeight w:val="846"/>
        </w:trPr>
        <w:tc>
          <w:tcPr>
            <w:tcW w:w="2263" w:type="dxa"/>
          </w:tcPr>
          <w:p w14:paraId="0B6AFC11" w14:textId="59680645" w:rsidR="00F36BE9" w:rsidRPr="006315C7" w:rsidRDefault="00F36BE9">
            <w:pPr>
              <w:rPr>
                <w:color w:val="000000" w:themeColor="text1"/>
              </w:rPr>
            </w:pPr>
            <w:r w:rsidRPr="006315C7">
              <w:rPr>
                <w:color w:val="000000" w:themeColor="text1"/>
              </w:rPr>
              <w:t>Original histologic diagnosis</w:t>
            </w:r>
          </w:p>
        </w:tc>
        <w:tc>
          <w:tcPr>
            <w:tcW w:w="7087" w:type="dxa"/>
          </w:tcPr>
          <w:p w14:paraId="6F3BB56B" w14:textId="2191C93B" w:rsidR="00F36BE9" w:rsidRPr="006315C7" w:rsidRDefault="00F36BE9" w:rsidP="00F36BE9">
            <w:pPr>
              <w:tabs>
                <w:tab w:val="left" w:pos="2280"/>
              </w:tabs>
              <w:rPr>
                <w:color w:val="000000" w:themeColor="text1"/>
              </w:rPr>
            </w:pPr>
            <w:r w:rsidRPr="006315C7">
              <w:rPr>
                <w:color w:val="000000" w:themeColor="text1"/>
              </w:rPr>
              <w:tab/>
            </w:r>
          </w:p>
          <w:p w14:paraId="4A170F75" w14:textId="77777777" w:rsidR="00F36BE9" w:rsidRPr="006315C7" w:rsidRDefault="00F36BE9" w:rsidP="00F36BE9">
            <w:pPr>
              <w:rPr>
                <w:vanish/>
                <w:color w:val="000000" w:themeColor="text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84"/>
            </w:tblGrid>
            <w:tr w:rsidR="006315C7" w:rsidRPr="006315C7" w14:paraId="5A02EC7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B8CFA5" w14:textId="77777777" w:rsidR="00F36BE9" w:rsidRPr="006315C7" w:rsidRDefault="00F36BE9" w:rsidP="00F36BE9">
                  <w:pPr>
                    <w:rPr>
                      <w:color w:val="000000" w:themeColor="text1"/>
                    </w:rPr>
                  </w:pPr>
                  <w:r w:rsidRPr="006315C7">
                    <w:rPr>
                      <w:color w:val="000000" w:themeColor="text1"/>
                    </w:rPr>
                    <w:t>Traumatic neuroma 18 (86%); Other 3 (14%)</w:t>
                  </w:r>
                </w:p>
              </w:tc>
            </w:tr>
          </w:tbl>
          <w:p w14:paraId="2254CB0E" w14:textId="54417BEA" w:rsidR="00F36BE9" w:rsidRPr="006315C7" w:rsidRDefault="00F36BE9" w:rsidP="00F36BE9">
            <w:pPr>
              <w:tabs>
                <w:tab w:val="left" w:pos="2280"/>
              </w:tabs>
              <w:rPr>
                <w:color w:val="000000" w:themeColor="text1"/>
              </w:rPr>
            </w:pPr>
          </w:p>
        </w:tc>
      </w:tr>
    </w:tbl>
    <w:p w14:paraId="1F3E9222" w14:textId="77777777" w:rsidR="00F36BE9" w:rsidRPr="006315C7" w:rsidRDefault="00F36BE9">
      <w:pPr>
        <w:rPr>
          <w:color w:val="000000" w:themeColor="text1"/>
        </w:rPr>
      </w:pPr>
    </w:p>
    <w:p w14:paraId="5A192BFF" w14:textId="0A0598E1" w:rsidR="00F36BE9" w:rsidRPr="006315C7" w:rsidRDefault="00F36BE9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6315C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Table 2. Histopathologic patterns of oral pseudoperineurioma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15C7" w:rsidRPr="006315C7" w14:paraId="77966732" w14:textId="77777777" w:rsidTr="00EF430C">
        <w:tc>
          <w:tcPr>
            <w:tcW w:w="9350" w:type="dxa"/>
            <w:gridSpan w:val="2"/>
          </w:tcPr>
          <w:p w14:paraId="6D3078C7" w14:textId="72C47F1B" w:rsidR="00F36BE9" w:rsidRPr="006315C7" w:rsidRDefault="00F36BE9" w:rsidP="00F36B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b/>
                <w:bCs/>
                <w:color w:val="000000" w:themeColor="text1"/>
              </w:rPr>
              <w:t>A. Architectural pattern</w:t>
            </w:r>
          </w:p>
        </w:tc>
      </w:tr>
      <w:tr w:rsidR="006315C7" w:rsidRPr="006315C7" w14:paraId="472908EC" w14:textId="77777777" w:rsidTr="00F36BE9">
        <w:tc>
          <w:tcPr>
            <w:tcW w:w="4675" w:type="dxa"/>
          </w:tcPr>
          <w:p w14:paraId="6001E192" w14:textId="46E02F39" w:rsidR="00F36BE9" w:rsidRPr="006315C7" w:rsidRDefault="00F36BE9" w:rsidP="00F36B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  <w:t>Pattern</w:t>
            </w:r>
          </w:p>
        </w:tc>
        <w:tc>
          <w:tcPr>
            <w:tcW w:w="4675" w:type="dxa"/>
          </w:tcPr>
          <w:p w14:paraId="43379A58" w14:textId="33E05AED" w:rsidR="00F36BE9" w:rsidRPr="006315C7" w:rsidRDefault="00F36BE9" w:rsidP="00F36BE9">
            <w:pPr>
              <w:tabs>
                <w:tab w:val="left" w:pos="26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b/>
                <w:bCs/>
                <w:color w:val="000000" w:themeColor="text1"/>
              </w:rPr>
              <w:t>n (%)</w:t>
            </w:r>
          </w:p>
        </w:tc>
      </w:tr>
      <w:tr w:rsidR="006315C7" w:rsidRPr="006315C7" w14:paraId="3F7BB221" w14:textId="77777777" w:rsidTr="00F36BE9">
        <w:tc>
          <w:tcPr>
            <w:tcW w:w="4675" w:type="dxa"/>
          </w:tcPr>
          <w:p w14:paraId="0C480F3E" w14:textId="6347DB71" w:rsidR="00F36BE9" w:rsidRPr="006315C7" w:rsidRDefault="00F36BE9" w:rsidP="00F36B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Non-serpiginous</w:t>
            </w:r>
          </w:p>
        </w:tc>
        <w:tc>
          <w:tcPr>
            <w:tcW w:w="4675" w:type="dxa"/>
          </w:tcPr>
          <w:p w14:paraId="437D7844" w14:textId="75C38286" w:rsidR="00F36BE9" w:rsidRPr="006315C7" w:rsidRDefault="00F36BE9" w:rsidP="00F36B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13 (62%)</w:t>
            </w:r>
          </w:p>
        </w:tc>
      </w:tr>
      <w:tr w:rsidR="006315C7" w:rsidRPr="006315C7" w14:paraId="55262A7D" w14:textId="77777777" w:rsidTr="00F36BE9">
        <w:tc>
          <w:tcPr>
            <w:tcW w:w="4675" w:type="dxa"/>
          </w:tcPr>
          <w:p w14:paraId="076D6546" w14:textId="7AB03AA3" w:rsidR="00F36BE9" w:rsidRPr="006315C7" w:rsidRDefault="00F36BE9" w:rsidP="00F36B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Serpiginous</w:t>
            </w:r>
          </w:p>
        </w:tc>
        <w:tc>
          <w:tcPr>
            <w:tcW w:w="4675" w:type="dxa"/>
          </w:tcPr>
          <w:p w14:paraId="0AD2D446" w14:textId="4AE055EF" w:rsidR="00F36BE9" w:rsidRPr="006315C7" w:rsidRDefault="00F36BE9" w:rsidP="00F36B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6 (29%)</w:t>
            </w:r>
          </w:p>
        </w:tc>
      </w:tr>
      <w:tr w:rsidR="006315C7" w:rsidRPr="006315C7" w14:paraId="0A09F7F3" w14:textId="77777777" w:rsidTr="00F36BE9">
        <w:tc>
          <w:tcPr>
            <w:tcW w:w="4675" w:type="dxa"/>
          </w:tcPr>
          <w:p w14:paraId="3438EBEE" w14:textId="3FCD818E" w:rsidR="00F36BE9" w:rsidRPr="006315C7" w:rsidRDefault="00F36BE9" w:rsidP="00F36B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Papillary</w:t>
            </w:r>
          </w:p>
        </w:tc>
        <w:tc>
          <w:tcPr>
            <w:tcW w:w="4675" w:type="dxa"/>
          </w:tcPr>
          <w:p w14:paraId="06BFE03B" w14:textId="3F2EFEF2" w:rsidR="00F36BE9" w:rsidRPr="006315C7" w:rsidRDefault="00F36BE9" w:rsidP="00F36B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2 (10%)</w:t>
            </w:r>
          </w:p>
        </w:tc>
      </w:tr>
      <w:tr w:rsidR="006315C7" w:rsidRPr="006315C7" w14:paraId="0FCE5D6F" w14:textId="77777777" w:rsidTr="002E6ED2">
        <w:tc>
          <w:tcPr>
            <w:tcW w:w="9350" w:type="dxa"/>
            <w:gridSpan w:val="2"/>
          </w:tcPr>
          <w:p w14:paraId="4EBEFBCA" w14:textId="18B1BEBB" w:rsidR="00F36BE9" w:rsidRPr="006315C7" w:rsidRDefault="00F36BE9" w:rsidP="00F36B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b/>
                <w:bCs/>
                <w:color w:val="000000" w:themeColor="text1"/>
              </w:rPr>
              <w:t>B. Distribution modifier</w:t>
            </w:r>
          </w:p>
        </w:tc>
      </w:tr>
      <w:tr w:rsidR="006315C7" w:rsidRPr="006315C7" w14:paraId="14CFE3E1" w14:textId="77777777" w:rsidTr="00F36BE9">
        <w:trPr>
          <w:trHeight w:val="239"/>
        </w:trPr>
        <w:tc>
          <w:tcPr>
            <w:tcW w:w="4675" w:type="dxa"/>
          </w:tcPr>
          <w:p w14:paraId="7AE3381F" w14:textId="00FADE9B" w:rsidR="00F36BE9" w:rsidRPr="006315C7" w:rsidRDefault="00F36BE9" w:rsidP="00F36BE9">
            <w:pPr>
              <w:jc w:val="center"/>
              <w:rPr>
                <w:b/>
                <w:bCs/>
                <w:color w:val="000000" w:themeColor="text1"/>
              </w:rPr>
            </w:pPr>
            <w:r w:rsidRPr="006315C7">
              <w:rPr>
                <w:b/>
                <w:bCs/>
                <w:color w:val="000000" w:themeColor="text1"/>
              </w:rPr>
              <w:t>Feature</w:t>
            </w:r>
          </w:p>
        </w:tc>
        <w:tc>
          <w:tcPr>
            <w:tcW w:w="4675" w:type="dxa"/>
          </w:tcPr>
          <w:p w14:paraId="79ED046E" w14:textId="2CF7E1C7" w:rsidR="00F36BE9" w:rsidRPr="006315C7" w:rsidRDefault="00F36BE9" w:rsidP="00F36B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b/>
                <w:bCs/>
                <w:color w:val="000000" w:themeColor="text1"/>
              </w:rPr>
              <w:t>n (%)</w:t>
            </w:r>
          </w:p>
        </w:tc>
      </w:tr>
      <w:tr w:rsidR="006315C7" w:rsidRPr="006315C7" w14:paraId="6DDEC50E" w14:textId="77777777" w:rsidTr="00F36BE9">
        <w:tc>
          <w:tcPr>
            <w:tcW w:w="4675" w:type="dxa"/>
          </w:tcPr>
          <w:p w14:paraId="0665E238" w14:textId="591A7AAA" w:rsidR="00C61193" w:rsidRPr="006315C7" w:rsidRDefault="00C61193" w:rsidP="00C61193">
            <w:pPr>
              <w:rPr>
                <w:color w:val="000000" w:themeColor="text1"/>
              </w:rPr>
            </w:pPr>
            <w:r w:rsidRPr="006315C7">
              <w:rPr>
                <w:color w:val="000000" w:themeColor="text1"/>
              </w:rPr>
              <w:t>Extraneural perineuriomatous proliferation present</w:t>
            </w:r>
          </w:p>
        </w:tc>
        <w:tc>
          <w:tcPr>
            <w:tcW w:w="4675" w:type="dxa"/>
          </w:tcPr>
          <w:p w14:paraId="2E47B6D0" w14:textId="77777777" w:rsidR="00F36BE9" w:rsidRPr="006315C7" w:rsidRDefault="00C61193" w:rsidP="00C61193">
            <w:pPr>
              <w:jc w:val="center"/>
              <w:rPr>
                <w:color w:val="000000" w:themeColor="text1"/>
              </w:rPr>
            </w:pPr>
            <w:r w:rsidRPr="006315C7">
              <w:rPr>
                <w:color w:val="000000" w:themeColor="text1"/>
              </w:rPr>
              <w:t>5 (24%)</w:t>
            </w:r>
          </w:p>
          <w:p w14:paraId="0DA429A8" w14:textId="32F02F53" w:rsidR="00C61193" w:rsidRPr="006315C7" w:rsidRDefault="00C61193" w:rsidP="00C6119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</w:p>
        </w:tc>
      </w:tr>
      <w:tr w:rsidR="00C61193" w:rsidRPr="006315C7" w14:paraId="3EA1C353" w14:textId="77777777" w:rsidTr="00F36BE9">
        <w:tc>
          <w:tcPr>
            <w:tcW w:w="4675" w:type="dxa"/>
          </w:tcPr>
          <w:p w14:paraId="0442BB50" w14:textId="7EA9F305" w:rsidR="00C61193" w:rsidRPr="006315C7" w:rsidRDefault="00C61193" w:rsidP="00C61193">
            <w:pPr>
              <w:jc w:val="center"/>
              <w:rPr>
                <w:color w:val="000000" w:themeColor="text1"/>
              </w:rPr>
            </w:pPr>
            <w:r w:rsidRPr="006315C7">
              <w:rPr>
                <w:color w:val="000000" w:themeColor="text1"/>
              </w:rPr>
              <w:t>Intraneural only</w:t>
            </w:r>
          </w:p>
        </w:tc>
        <w:tc>
          <w:tcPr>
            <w:tcW w:w="4675" w:type="dxa"/>
          </w:tcPr>
          <w:p w14:paraId="0F189F3E" w14:textId="46342D57" w:rsidR="00C61193" w:rsidRPr="006315C7" w:rsidRDefault="00C61193" w:rsidP="00C61193">
            <w:pPr>
              <w:jc w:val="center"/>
              <w:rPr>
                <w:color w:val="000000" w:themeColor="text1"/>
              </w:rPr>
            </w:pPr>
            <w:r w:rsidRPr="006315C7">
              <w:rPr>
                <w:color w:val="000000" w:themeColor="text1"/>
              </w:rPr>
              <w:t>16 (76%)</w:t>
            </w:r>
          </w:p>
        </w:tc>
      </w:tr>
    </w:tbl>
    <w:p w14:paraId="357B1CE1" w14:textId="77777777" w:rsidR="00F36BE9" w:rsidRPr="006315C7" w:rsidRDefault="00F36BE9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</w:p>
    <w:p w14:paraId="11A5B5E7" w14:textId="0E79BB0D" w:rsidR="00AA1921" w:rsidRPr="006315C7" w:rsidRDefault="00AA1921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6315C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Table 3. Clinicopathologic and immunohistochemical features distinguishing oral pseudoperineurioma from major histopathologic mimics</w:t>
      </w:r>
    </w:p>
    <w:p w14:paraId="60767720" w14:textId="77777777" w:rsidR="00AA1921" w:rsidRPr="006315C7" w:rsidRDefault="00AA1921">
      <w:pPr>
        <w:rPr>
          <w:b/>
          <w:bCs/>
          <w:color w:val="000000" w:themeColor="text1"/>
        </w:rPr>
      </w:pPr>
    </w:p>
    <w:tbl>
      <w:tblPr>
        <w:tblStyle w:val="TableGrid"/>
        <w:tblW w:w="11483" w:type="dxa"/>
        <w:tblInd w:w="-998" w:type="dxa"/>
        <w:tblLook w:val="04A0" w:firstRow="1" w:lastRow="0" w:firstColumn="1" w:lastColumn="0" w:noHBand="0" w:noVBand="1"/>
      </w:tblPr>
      <w:tblGrid>
        <w:gridCol w:w="1555"/>
        <w:gridCol w:w="3407"/>
        <w:gridCol w:w="2268"/>
        <w:gridCol w:w="2007"/>
        <w:gridCol w:w="2246"/>
      </w:tblGrid>
      <w:tr w:rsidR="006315C7" w:rsidRPr="006315C7" w14:paraId="291C7679" w14:textId="77777777" w:rsidTr="00EC5E14">
        <w:trPr>
          <w:trHeight w:val="943"/>
        </w:trPr>
        <w:tc>
          <w:tcPr>
            <w:tcW w:w="1555" w:type="dxa"/>
          </w:tcPr>
          <w:p w14:paraId="7DC18C7A" w14:textId="77C9E80D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  <w:t>Feature</w:t>
            </w:r>
          </w:p>
        </w:tc>
        <w:tc>
          <w:tcPr>
            <w:tcW w:w="340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315C7" w:rsidRPr="006315C7" w14:paraId="0594A71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F43B54" w14:textId="2E13EE6F" w:rsidR="00AA1921" w:rsidRPr="006315C7" w:rsidRDefault="00AA1921" w:rsidP="00E14875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32DAB8DB" w14:textId="77777777" w:rsidR="00AA1921" w:rsidRPr="006315C7" w:rsidRDefault="00AA1921" w:rsidP="00E14875">
            <w:pPr>
              <w:rPr>
                <w:vanish/>
                <w:color w:val="000000" w:themeColor="text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8"/>
            </w:tblGrid>
            <w:tr w:rsidR="006315C7" w:rsidRPr="006315C7" w14:paraId="6FB6681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F27670" w14:textId="47BCE310" w:rsidR="00AA1921" w:rsidRPr="006315C7" w:rsidRDefault="00AA1921" w:rsidP="00E14875">
                  <w:pPr>
                    <w:rPr>
                      <w:b/>
                      <w:bCs/>
                      <w:color w:val="000000" w:themeColor="text1"/>
                    </w:rPr>
                  </w:pPr>
                  <w:r w:rsidRPr="006315C7">
                    <w:rPr>
                      <w:rStyle w:val="Strong"/>
                      <w:color w:val="000000" w:themeColor="text1"/>
                    </w:rPr>
                    <w:t>OPP</w:t>
                  </w:r>
                </w:p>
              </w:tc>
            </w:tr>
          </w:tbl>
          <w:p w14:paraId="05371F48" w14:textId="77777777" w:rsidR="00AA1921" w:rsidRPr="006315C7" w:rsidRDefault="00AA1921" w:rsidP="00E1487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2268" w:type="dxa"/>
          </w:tcPr>
          <w:p w14:paraId="2EB7C37B" w14:textId="4D62B985" w:rsidR="00AA1921" w:rsidRPr="006315C7" w:rsidRDefault="00AA1921" w:rsidP="00E14875">
            <w:pP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315C7">
              <w:rPr>
                <w:b/>
                <w:bCs/>
                <w:color w:val="000000" w:themeColor="text1"/>
              </w:rPr>
              <w:t>Intraneural Perineurioma</w:t>
            </w:r>
          </w:p>
        </w:tc>
        <w:tc>
          <w:tcPr>
            <w:tcW w:w="2007" w:type="dxa"/>
          </w:tcPr>
          <w:p w14:paraId="5AD3139C" w14:textId="53616704" w:rsidR="00AA1921" w:rsidRPr="006315C7" w:rsidRDefault="00AA1921" w:rsidP="00E1487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  <w:t>TN</w:t>
            </w:r>
          </w:p>
        </w:tc>
        <w:tc>
          <w:tcPr>
            <w:tcW w:w="224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315C7" w:rsidRPr="006315C7" w14:paraId="017CC8B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125612" w14:textId="2CCDC7BB" w:rsidR="00AA1921" w:rsidRPr="006315C7" w:rsidRDefault="00AA1921" w:rsidP="00E14875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2B2D7FC2" w14:textId="77777777" w:rsidR="00AA1921" w:rsidRPr="006315C7" w:rsidRDefault="00AA1921" w:rsidP="00E14875">
            <w:pPr>
              <w:rPr>
                <w:vanish/>
                <w:color w:val="000000" w:themeColor="text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0"/>
            </w:tblGrid>
            <w:tr w:rsidR="006315C7" w:rsidRPr="006315C7" w14:paraId="6D1D1E8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8AF672" w14:textId="77777777" w:rsidR="00AA1921" w:rsidRPr="006315C7" w:rsidRDefault="00AA1921" w:rsidP="00E14875">
                  <w:pPr>
                    <w:rPr>
                      <w:b/>
                      <w:bCs/>
                      <w:color w:val="000000" w:themeColor="text1"/>
                    </w:rPr>
                  </w:pPr>
                  <w:r w:rsidRPr="006315C7">
                    <w:rPr>
                      <w:rStyle w:val="Strong"/>
                      <w:color w:val="000000" w:themeColor="text1"/>
                    </w:rPr>
                    <w:t>Plexiform Neurofibroma</w:t>
                  </w:r>
                </w:p>
              </w:tc>
            </w:tr>
          </w:tbl>
          <w:p w14:paraId="6EA41DE9" w14:textId="77777777" w:rsidR="00AA1921" w:rsidRPr="006315C7" w:rsidRDefault="00AA1921" w:rsidP="00E1487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</w:p>
        </w:tc>
      </w:tr>
      <w:tr w:rsidR="006315C7" w:rsidRPr="006315C7" w14:paraId="3D4DEDD8" w14:textId="77777777" w:rsidTr="00EC5E14">
        <w:tc>
          <w:tcPr>
            <w:tcW w:w="1555" w:type="dxa"/>
          </w:tcPr>
          <w:p w14:paraId="43F9B8FA" w14:textId="0F187D5D" w:rsidR="00AA1921" w:rsidRPr="006315C7" w:rsidRDefault="00AA1921" w:rsidP="00AA19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Nature of lesion</w:t>
            </w:r>
          </w:p>
        </w:tc>
        <w:tc>
          <w:tcPr>
            <w:tcW w:w="3407" w:type="dxa"/>
          </w:tcPr>
          <w:p w14:paraId="5E3A316D" w14:textId="4928CB7A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Reactive perineurial proliferative lesion</w:t>
            </w:r>
          </w:p>
        </w:tc>
        <w:tc>
          <w:tcPr>
            <w:tcW w:w="2268" w:type="dxa"/>
          </w:tcPr>
          <w:p w14:paraId="7986FDEF" w14:textId="5BC1FFAB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True perineurial neoplasm</w:t>
            </w:r>
          </w:p>
        </w:tc>
        <w:tc>
          <w:tcPr>
            <w:tcW w:w="2007" w:type="dxa"/>
          </w:tcPr>
          <w:p w14:paraId="4AC8A3C6" w14:textId="231143D8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Reactive regenerative lesion</w:t>
            </w:r>
          </w:p>
        </w:tc>
        <w:tc>
          <w:tcPr>
            <w:tcW w:w="2246" w:type="dxa"/>
          </w:tcPr>
          <w:p w14:paraId="0E3FB6A1" w14:textId="10BDE37F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Benign peripheral nerve sheath tumor associated with NF1</w:t>
            </w:r>
          </w:p>
        </w:tc>
      </w:tr>
      <w:tr w:rsidR="006315C7" w:rsidRPr="006315C7" w14:paraId="14E610F3" w14:textId="77777777" w:rsidTr="00EC5E14">
        <w:tc>
          <w:tcPr>
            <w:tcW w:w="1555" w:type="dxa"/>
          </w:tcPr>
          <w:p w14:paraId="71AA4983" w14:textId="28466FBB" w:rsidR="00AA1921" w:rsidRPr="006315C7" w:rsidRDefault="00AA1921" w:rsidP="00AA19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Typical nerve involved</w:t>
            </w:r>
          </w:p>
        </w:tc>
        <w:tc>
          <w:tcPr>
            <w:tcW w:w="3407" w:type="dxa"/>
          </w:tcPr>
          <w:p w14:paraId="2CD322D3" w14:textId="72624CAF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Small, unnamed peripheral nerves</w:t>
            </w:r>
          </w:p>
        </w:tc>
        <w:tc>
          <w:tcPr>
            <w:tcW w:w="2268" w:type="dxa"/>
          </w:tcPr>
          <w:p w14:paraId="3AEBB246" w14:textId="7A959DF7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Major peripheral nerve trunk</w:t>
            </w:r>
          </w:p>
        </w:tc>
        <w:tc>
          <w:tcPr>
            <w:tcW w:w="2007" w:type="dxa"/>
          </w:tcPr>
          <w:p w14:paraId="7F22F50D" w14:textId="03B8B9AE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Injured peripheral nerve</w:t>
            </w:r>
          </w:p>
        </w:tc>
        <w:tc>
          <w:tcPr>
            <w:tcW w:w="2246" w:type="dxa"/>
          </w:tcPr>
          <w:p w14:paraId="7B1FFAD1" w14:textId="1BAD034A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Major or minor peripheral nerves</w:t>
            </w:r>
          </w:p>
        </w:tc>
      </w:tr>
      <w:tr w:rsidR="006315C7" w:rsidRPr="006315C7" w14:paraId="66B8F25C" w14:textId="77777777" w:rsidTr="00EC5E14">
        <w:tc>
          <w:tcPr>
            <w:tcW w:w="1555" w:type="dxa"/>
          </w:tcPr>
          <w:p w14:paraId="5924F8D7" w14:textId="6C40E4B9" w:rsidR="00AA1921" w:rsidRPr="006315C7" w:rsidRDefault="00AA1921" w:rsidP="00AA19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lastRenderedPageBreak/>
              <w:t>Common oral sites</w:t>
            </w:r>
          </w:p>
        </w:tc>
        <w:tc>
          <w:tcPr>
            <w:tcW w:w="3407" w:type="dxa"/>
          </w:tcPr>
          <w:p w14:paraId="7A6B43A4" w14:textId="4486144F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Tongue (predominant), lip</w:t>
            </w:r>
          </w:p>
        </w:tc>
        <w:tc>
          <w:tcPr>
            <w:tcW w:w="2268" w:type="dxa"/>
          </w:tcPr>
          <w:p w14:paraId="000EEE3B" w14:textId="1CFD4C6E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Rare in oral cavity</w:t>
            </w:r>
          </w:p>
        </w:tc>
        <w:tc>
          <w:tcPr>
            <w:tcW w:w="2007" w:type="dxa"/>
          </w:tcPr>
          <w:p w14:paraId="57D60674" w14:textId="025A3B4D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Lip, mental foramen, alveolar ridge</w:t>
            </w:r>
          </w:p>
        </w:tc>
        <w:tc>
          <w:tcPr>
            <w:tcW w:w="2246" w:type="dxa"/>
          </w:tcPr>
          <w:p w14:paraId="48C272BF" w14:textId="1E84FB70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Rare in oral cavity</w:t>
            </w:r>
          </w:p>
        </w:tc>
      </w:tr>
      <w:tr w:rsidR="006315C7" w:rsidRPr="006315C7" w14:paraId="5001F81C" w14:textId="77777777" w:rsidTr="00EC5E14">
        <w:tc>
          <w:tcPr>
            <w:tcW w:w="1555" w:type="dxa"/>
          </w:tcPr>
          <w:p w14:paraId="60369F9E" w14:textId="035FEAD9" w:rsidR="00AA1921" w:rsidRPr="006315C7" w:rsidRDefault="00AA1921" w:rsidP="00AA19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Clinical presentation</w:t>
            </w:r>
          </w:p>
        </w:tc>
        <w:tc>
          <w:tcPr>
            <w:tcW w:w="3407" w:type="dxa"/>
          </w:tcPr>
          <w:p w14:paraId="2A965554" w14:textId="0A3D0B97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Small, asymptomatic, nonspecific mucosal nodule</w:t>
            </w:r>
          </w:p>
        </w:tc>
        <w:tc>
          <w:tcPr>
            <w:tcW w:w="2268" w:type="dxa"/>
          </w:tcPr>
          <w:p w14:paraId="645444B1" w14:textId="25B41DB4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Slowly progressive mass, may have neurologic deficits</w:t>
            </w:r>
          </w:p>
        </w:tc>
        <w:tc>
          <w:tcPr>
            <w:tcW w:w="2007" w:type="dxa"/>
          </w:tcPr>
          <w:p w14:paraId="0FDC1797" w14:textId="1CBEAAC8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Often painful; history of trauma may be present</w:t>
            </w:r>
          </w:p>
        </w:tc>
        <w:tc>
          <w:tcPr>
            <w:tcW w:w="2246" w:type="dxa"/>
          </w:tcPr>
          <w:p w14:paraId="0981B4CE" w14:textId="3C9E55E2" w:rsidR="00AA1921" w:rsidRPr="006315C7" w:rsidRDefault="000136FA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rFonts w:ascii="Roboto" w:hAnsi="Roboto"/>
                <w:color w:val="000000" w:themeColor="text1"/>
                <w:shd w:val="clear" w:color="auto" w:fill="FFFFFF"/>
              </w:rPr>
              <w:t>irregular mass often described as bag of warms</w:t>
            </w:r>
          </w:p>
        </w:tc>
      </w:tr>
      <w:tr w:rsidR="006315C7" w:rsidRPr="006315C7" w14:paraId="58F380F8" w14:textId="77777777" w:rsidTr="00EC5E14">
        <w:tc>
          <w:tcPr>
            <w:tcW w:w="1555" w:type="dxa"/>
          </w:tcPr>
          <w:p w14:paraId="769829A1" w14:textId="485ECFB3" w:rsidR="00AA1921" w:rsidRPr="006315C7" w:rsidRDefault="00AA1921" w:rsidP="00AA19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Architectural pattern</w:t>
            </w:r>
          </w:p>
        </w:tc>
        <w:tc>
          <w:tcPr>
            <w:tcW w:w="3407" w:type="dxa"/>
          </w:tcPr>
          <w:p w14:paraId="4681EF10" w14:textId="42917447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Pseudo–onion bulb–like perineurial collars; serpiginous, non-serpiginous, papillary patterns</w:t>
            </w:r>
          </w:p>
        </w:tc>
        <w:tc>
          <w:tcPr>
            <w:tcW w:w="2268" w:type="dxa"/>
          </w:tcPr>
          <w:p w14:paraId="01BD101C" w14:textId="07EBAE86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 xml:space="preserve">Concentric multilayered perineurial proliferation </w:t>
            </w:r>
          </w:p>
        </w:tc>
        <w:tc>
          <w:tcPr>
            <w:tcW w:w="2007" w:type="dxa"/>
          </w:tcPr>
          <w:p w14:paraId="4D1FA6BD" w14:textId="1E75FC76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Disorganized nerve fascicles with axonal sprouting</w:t>
            </w:r>
          </w:p>
        </w:tc>
        <w:tc>
          <w:tcPr>
            <w:tcW w:w="2246" w:type="dxa"/>
          </w:tcPr>
          <w:p w14:paraId="524C6CB7" w14:textId="4E2049F8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Plexiform proliferation of nerve fascicles</w:t>
            </w:r>
          </w:p>
        </w:tc>
      </w:tr>
      <w:tr w:rsidR="006315C7" w:rsidRPr="006315C7" w14:paraId="1AA1DF7A" w14:textId="77777777" w:rsidTr="00EC5E14">
        <w:tc>
          <w:tcPr>
            <w:tcW w:w="1555" w:type="dxa"/>
          </w:tcPr>
          <w:p w14:paraId="10A797CB" w14:textId="32DEB755" w:rsidR="00AA1921" w:rsidRPr="006315C7" w:rsidRDefault="00AA1921" w:rsidP="00AA19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Perineurial integrity</w:t>
            </w:r>
          </w:p>
        </w:tc>
        <w:tc>
          <w:tcPr>
            <w:tcW w:w="3407" w:type="dxa"/>
          </w:tcPr>
          <w:p w14:paraId="0876F73A" w14:textId="1F0062CE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Discontinuous or absent native perineurium</w:t>
            </w:r>
          </w:p>
        </w:tc>
        <w:tc>
          <w:tcPr>
            <w:tcW w:w="2268" w:type="dxa"/>
          </w:tcPr>
          <w:p w14:paraId="56F7338D" w14:textId="3584A722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Typically preserved</w:t>
            </w:r>
          </w:p>
        </w:tc>
        <w:tc>
          <w:tcPr>
            <w:tcW w:w="2007" w:type="dxa"/>
          </w:tcPr>
          <w:p w14:paraId="64818D00" w14:textId="57FF94F3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Variable; often disrupted by injury</w:t>
            </w:r>
          </w:p>
        </w:tc>
        <w:tc>
          <w:tcPr>
            <w:tcW w:w="2246" w:type="dxa"/>
          </w:tcPr>
          <w:p w14:paraId="590B1E9A" w14:textId="6CD6FD9D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Preserved</w:t>
            </w:r>
          </w:p>
        </w:tc>
      </w:tr>
      <w:tr w:rsidR="006315C7" w:rsidRPr="006315C7" w14:paraId="75C61EF8" w14:textId="77777777" w:rsidTr="00EC5E14">
        <w:tc>
          <w:tcPr>
            <w:tcW w:w="1555" w:type="dxa"/>
          </w:tcPr>
          <w:p w14:paraId="4F070384" w14:textId="4F08BA19" w:rsidR="00AA1921" w:rsidRPr="006315C7" w:rsidRDefault="00AA1921" w:rsidP="00AA19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Dominant cellular component</w:t>
            </w:r>
          </w:p>
        </w:tc>
        <w:tc>
          <w:tcPr>
            <w:tcW w:w="3407" w:type="dxa"/>
          </w:tcPr>
          <w:p w14:paraId="5B1EC1A2" w14:textId="4FD8BB85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Perineurial cells</w:t>
            </w:r>
          </w:p>
        </w:tc>
        <w:tc>
          <w:tcPr>
            <w:tcW w:w="2268" w:type="dxa"/>
          </w:tcPr>
          <w:p w14:paraId="45F74628" w14:textId="0FF8B845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Perineurial cells</w:t>
            </w:r>
          </w:p>
        </w:tc>
        <w:tc>
          <w:tcPr>
            <w:tcW w:w="2007" w:type="dxa"/>
          </w:tcPr>
          <w:p w14:paraId="3A4B525C" w14:textId="22CE0D1E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Schwann cells and axons</w:t>
            </w:r>
          </w:p>
        </w:tc>
        <w:tc>
          <w:tcPr>
            <w:tcW w:w="2246" w:type="dxa"/>
          </w:tcPr>
          <w:p w14:paraId="76A3677D" w14:textId="6FE48883" w:rsidR="00AA1921" w:rsidRPr="006315C7" w:rsidRDefault="00AA1921" w:rsidP="00AA192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lang w:val="en-US"/>
                <w14:ligatures w14:val="none"/>
              </w:rPr>
            </w:pPr>
            <w:r w:rsidRPr="006315C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lang w:val="en-US"/>
                <w14:ligatures w14:val="none"/>
              </w:rPr>
              <w:t>Schwann cells</w:t>
            </w:r>
          </w:p>
        </w:tc>
      </w:tr>
      <w:tr w:rsidR="006315C7" w:rsidRPr="006315C7" w14:paraId="7BEA5C01" w14:textId="77777777" w:rsidTr="00EC5E14">
        <w:tc>
          <w:tcPr>
            <w:tcW w:w="1555" w:type="dxa"/>
          </w:tcPr>
          <w:p w14:paraId="47AA8685" w14:textId="6CB6CE95" w:rsidR="00AA1921" w:rsidRPr="006315C7" w:rsidRDefault="00AA1921" w:rsidP="00AA1921">
            <w:pPr>
              <w:jc w:val="center"/>
              <w:rPr>
                <w:color w:val="000000" w:themeColor="text1"/>
              </w:rPr>
            </w:pPr>
            <w:r w:rsidRPr="006315C7">
              <w:rPr>
                <w:color w:val="000000" w:themeColor="text1"/>
              </w:rPr>
              <w:t>Stromal component</w:t>
            </w:r>
          </w:p>
        </w:tc>
        <w:tc>
          <w:tcPr>
            <w:tcW w:w="3407" w:type="dxa"/>
          </w:tcPr>
          <w:p w14:paraId="73F77BFF" w14:textId="67B35FD7" w:rsidR="00AA1921" w:rsidRPr="006315C7" w:rsidRDefault="00683A2F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Prominent fibrous/collagenous stroma</w:t>
            </w:r>
          </w:p>
        </w:tc>
        <w:tc>
          <w:tcPr>
            <w:tcW w:w="2268" w:type="dxa"/>
          </w:tcPr>
          <w:p w14:paraId="785CE41D" w14:textId="29928370" w:rsidR="00AA1921" w:rsidRPr="006315C7" w:rsidRDefault="00683A2F" w:rsidP="00683A2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Minimal</w:t>
            </w:r>
          </w:p>
        </w:tc>
        <w:tc>
          <w:tcPr>
            <w:tcW w:w="2007" w:type="dxa"/>
          </w:tcPr>
          <w:p w14:paraId="1EA81DC1" w14:textId="2D5D00F8" w:rsidR="00AA1921" w:rsidRPr="006315C7" w:rsidRDefault="00683A2F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Variable fibrosis</w:t>
            </w:r>
          </w:p>
        </w:tc>
        <w:tc>
          <w:tcPr>
            <w:tcW w:w="2246" w:type="dxa"/>
          </w:tcPr>
          <w:p w14:paraId="328A3A46" w14:textId="09D4AB99" w:rsidR="00AA1921" w:rsidRPr="006315C7" w:rsidRDefault="00683A2F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Myxoid to collagenous</w:t>
            </w:r>
          </w:p>
        </w:tc>
      </w:tr>
      <w:tr w:rsidR="006315C7" w:rsidRPr="006315C7" w14:paraId="0767372E" w14:textId="77777777" w:rsidTr="00EC5E14">
        <w:tc>
          <w:tcPr>
            <w:tcW w:w="1555" w:type="dxa"/>
          </w:tcPr>
          <w:p w14:paraId="11B00DD6" w14:textId="57D589BF" w:rsidR="00AA1921" w:rsidRPr="006315C7" w:rsidRDefault="00AA1921" w:rsidP="00AA1921">
            <w:pPr>
              <w:jc w:val="center"/>
              <w:rPr>
                <w:color w:val="000000" w:themeColor="text1"/>
              </w:rPr>
            </w:pPr>
            <w:r w:rsidRPr="006315C7">
              <w:rPr>
                <w:color w:val="000000" w:themeColor="text1"/>
              </w:rPr>
              <w:t>Pseudo–onion bulbs</w:t>
            </w:r>
          </w:p>
        </w:tc>
        <w:tc>
          <w:tcPr>
            <w:tcW w:w="3407" w:type="dxa"/>
          </w:tcPr>
          <w:p w14:paraId="2A0F7335" w14:textId="08CAC320" w:rsidR="00AA1921" w:rsidRPr="006315C7" w:rsidRDefault="00683A2F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Present (single or double layers)</w:t>
            </w:r>
          </w:p>
        </w:tc>
        <w:tc>
          <w:tcPr>
            <w:tcW w:w="2268" w:type="dxa"/>
          </w:tcPr>
          <w:p w14:paraId="2DC36F07" w14:textId="2C630F2F" w:rsidR="00AA1921" w:rsidRPr="006315C7" w:rsidRDefault="00683A2F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Present (multilayered)</w:t>
            </w:r>
          </w:p>
        </w:tc>
        <w:tc>
          <w:tcPr>
            <w:tcW w:w="2007" w:type="dxa"/>
          </w:tcPr>
          <w:p w14:paraId="3D8730EA" w14:textId="067CEE74" w:rsidR="00AA1921" w:rsidRPr="006315C7" w:rsidRDefault="00683A2F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Absent</w:t>
            </w:r>
          </w:p>
        </w:tc>
        <w:tc>
          <w:tcPr>
            <w:tcW w:w="2246" w:type="dxa"/>
          </w:tcPr>
          <w:p w14:paraId="066C64E4" w14:textId="51DAAC02" w:rsidR="00AA1921" w:rsidRPr="006315C7" w:rsidRDefault="00683A2F" w:rsidP="00AA192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Absent</w:t>
            </w:r>
          </w:p>
        </w:tc>
      </w:tr>
      <w:tr w:rsidR="006315C7" w:rsidRPr="006315C7" w14:paraId="6CEC609E" w14:textId="77777777" w:rsidTr="00EC5E14">
        <w:tc>
          <w:tcPr>
            <w:tcW w:w="1555" w:type="dxa"/>
          </w:tcPr>
          <w:p w14:paraId="48911BE7" w14:textId="2834BFAE" w:rsidR="00EC5E14" w:rsidRPr="006315C7" w:rsidRDefault="00EC5E14" w:rsidP="00EC5E14">
            <w:pPr>
              <w:jc w:val="center"/>
              <w:rPr>
                <w:color w:val="000000" w:themeColor="text1"/>
                <w:lang w:val="en-US"/>
              </w:rPr>
            </w:pPr>
            <w:r w:rsidRPr="006315C7">
              <w:rPr>
                <w:color w:val="000000" w:themeColor="text1"/>
                <w:lang w:val="en-US"/>
              </w:rPr>
              <w:t>IHC</w:t>
            </w:r>
          </w:p>
        </w:tc>
        <w:tc>
          <w:tcPr>
            <w:tcW w:w="3407" w:type="dxa"/>
          </w:tcPr>
          <w:p w14:paraId="01E847CF" w14:textId="0AF4B567" w:rsidR="00EC5E14" w:rsidRPr="006315C7" w:rsidRDefault="00CB010D" w:rsidP="00EC5E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14:ligatures w14:val="none"/>
              </w:rPr>
              <w:t>(+)</w:t>
            </w:r>
            <w:r w:rsidR="00EC5E14" w:rsidRPr="006315C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14:ligatures w14:val="none"/>
              </w:rPr>
              <w:t xml:space="preserve"> for perineurial markers (EMA, Claudin, GLUT1 and CD56)</w:t>
            </w:r>
          </w:p>
        </w:tc>
        <w:tc>
          <w:tcPr>
            <w:tcW w:w="2268" w:type="dxa"/>
          </w:tcPr>
          <w:p w14:paraId="47179056" w14:textId="0201F967" w:rsidR="00EC5E14" w:rsidRPr="006315C7" w:rsidRDefault="00CB010D" w:rsidP="00EC5E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14:ligatures w14:val="none"/>
              </w:rPr>
              <w:t>(+)</w:t>
            </w:r>
            <w:r w:rsidR="00EC5E14" w:rsidRPr="006315C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14:ligatures w14:val="none"/>
              </w:rPr>
              <w:t xml:space="preserve"> for perineurial markers (EMA, Claudin, GLUT1 and CD56)</w:t>
            </w:r>
          </w:p>
        </w:tc>
        <w:tc>
          <w:tcPr>
            <w:tcW w:w="2007" w:type="dxa"/>
          </w:tcPr>
          <w:p w14:paraId="6E091FAA" w14:textId="13CD7025" w:rsidR="00EC5E14" w:rsidRPr="006315C7" w:rsidRDefault="00EC5E14" w:rsidP="00EC5E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14:ligatures w14:val="none"/>
              </w:rPr>
              <w:t xml:space="preserve">Diffusely </w:t>
            </w:r>
            <w:r w:rsidR="00CB010D" w:rsidRPr="006315C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14:ligatures w14:val="none"/>
              </w:rPr>
              <w:t>(+)</w:t>
            </w:r>
            <w:r w:rsidRPr="006315C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14:ligatures w14:val="none"/>
              </w:rPr>
              <w:t xml:space="preserve"> for S100, </w:t>
            </w:r>
            <w:r w:rsidR="00CB010D" w:rsidRPr="006315C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:lang w:val="en-US"/>
                <w14:ligatures w14:val="none"/>
              </w:rPr>
              <w:t>(-)</w:t>
            </w:r>
            <w:r w:rsidRPr="006315C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14:ligatures w14:val="none"/>
              </w:rPr>
              <w:t xml:space="preserve"> for perineural markers</w:t>
            </w:r>
          </w:p>
        </w:tc>
        <w:tc>
          <w:tcPr>
            <w:tcW w:w="2246" w:type="dxa"/>
          </w:tcPr>
          <w:p w14:paraId="6F10A73A" w14:textId="728B6398" w:rsidR="00EC5E14" w:rsidRPr="006315C7" w:rsidRDefault="00EC5E14" w:rsidP="00EC5E1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14:ligatures w14:val="none"/>
              </w:rPr>
              <w:t xml:space="preserve">Diffusely </w:t>
            </w:r>
            <w:r w:rsidR="00CB010D" w:rsidRPr="006315C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14:ligatures w14:val="none"/>
              </w:rPr>
              <w:t>(+)</w:t>
            </w:r>
            <w:r w:rsidRPr="006315C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14:ligatures w14:val="none"/>
              </w:rPr>
              <w:t xml:space="preserve"> for S100, </w:t>
            </w:r>
            <w:r w:rsidR="00CB010D" w:rsidRPr="006315C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14:ligatures w14:val="none"/>
              </w:rPr>
              <w:t>(-)</w:t>
            </w:r>
            <w:r w:rsidRPr="006315C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14:ligatures w14:val="none"/>
              </w:rPr>
              <w:t xml:space="preserve"> for perineural markers</w:t>
            </w:r>
          </w:p>
        </w:tc>
      </w:tr>
      <w:tr w:rsidR="006315C7" w:rsidRPr="006315C7" w14:paraId="7EC432C7" w14:textId="77777777" w:rsidTr="00EC5E14">
        <w:tc>
          <w:tcPr>
            <w:tcW w:w="1555" w:type="dxa"/>
          </w:tcPr>
          <w:p w14:paraId="0A4C440D" w14:textId="34A2C243" w:rsidR="00EC5E14" w:rsidRPr="006315C7" w:rsidRDefault="00EC5E14" w:rsidP="00EC5E14">
            <w:pPr>
              <w:jc w:val="center"/>
              <w:rPr>
                <w:color w:val="000000" w:themeColor="text1"/>
                <w:lang w:val="en-US"/>
              </w:rPr>
            </w:pPr>
            <w:r w:rsidRPr="006315C7">
              <w:rPr>
                <w:color w:val="000000" w:themeColor="text1"/>
              </w:rPr>
              <w:t>Molecular findings</w:t>
            </w:r>
          </w:p>
        </w:tc>
        <w:tc>
          <w:tcPr>
            <w:tcW w:w="3407" w:type="dxa"/>
          </w:tcPr>
          <w:p w14:paraId="2ADB643E" w14:textId="555C31A1" w:rsidR="00EC5E14" w:rsidRPr="006315C7" w:rsidRDefault="00C213C3" w:rsidP="00EC5E1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No recurrent alterations identified to date</w:t>
            </w:r>
          </w:p>
        </w:tc>
        <w:tc>
          <w:tcPr>
            <w:tcW w:w="2268" w:type="dxa"/>
          </w:tcPr>
          <w:p w14:paraId="3DA156DF" w14:textId="2C8A72A9" w:rsidR="00EC5E14" w:rsidRPr="006315C7" w:rsidRDefault="00EC5E14" w:rsidP="00EC5E1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TRAF7</w:t>
            </w:r>
            <w:r w:rsidR="000136FA" w:rsidRPr="006315C7">
              <w:rPr>
                <w:color w:val="000000" w:themeColor="text1"/>
              </w:rPr>
              <w:t xml:space="preserve"> </w:t>
            </w:r>
            <w:r w:rsidRPr="006315C7">
              <w:rPr>
                <w:color w:val="000000" w:themeColor="text1"/>
              </w:rPr>
              <w:t>alterations</w:t>
            </w:r>
          </w:p>
        </w:tc>
        <w:tc>
          <w:tcPr>
            <w:tcW w:w="2007" w:type="dxa"/>
          </w:tcPr>
          <w:p w14:paraId="718E7343" w14:textId="61A8FEC2" w:rsidR="00EC5E14" w:rsidRPr="006315C7" w:rsidRDefault="00EC5E14" w:rsidP="00EC5E1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7"/>
                <w:szCs w:val="27"/>
                <w14:ligatures w14:val="none"/>
              </w:rPr>
              <w:t>None</w:t>
            </w:r>
          </w:p>
        </w:tc>
        <w:tc>
          <w:tcPr>
            <w:tcW w:w="2246" w:type="dxa"/>
          </w:tcPr>
          <w:p w14:paraId="00E8D1C5" w14:textId="31D495D0" w:rsidR="00EC5E14" w:rsidRPr="006315C7" w:rsidRDefault="00EC5E14" w:rsidP="00EC5E1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14:ligatures w14:val="none"/>
              </w:rPr>
            </w:pPr>
            <w:r w:rsidRPr="006315C7">
              <w:rPr>
                <w:color w:val="000000" w:themeColor="text1"/>
              </w:rPr>
              <w:t>NF1-associated in syndromic cases</w:t>
            </w:r>
          </w:p>
        </w:tc>
      </w:tr>
    </w:tbl>
    <w:p w14:paraId="0CE3AFE3" w14:textId="4A3BC14A" w:rsidR="00AA1921" w:rsidRPr="006315C7" w:rsidRDefault="006315C7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val="en-US"/>
          <w14:ligatures w14:val="none"/>
        </w:rPr>
        <w:t>OPP: Oral pseudoperineurioma, TN: Traumatic neuroma, IHC: Immunohistochemistry</w:t>
      </w:r>
    </w:p>
    <w:sectPr w:rsidR="00AA1921" w:rsidRPr="006315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E9"/>
    <w:rsid w:val="000136FA"/>
    <w:rsid w:val="001B2E8F"/>
    <w:rsid w:val="00232958"/>
    <w:rsid w:val="002A6D9D"/>
    <w:rsid w:val="003C4875"/>
    <w:rsid w:val="006315C7"/>
    <w:rsid w:val="00683A2F"/>
    <w:rsid w:val="006A5A02"/>
    <w:rsid w:val="006F2407"/>
    <w:rsid w:val="00771EBB"/>
    <w:rsid w:val="0085507A"/>
    <w:rsid w:val="008772A0"/>
    <w:rsid w:val="00A6202A"/>
    <w:rsid w:val="00AA1921"/>
    <w:rsid w:val="00C213C3"/>
    <w:rsid w:val="00C61193"/>
    <w:rsid w:val="00CB010D"/>
    <w:rsid w:val="00E14875"/>
    <w:rsid w:val="00EA32E4"/>
    <w:rsid w:val="00EC5E14"/>
    <w:rsid w:val="00F3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0A463"/>
  <w15:chartTrackingRefBased/>
  <w15:docId w15:val="{26703DA4-A977-434B-BA04-FE0ABA61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6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B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B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BE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36BE9"/>
    <w:rPr>
      <w:b/>
      <w:bCs/>
    </w:rPr>
  </w:style>
  <w:style w:type="table" w:styleId="TableGrid">
    <w:name w:val="Table Grid"/>
    <w:basedOn w:val="TableNormal"/>
    <w:uiPriority w:val="39"/>
    <w:rsid w:val="00F3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2301</Characters>
  <Application>Microsoft Office Word</Application>
  <DocSecurity>0</DocSecurity>
  <Lines>174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Alshuaibi, Hisham</dc:creator>
  <cp:keywords/>
  <dc:description/>
  <cp:lastModifiedBy>Alshuaibi, Hisham</cp:lastModifiedBy>
  <cp:revision>3</cp:revision>
  <dcterms:created xsi:type="dcterms:W3CDTF">2026-03-19T13:09:00Z</dcterms:created>
  <dcterms:modified xsi:type="dcterms:W3CDTF">2026-03-19T13:38:00Z</dcterms:modified>
</cp:coreProperties>
</file>