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2002B46" w14:textId="77777777" w:rsidR="00D20BF0" w:rsidRDefault="0093082E" w:rsidP="00C03AD2">
      <w:pPr>
        <w:spacing w:after="0" w:line="240" w:lineRule="auto"/>
        <w:jc w:val="center"/>
        <w:rPr>
          <w:rFonts w:ascii="Times New Roman" w:eastAsia="Malgun Gothic" w:hAnsi="Times New Roman" w:cs="Times New Roman"/>
          <w:b/>
          <w:bCs/>
          <w:sz w:val="36"/>
          <w:szCs w:val="36"/>
          <w:lang w:eastAsia="ko-KR"/>
        </w:rPr>
      </w:pPr>
      <w:bookmarkStart w:id="0" w:name="_Hlk159426313"/>
      <w:r w:rsidRPr="0093082E">
        <w:rPr>
          <w:rFonts w:ascii="Times New Roman" w:eastAsia="Malgun Gothic" w:hAnsi="Times New Roman" w:cs="Times New Roman"/>
          <w:b/>
          <w:bCs/>
          <w:sz w:val="36"/>
          <w:szCs w:val="36"/>
          <w:lang w:eastAsia="ko-KR"/>
        </w:rPr>
        <w:t>Supplementary</w:t>
      </w:r>
      <w:r w:rsidRPr="0093082E">
        <w:rPr>
          <w:rFonts w:ascii="Times New Roman" w:eastAsia="Malgun Gothic" w:hAnsi="Times New Roman" w:cs="Times New Roman" w:hint="eastAsia"/>
          <w:b/>
          <w:bCs/>
          <w:sz w:val="36"/>
          <w:szCs w:val="36"/>
          <w:lang w:eastAsia="ko-KR"/>
        </w:rPr>
        <w:t xml:space="preserve"> Data for</w:t>
      </w:r>
    </w:p>
    <w:p w14:paraId="24EF9506" w14:textId="12E874F0" w:rsidR="00190242" w:rsidRPr="008B6685" w:rsidRDefault="0093082E" w:rsidP="007466E3">
      <w:pPr>
        <w:spacing w:after="0" w:line="240" w:lineRule="auto"/>
        <w:jc w:val="both"/>
        <w:rPr>
          <w:rFonts w:ascii="Times New Roman" w:eastAsia="Malgun Gothic" w:hAnsi="Times New Roman" w:cs="Times New Roman"/>
          <w:b/>
          <w:bCs/>
          <w:sz w:val="32"/>
          <w:szCs w:val="32"/>
          <w:lang w:eastAsia="ko-KR"/>
        </w:rPr>
      </w:pPr>
      <w:r w:rsidRPr="0093082E">
        <w:rPr>
          <w:rFonts w:ascii="Times New Roman" w:eastAsia="Malgun Gothic" w:hAnsi="Times New Roman" w:cs="Times New Roman"/>
          <w:b/>
          <w:bCs/>
          <w:sz w:val="36"/>
          <w:szCs w:val="36"/>
          <w:lang w:eastAsia="ko-KR"/>
        </w:rPr>
        <w:br/>
      </w:r>
      <w:bookmarkEnd w:id="0"/>
      <w:r w:rsidR="00230D2E" w:rsidRPr="00230D2E">
        <w:rPr>
          <w:rFonts w:ascii="Times New Roman" w:eastAsia="Malgun Gothic" w:hAnsi="Times New Roman" w:cs="Times New Roman"/>
          <w:b/>
          <w:bCs/>
          <w:sz w:val="36"/>
          <w:szCs w:val="36"/>
          <w:lang w:eastAsia="ko-KR"/>
        </w:rPr>
        <w:t>Beyond Water: Global Hydropower Futures Shaped by Interacting Hydrologic</w:t>
      </w:r>
      <w:r w:rsidR="007E6829">
        <w:rPr>
          <w:rFonts w:ascii="Times New Roman" w:eastAsia="Malgun Gothic" w:hAnsi="Times New Roman" w:cs="Times New Roman" w:hint="eastAsia"/>
          <w:b/>
          <w:bCs/>
          <w:sz w:val="36"/>
          <w:szCs w:val="36"/>
          <w:lang w:eastAsia="ko-KR"/>
        </w:rPr>
        <w:t xml:space="preserve">al and </w:t>
      </w:r>
      <w:r w:rsidR="007E6829" w:rsidRPr="00230D2E">
        <w:rPr>
          <w:rFonts w:ascii="Times New Roman" w:eastAsia="Malgun Gothic" w:hAnsi="Times New Roman" w:cs="Times New Roman"/>
          <w:b/>
          <w:bCs/>
          <w:sz w:val="36"/>
          <w:szCs w:val="36"/>
          <w:lang w:eastAsia="ko-KR"/>
        </w:rPr>
        <w:t>Socio-Technical</w:t>
      </w:r>
      <w:r w:rsidR="00230D2E" w:rsidRPr="00230D2E">
        <w:rPr>
          <w:rFonts w:ascii="Times New Roman" w:eastAsia="Malgun Gothic" w:hAnsi="Times New Roman" w:cs="Times New Roman"/>
          <w:b/>
          <w:bCs/>
          <w:sz w:val="36"/>
          <w:szCs w:val="36"/>
          <w:lang w:eastAsia="ko-KR"/>
        </w:rPr>
        <w:t xml:space="preserve"> Drivers</w:t>
      </w:r>
    </w:p>
    <w:p w14:paraId="1634D123" w14:textId="77777777" w:rsidR="00190242" w:rsidRPr="002408B7" w:rsidRDefault="00190242" w:rsidP="00190242">
      <w:pPr>
        <w:spacing w:after="0" w:line="240" w:lineRule="auto"/>
        <w:rPr>
          <w:rFonts w:ascii="Times New Roman" w:eastAsia="Times New Roman" w:hAnsi="Times New Roman" w:cs="Times New Roman"/>
          <w:sz w:val="24"/>
          <w:szCs w:val="24"/>
          <w:u w:val="single"/>
        </w:rPr>
      </w:pPr>
    </w:p>
    <w:p w14:paraId="0347E9E9" w14:textId="22C82C44" w:rsidR="00190242" w:rsidRPr="00086051" w:rsidRDefault="00190242" w:rsidP="00190242">
      <w:pPr>
        <w:spacing w:after="0" w:line="240" w:lineRule="auto"/>
        <w:rPr>
          <w:rFonts w:ascii="Times New Roman" w:eastAsia="Malgun Gothic" w:hAnsi="Times New Roman" w:cs="Times New Roman"/>
          <w:sz w:val="24"/>
          <w:szCs w:val="24"/>
          <w:lang w:eastAsia="ko-KR"/>
        </w:rPr>
      </w:pPr>
      <w:r>
        <w:rPr>
          <w:rFonts w:ascii="Times New Roman" w:eastAsia="Malgun Gothic" w:hAnsi="Times New Roman" w:cs="Times New Roman" w:hint="eastAsia"/>
          <w:sz w:val="24"/>
          <w:szCs w:val="24"/>
          <w:lang w:eastAsia="ko-KR"/>
        </w:rPr>
        <w:t>Gi Joo Kim</w:t>
      </w:r>
      <w:r w:rsidRPr="002408B7">
        <w:rPr>
          <w:rFonts w:ascii="Times New Roman" w:eastAsia="Times New Roman" w:hAnsi="Times New Roman" w:cs="Times New Roman"/>
          <w:sz w:val="24"/>
          <w:szCs w:val="24"/>
          <w:vertAlign w:val="superscript"/>
        </w:rPr>
        <w:t>1</w:t>
      </w:r>
      <w:r w:rsidRPr="002408B7">
        <w:rPr>
          <w:rFonts w:ascii="Times New Roman" w:eastAsia="Times New Roman" w:hAnsi="Times New Roman" w:cs="Times New Roman"/>
          <w:sz w:val="24"/>
          <w:szCs w:val="24"/>
        </w:rPr>
        <w:t>,</w:t>
      </w:r>
      <w:r w:rsidR="00E12A9B" w:rsidRPr="00E12A9B">
        <w:rPr>
          <w:rFonts w:ascii="Times New Roman" w:eastAsia="Malgun Gothic" w:hAnsi="Times New Roman" w:cs="Times New Roman" w:hint="eastAsia"/>
          <w:sz w:val="24"/>
          <w:szCs w:val="24"/>
          <w:lang w:eastAsia="ko-KR"/>
        </w:rPr>
        <w:t xml:space="preserve"> </w:t>
      </w:r>
      <w:r w:rsidR="00E12A9B">
        <w:rPr>
          <w:rFonts w:ascii="Times New Roman" w:eastAsia="Malgun Gothic" w:hAnsi="Times New Roman" w:cs="Times New Roman" w:hint="eastAsia"/>
          <w:sz w:val="24"/>
          <w:szCs w:val="24"/>
          <w:lang w:eastAsia="ko-KR"/>
        </w:rPr>
        <w:t>Thomas Wild</w:t>
      </w:r>
      <w:r w:rsidR="00E12A9B">
        <w:rPr>
          <w:rFonts w:ascii="Times New Roman" w:eastAsia="Malgun Gothic" w:hAnsi="Times New Roman" w:cs="Times New Roman" w:hint="eastAsia"/>
          <w:sz w:val="24"/>
          <w:szCs w:val="24"/>
          <w:vertAlign w:val="superscript"/>
          <w:lang w:eastAsia="ko-KR"/>
        </w:rPr>
        <w:t>2</w:t>
      </w:r>
      <w:r w:rsidR="00E12A9B">
        <w:rPr>
          <w:rFonts w:ascii="Times New Roman" w:eastAsia="Times New Roman" w:hAnsi="Times New Roman" w:cs="Times New Roman"/>
          <w:sz w:val="24"/>
          <w:szCs w:val="24"/>
        </w:rPr>
        <w:t xml:space="preserve">, </w:t>
      </w:r>
      <w:r>
        <w:rPr>
          <w:rFonts w:ascii="Times New Roman" w:eastAsia="Malgun Gothic" w:hAnsi="Times New Roman" w:cs="Times New Roman" w:hint="eastAsia"/>
          <w:sz w:val="24"/>
          <w:szCs w:val="24"/>
          <w:lang w:eastAsia="ko-KR"/>
        </w:rPr>
        <w:t>Ying Zhang</w:t>
      </w:r>
      <w:r>
        <w:rPr>
          <w:rFonts w:ascii="Times New Roman" w:eastAsia="Malgun Gothic" w:hAnsi="Times New Roman" w:cs="Times New Roman" w:hint="eastAsia"/>
          <w:sz w:val="24"/>
          <w:szCs w:val="24"/>
          <w:vertAlign w:val="superscript"/>
          <w:lang w:eastAsia="ko-KR"/>
        </w:rPr>
        <w:t>2</w:t>
      </w:r>
      <w:r>
        <w:rPr>
          <w:rFonts w:ascii="Times New Roman" w:eastAsia="Malgun Gothic" w:hAnsi="Times New Roman" w:cs="Times New Roman" w:hint="eastAsia"/>
          <w:sz w:val="24"/>
          <w:szCs w:val="24"/>
          <w:lang w:eastAsia="ko-KR"/>
        </w:rPr>
        <w:t>, Matthew Binsted</w:t>
      </w:r>
      <w:r>
        <w:rPr>
          <w:rFonts w:ascii="Times New Roman" w:eastAsia="Malgun Gothic" w:hAnsi="Times New Roman" w:cs="Times New Roman" w:hint="eastAsia"/>
          <w:sz w:val="24"/>
          <w:szCs w:val="24"/>
          <w:vertAlign w:val="superscript"/>
          <w:lang w:eastAsia="ko-KR"/>
        </w:rPr>
        <w:t>2</w:t>
      </w:r>
      <w:r>
        <w:rPr>
          <w:rFonts w:ascii="Times New Roman" w:eastAsia="Malgun Gothic" w:hAnsi="Times New Roman" w:cs="Times New Roman" w:hint="eastAsia"/>
          <w:sz w:val="24"/>
          <w:szCs w:val="24"/>
          <w:lang w:eastAsia="ko-KR"/>
        </w:rPr>
        <w:t>, Hassan Niazi</w:t>
      </w:r>
      <w:r>
        <w:rPr>
          <w:rFonts w:ascii="Times New Roman" w:eastAsia="Malgun Gothic" w:hAnsi="Times New Roman" w:cs="Times New Roman" w:hint="eastAsia"/>
          <w:sz w:val="24"/>
          <w:szCs w:val="24"/>
          <w:vertAlign w:val="superscript"/>
          <w:lang w:eastAsia="ko-KR"/>
        </w:rPr>
        <w:t>2</w:t>
      </w:r>
      <w:r>
        <w:rPr>
          <w:rFonts w:ascii="Times New Roman" w:eastAsia="Malgun Gothic" w:hAnsi="Times New Roman" w:cs="Times New Roman" w:hint="eastAsia"/>
          <w:sz w:val="24"/>
          <w:szCs w:val="24"/>
          <w:lang w:eastAsia="ko-KR"/>
        </w:rPr>
        <w:t>, A.F.M. Kamal Chowdhury</w:t>
      </w:r>
      <w:r>
        <w:rPr>
          <w:rFonts w:ascii="Times New Roman" w:eastAsia="Malgun Gothic" w:hAnsi="Times New Roman" w:cs="Times New Roman" w:hint="eastAsia"/>
          <w:sz w:val="24"/>
          <w:szCs w:val="24"/>
          <w:vertAlign w:val="superscript"/>
          <w:lang w:eastAsia="ko-KR"/>
        </w:rPr>
        <w:t>3</w:t>
      </w:r>
      <w:r>
        <w:rPr>
          <w:rFonts w:ascii="Times New Roman" w:eastAsia="Malgun Gothic" w:hAnsi="Times New Roman" w:cs="Times New Roman" w:hint="eastAsia"/>
          <w:sz w:val="24"/>
          <w:szCs w:val="24"/>
          <w:lang w:eastAsia="ko-KR"/>
        </w:rPr>
        <w:t>, Mengqi Zhao</w:t>
      </w:r>
      <w:r>
        <w:rPr>
          <w:rFonts w:ascii="Times New Roman" w:eastAsia="Malgun Gothic" w:hAnsi="Times New Roman" w:cs="Times New Roman" w:hint="eastAsia"/>
          <w:sz w:val="24"/>
          <w:szCs w:val="24"/>
          <w:vertAlign w:val="superscript"/>
          <w:lang w:eastAsia="ko-KR"/>
        </w:rPr>
        <w:t>4</w:t>
      </w:r>
      <w:r>
        <w:rPr>
          <w:rFonts w:ascii="Times New Roman" w:eastAsia="Malgun Gothic" w:hAnsi="Times New Roman" w:cs="Times New Roman" w:hint="eastAsia"/>
          <w:sz w:val="24"/>
          <w:szCs w:val="24"/>
          <w:lang w:eastAsia="ko-KR"/>
        </w:rPr>
        <w:t>, Jonathan Lamontagne</w:t>
      </w:r>
      <w:r>
        <w:rPr>
          <w:rFonts w:ascii="Times New Roman" w:eastAsia="Times New Roman" w:hAnsi="Times New Roman" w:cs="Times New Roman"/>
          <w:sz w:val="24"/>
          <w:szCs w:val="24"/>
          <w:vertAlign w:val="superscript"/>
        </w:rPr>
        <w:t>5</w:t>
      </w:r>
    </w:p>
    <w:p w14:paraId="78E539FA" w14:textId="77777777" w:rsidR="00190242" w:rsidRPr="002408B7" w:rsidRDefault="00190242" w:rsidP="00190242">
      <w:pPr>
        <w:spacing w:after="0" w:line="240" w:lineRule="auto"/>
        <w:rPr>
          <w:rFonts w:ascii="Times New Roman" w:eastAsia="Times New Roman" w:hAnsi="Times New Roman" w:cs="Times New Roman"/>
          <w:sz w:val="24"/>
          <w:szCs w:val="24"/>
        </w:rPr>
      </w:pPr>
    </w:p>
    <w:p w14:paraId="0CEE1DB8" w14:textId="77777777" w:rsidR="00190242" w:rsidRPr="002408B7" w:rsidRDefault="00190242" w:rsidP="00190242">
      <w:pPr>
        <w:spacing w:after="0" w:line="240" w:lineRule="auto"/>
        <w:rPr>
          <w:rFonts w:ascii="Times New Roman" w:eastAsia="Times New Roman" w:hAnsi="Times New Roman" w:cs="Times New Roman"/>
          <w:sz w:val="24"/>
          <w:szCs w:val="24"/>
        </w:rPr>
      </w:pPr>
      <w:r w:rsidRPr="002408B7">
        <w:rPr>
          <w:rFonts w:ascii="Times New Roman" w:eastAsia="Times New Roman" w:hAnsi="Times New Roman" w:cs="Times New Roman"/>
          <w:sz w:val="24"/>
          <w:szCs w:val="24"/>
          <w:vertAlign w:val="superscript"/>
        </w:rPr>
        <w:t>1</w:t>
      </w:r>
      <w:r w:rsidRPr="002408B7">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ByWater</w:t>
      </w:r>
      <w:proofErr w:type="spellEnd"/>
      <w:r>
        <w:rPr>
          <w:rFonts w:ascii="Times New Roman" w:eastAsia="Times New Roman" w:hAnsi="Times New Roman" w:cs="Times New Roman"/>
          <w:sz w:val="24"/>
          <w:szCs w:val="24"/>
        </w:rPr>
        <w:t xml:space="preserve"> Institute,</w:t>
      </w:r>
      <w:r w:rsidRPr="002408B7">
        <w:rPr>
          <w:rFonts w:ascii="Times New Roman" w:eastAsia="Times New Roman" w:hAnsi="Times New Roman" w:cs="Times New Roman"/>
          <w:sz w:val="24"/>
          <w:szCs w:val="24"/>
        </w:rPr>
        <w:t xml:space="preserve"> Tu</w:t>
      </w:r>
      <w:r>
        <w:rPr>
          <w:rFonts w:ascii="Times New Roman" w:eastAsia="Times New Roman" w:hAnsi="Times New Roman" w:cs="Times New Roman"/>
          <w:sz w:val="24"/>
          <w:szCs w:val="24"/>
        </w:rPr>
        <w:t>lane University</w:t>
      </w:r>
      <w:r w:rsidRPr="002408B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New Orleans, LA</w:t>
      </w:r>
      <w:r w:rsidRPr="002408B7">
        <w:rPr>
          <w:rFonts w:ascii="Times New Roman" w:eastAsia="Times New Roman" w:hAnsi="Times New Roman" w:cs="Times New Roman"/>
          <w:sz w:val="24"/>
          <w:szCs w:val="24"/>
        </w:rPr>
        <w:t>, USA</w:t>
      </w:r>
    </w:p>
    <w:p w14:paraId="25F6C37C" w14:textId="77777777" w:rsidR="00190242" w:rsidRPr="002408B7" w:rsidRDefault="00190242" w:rsidP="00190242">
      <w:pPr>
        <w:spacing w:after="0" w:line="240" w:lineRule="auto"/>
        <w:rPr>
          <w:rFonts w:ascii="Times New Roman" w:eastAsia="Times New Roman" w:hAnsi="Times New Roman" w:cs="Times New Roman"/>
          <w:sz w:val="24"/>
          <w:szCs w:val="24"/>
        </w:rPr>
      </w:pPr>
      <w:r w:rsidRPr="002408B7">
        <w:rPr>
          <w:rFonts w:ascii="Times New Roman" w:hAnsi="Times New Roman" w:cs="Times New Roman"/>
          <w:sz w:val="24"/>
          <w:szCs w:val="24"/>
          <w:vertAlign w:val="superscript"/>
        </w:rPr>
        <w:t>2</w:t>
      </w:r>
      <w:r w:rsidRPr="002408B7">
        <w:rPr>
          <w:rFonts w:ascii="Times New Roman" w:eastAsia="Times New Roman" w:hAnsi="Times New Roman" w:cs="Times New Roman"/>
          <w:sz w:val="24"/>
          <w:szCs w:val="24"/>
        </w:rPr>
        <w:t xml:space="preserve"> Joint Global Change Research Institute, Pacific Northwest National Laboratory, College Park, MD, USA</w:t>
      </w:r>
    </w:p>
    <w:p w14:paraId="06B622E6" w14:textId="77777777" w:rsidR="00190242" w:rsidRPr="002408B7" w:rsidRDefault="00190242" w:rsidP="00190242">
      <w:pPr>
        <w:spacing w:after="0" w:line="240" w:lineRule="auto"/>
        <w:rPr>
          <w:rFonts w:ascii="Times New Roman" w:eastAsia="Times New Roman" w:hAnsi="Times New Roman" w:cs="Times New Roman"/>
          <w:sz w:val="24"/>
          <w:szCs w:val="24"/>
        </w:rPr>
      </w:pPr>
      <w:r w:rsidRPr="002408B7">
        <w:rPr>
          <w:rFonts w:ascii="Times New Roman" w:eastAsia="Times New Roman" w:hAnsi="Times New Roman" w:cs="Times New Roman"/>
          <w:sz w:val="24"/>
          <w:szCs w:val="24"/>
          <w:vertAlign w:val="superscript"/>
        </w:rPr>
        <w:t>3</w:t>
      </w:r>
      <w:r w:rsidRPr="002408B7">
        <w:rPr>
          <w:rFonts w:ascii="Times New Roman" w:eastAsia="Times New Roman" w:hAnsi="Times New Roman" w:cs="Times New Roman"/>
          <w:sz w:val="24"/>
          <w:szCs w:val="24"/>
        </w:rPr>
        <w:t xml:space="preserve"> </w:t>
      </w:r>
      <w:r>
        <w:rPr>
          <w:rFonts w:ascii="Times New Roman" w:eastAsia="Malgun Gothic" w:hAnsi="Times New Roman" w:cs="Times New Roman" w:hint="eastAsia"/>
          <w:sz w:val="24"/>
          <w:szCs w:val="24"/>
          <w:lang w:eastAsia="ko-KR"/>
        </w:rPr>
        <w:t>Earth System Science Interdisciplinary Center, University of M</w:t>
      </w:r>
      <w:r>
        <w:rPr>
          <w:rFonts w:ascii="Times New Roman" w:eastAsia="Malgun Gothic" w:hAnsi="Times New Roman" w:cs="Times New Roman"/>
          <w:sz w:val="24"/>
          <w:szCs w:val="24"/>
          <w:lang w:eastAsia="ko-KR"/>
        </w:rPr>
        <w:t>a</w:t>
      </w:r>
      <w:r>
        <w:rPr>
          <w:rFonts w:ascii="Times New Roman" w:eastAsia="Malgun Gothic" w:hAnsi="Times New Roman" w:cs="Times New Roman" w:hint="eastAsia"/>
          <w:sz w:val="24"/>
          <w:szCs w:val="24"/>
          <w:lang w:eastAsia="ko-KR"/>
        </w:rPr>
        <w:t xml:space="preserve">ryland, College Park, MD, </w:t>
      </w:r>
      <w:r w:rsidRPr="002408B7">
        <w:rPr>
          <w:rFonts w:ascii="Times New Roman" w:eastAsia="Times New Roman" w:hAnsi="Times New Roman" w:cs="Times New Roman"/>
          <w:sz w:val="24"/>
          <w:szCs w:val="24"/>
        </w:rPr>
        <w:t>USA</w:t>
      </w:r>
    </w:p>
    <w:p w14:paraId="14658389" w14:textId="77777777" w:rsidR="00190242" w:rsidRDefault="00190242" w:rsidP="00190242">
      <w:pPr>
        <w:spacing w:after="0" w:line="240" w:lineRule="auto"/>
        <w:rPr>
          <w:rFonts w:ascii="Times New Roman" w:eastAsia="Times New Roman" w:hAnsi="Times New Roman" w:cs="Times New Roman"/>
          <w:sz w:val="24"/>
          <w:szCs w:val="24"/>
        </w:rPr>
      </w:pPr>
      <w:r>
        <w:rPr>
          <w:rFonts w:ascii="Times New Roman" w:eastAsia="Malgun Gothic" w:hAnsi="Times New Roman" w:cs="Times New Roman" w:hint="eastAsia"/>
          <w:sz w:val="24"/>
          <w:szCs w:val="24"/>
          <w:vertAlign w:val="superscript"/>
          <w:lang w:eastAsia="ko-KR"/>
        </w:rPr>
        <w:t>4</w:t>
      </w:r>
      <w:r w:rsidRPr="002408B7">
        <w:rPr>
          <w:rFonts w:ascii="Times New Roman" w:eastAsia="Times New Roman" w:hAnsi="Times New Roman" w:cs="Times New Roman"/>
          <w:sz w:val="24"/>
          <w:szCs w:val="24"/>
        </w:rPr>
        <w:t xml:space="preserve"> Pacific Northwest National Laboratory, </w:t>
      </w:r>
      <w:r>
        <w:rPr>
          <w:rFonts w:ascii="Times New Roman" w:eastAsia="Malgun Gothic" w:hAnsi="Times New Roman" w:cs="Times New Roman" w:hint="eastAsia"/>
          <w:sz w:val="24"/>
          <w:szCs w:val="24"/>
          <w:lang w:eastAsia="ko-KR"/>
        </w:rPr>
        <w:t>Richland, WA</w:t>
      </w:r>
      <w:r w:rsidRPr="002408B7">
        <w:rPr>
          <w:rFonts w:ascii="Times New Roman" w:eastAsia="Times New Roman" w:hAnsi="Times New Roman" w:cs="Times New Roman"/>
          <w:sz w:val="24"/>
          <w:szCs w:val="24"/>
        </w:rPr>
        <w:t>, USA</w:t>
      </w:r>
    </w:p>
    <w:p w14:paraId="1F54DAFE" w14:textId="77777777" w:rsidR="00190242" w:rsidRDefault="00190242" w:rsidP="00190242">
      <w:pPr>
        <w:spacing w:after="0" w:line="240" w:lineRule="auto"/>
        <w:rPr>
          <w:rFonts w:ascii="Times New Roman" w:eastAsia="Malgun Gothic" w:hAnsi="Times New Roman" w:cs="Times New Roman"/>
          <w:sz w:val="24"/>
          <w:szCs w:val="24"/>
          <w:lang w:eastAsia="ko-KR"/>
        </w:rPr>
      </w:pPr>
      <w:r>
        <w:rPr>
          <w:rFonts w:ascii="Times New Roman" w:eastAsia="Times New Roman" w:hAnsi="Times New Roman" w:cs="Times New Roman"/>
          <w:sz w:val="24"/>
          <w:szCs w:val="24"/>
          <w:vertAlign w:val="superscript"/>
        </w:rPr>
        <w:t>5</w:t>
      </w:r>
      <w:r w:rsidRPr="002408B7">
        <w:rPr>
          <w:rFonts w:ascii="Times New Roman" w:eastAsia="Times New Roman" w:hAnsi="Times New Roman" w:cs="Times New Roman"/>
          <w:sz w:val="24"/>
          <w:szCs w:val="24"/>
        </w:rPr>
        <w:t xml:space="preserve"> Department of Civil and Environmental Engineering, Tufts University, Medford, MA, USA</w:t>
      </w:r>
    </w:p>
    <w:p w14:paraId="5743532D" w14:textId="77777777" w:rsidR="004A56CE" w:rsidRDefault="004A56CE" w:rsidP="00190242">
      <w:pPr>
        <w:spacing w:after="0" w:line="240" w:lineRule="auto"/>
        <w:rPr>
          <w:rFonts w:ascii="Times New Roman" w:eastAsia="Malgun Gothic" w:hAnsi="Times New Roman" w:cs="Times New Roman"/>
          <w:sz w:val="24"/>
          <w:szCs w:val="24"/>
          <w:lang w:eastAsia="ko-KR"/>
        </w:rPr>
      </w:pPr>
    </w:p>
    <w:p w14:paraId="277252D2" w14:textId="77777777" w:rsidR="004A56CE" w:rsidRDefault="004A56CE" w:rsidP="00190242">
      <w:pPr>
        <w:spacing w:after="0" w:line="240" w:lineRule="auto"/>
        <w:rPr>
          <w:rFonts w:ascii="Times New Roman" w:eastAsia="Malgun Gothic" w:hAnsi="Times New Roman" w:cs="Times New Roman"/>
          <w:sz w:val="24"/>
          <w:szCs w:val="24"/>
          <w:lang w:eastAsia="ko-KR"/>
        </w:rPr>
      </w:pPr>
    </w:p>
    <w:p w14:paraId="20D2D0C3" w14:textId="77777777" w:rsidR="004A56CE" w:rsidRDefault="004A56CE" w:rsidP="00190242">
      <w:pPr>
        <w:spacing w:after="0" w:line="240" w:lineRule="auto"/>
        <w:rPr>
          <w:rFonts w:ascii="Times New Roman" w:eastAsia="Malgun Gothic" w:hAnsi="Times New Roman" w:cs="Times New Roman"/>
          <w:sz w:val="24"/>
          <w:szCs w:val="24"/>
          <w:lang w:eastAsia="ko-KR"/>
        </w:rPr>
      </w:pPr>
    </w:p>
    <w:p w14:paraId="60865F26" w14:textId="77777777" w:rsidR="004A56CE" w:rsidRDefault="004A56CE" w:rsidP="00190242">
      <w:pPr>
        <w:spacing w:after="0" w:line="240" w:lineRule="auto"/>
        <w:rPr>
          <w:rFonts w:ascii="Times New Roman" w:eastAsia="Malgun Gothic" w:hAnsi="Times New Roman" w:cs="Times New Roman"/>
          <w:sz w:val="24"/>
          <w:szCs w:val="24"/>
          <w:lang w:eastAsia="ko-KR"/>
        </w:rPr>
      </w:pPr>
    </w:p>
    <w:p w14:paraId="4F5CB712" w14:textId="77777777" w:rsidR="004A56CE" w:rsidRDefault="004A56CE" w:rsidP="00190242">
      <w:pPr>
        <w:spacing w:after="0" w:line="240" w:lineRule="auto"/>
        <w:rPr>
          <w:rFonts w:ascii="Times New Roman" w:eastAsia="Malgun Gothic" w:hAnsi="Times New Roman" w:cs="Times New Roman"/>
          <w:sz w:val="24"/>
          <w:szCs w:val="24"/>
          <w:lang w:eastAsia="ko-KR"/>
        </w:rPr>
      </w:pPr>
    </w:p>
    <w:p w14:paraId="231FA2A3" w14:textId="77777777" w:rsidR="004A56CE" w:rsidRDefault="004A56CE" w:rsidP="00190242">
      <w:pPr>
        <w:spacing w:after="0" w:line="240" w:lineRule="auto"/>
        <w:rPr>
          <w:rFonts w:ascii="Times New Roman" w:eastAsia="Malgun Gothic" w:hAnsi="Times New Roman" w:cs="Times New Roman"/>
          <w:sz w:val="24"/>
          <w:szCs w:val="24"/>
          <w:lang w:eastAsia="ko-KR"/>
        </w:rPr>
      </w:pPr>
    </w:p>
    <w:p w14:paraId="6581A191" w14:textId="77777777" w:rsidR="004A56CE" w:rsidRDefault="004A56CE" w:rsidP="00190242">
      <w:pPr>
        <w:spacing w:after="0" w:line="240" w:lineRule="auto"/>
        <w:rPr>
          <w:rFonts w:ascii="Times New Roman" w:eastAsia="Malgun Gothic" w:hAnsi="Times New Roman" w:cs="Times New Roman"/>
          <w:sz w:val="24"/>
          <w:szCs w:val="24"/>
          <w:lang w:eastAsia="ko-KR"/>
        </w:rPr>
      </w:pPr>
    </w:p>
    <w:p w14:paraId="64B10241" w14:textId="77777777" w:rsidR="004A56CE" w:rsidRDefault="004A56CE" w:rsidP="00190242">
      <w:pPr>
        <w:spacing w:after="0" w:line="240" w:lineRule="auto"/>
        <w:rPr>
          <w:rFonts w:ascii="Times New Roman" w:eastAsia="Malgun Gothic" w:hAnsi="Times New Roman" w:cs="Times New Roman"/>
          <w:sz w:val="24"/>
          <w:szCs w:val="24"/>
          <w:lang w:eastAsia="ko-KR"/>
        </w:rPr>
      </w:pPr>
    </w:p>
    <w:p w14:paraId="409BFEDD" w14:textId="77777777" w:rsidR="004A56CE" w:rsidRDefault="004A56CE" w:rsidP="00190242">
      <w:pPr>
        <w:spacing w:after="0" w:line="240" w:lineRule="auto"/>
        <w:rPr>
          <w:rFonts w:ascii="Times New Roman" w:eastAsia="Malgun Gothic" w:hAnsi="Times New Roman" w:cs="Times New Roman"/>
          <w:sz w:val="24"/>
          <w:szCs w:val="24"/>
          <w:lang w:eastAsia="ko-KR"/>
        </w:rPr>
      </w:pPr>
    </w:p>
    <w:p w14:paraId="2786B4C4" w14:textId="77777777" w:rsidR="004A56CE" w:rsidRDefault="004A56CE" w:rsidP="00190242">
      <w:pPr>
        <w:spacing w:after="0" w:line="240" w:lineRule="auto"/>
        <w:rPr>
          <w:rFonts w:ascii="Times New Roman" w:eastAsia="Malgun Gothic" w:hAnsi="Times New Roman" w:cs="Times New Roman"/>
          <w:sz w:val="24"/>
          <w:szCs w:val="24"/>
          <w:lang w:eastAsia="ko-KR"/>
        </w:rPr>
      </w:pPr>
    </w:p>
    <w:p w14:paraId="14417CC8" w14:textId="77777777" w:rsidR="004A56CE" w:rsidRDefault="004A56CE" w:rsidP="00190242">
      <w:pPr>
        <w:spacing w:after="0" w:line="240" w:lineRule="auto"/>
        <w:rPr>
          <w:rFonts w:ascii="Times New Roman" w:eastAsia="Malgun Gothic" w:hAnsi="Times New Roman" w:cs="Times New Roman"/>
          <w:sz w:val="24"/>
          <w:szCs w:val="24"/>
          <w:lang w:eastAsia="ko-KR"/>
        </w:rPr>
      </w:pPr>
    </w:p>
    <w:p w14:paraId="11DECF7F" w14:textId="77777777" w:rsidR="004A56CE" w:rsidRDefault="004A56CE" w:rsidP="00190242">
      <w:pPr>
        <w:spacing w:after="0" w:line="240" w:lineRule="auto"/>
        <w:rPr>
          <w:rFonts w:ascii="Times New Roman" w:eastAsia="Malgun Gothic" w:hAnsi="Times New Roman" w:cs="Times New Roman"/>
          <w:sz w:val="24"/>
          <w:szCs w:val="24"/>
          <w:lang w:eastAsia="ko-KR"/>
        </w:rPr>
      </w:pPr>
    </w:p>
    <w:p w14:paraId="19B4B07B" w14:textId="77777777" w:rsidR="004A56CE" w:rsidRDefault="004A56CE" w:rsidP="00190242">
      <w:pPr>
        <w:spacing w:after="0" w:line="240" w:lineRule="auto"/>
        <w:rPr>
          <w:rFonts w:ascii="Times New Roman" w:eastAsia="Malgun Gothic" w:hAnsi="Times New Roman" w:cs="Times New Roman"/>
          <w:sz w:val="24"/>
          <w:szCs w:val="24"/>
          <w:lang w:eastAsia="ko-KR"/>
        </w:rPr>
      </w:pPr>
    </w:p>
    <w:p w14:paraId="684F0274" w14:textId="77777777" w:rsidR="004A56CE" w:rsidRDefault="004A56CE" w:rsidP="007B43FE">
      <w:pPr>
        <w:spacing w:after="0" w:line="240" w:lineRule="auto"/>
        <w:rPr>
          <w:rFonts w:ascii="Times New Roman" w:eastAsia="Malgun Gothic" w:hAnsi="Times New Roman" w:cs="Times New Roman"/>
          <w:sz w:val="24"/>
          <w:szCs w:val="24"/>
          <w:lang w:eastAsia="ko-KR"/>
        </w:rPr>
      </w:pPr>
    </w:p>
    <w:p w14:paraId="5AE12006" w14:textId="31EDAB8A" w:rsidR="004A56CE" w:rsidRPr="004A56CE" w:rsidRDefault="004A56CE" w:rsidP="007B43FE">
      <w:pPr>
        <w:spacing w:after="0" w:line="240" w:lineRule="auto"/>
        <w:rPr>
          <w:rFonts w:ascii="Times New Roman" w:eastAsia="Malgun Gothic" w:hAnsi="Times New Roman" w:cs="Times New Roman"/>
          <w:b/>
          <w:bCs/>
          <w:sz w:val="24"/>
          <w:szCs w:val="24"/>
          <w:lang w:eastAsia="ko-KR"/>
        </w:rPr>
      </w:pPr>
      <w:r w:rsidRPr="004A56CE">
        <w:rPr>
          <w:rFonts w:ascii="Times New Roman" w:eastAsia="Malgun Gothic" w:hAnsi="Times New Roman" w:cs="Times New Roman" w:hint="eastAsia"/>
          <w:b/>
          <w:bCs/>
          <w:sz w:val="24"/>
          <w:szCs w:val="24"/>
          <w:lang w:eastAsia="ko-KR"/>
        </w:rPr>
        <w:t>Contents in this document</w:t>
      </w:r>
    </w:p>
    <w:p w14:paraId="58AD5390" w14:textId="77777777" w:rsidR="004A56CE" w:rsidRDefault="004A56CE" w:rsidP="007B43FE">
      <w:pPr>
        <w:spacing w:after="0" w:line="240" w:lineRule="auto"/>
        <w:rPr>
          <w:rFonts w:ascii="Times New Roman" w:eastAsia="Malgun Gothic" w:hAnsi="Times New Roman" w:cs="Times New Roman"/>
          <w:sz w:val="24"/>
          <w:szCs w:val="24"/>
          <w:lang w:eastAsia="ko-KR"/>
        </w:rPr>
      </w:pPr>
    </w:p>
    <w:p w14:paraId="4BB47E05" w14:textId="1F113FCD" w:rsidR="004A56CE" w:rsidRDefault="004A56CE" w:rsidP="007B43FE">
      <w:pPr>
        <w:spacing w:after="0" w:line="240" w:lineRule="auto"/>
        <w:rPr>
          <w:rFonts w:ascii="Times New Roman" w:eastAsia="Malgun Gothic" w:hAnsi="Times New Roman" w:cs="Times New Roman"/>
          <w:sz w:val="24"/>
          <w:szCs w:val="24"/>
          <w:lang w:eastAsia="ko-KR"/>
        </w:rPr>
      </w:pPr>
      <w:r>
        <w:rPr>
          <w:rFonts w:ascii="Times New Roman" w:eastAsia="Malgun Gothic" w:hAnsi="Times New Roman" w:cs="Times New Roman" w:hint="eastAsia"/>
          <w:sz w:val="24"/>
          <w:szCs w:val="24"/>
          <w:lang w:eastAsia="ko-KR"/>
        </w:rPr>
        <w:t>Supplementary Text S1</w:t>
      </w:r>
    </w:p>
    <w:p w14:paraId="5F5A9F84" w14:textId="37F9D7CC" w:rsidR="004A56CE" w:rsidRDefault="004A56CE" w:rsidP="007B43FE">
      <w:pPr>
        <w:spacing w:after="0" w:line="240" w:lineRule="auto"/>
        <w:rPr>
          <w:rFonts w:ascii="Times New Roman" w:eastAsia="Malgun Gothic" w:hAnsi="Times New Roman" w:cs="Times New Roman"/>
          <w:sz w:val="24"/>
          <w:szCs w:val="24"/>
          <w:lang w:eastAsia="ko-KR"/>
        </w:rPr>
      </w:pPr>
      <w:r>
        <w:rPr>
          <w:rFonts w:ascii="Times New Roman" w:eastAsia="Malgun Gothic" w:hAnsi="Times New Roman" w:cs="Times New Roman" w:hint="eastAsia"/>
          <w:sz w:val="24"/>
          <w:szCs w:val="24"/>
          <w:lang w:eastAsia="ko-KR"/>
        </w:rPr>
        <w:t>Supplementary Figures S1-S</w:t>
      </w:r>
      <w:r w:rsidR="002C6BDD">
        <w:rPr>
          <w:rFonts w:ascii="Times New Roman" w:eastAsia="Malgun Gothic" w:hAnsi="Times New Roman" w:cs="Times New Roman" w:hint="eastAsia"/>
          <w:sz w:val="24"/>
          <w:szCs w:val="24"/>
          <w:lang w:eastAsia="ko-KR"/>
        </w:rPr>
        <w:t>1</w:t>
      </w:r>
      <w:r w:rsidR="00605B4D">
        <w:rPr>
          <w:rFonts w:ascii="Times New Roman" w:eastAsia="Malgun Gothic" w:hAnsi="Times New Roman" w:cs="Times New Roman"/>
          <w:sz w:val="24"/>
          <w:szCs w:val="24"/>
          <w:lang w:eastAsia="ko-KR"/>
        </w:rPr>
        <w:t>3</w:t>
      </w:r>
    </w:p>
    <w:p w14:paraId="2644E263" w14:textId="031668E4" w:rsidR="004A56CE" w:rsidRPr="004A56CE" w:rsidRDefault="004A56CE" w:rsidP="00190242">
      <w:pPr>
        <w:spacing w:after="0" w:line="240" w:lineRule="auto"/>
        <w:rPr>
          <w:rFonts w:ascii="Times New Roman" w:eastAsia="Malgun Gothic" w:hAnsi="Times New Roman" w:cs="Times New Roman"/>
          <w:sz w:val="24"/>
          <w:szCs w:val="24"/>
          <w:lang w:eastAsia="ko-KR"/>
        </w:rPr>
        <w:sectPr w:rsidR="004A56CE" w:rsidRPr="004A56CE" w:rsidSect="00CA7A9F">
          <w:footerReference w:type="default" r:id="rId9"/>
          <w:footerReference w:type="first" r:id="rId10"/>
          <w:pgSz w:w="12240" w:h="15840" w:code="1"/>
          <w:pgMar w:top="1440" w:right="1440" w:bottom="1440" w:left="1440" w:header="720" w:footer="720" w:gutter="0"/>
          <w:lnNumType w:countBy="1" w:restart="continuous"/>
          <w:pgNumType w:start="1"/>
          <w:cols w:space="720"/>
          <w:docGrid w:linePitch="299"/>
        </w:sectPr>
      </w:pPr>
    </w:p>
    <w:p w14:paraId="79C75DDF" w14:textId="1CE33A2C" w:rsidR="004A56CE" w:rsidRPr="005E7A82" w:rsidRDefault="001B54ED" w:rsidP="004A56CE">
      <w:pPr>
        <w:spacing w:after="0" w:line="240" w:lineRule="auto"/>
        <w:rPr>
          <w:rFonts w:ascii="Times New Roman" w:eastAsia="Malgun Gothic" w:hAnsi="Times New Roman" w:cs="Times New Roman"/>
          <w:b/>
          <w:sz w:val="24"/>
          <w:szCs w:val="24"/>
          <w:lang w:eastAsia="ko-KR"/>
        </w:rPr>
      </w:pPr>
      <w:r>
        <w:rPr>
          <w:rFonts w:ascii="Times New Roman" w:eastAsia="Malgun Gothic" w:hAnsi="Times New Roman" w:cs="Times New Roman" w:hint="eastAsia"/>
          <w:b/>
          <w:sz w:val="24"/>
          <w:szCs w:val="24"/>
          <w:lang w:eastAsia="ko-KR"/>
        </w:rPr>
        <w:lastRenderedPageBreak/>
        <w:t xml:space="preserve">Text </w:t>
      </w:r>
      <w:r w:rsidR="004A56CE" w:rsidRPr="002408B7">
        <w:rPr>
          <w:rFonts w:ascii="Times New Roman" w:eastAsia="Times New Roman" w:hAnsi="Times New Roman" w:cs="Times New Roman"/>
          <w:b/>
          <w:sz w:val="24"/>
          <w:szCs w:val="24"/>
        </w:rPr>
        <w:t xml:space="preserve">S1. </w:t>
      </w:r>
      <w:r w:rsidR="005E3018">
        <w:rPr>
          <w:rFonts w:ascii="Times New Roman" w:eastAsia="Malgun Gothic" w:hAnsi="Times New Roman" w:cs="Times New Roman" w:hint="eastAsia"/>
          <w:b/>
          <w:sz w:val="24"/>
          <w:szCs w:val="24"/>
          <w:lang w:eastAsia="ko-KR"/>
        </w:rPr>
        <w:t>Detail</w:t>
      </w:r>
      <w:r w:rsidR="00050C7F">
        <w:rPr>
          <w:rFonts w:ascii="Times New Roman" w:eastAsia="Malgun Gothic" w:hAnsi="Times New Roman" w:cs="Times New Roman" w:hint="eastAsia"/>
          <w:b/>
          <w:sz w:val="24"/>
          <w:szCs w:val="24"/>
          <w:lang w:eastAsia="ko-KR"/>
        </w:rPr>
        <w:t>ed</w:t>
      </w:r>
      <w:r w:rsidR="005E3018">
        <w:rPr>
          <w:rFonts w:ascii="Times New Roman" w:eastAsia="Malgun Gothic" w:hAnsi="Times New Roman" w:cs="Times New Roman" w:hint="eastAsia"/>
          <w:b/>
          <w:sz w:val="24"/>
          <w:szCs w:val="24"/>
          <w:lang w:eastAsia="ko-KR"/>
        </w:rPr>
        <w:t xml:space="preserve"> </w:t>
      </w:r>
      <w:r w:rsidR="00716E4D">
        <w:rPr>
          <w:rFonts w:ascii="Times New Roman" w:eastAsia="Malgun Gothic" w:hAnsi="Times New Roman" w:cs="Times New Roman" w:hint="eastAsia"/>
          <w:b/>
          <w:sz w:val="24"/>
          <w:szCs w:val="24"/>
          <w:lang w:eastAsia="ko-KR"/>
        </w:rPr>
        <w:t>Ensemble Design</w:t>
      </w:r>
      <w:r w:rsidR="004A56CE">
        <w:rPr>
          <w:rFonts w:ascii="Times New Roman" w:eastAsia="Malgun Gothic" w:hAnsi="Times New Roman" w:cs="Times New Roman" w:hint="eastAsia"/>
          <w:b/>
          <w:sz w:val="24"/>
          <w:szCs w:val="24"/>
          <w:lang w:eastAsia="ko-KR"/>
        </w:rPr>
        <w:t xml:space="preserve"> </w:t>
      </w:r>
      <w:r w:rsidR="00050C7F">
        <w:rPr>
          <w:rFonts w:ascii="Times New Roman" w:eastAsia="Malgun Gothic" w:hAnsi="Times New Roman" w:cs="Times New Roman" w:hint="eastAsia"/>
          <w:b/>
          <w:sz w:val="24"/>
          <w:szCs w:val="24"/>
          <w:lang w:eastAsia="ko-KR"/>
        </w:rPr>
        <w:t>Process</w:t>
      </w:r>
    </w:p>
    <w:p w14:paraId="70691C02" w14:textId="77777777" w:rsidR="004A56CE" w:rsidRDefault="004A56CE" w:rsidP="004A56CE">
      <w:pPr>
        <w:spacing w:after="0" w:line="240" w:lineRule="auto"/>
        <w:rPr>
          <w:rFonts w:ascii="Times New Roman" w:eastAsia="Malgun Gothic" w:hAnsi="Times New Roman" w:cs="Times New Roman"/>
          <w:b/>
          <w:sz w:val="24"/>
          <w:szCs w:val="24"/>
          <w:lang w:eastAsia="ko-KR"/>
        </w:rPr>
      </w:pPr>
    </w:p>
    <w:p w14:paraId="2D14E70E" w14:textId="4E59205F" w:rsidR="004A56CE" w:rsidRDefault="004A56CE" w:rsidP="00DF0E97">
      <w:pPr>
        <w:spacing w:after="0" w:line="240" w:lineRule="auto"/>
        <w:jc w:val="both"/>
        <w:rPr>
          <w:rFonts w:ascii="Times New Roman" w:eastAsia="Malgun Gothic" w:hAnsi="Times New Roman" w:cs="Times New Roman"/>
          <w:iCs/>
          <w:sz w:val="24"/>
          <w:szCs w:val="24"/>
          <w:lang w:eastAsia="ko-KR"/>
        </w:rPr>
      </w:pPr>
      <w:r>
        <w:rPr>
          <w:rFonts w:ascii="Times New Roman" w:eastAsia="Malgun Gothic" w:hAnsi="Times New Roman" w:cs="Times New Roman" w:hint="eastAsia"/>
          <w:sz w:val="24"/>
          <w:szCs w:val="24"/>
          <w:lang w:eastAsia="ko-KR"/>
        </w:rPr>
        <w:t xml:space="preserve">We explain our ensemble design </w:t>
      </w:r>
      <w:r w:rsidR="00716E4D">
        <w:rPr>
          <w:rFonts w:ascii="Times New Roman" w:eastAsia="Malgun Gothic" w:hAnsi="Times New Roman" w:cs="Times New Roman" w:hint="eastAsia"/>
          <w:sz w:val="24"/>
          <w:szCs w:val="24"/>
          <w:lang w:eastAsia="ko-KR"/>
        </w:rPr>
        <w:t xml:space="preserve">process </w:t>
      </w:r>
      <w:r>
        <w:rPr>
          <w:rFonts w:ascii="Times New Roman" w:eastAsia="Malgun Gothic" w:hAnsi="Times New Roman" w:cs="Times New Roman" w:hint="eastAsia"/>
          <w:sz w:val="24"/>
          <w:szCs w:val="24"/>
          <w:lang w:eastAsia="ko-KR"/>
        </w:rPr>
        <w:t xml:space="preserve">in more detail. Figure S1 shows </w:t>
      </w:r>
      <w:r>
        <w:rPr>
          <w:rFonts w:ascii="Times New Roman" w:eastAsia="Malgun Gothic" w:hAnsi="Times New Roman" w:cs="Times New Roman"/>
          <w:sz w:val="24"/>
          <w:szCs w:val="24"/>
          <w:lang w:eastAsia="ko-KR"/>
        </w:rPr>
        <w:t xml:space="preserve">a </w:t>
      </w:r>
      <w:r>
        <w:rPr>
          <w:rFonts w:ascii="Times New Roman" w:eastAsia="Malgun Gothic" w:hAnsi="Times New Roman" w:cs="Times New Roman" w:hint="eastAsia"/>
          <w:sz w:val="24"/>
          <w:szCs w:val="24"/>
          <w:lang w:eastAsia="ko-KR"/>
        </w:rPr>
        <w:t>step-by-step p</w:t>
      </w:r>
      <w:r w:rsidR="00716E4D">
        <w:rPr>
          <w:rFonts w:ascii="Times New Roman" w:eastAsia="Malgun Gothic" w:hAnsi="Times New Roman" w:cs="Times New Roman" w:hint="eastAsia"/>
          <w:sz w:val="24"/>
          <w:szCs w:val="24"/>
          <w:lang w:eastAsia="ko-KR"/>
        </w:rPr>
        <w:t xml:space="preserve">rocess </w:t>
      </w:r>
      <w:r>
        <w:rPr>
          <w:rFonts w:ascii="Times New Roman" w:eastAsia="Malgun Gothic" w:hAnsi="Times New Roman" w:cs="Times New Roman" w:hint="eastAsia"/>
          <w:sz w:val="24"/>
          <w:szCs w:val="24"/>
          <w:lang w:eastAsia="ko-KR"/>
        </w:rPr>
        <w:t>of our ensemble design</w:t>
      </w:r>
      <w:r w:rsidR="00716E4D">
        <w:rPr>
          <w:rFonts w:ascii="Times New Roman" w:eastAsia="Malgun Gothic" w:hAnsi="Times New Roman" w:cs="Times New Roman" w:hint="eastAsia"/>
          <w:sz w:val="24"/>
          <w:szCs w:val="24"/>
          <w:lang w:eastAsia="ko-KR"/>
        </w:rPr>
        <w:t xml:space="preserve"> process</w:t>
      </w:r>
      <w:r>
        <w:rPr>
          <w:rFonts w:ascii="Times New Roman" w:eastAsia="Malgun Gothic" w:hAnsi="Times New Roman" w:cs="Times New Roman" w:hint="eastAsia"/>
          <w:sz w:val="24"/>
          <w:szCs w:val="24"/>
          <w:lang w:eastAsia="ko-KR"/>
        </w:rPr>
        <w:t xml:space="preserve">, with a more detailed explanation </w:t>
      </w:r>
      <w:r>
        <w:rPr>
          <w:rFonts w:ascii="Times New Roman" w:eastAsia="Malgun Gothic" w:hAnsi="Times New Roman" w:cs="Times New Roman"/>
          <w:sz w:val="24"/>
          <w:szCs w:val="24"/>
          <w:lang w:eastAsia="ko-KR"/>
        </w:rPr>
        <w:t>of</w:t>
      </w:r>
      <w:r>
        <w:rPr>
          <w:rFonts w:ascii="Times New Roman" w:eastAsia="Malgun Gothic" w:hAnsi="Times New Roman" w:cs="Times New Roman" w:hint="eastAsia"/>
          <w:sz w:val="24"/>
          <w:szCs w:val="24"/>
          <w:lang w:eastAsia="ko-KR"/>
        </w:rPr>
        <w:t xml:space="preserve"> how we project </w:t>
      </w:r>
      <w:r w:rsidR="00716E4D">
        <w:rPr>
          <w:rFonts w:ascii="Times New Roman" w:eastAsia="Malgun Gothic" w:hAnsi="Times New Roman" w:cs="Times New Roman" w:hint="eastAsia"/>
          <w:sz w:val="24"/>
          <w:szCs w:val="24"/>
          <w:lang w:eastAsia="ko-KR"/>
        </w:rPr>
        <w:t xml:space="preserve">future </w:t>
      </w:r>
      <w:r>
        <w:rPr>
          <w:rFonts w:ascii="Times New Roman" w:eastAsia="Malgun Gothic" w:hAnsi="Times New Roman" w:cs="Times New Roman" w:hint="eastAsia"/>
          <w:sz w:val="24"/>
          <w:szCs w:val="24"/>
          <w:lang w:eastAsia="ko-KR"/>
        </w:rPr>
        <w:t>e</w:t>
      </w:r>
      <w:r>
        <w:rPr>
          <w:rFonts w:ascii="Times New Roman" w:eastAsia="Malgun Gothic" w:hAnsi="Times New Roman" w:cs="Times New Roman" w:hint="eastAsia"/>
          <w:iCs/>
          <w:sz w:val="24"/>
          <w:szCs w:val="24"/>
          <w:lang w:eastAsia="ko-KR"/>
        </w:rPr>
        <w:t xml:space="preserve">xploitable hydropower potential (EHP) and hydropower capacity </w:t>
      </w:r>
      <w:proofErr w:type="gramStart"/>
      <w:r>
        <w:rPr>
          <w:rFonts w:ascii="Times New Roman" w:eastAsia="Malgun Gothic" w:hAnsi="Times New Roman" w:cs="Times New Roman" w:hint="eastAsia"/>
          <w:iCs/>
          <w:sz w:val="24"/>
          <w:szCs w:val="24"/>
          <w:lang w:eastAsia="ko-KR"/>
        </w:rPr>
        <w:t>factor</w:t>
      </w:r>
      <w:proofErr w:type="gramEnd"/>
      <w:r>
        <w:rPr>
          <w:rFonts w:ascii="Times New Roman" w:eastAsia="Malgun Gothic" w:hAnsi="Times New Roman" w:cs="Times New Roman" w:hint="eastAsia"/>
          <w:iCs/>
          <w:sz w:val="24"/>
          <w:szCs w:val="24"/>
          <w:lang w:eastAsia="ko-KR"/>
        </w:rPr>
        <w:t xml:space="preserve"> (HCF)</w:t>
      </w:r>
      <w:r w:rsidR="002C6BDD">
        <w:rPr>
          <w:rFonts w:ascii="Times New Roman" w:eastAsia="Malgun Gothic" w:hAnsi="Times New Roman" w:cs="Times New Roman" w:hint="eastAsia"/>
          <w:iCs/>
          <w:sz w:val="24"/>
          <w:szCs w:val="24"/>
          <w:lang w:eastAsia="ko-KR"/>
        </w:rPr>
        <w:t xml:space="preserve"> considering hydroclimatic impacts</w:t>
      </w:r>
      <w:r w:rsidR="00716E4D">
        <w:rPr>
          <w:rFonts w:ascii="Times New Roman" w:eastAsia="Malgun Gothic" w:hAnsi="Times New Roman" w:cs="Times New Roman" w:hint="eastAsia"/>
          <w:iCs/>
          <w:sz w:val="24"/>
          <w:szCs w:val="24"/>
          <w:lang w:eastAsia="ko-KR"/>
        </w:rPr>
        <w:t xml:space="preserve">. We first fit multiple linear regression models based on historical </w:t>
      </w:r>
      <w:r w:rsidR="005E3018">
        <w:rPr>
          <w:rFonts w:ascii="Times New Roman" w:eastAsia="Malgun Gothic" w:hAnsi="Times New Roman" w:cs="Times New Roman" w:hint="eastAsia"/>
          <w:iCs/>
          <w:sz w:val="24"/>
          <w:szCs w:val="24"/>
          <w:lang w:eastAsia="ko-KR"/>
        </w:rPr>
        <w:t xml:space="preserve">data: </w:t>
      </w:r>
      <w:r w:rsidR="00050C7F">
        <w:rPr>
          <w:rFonts w:ascii="Times New Roman" w:eastAsia="Malgun Gothic" w:hAnsi="Times New Roman" w:cs="Times New Roman" w:hint="eastAsia"/>
          <w:iCs/>
          <w:sz w:val="24"/>
          <w:szCs w:val="24"/>
          <w:lang w:eastAsia="ko-KR"/>
        </w:rPr>
        <w:t xml:space="preserve">annual </w:t>
      </w:r>
      <w:r w:rsidR="00716E4D">
        <w:rPr>
          <w:rFonts w:ascii="Times New Roman" w:eastAsia="Malgun Gothic" w:hAnsi="Times New Roman" w:cs="Times New Roman" w:hint="eastAsia"/>
          <w:iCs/>
          <w:sz w:val="24"/>
          <w:szCs w:val="24"/>
          <w:lang w:eastAsia="ko-KR"/>
        </w:rPr>
        <w:t>streamflow,</w:t>
      </w:r>
      <w:r w:rsidR="005E3018">
        <w:rPr>
          <w:rFonts w:ascii="Times New Roman" w:eastAsia="Malgun Gothic" w:hAnsi="Times New Roman" w:cs="Times New Roman" w:hint="eastAsia"/>
          <w:iCs/>
          <w:sz w:val="24"/>
          <w:szCs w:val="24"/>
          <w:lang w:eastAsia="ko-KR"/>
        </w:rPr>
        <w:t xml:space="preserve"> </w:t>
      </w:r>
      <w:r w:rsidR="00716E4D">
        <w:rPr>
          <w:rFonts w:ascii="Times New Roman" w:eastAsia="Malgun Gothic" w:hAnsi="Times New Roman" w:cs="Times New Roman" w:hint="eastAsia"/>
          <w:iCs/>
          <w:sz w:val="24"/>
          <w:szCs w:val="24"/>
          <w:lang w:eastAsia="ko-KR"/>
        </w:rPr>
        <w:t xml:space="preserve">exploitable </w:t>
      </w:r>
      <w:r w:rsidR="005E3018">
        <w:rPr>
          <w:rFonts w:ascii="Times New Roman" w:eastAsia="Malgun Gothic" w:hAnsi="Times New Roman" w:cs="Times New Roman" w:hint="eastAsia"/>
          <w:iCs/>
          <w:sz w:val="24"/>
          <w:szCs w:val="24"/>
          <w:lang w:eastAsia="ko-KR"/>
        </w:rPr>
        <w:t xml:space="preserve">hydropower </w:t>
      </w:r>
      <w:r w:rsidR="00716E4D">
        <w:rPr>
          <w:rFonts w:ascii="Times New Roman" w:eastAsia="Malgun Gothic" w:hAnsi="Times New Roman" w:cs="Times New Roman" w:hint="eastAsia"/>
          <w:iCs/>
          <w:sz w:val="24"/>
          <w:szCs w:val="24"/>
          <w:lang w:eastAsia="ko-KR"/>
        </w:rPr>
        <w:t>potential</w:t>
      </w:r>
      <w:r w:rsidR="005E3018">
        <w:rPr>
          <w:rFonts w:ascii="Times New Roman" w:eastAsia="Malgun Gothic" w:hAnsi="Times New Roman" w:cs="Times New Roman" w:hint="eastAsia"/>
          <w:iCs/>
          <w:sz w:val="24"/>
          <w:szCs w:val="24"/>
          <w:lang w:eastAsia="ko-KR"/>
        </w:rPr>
        <w:t xml:space="preserve"> </w:t>
      </w:r>
      <w:r w:rsidR="005E3018">
        <w:rPr>
          <w:rFonts w:ascii="Times New Roman" w:eastAsia="Malgun Gothic" w:hAnsi="Times New Roman" w:cs="Times New Roman"/>
          <w:iCs/>
          <w:sz w:val="24"/>
          <w:szCs w:val="24"/>
          <w:lang w:eastAsia="ko-KR"/>
        </w:rPr>
        <w:fldChar w:fldCharType="begin"/>
      </w:r>
      <w:r w:rsidR="005E3018">
        <w:rPr>
          <w:rFonts w:ascii="Times New Roman" w:eastAsia="Malgun Gothic" w:hAnsi="Times New Roman" w:cs="Times New Roman"/>
          <w:iCs/>
          <w:sz w:val="24"/>
          <w:szCs w:val="24"/>
          <w:lang w:eastAsia="ko-KR"/>
        </w:rPr>
        <w:instrText xml:space="preserve"> ADDIN ZOTERO_ITEM CSL_CITATION {"citationID":"x6QReTGY","properties":{"formattedCitation":"[1]","plainCitation":"[1]","noteIndex":0},"citationItems":[{"id":32,"uris":["http://zotero.org/users/12551064/items/SUQM2M2X"],"itemData":{"id":32,"type":"article-journal","abstract":"This study provides the first comprehensive quantification of global hydropower potential including gross, technical, economic, and exploitable estimates.\n          , \n            In this study, we assess global hydropower potential using runoff and stream flow data, along with turbine technology performance, cost assumptions, and consideration of protected areas. The results provide the first comprehensive quantification of global hydropower potential including gross, technical, economic, and exploitable estimates. Total global potential of gross, technical, economic, and exploitable hydropower are estimated to be approximately 128, 26, 21, and 16 petawatt hours per year, respectively. The economic and exploitable potential of hydropower are calculated at less than 9 cents per kW h. We find that hydropower has the potential to supply a significant portion of world energy needs, although this potential varies substantially by region. Globally, exploitable hydropower potential is comparable to total electricity demand in 2005. Hydropower plays different roles in each country owing to regional variation in potential relative to electricity demand. In some countries such as the Congo, there is sufficient hydropower potential (&gt;10 times) to meet all electricity demands, while in other countries such as United Kingdom, hydropower potential can only accommodate a small portion (&lt;3%) of total demand. A sensitivity analysis indicates that hydropower estimates are sensitive to a number of parameters: design flow (varying by −10% to +0% at less than 9 cents per kW h), cost assumptions (by −35% to +12%), turbine efficiency (by −40% to +20%), stream flow (by −35% to +35%), fixed charge rate (by −15% to 10%), and protected land (by −15% to 20%). This sensitivity analysis emphasizes the reliable role of hydropower for future energy systems, when compared to other renewable energy resources with larger uncertainty in their future potentials.","container-title":"Energy &amp; Environmental Science","DOI":"10.1039/C5EE00888C","ISSN":"1754-5692, 1754-5706","issue":"9","journalAbbreviation":"Energy Environ. Sci.","language":"en","page":"2622-2633","source":"DOI.org (Crossref)","title":"A comprehensive view of global potential for hydro-generated electricity","volume":"8","author":[{"family":"Zhou","given":"Y."},{"family":"Hejazi","given":"M."},{"family":"Smith","given":"S."},{"family":"Edmonds","given":"J."},{"family":"Li","given":"H."},{"family":"Clarke","given":"L."},{"family":"Calvin","given":"K."},{"family":"Thomson","given":"A."}],"issued":{"date-parts":[["2015"]]}}}],"schema":"https://github.com/citation-style-language/schema/raw/master/csl-citation.json"} </w:instrText>
      </w:r>
      <w:r w:rsidR="005E3018">
        <w:rPr>
          <w:rFonts w:ascii="Times New Roman" w:eastAsia="Malgun Gothic" w:hAnsi="Times New Roman" w:cs="Times New Roman"/>
          <w:iCs/>
          <w:sz w:val="24"/>
          <w:szCs w:val="24"/>
          <w:lang w:eastAsia="ko-KR"/>
        </w:rPr>
        <w:fldChar w:fldCharType="separate"/>
      </w:r>
      <w:r w:rsidR="005E3018" w:rsidRPr="005E3018">
        <w:rPr>
          <w:rFonts w:ascii="Times New Roman" w:hAnsi="Times New Roman" w:cs="Times New Roman"/>
          <w:sz w:val="24"/>
        </w:rPr>
        <w:t>[1]</w:t>
      </w:r>
      <w:r w:rsidR="005E3018">
        <w:rPr>
          <w:rFonts w:ascii="Times New Roman" w:eastAsia="Malgun Gothic" w:hAnsi="Times New Roman" w:cs="Times New Roman"/>
          <w:iCs/>
          <w:sz w:val="24"/>
          <w:szCs w:val="24"/>
          <w:lang w:eastAsia="ko-KR"/>
        </w:rPr>
        <w:fldChar w:fldCharType="end"/>
      </w:r>
      <w:r w:rsidR="00716E4D">
        <w:rPr>
          <w:rFonts w:ascii="Times New Roman" w:eastAsia="Malgun Gothic" w:hAnsi="Times New Roman" w:cs="Times New Roman" w:hint="eastAsia"/>
          <w:iCs/>
          <w:sz w:val="24"/>
          <w:szCs w:val="24"/>
          <w:lang w:eastAsia="ko-KR"/>
        </w:rPr>
        <w:t xml:space="preserve">, and </w:t>
      </w:r>
      <w:r w:rsidR="005E3018">
        <w:rPr>
          <w:rFonts w:ascii="Times New Roman" w:eastAsia="Malgun Gothic" w:hAnsi="Times New Roman" w:cs="Times New Roman" w:hint="eastAsia"/>
          <w:iCs/>
          <w:sz w:val="24"/>
          <w:szCs w:val="24"/>
          <w:lang w:eastAsia="ko-KR"/>
        </w:rPr>
        <w:t xml:space="preserve">hydropower </w:t>
      </w:r>
      <w:r w:rsidR="00716E4D">
        <w:rPr>
          <w:rFonts w:ascii="Times New Roman" w:eastAsia="Malgun Gothic" w:hAnsi="Times New Roman" w:cs="Times New Roman" w:hint="eastAsia"/>
          <w:iCs/>
          <w:sz w:val="24"/>
          <w:szCs w:val="24"/>
          <w:lang w:eastAsia="ko-KR"/>
        </w:rPr>
        <w:t>capacity factor</w:t>
      </w:r>
      <w:r w:rsidR="005E3018">
        <w:rPr>
          <w:rFonts w:ascii="Times New Roman" w:eastAsia="Malgun Gothic" w:hAnsi="Times New Roman" w:cs="Times New Roman" w:hint="eastAsia"/>
          <w:iCs/>
          <w:sz w:val="24"/>
          <w:szCs w:val="24"/>
          <w:lang w:eastAsia="ko-KR"/>
        </w:rPr>
        <w:t xml:space="preserve"> </w:t>
      </w:r>
      <w:r w:rsidR="005E3018">
        <w:rPr>
          <w:rFonts w:ascii="Times New Roman" w:eastAsia="Malgun Gothic" w:hAnsi="Times New Roman" w:cs="Times New Roman"/>
          <w:iCs/>
          <w:sz w:val="24"/>
          <w:szCs w:val="24"/>
          <w:lang w:eastAsia="ko-KR"/>
        </w:rPr>
        <w:fldChar w:fldCharType="begin"/>
      </w:r>
      <w:r w:rsidR="005E3018">
        <w:rPr>
          <w:rFonts w:ascii="Times New Roman" w:eastAsia="Malgun Gothic" w:hAnsi="Times New Roman" w:cs="Times New Roman"/>
          <w:iCs/>
          <w:sz w:val="24"/>
          <w:szCs w:val="24"/>
          <w:lang w:eastAsia="ko-KR"/>
        </w:rPr>
        <w:instrText xml:space="preserve"> ADDIN ZOTERO_ITEM CSL_CITATION {"citationID":"sg5RUWBT","properties":{"formattedCitation":"[2]","plainCitation":"[2]","noteIndex":0},"citationItems":[{"id":57,"uris":["http://zotero.org/users/12551064/items/7WWHDT92"],"itemData":{"id":57,"type":"dataset","abstract":"This dataset includes the model data of a calibrated version of PLEXOS-World based on the 2015 calendar year. It furthermore includes supplementary material to the journal article titled 'Building and Calibrating a Country-Level Detailed Global Electricity Model Based on Public Data' that describes the model development and calibration process. The detailed global electricity model is capable of simulating the dispatch of over 30,000 existing power plants spread out over 164 countries and 258 regions, all using public data. The data includes the full model in PLEXOS format and in raw data format including all its input data to be able to recreate the model in a range of other modelling tools. Next to the power plant portfolio, the openly available input data consists of among others hourly demand profiles for all globally modeled countries, plant specific capacity factor profiles for renewables and a full global set of existing cross-border transmission capacities between countries and regions. Use of the data/model is upon citation of the journal paper and dataset following the underneath CC license without further restrictions. _____________________________________________________________________________________ PLEXOS-World 2015 by Maarten Brinkerink and Paul Deane is licensed under a Creative Commons Attribution 4.0 International License.Based on a work at https://doi.org/10.1016/j.esr.2020.100592.","DOI":"10.7910/DVN/CBYXBY","publisher":"Harvard Dataverse","source":"DOI.org (Datacite)","title":"PLEXOS-World 2015","URL":"https://dataverse.harvard.edu/citation?persistentId=doi:10.7910/DVN/CBYXBY","author":[{"family":"Brinkerink","given":"Maarten"},{"family":"Deane","given":"Paul"}],"contributor":[{"family":"Brinkerink","given":"Maarten"}],"accessed":{"date-parts":[["2024",9,16]]},"issued":{"date-parts":[["2020"]]}}}],"schema":"https://github.com/citation-style-language/schema/raw/master/csl-citation.json"} </w:instrText>
      </w:r>
      <w:r w:rsidR="005E3018">
        <w:rPr>
          <w:rFonts w:ascii="Times New Roman" w:eastAsia="Malgun Gothic" w:hAnsi="Times New Roman" w:cs="Times New Roman"/>
          <w:iCs/>
          <w:sz w:val="24"/>
          <w:szCs w:val="24"/>
          <w:lang w:eastAsia="ko-KR"/>
        </w:rPr>
        <w:fldChar w:fldCharType="separate"/>
      </w:r>
      <w:r w:rsidR="005E3018" w:rsidRPr="005E3018">
        <w:rPr>
          <w:rFonts w:ascii="Times New Roman" w:hAnsi="Times New Roman" w:cs="Times New Roman"/>
          <w:sz w:val="24"/>
        </w:rPr>
        <w:t>[2]</w:t>
      </w:r>
      <w:r w:rsidR="005E3018">
        <w:rPr>
          <w:rFonts w:ascii="Times New Roman" w:eastAsia="Malgun Gothic" w:hAnsi="Times New Roman" w:cs="Times New Roman"/>
          <w:iCs/>
          <w:sz w:val="24"/>
          <w:szCs w:val="24"/>
          <w:lang w:eastAsia="ko-KR"/>
        </w:rPr>
        <w:fldChar w:fldCharType="end"/>
      </w:r>
      <w:r w:rsidR="005E3018">
        <w:rPr>
          <w:rFonts w:ascii="Times New Roman" w:eastAsia="Malgun Gothic" w:hAnsi="Times New Roman" w:cs="Times New Roman" w:hint="eastAsia"/>
          <w:iCs/>
          <w:sz w:val="24"/>
          <w:szCs w:val="24"/>
          <w:lang w:eastAsia="ko-KR"/>
        </w:rPr>
        <w:t xml:space="preserve"> (Figure S1a)</w:t>
      </w:r>
      <w:r w:rsidR="00716E4D">
        <w:rPr>
          <w:rFonts w:ascii="Times New Roman" w:eastAsia="Malgun Gothic" w:hAnsi="Times New Roman" w:cs="Times New Roman" w:hint="eastAsia"/>
          <w:iCs/>
          <w:sz w:val="24"/>
          <w:szCs w:val="24"/>
          <w:lang w:eastAsia="ko-KR"/>
        </w:rPr>
        <w:t>.</w:t>
      </w:r>
      <w:r>
        <w:rPr>
          <w:rFonts w:ascii="Times New Roman" w:eastAsia="Malgun Gothic" w:hAnsi="Times New Roman" w:cs="Times New Roman" w:hint="eastAsia"/>
          <w:iCs/>
          <w:sz w:val="24"/>
          <w:szCs w:val="24"/>
          <w:lang w:eastAsia="ko-KR"/>
        </w:rPr>
        <w:t xml:space="preserve"> </w:t>
      </w:r>
      <w:r w:rsidR="005E3018">
        <w:rPr>
          <w:rFonts w:ascii="Times New Roman" w:eastAsia="Malgun Gothic" w:hAnsi="Times New Roman" w:cs="Times New Roman" w:hint="eastAsia"/>
          <w:iCs/>
          <w:sz w:val="24"/>
          <w:szCs w:val="24"/>
          <w:lang w:eastAsia="ko-KR"/>
        </w:rPr>
        <w:t>We then use the regression models to project hydropower</w:t>
      </w:r>
      <w:r w:rsidR="005E3018">
        <w:rPr>
          <w:rFonts w:ascii="Times New Roman" w:eastAsia="Malgun Gothic" w:hAnsi="Times New Roman" w:cs="Times New Roman"/>
          <w:iCs/>
          <w:sz w:val="24"/>
          <w:szCs w:val="24"/>
          <w:lang w:eastAsia="ko-KR"/>
        </w:rPr>
        <w:t>’</w:t>
      </w:r>
      <w:r w:rsidR="005E3018">
        <w:rPr>
          <w:rFonts w:ascii="Times New Roman" w:eastAsia="Malgun Gothic" w:hAnsi="Times New Roman" w:cs="Times New Roman" w:hint="eastAsia"/>
          <w:iCs/>
          <w:sz w:val="24"/>
          <w:szCs w:val="24"/>
          <w:lang w:eastAsia="ko-KR"/>
        </w:rPr>
        <w:t xml:space="preserve">s future exploitable potential and capacity factor based on future streamflow </w:t>
      </w:r>
      <w:r w:rsidR="005E3018">
        <w:rPr>
          <w:rFonts w:ascii="Times New Roman" w:eastAsia="Malgun Gothic" w:hAnsi="Times New Roman" w:cs="Times New Roman"/>
          <w:iCs/>
          <w:sz w:val="24"/>
          <w:szCs w:val="24"/>
          <w:lang w:eastAsia="ko-KR"/>
        </w:rPr>
        <w:fldChar w:fldCharType="begin"/>
      </w:r>
      <w:r w:rsidR="005E3018">
        <w:rPr>
          <w:rFonts w:ascii="Times New Roman" w:eastAsia="Malgun Gothic" w:hAnsi="Times New Roman" w:cs="Times New Roman"/>
          <w:iCs/>
          <w:sz w:val="24"/>
          <w:szCs w:val="24"/>
          <w:lang w:eastAsia="ko-KR"/>
        </w:rPr>
        <w:instrText xml:space="preserve"> ADDIN ZOTERO_ITEM CSL_CITATION {"citationID":"BcZtUcAo","properties":{"formattedCitation":"[3]","plainCitation":"[3]","noteIndex":0},"citationItems":[{"id":59,"uris":["http://zotero.org/users/12551064/items/I5Z7PYXJ"],"itemData":{"id":59,"type":"dataset","abstract":"Overview Xanthos is an open-source hydrologic model, written in Python, designed to quantify and analyze global water availability. Xanthos simulates historical and future global water availability on a monthly time step at a spatial resolution of 0.5 geographic degrees. Xanthos was designed to be extensible and used by scientists that study global water supply and work with the Global Change Analysis Model (GCAM).   Details This dataset includes Xanthos outputs forced by the ISIMIP3b bias-adjusted CMIP6 climate forcing (1850 - 2100). There are 30 scenarios consists of 10 Coupled Model Intercomparison Project phase 6 (CMIP6) General Circulation Models (GCM) and 3 Shared Socioeconomic Pathways (SSP). Each folder is named as cmip6_{gcm}_{ensemble-member}_{ssp}. 10 CMIP6 GCMs: GFDL-ESM4, IPSL-CM6A-LR, MPI-ESM1-2-HR, MRI-ESM2-0, UKESM1-0-LL, CanESM5, CNRM-CM6-1, CNRM-ESM2-1, EC-Earth3, and MIROC6 3 SSP-RCP Scenarios: SSP1-2.6, SSP3-7.0, and SSP5-8.5   The table below summarizes the details of output variables within each scenario folder. | Output Variable                         | File Short Name              | Spatial Resolution    | Unit                 | | ----------------------------------------------- | -------------------------------------- | -------------------------------- | --------------------- | | Runoff                                         | q                                         | 0.5x0.5 degree           | km3/month   | | Runoff                                         | Basin_runoff                     | GCAM basin               | km3/month   | | Runoff                                         | Country_runoff                 | Country                       | km3/month   | | Runoff                                         | GCAMRegion_runoff       | GCAM region             | km3/month   | | Streamflow                                | avgchflow                          | 0.5x0.5 degree          | m3/second    | | Potential Evapotranspiration  | pet                                      | 0.5x0.5 degree           | km3/month   | | Actual Evapotranspiration      | aet                                      | 0.5x0.5 degree           | km3/month   | | Accessible Water                     | accessible_water             | GCAM basin               | km3/year       | | Hydropower Generation          | actual_hydro                     | GCAM region              | EJ/year          |","DOI":"10.57931/2280839","language":"en","publisher":"MultiSector Dynamics - Living, Intuitive, Value-adding, Environment","source":"DOI.org (Datacite)","title":"Xanthos Output Dataset Under ISIMIP3b Selected CMIP6 Scenarios: 1850 - 2100","title-short":"Xanthos Output Dataset Under ISIMIP3b Selected CMIP6 Scenarios","URL":"https://www.osti.gov/servlets/purl/2280839/","author":[{"family":"Zhao","given":"Mengqi"},{"family":"Wild","given":"Thomas"},{"family":"Vernon","given":"Chris"}],"accessed":{"date-parts":[["2024",9,16]]},"issued":{"date-parts":[["2023"]]}}}],"schema":"https://github.com/citation-style-language/schema/raw/master/csl-citation.json"} </w:instrText>
      </w:r>
      <w:r w:rsidR="005E3018">
        <w:rPr>
          <w:rFonts w:ascii="Times New Roman" w:eastAsia="Malgun Gothic" w:hAnsi="Times New Roman" w:cs="Times New Roman"/>
          <w:iCs/>
          <w:sz w:val="24"/>
          <w:szCs w:val="24"/>
          <w:lang w:eastAsia="ko-KR"/>
        </w:rPr>
        <w:fldChar w:fldCharType="separate"/>
      </w:r>
      <w:r w:rsidR="005E3018" w:rsidRPr="005E3018">
        <w:rPr>
          <w:rFonts w:ascii="Times New Roman" w:hAnsi="Times New Roman" w:cs="Times New Roman"/>
          <w:sz w:val="24"/>
          <w:lang w:eastAsia="ko-KR"/>
        </w:rPr>
        <w:t>[3]</w:t>
      </w:r>
      <w:r w:rsidR="005E3018">
        <w:rPr>
          <w:rFonts w:ascii="Times New Roman" w:eastAsia="Malgun Gothic" w:hAnsi="Times New Roman" w:cs="Times New Roman"/>
          <w:iCs/>
          <w:sz w:val="24"/>
          <w:szCs w:val="24"/>
          <w:lang w:eastAsia="ko-KR"/>
        </w:rPr>
        <w:fldChar w:fldCharType="end"/>
      </w:r>
      <w:r w:rsidR="005E3018">
        <w:rPr>
          <w:rFonts w:ascii="Times New Roman" w:eastAsia="Malgun Gothic" w:hAnsi="Times New Roman" w:cs="Times New Roman" w:hint="eastAsia"/>
          <w:iCs/>
          <w:sz w:val="24"/>
          <w:szCs w:val="24"/>
          <w:lang w:eastAsia="ko-KR"/>
        </w:rPr>
        <w:t xml:space="preserve"> (Figure S1b). Finally, we </w:t>
      </w:r>
      <w:r w:rsidR="00235326">
        <w:rPr>
          <w:rFonts w:ascii="Times New Roman" w:eastAsia="Malgun Gothic" w:hAnsi="Times New Roman" w:cs="Times New Roman" w:hint="eastAsia"/>
          <w:iCs/>
          <w:sz w:val="24"/>
          <w:szCs w:val="24"/>
          <w:lang w:eastAsia="ko-KR"/>
        </w:rPr>
        <w:t xml:space="preserve">generate a large ensemble of GCAM scenarios considering </w:t>
      </w:r>
      <w:r w:rsidR="005E3018">
        <w:rPr>
          <w:rFonts w:ascii="Times New Roman" w:eastAsia="Malgun Gothic" w:hAnsi="Times New Roman" w:cs="Times New Roman"/>
          <w:iCs/>
          <w:sz w:val="24"/>
          <w:szCs w:val="24"/>
          <w:lang w:eastAsia="ko-KR"/>
        </w:rPr>
        <w:t>bro</w:t>
      </w:r>
      <w:r w:rsidR="005E3018">
        <w:rPr>
          <w:rFonts w:ascii="Times New Roman" w:eastAsia="Malgun Gothic" w:hAnsi="Times New Roman" w:cs="Times New Roman" w:hint="eastAsia"/>
          <w:iCs/>
          <w:sz w:val="24"/>
          <w:szCs w:val="24"/>
          <w:lang w:eastAsia="ko-KR"/>
        </w:rPr>
        <w:t>ader</w:t>
      </w:r>
      <w:r w:rsidR="00235326">
        <w:rPr>
          <w:rFonts w:ascii="Times New Roman" w:eastAsia="Malgun Gothic" w:hAnsi="Times New Roman" w:cs="Times New Roman" w:hint="eastAsia"/>
          <w:iCs/>
          <w:sz w:val="24"/>
          <w:szCs w:val="24"/>
          <w:lang w:eastAsia="ko-KR"/>
        </w:rPr>
        <w:t xml:space="preserve"> human and Earth system drivers and explore outputs</w:t>
      </w:r>
      <w:r w:rsidR="005E3018">
        <w:rPr>
          <w:rFonts w:ascii="Times New Roman" w:eastAsia="Malgun Gothic" w:hAnsi="Times New Roman" w:cs="Times New Roman" w:hint="eastAsia"/>
          <w:iCs/>
          <w:sz w:val="24"/>
          <w:szCs w:val="24"/>
          <w:lang w:eastAsia="ko-KR"/>
        </w:rPr>
        <w:t xml:space="preserve"> </w:t>
      </w:r>
      <w:r w:rsidR="00DF0E97">
        <w:rPr>
          <w:rFonts w:ascii="Times New Roman" w:eastAsia="Malgun Gothic" w:hAnsi="Times New Roman" w:cs="Times New Roman" w:hint="eastAsia"/>
          <w:iCs/>
          <w:sz w:val="24"/>
          <w:szCs w:val="24"/>
          <w:lang w:eastAsia="ko-KR"/>
        </w:rPr>
        <w:t xml:space="preserve">across scales </w:t>
      </w:r>
      <w:r w:rsidR="005E3018">
        <w:rPr>
          <w:rFonts w:ascii="Times New Roman" w:eastAsia="Malgun Gothic" w:hAnsi="Times New Roman" w:cs="Times New Roman" w:hint="eastAsia"/>
          <w:iCs/>
          <w:sz w:val="24"/>
          <w:szCs w:val="24"/>
          <w:lang w:eastAsia="ko-KR"/>
        </w:rPr>
        <w:t>(Figure S1c).</w:t>
      </w:r>
    </w:p>
    <w:p w14:paraId="15F0BE4F" w14:textId="77777777" w:rsidR="004A56CE" w:rsidRDefault="004A56CE" w:rsidP="00DF0E97">
      <w:pPr>
        <w:spacing w:after="0" w:line="240" w:lineRule="auto"/>
        <w:jc w:val="both"/>
        <w:rPr>
          <w:rFonts w:ascii="Times New Roman" w:eastAsia="Malgun Gothic" w:hAnsi="Times New Roman" w:cs="Times New Roman"/>
          <w:iCs/>
          <w:sz w:val="24"/>
          <w:szCs w:val="24"/>
          <w:lang w:eastAsia="ko-KR"/>
        </w:rPr>
      </w:pPr>
    </w:p>
    <w:p w14:paraId="4FC19558" w14:textId="6875FD30" w:rsidR="004A56CE" w:rsidRDefault="00DF0E97" w:rsidP="00DF0E97">
      <w:pPr>
        <w:spacing w:after="0" w:line="240" w:lineRule="auto"/>
        <w:jc w:val="both"/>
        <w:rPr>
          <w:rFonts w:ascii="Times New Roman" w:eastAsia="Malgun Gothic" w:hAnsi="Times New Roman" w:cs="Times New Roman"/>
          <w:sz w:val="24"/>
          <w:szCs w:val="24"/>
          <w:lang w:eastAsia="ko-KR"/>
        </w:rPr>
      </w:pPr>
      <w:r w:rsidRPr="00DF0E97">
        <w:rPr>
          <w:rFonts w:ascii="Times New Roman" w:eastAsia="Malgun Gothic" w:hAnsi="Times New Roman" w:cs="Times New Roman"/>
          <w:noProof/>
          <w:sz w:val="24"/>
          <w:szCs w:val="24"/>
          <w:lang w:eastAsia="ko-KR"/>
        </w:rPr>
        <w:drawing>
          <wp:inline distT="0" distB="0" distL="0" distR="0" wp14:anchorId="117F134D" wp14:editId="33CC0548">
            <wp:extent cx="5829300" cy="3726115"/>
            <wp:effectExtent l="0" t="0" r="0" b="8255"/>
            <wp:docPr id="5330127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012724" name=""/>
                    <pic:cNvPicPr/>
                  </pic:nvPicPr>
                  <pic:blipFill rotWithShape="1">
                    <a:blip r:embed="rId11"/>
                    <a:srcRect l="7246"/>
                    <a:stretch>
                      <a:fillRect/>
                    </a:stretch>
                  </pic:blipFill>
                  <pic:spPr bwMode="auto">
                    <a:xfrm>
                      <a:off x="0" y="0"/>
                      <a:ext cx="5831549" cy="3727552"/>
                    </a:xfrm>
                    <a:prstGeom prst="rect">
                      <a:avLst/>
                    </a:prstGeom>
                    <a:ln>
                      <a:noFill/>
                    </a:ln>
                    <a:extLst>
                      <a:ext uri="{53640926-AAD7-44D8-BBD7-CCE9431645EC}">
                        <a14:shadowObscured xmlns:a14="http://schemas.microsoft.com/office/drawing/2010/main"/>
                      </a:ext>
                    </a:extLst>
                  </pic:spPr>
                </pic:pic>
              </a:graphicData>
            </a:graphic>
          </wp:inline>
        </w:drawing>
      </w:r>
    </w:p>
    <w:p w14:paraId="508B3718" w14:textId="77777777" w:rsidR="004A56CE" w:rsidRPr="005055BF" w:rsidRDefault="004A56CE" w:rsidP="00DF0E97">
      <w:pPr>
        <w:spacing w:after="0" w:line="240" w:lineRule="auto"/>
        <w:jc w:val="both"/>
        <w:rPr>
          <w:rFonts w:ascii="Times New Roman" w:eastAsia="Malgun Gothic" w:hAnsi="Times New Roman" w:cs="Times New Roman"/>
          <w:sz w:val="24"/>
          <w:szCs w:val="24"/>
          <w:lang w:eastAsia="ko-KR"/>
        </w:rPr>
      </w:pPr>
    </w:p>
    <w:p w14:paraId="07CD83AA" w14:textId="70DBC693" w:rsidR="004A56CE" w:rsidRDefault="004A56CE" w:rsidP="00DF0E97">
      <w:pPr>
        <w:spacing w:after="0" w:line="240" w:lineRule="auto"/>
        <w:jc w:val="both"/>
        <w:rPr>
          <w:rFonts w:ascii="Times New Roman" w:eastAsia="Malgun Gothic" w:hAnsi="Times New Roman" w:cs="Times New Roman"/>
          <w:sz w:val="24"/>
          <w:szCs w:val="24"/>
          <w:lang w:eastAsia="ko-KR"/>
        </w:rPr>
      </w:pPr>
      <w:r w:rsidRPr="005060D9">
        <w:rPr>
          <w:rFonts w:ascii="Times New Roman" w:eastAsia="Malgun Gothic" w:hAnsi="Times New Roman" w:cs="Times New Roman" w:hint="eastAsia"/>
          <w:b/>
          <w:bCs/>
          <w:sz w:val="24"/>
          <w:szCs w:val="24"/>
          <w:lang w:eastAsia="ko-KR"/>
        </w:rPr>
        <w:t>Figure S</w:t>
      </w:r>
      <w:r>
        <w:rPr>
          <w:rFonts w:ascii="Times New Roman" w:eastAsia="Malgun Gothic" w:hAnsi="Times New Roman" w:cs="Times New Roman" w:hint="eastAsia"/>
          <w:b/>
          <w:bCs/>
          <w:sz w:val="24"/>
          <w:szCs w:val="24"/>
          <w:lang w:eastAsia="ko-KR"/>
        </w:rPr>
        <w:t>1</w:t>
      </w:r>
      <w:r w:rsidRPr="005060D9">
        <w:rPr>
          <w:rFonts w:ascii="Times New Roman" w:eastAsia="Malgun Gothic" w:hAnsi="Times New Roman" w:cs="Times New Roman" w:hint="eastAsia"/>
          <w:b/>
          <w:bCs/>
          <w:sz w:val="24"/>
          <w:szCs w:val="24"/>
          <w:lang w:eastAsia="ko-KR"/>
        </w:rPr>
        <w:t>.</w:t>
      </w:r>
      <w:r>
        <w:rPr>
          <w:rFonts w:ascii="Times New Roman" w:eastAsia="Malgun Gothic" w:hAnsi="Times New Roman" w:cs="Times New Roman" w:hint="eastAsia"/>
          <w:sz w:val="24"/>
          <w:szCs w:val="24"/>
          <w:lang w:eastAsia="ko-KR"/>
        </w:rPr>
        <w:t xml:space="preserve"> </w:t>
      </w:r>
      <w:r>
        <w:rPr>
          <w:rFonts w:ascii="Times New Roman" w:eastAsia="Malgun Gothic" w:hAnsi="Times New Roman" w:cs="Times New Roman"/>
          <w:sz w:val="24"/>
          <w:szCs w:val="24"/>
          <w:lang w:eastAsia="ko-KR"/>
        </w:rPr>
        <w:t>The overall</w:t>
      </w:r>
      <w:r>
        <w:rPr>
          <w:rFonts w:ascii="Times New Roman" w:eastAsia="Malgun Gothic" w:hAnsi="Times New Roman" w:cs="Times New Roman" w:hint="eastAsia"/>
          <w:sz w:val="24"/>
          <w:szCs w:val="24"/>
          <w:lang w:eastAsia="ko-KR"/>
        </w:rPr>
        <w:t xml:space="preserve"> flowchart of</w:t>
      </w:r>
      <w:r w:rsidR="00050C7F">
        <w:rPr>
          <w:rFonts w:ascii="Times New Roman" w:eastAsia="Malgun Gothic" w:hAnsi="Times New Roman" w:cs="Times New Roman" w:hint="eastAsia"/>
          <w:sz w:val="24"/>
          <w:szCs w:val="24"/>
          <w:lang w:eastAsia="ko-KR"/>
        </w:rPr>
        <w:t xml:space="preserve"> our</w:t>
      </w:r>
      <w:r>
        <w:rPr>
          <w:rFonts w:ascii="Times New Roman" w:eastAsia="Malgun Gothic" w:hAnsi="Times New Roman" w:cs="Times New Roman" w:hint="eastAsia"/>
          <w:sz w:val="24"/>
          <w:szCs w:val="24"/>
          <w:lang w:eastAsia="ko-KR"/>
        </w:rPr>
        <w:t xml:space="preserve"> ensemble design</w:t>
      </w:r>
      <w:r w:rsidR="00050C7F">
        <w:rPr>
          <w:rFonts w:ascii="Times New Roman" w:eastAsia="Malgun Gothic" w:hAnsi="Times New Roman" w:cs="Times New Roman" w:hint="eastAsia"/>
          <w:sz w:val="24"/>
          <w:szCs w:val="24"/>
          <w:lang w:eastAsia="ko-KR"/>
        </w:rPr>
        <w:t xml:space="preserve"> process</w:t>
      </w:r>
      <w:r>
        <w:rPr>
          <w:rFonts w:ascii="Times New Roman" w:eastAsia="Malgun Gothic" w:hAnsi="Times New Roman" w:cs="Times New Roman" w:hint="eastAsia"/>
          <w:sz w:val="24"/>
          <w:szCs w:val="24"/>
          <w:lang w:eastAsia="ko-KR"/>
        </w:rPr>
        <w:t xml:space="preserve">. In </w:t>
      </w:r>
      <w:r w:rsidRPr="002408B7">
        <w:rPr>
          <w:rFonts w:ascii="Times New Roman" w:eastAsia="Times New Roman" w:hAnsi="Times New Roman" w:cs="Times New Roman"/>
          <w:sz w:val="24"/>
          <w:szCs w:val="24"/>
          <w:lang w:eastAsia="ko-KR"/>
        </w:rPr>
        <w:t>(</w:t>
      </w:r>
      <w:r>
        <w:rPr>
          <w:rFonts w:ascii="Times New Roman" w:eastAsia="Malgun Gothic" w:hAnsi="Times New Roman" w:cs="Times New Roman" w:hint="eastAsia"/>
          <w:sz w:val="24"/>
          <w:szCs w:val="24"/>
          <w:lang w:eastAsia="ko-KR"/>
        </w:rPr>
        <w:t>a</w:t>
      </w:r>
      <w:r w:rsidRPr="002408B7">
        <w:rPr>
          <w:rFonts w:ascii="Times New Roman" w:eastAsia="Times New Roman" w:hAnsi="Times New Roman" w:cs="Times New Roman"/>
          <w:sz w:val="24"/>
          <w:szCs w:val="24"/>
          <w:lang w:eastAsia="ko-KR"/>
        </w:rPr>
        <w:t>)</w:t>
      </w:r>
      <w:r>
        <w:rPr>
          <w:rFonts w:ascii="Times New Roman" w:eastAsia="Malgun Gothic" w:hAnsi="Times New Roman" w:cs="Times New Roman" w:hint="eastAsia"/>
          <w:sz w:val="24"/>
          <w:szCs w:val="24"/>
          <w:lang w:eastAsia="ko-KR"/>
        </w:rPr>
        <w:t xml:space="preserve">, we fit two </w:t>
      </w:r>
      <w:r w:rsidR="00ED708A">
        <w:rPr>
          <w:rFonts w:ascii="Times New Roman" w:eastAsia="Malgun Gothic" w:hAnsi="Times New Roman" w:cs="Times New Roman" w:hint="eastAsia"/>
          <w:sz w:val="24"/>
          <w:szCs w:val="24"/>
          <w:lang w:eastAsia="ko-KR"/>
        </w:rPr>
        <w:t xml:space="preserve">multiple </w:t>
      </w:r>
      <w:r>
        <w:rPr>
          <w:rFonts w:ascii="Times New Roman" w:eastAsia="Malgun Gothic" w:hAnsi="Times New Roman" w:cs="Times New Roman" w:hint="eastAsia"/>
          <w:sz w:val="24"/>
          <w:szCs w:val="24"/>
          <w:lang w:eastAsia="ko-KR"/>
        </w:rPr>
        <w:t xml:space="preserve">linear regression models to derive the relationship between historical streamflow and </w:t>
      </w:r>
      <w:r w:rsidR="00ED708A">
        <w:rPr>
          <w:rFonts w:ascii="Times New Roman" w:eastAsia="Malgun Gothic" w:hAnsi="Times New Roman" w:cs="Times New Roman" w:hint="eastAsia"/>
          <w:sz w:val="24"/>
          <w:szCs w:val="24"/>
          <w:lang w:eastAsia="ko-KR"/>
        </w:rPr>
        <w:t>e</w:t>
      </w:r>
      <w:r w:rsidR="00ED708A">
        <w:rPr>
          <w:rFonts w:ascii="Times New Roman" w:eastAsia="Malgun Gothic" w:hAnsi="Times New Roman" w:cs="Times New Roman" w:hint="eastAsia"/>
          <w:iCs/>
          <w:sz w:val="24"/>
          <w:szCs w:val="24"/>
          <w:lang w:eastAsia="ko-KR"/>
        </w:rPr>
        <w:t>xploitable hydropower potential (EHP) and hydropower capacity factor (HCF)</w:t>
      </w:r>
      <w:r>
        <w:rPr>
          <w:rFonts w:ascii="Times New Roman" w:eastAsia="Malgun Gothic" w:hAnsi="Times New Roman" w:cs="Times New Roman" w:hint="eastAsia"/>
          <w:sz w:val="24"/>
          <w:szCs w:val="24"/>
          <w:lang w:eastAsia="ko-KR"/>
        </w:rPr>
        <w:t>. In (b), we use the regression models from (a) to predict future EHP</w:t>
      </w:r>
      <w:r w:rsidR="00ED708A">
        <w:rPr>
          <w:rFonts w:ascii="Times New Roman" w:eastAsia="Malgun Gothic" w:hAnsi="Times New Roman" w:cs="Times New Roman" w:hint="eastAsia"/>
          <w:sz w:val="24"/>
          <w:szCs w:val="24"/>
          <w:lang w:eastAsia="ko-KR"/>
        </w:rPr>
        <w:t xml:space="preserve"> and </w:t>
      </w:r>
      <w:r>
        <w:rPr>
          <w:rFonts w:ascii="Times New Roman" w:eastAsia="Malgun Gothic" w:hAnsi="Times New Roman" w:cs="Times New Roman" w:hint="eastAsia"/>
          <w:sz w:val="24"/>
          <w:szCs w:val="24"/>
          <w:lang w:eastAsia="ko-KR"/>
        </w:rPr>
        <w:t xml:space="preserve">HCF based on future streamflow </w:t>
      </w:r>
      <w:r>
        <w:rPr>
          <w:rFonts w:ascii="Times New Roman" w:eastAsia="Malgun Gothic" w:hAnsi="Times New Roman" w:cs="Times New Roman"/>
          <w:sz w:val="24"/>
          <w:szCs w:val="24"/>
          <w:lang w:eastAsia="ko-KR"/>
        </w:rPr>
        <w:t>projection</w:t>
      </w:r>
      <w:r>
        <w:rPr>
          <w:rFonts w:ascii="Times New Roman" w:eastAsia="Malgun Gothic" w:hAnsi="Times New Roman" w:cs="Times New Roman" w:hint="eastAsia"/>
          <w:sz w:val="24"/>
          <w:szCs w:val="24"/>
          <w:lang w:eastAsia="ko-KR"/>
        </w:rPr>
        <w:t xml:space="preserve">s. In (c), we </w:t>
      </w:r>
      <w:r w:rsidR="00ED708A">
        <w:rPr>
          <w:rFonts w:ascii="Times New Roman" w:eastAsia="Malgun Gothic" w:hAnsi="Times New Roman" w:cs="Times New Roman" w:hint="eastAsia"/>
          <w:sz w:val="24"/>
          <w:szCs w:val="24"/>
          <w:lang w:eastAsia="ko-KR"/>
        </w:rPr>
        <w:t>widely sample</w:t>
      </w:r>
      <w:r>
        <w:rPr>
          <w:rFonts w:ascii="Times New Roman" w:eastAsia="Malgun Gothic" w:hAnsi="Times New Roman" w:cs="Times New Roman" w:hint="eastAsia"/>
          <w:sz w:val="24"/>
          <w:szCs w:val="24"/>
          <w:lang w:eastAsia="ko-KR"/>
        </w:rPr>
        <w:t xml:space="preserve"> from </w:t>
      </w:r>
      <w:r w:rsidR="00ED708A">
        <w:rPr>
          <w:rFonts w:ascii="Times New Roman" w:eastAsia="Malgun Gothic" w:hAnsi="Times New Roman" w:cs="Times New Roman" w:hint="eastAsia"/>
          <w:sz w:val="24"/>
          <w:szCs w:val="24"/>
          <w:lang w:eastAsia="ko-KR"/>
        </w:rPr>
        <w:t>human and Earth system drivers</w:t>
      </w:r>
      <w:r>
        <w:rPr>
          <w:rFonts w:ascii="Times New Roman" w:eastAsia="Malgun Gothic" w:hAnsi="Times New Roman" w:cs="Times New Roman" w:hint="eastAsia"/>
          <w:sz w:val="24"/>
          <w:szCs w:val="24"/>
          <w:lang w:eastAsia="ko-KR"/>
        </w:rPr>
        <w:t xml:space="preserve"> to generate a large </w:t>
      </w:r>
      <w:r w:rsidR="00ED708A">
        <w:rPr>
          <w:rFonts w:ascii="Times New Roman" w:eastAsia="Malgun Gothic" w:hAnsi="Times New Roman" w:cs="Times New Roman" w:hint="eastAsia"/>
          <w:sz w:val="24"/>
          <w:szCs w:val="24"/>
          <w:lang w:eastAsia="ko-KR"/>
        </w:rPr>
        <w:t>e</w:t>
      </w:r>
      <w:r>
        <w:rPr>
          <w:rFonts w:ascii="Times New Roman" w:eastAsia="Malgun Gothic" w:hAnsi="Times New Roman" w:cs="Times New Roman" w:hint="eastAsia"/>
          <w:sz w:val="24"/>
          <w:szCs w:val="24"/>
          <w:lang w:eastAsia="ko-KR"/>
        </w:rPr>
        <w:t>nsemble</w:t>
      </w:r>
      <w:r w:rsidR="00ED708A">
        <w:rPr>
          <w:rFonts w:ascii="Times New Roman" w:eastAsia="Malgun Gothic" w:hAnsi="Times New Roman" w:cs="Times New Roman" w:hint="eastAsia"/>
          <w:sz w:val="24"/>
          <w:szCs w:val="24"/>
          <w:lang w:eastAsia="ko-KR"/>
        </w:rPr>
        <w:t xml:space="preserve"> and explore outputs.</w:t>
      </w:r>
      <w:r>
        <w:rPr>
          <w:rFonts w:ascii="Times New Roman" w:eastAsia="Malgun Gothic" w:hAnsi="Times New Roman" w:cs="Times New Roman" w:hint="eastAsia"/>
          <w:sz w:val="24"/>
          <w:szCs w:val="24"/>
          <w:lang w:eastAsia="ko-KR"/>
        </w:rPr>
        <w:t xml:space="preserve"> </w:t>
      </w:r>
    </w:p>
    <w:p w14:paraId="3AE7C1D6" w14:textId="77777777" w:rsidR="004A56CE" w:rsidRPr="00482EE9" w:rsidRDefault="004A56CE" w:rsidP="00DF0E97">
      <w:pPr>
        <w:spacing w:after="0" w:line="240" w:lineRule="auto"/>
        <w:jc w:val="both"/>
        <w:rPr>
          <w:rFonts w:ascii="Times New Roman" w:eastAsia="Malgun Gothic" w:hAnsi="Times New Roman" w:cs="Times New Roman"/>
          <w:sz w:val="24"/>
          <w:szCs w:val="24"/>
          <w:lang w:eastAsia="ko-KR"/>
        </w:rPr>
      </w:pPr>
    </w:p>
    <w:p w14:paraId="3BD72AE6" w14:textId="2153F232" w:rsidR="004A56CE" w:rsidRDefault="004A56CE" w:rsidP="00DF0E97">
      <w:pPr>
        <w:spacing w:after="0" w:line="240" w:lineRule="auto"/>
        <w:jc w:val="both"/>
        <w:rPr>
          <w:rFonts w:ascii="Times New Roman" w:eastAsia="Malgun Gothic" w:hAnsi="Times New Roman" w:cs="Times New Roman"/>
          <w:iCs/>
          <w:sz w:val="24"/>
          <w:szCs w:val="24"/>
          <w:lang w:eastAsia="ko-KR"/>
        </w:rPr>
      </w:pPr>
      <w:r>
        <w:rPr>
          <w:rFonts w:ascii="Times New Roman" w:eastAsia="Malgun Gothic" w:hAnsi="Times New Roman" w:cs="Times New Roman" w:hint="eastAsia"/>
          <w:iCs/>
          <w:sz w:val="24"/>
          <w:szCs w:val="24"/>
          <w:lang w:eastAsia="ko-KR"/>
        </w:rPr>
        <w:t>First, we derive two linear regression models to estimate the relationships between the statistics from historical annual streamflow (</w:t>
      </w:r>
      <m:oMath>
        <m:sSub>
          <m:sSubPr>
            <m:ctrlPr>
              <w:rPr>
                <w:rFonts w:ascii="Cambria Math" w:eastAsia="Malgun Gothic" w:hAnsi="Cambria Math" w:cs="Times New Roman"/>
                <w:i/>
                <w:iCs/>
                <w:sz w:val="24"/>
                <w:szCs w:val="24"/>
                <w:lang w:eastAsia="ko-KR"/>
              </w:rPr>
            </m:ctrlPr>
          </m:sSubPr>
          <m:e>
            <m:r>
              <w:rPr>
                <w:rFonts w:ascii="Cambria Math" w:eastAsia="Malgun Gothic" w:hAnsi="Cambria Math" w:cs="Times New Roman" w:hint="eastAsia"/>
                <w:sz w:val="24"/>
                <w:szCs w:val="24"/>
                <w:lang w:eastAsia="ko-KR"/>
              </w:rPr>
              <m:t>Q</m:t>
            </m:r>
          </m:e>
          <m:sub>
            <m:r>
              <w:rPr>
                <w:rFonts w:ascii="Cambria Math" w:eastAsia="Malgun Gothic" w:hAnsi="Cambria Math" w:cs="Times New Roman"/>
                <w:sz w:val="24"/>
                <w:szCs w:val="24"/>
                <w:lang w:eastAsia="ko-KR"/>
              </w:rPr>
              <m:t>hist</m:t>
            </m:r>
          </m:sub>
        </m:sSub>
      </m:oMath>
      <w:r>
        <w:rPr>
          <w:rFonts w:ascii="Times New Roman" w:eastAsia="Malgun Gothic" w:hAnsi="Times New Roman" w:cs="Times New Roman" w:hint="eastAsia"/>
          <w:iCs/>
          <w:sz w:val="24"/>
          <w:szCs w:val="24"/>
          <w:lang w:eastAsia="ko-KR"/>
        </w:rPr>
        <w:t xml:space="preserve">) and two dependent variables for each basin-region: </w:t>
      </w:r>
      <m:oMath>
        <m:sSub>
          <m:sSubPr>
            <m:ctrlPr>
              <w:rPr>
                <w:rFonts w:ascii="Cambria Math" w:eastAsia="Malgun Gothic" w:hAnsi="Cambria Math" w:cs="Times New Roman"/>
                <w:i/>
                <w:iCs/>
                <w:sz w:val="24"/>
                <w:szCs w:val="24"/>
                <w:lang w:eastAsia="ko-KR"/>
              </w:rPr>
            </m:ctrlPr>
          </m:sSubPr>
          <m:e>
            <m:r>
              <w:rPr>
                <w:rFonts w:ascii="Cambria Math" w:eastAsia="Malgun Gothic" w:hAnsi="Cambria Math" w:cs="Times New Roman" w:hint="eastAsia"/>
                <w:sz w:val="24"/>
                <w:szCs w:val="24"/>
                <w:lang w:eastAsia="ko-KR"/>
              </w:rPr>
              <m:t>EHP</m:t>
            </m:r>
          </m:e>
          <m:sub>
            <m:r>
              <w:rPr>
                <w:rFonts w:ascii="Cambria Math" w:eastAsia="Malgun Gothic" w:hAnsi="Cambria Math" w:cs="Times New Roman"/>
                <w:sz w:val="24"/>
                <w:szCs w:val="24"/>
                <w:lang w:eastAsia="ko-KR"/>
              </w:rPr>
              <m:t>hist</m:t>
            </m:r>
          </m:sub>
        </m:sSub>
      </m:oMath>
      <w:r>
        <w:rPr>
          <w:rFonts w:ascii="Times New Roman" w:eastAsia="Malgun Gothic" w:hAnsi="Times New Roman" w:cs="Times New Roman" w:hint="eastAsia"/>
          <w:iCs/>
          <w:sz w:val="24"/>
          <w:szCs w:val="24"/>
          <w:lang w:eastAsia="ko-KR"/>
        </w:rPr>
        <w:t xml:space="preserve"> and </w:t>
      </w:r>
      <m:oMath>
        <m:sSub>
          <m:sSubPr>
            <m:ctrlPr>
              <w:rPr>
                <w:rFonts w:ascii="Cambria Math" w:eastAsia="Malgun Gothic" w:hAnsi="Cambria Math" w:cs="Times New Roman"/>
                <w:i/>
                <w:iCs/>
                <w:sz w:val="24"/>
                <w:szCs w:val="24"/>
                <w:lang w:eastAsia="ko-KR"/>
              </w:rPr>
            </m:ctrlPr>
          </m:sSubPr>
          <m:e>
            <m:r>
              <w:rPr>
                <w:rFonts w:ascii="Cambria Math" w:eastAsia="Malgun Gothic" w:hAnsi="Cambria Math" w:cs="Times New Roman" w:hint="eastAsia"/>
                <w:sz w:val="24"/>
                <w:szCs w:val="24"/>
                <w:lang w:eastAsia="ko-KR"/>
              </w:rPr>
              <m:t>H</m:t>
            </m:r>
            <m:r>
              <w:rPr>
                <w:rFonts w:ascii="Cambria Math" w:eastAsia="Malgun Gothic" w:hAnsi="Cambria Math" w:cs="Times New Roman"/>
                <w:sz w:val="24"/>
                <w:szCs w:val="24"/>
                <w:lang w:eastAsia="ko-KR"/>
              </w:rPr>
              <m:t>CF</m:t>
            </m:r>
          </m:e>
          <m:sub>
            <m:r>
              <w:rPr>
                <w:rFonts w:ascii="Cambria Math" w:eastAsia="Malgun Gothic" w:hAnsi="Cambria Math" w:cs="Times New Roman"/>
                <w:sz w:val="24"/>
                <w:szCs w:val="24"/>
                <w:lang w:eastAsia="ko-KR"/>
              </w:rPr>
              <m:t>hist</m:t>
            </m:r>
          </m:sub>
        </m:sSub>
      </m:oMath>
      <w:r>
        <w:rPr>
          <w:rFonts w:ascii="Times New Roman" w:eastAsia="Malgun Gothic" w:hAnsi="Times New Roman" w:cs="Times New Roman" w:hint="eastAsia"/>
          <w:sz w:val="24"/>
          <w:szCs w:val="24"/>
          <w:lang w:eastAsia="ko-KR"/>
        </w:rPr>
        <w:t xml:space="preserve"> </w:t>
      </w:r>
      <w:r>
        <w:rPr>
          <w:rFonts w:ascii="Times New Roman" w:eastAsia="Malgun Gothic" w:hAnsi="Times New Roman" w:cs="Times New Roman" w:hint="eastAsia"/>
          <w:iCs/>
          <w:sz w:val="24"/>
          <w:szCs w:val="24"/>
          <w:lang w:eastAsia="ko-KR"/>
        </w:rPr>
        <w:t>(Figure S1a). Among multiple candidates for independent variable</w:t>
      </w:r>
      <w:r w:rsidR="00ED708A">
        <w:rPr>
          <w:rFonts w:ascii="Times New Roman" w:eastAsia="Malgun Gothic" w:hAnsi="Times New Roman" w:cs="Times New Roman" w:hint="eastAsia"/>
          <w:iCs/>
          <w:sz w:val="24"/>
          <w:szCs w:val="24"/>
          <w:lang w:eastAsia="ko-KR"/>
        </w:rPr>
        <w:t>s</w:t>
      </w:r>
      <w:r>
        <w:rPr>
          <w:rFonts w:ascii="Times New Roman" w:eastAsia="Malgun Gothic" w:hAnsi="Times New Roman" w:cs="Times New Roman"/>
          <w:iCs/>
          <w:sz w:val="24"/>
          <w:szCs w:val="24"/>
          <w:lang w:eastAsia="ko-KR"/>
        </w:rPr>
        <w:t xml:space="preserve"> </w:t>
      </w:r>
      <w:r>
        <w:rPr>
          <w:rFonts w:ascii="Times New Roman" w:eastAsia="Malgun Gothic" w:hAnsi="Times New Roman" w:cs="Times New Roman" w:hint="eastAsia"/>
          <w:iCs/>
          <w:sz w:val="24"/>
          <w:szCs w:val="24"/>
          <w:lang w:eastAsia="ko-KR"/>
        </w:rPr>
        <w:t xml:space="preserve">(e.g., </w:t>
      </w:r>
      <w:r w:rsidR="00ED708A">
        <w:rPr>
          <w:rFonts w:ascii="Times New Roman" w:eastAsia="Malgun Gothic" w:hAnsi="Times New Roman" w:cs="Times New Roman" w:hint="eastAsia"/>
          <w:iCs/>
          <w:sz w:val="24"/>
          <w:szCs w:val="24"/>
          <w:lang w:eastAsia="ko-KR"/>
        </w:rPr>
        <w:t>m</w:t>
      </w:r>
      <w:r>
        <w:rPr>
          <w:rFonts w:ascii="Times New Roman" w:eastAsia="Malgun Gothic" w:hAnsi="Times New Roman" w:cs="Times New Roman" w:hint="eastAsia"/>
          <w:iCs/>
          <w:sz w:val="24"/>
          <w:szCs w:val="24"/>
          <w:lang w:eastAsia="ko-KR"/>
        </w:rPr>
        <w:t xml:space="preserve">onthly runoff, annual runoff, installed capacity, </w:t>
      </w:r>
      <w:r w:rsidR="00ED708A">
        <w:rPr>
          <w:rFonts w:ascii="Times New Roman" w:eastAsia="Malgun Gothic" w:hAnsi="Times New Roman" w:cs="Times New Roman" w:hint="eastAsia"/>
          <w:iCs/>
          <w:sz w:val="24"/>
          <w:szCs w:val="24"/>
          <w:lang w:eastAsia="ko-KR"/>
        </w:rPr>
        <w:t>and monthly streamflow</w:t>
      </w:r>
      <w:r>
        <w:rPr>
          <w:rFonts w:ascii="Times New Roman" w:eastAsia="Malgun Gothic" w:hAnsi="Times New Roman" w:cs="Times New Roman" w:hint="eastAsia"/>
          <w:iCs/>
          <w:sz w:val="24"/>
          <w:szCs w:val="24"/>
          <w:lang w:eastAsia="ko-KR"/>
        </w:rPr>
        <w:t xml:space="preserve">), we select the </w:t>
      </w:r>
      <w:r>
        <w:rPr>
          <w:rFonts w:ascii="Times New Roman" w:eastAsia="Malgun Gothic" w:hAnsi="Times New Roman" w:cs="Times New Roman"/>
          <w:iCs/>
          <w:sz w:val="24"/>
          <w:szCs w:val="24"/>
          <w:lang w:eastAsia="ko-KR"/>
        </w:rPr>
        <w:t>mean</w:t>
      </w:r>
      <w:r>
        <w:rPr>
          <w:rFonts w:ascii="Times New Roman" w:eastAsia="Malgun Gothic" w:hAnsi="Times New Roman" w:cs="Times New Roman" w:hint="eastAsia"/>
          <w:iCs/>
          <w:sz w:val="24"/>
          <w:szCs w:val="24"/>
          <w:lang w:eastAsia="ko-KR"/>
        </w:rPr>
        <w:t xml:space="preserve"> of </w:t>
      </w:r>
      <w:r w:rsidRPr="007F74FB">
        <w:rPr>
          <w:rFonts w:ascii="Times New Roman" w:eastAsia="Malgun Gothic" w:hAnsi="Times New Roman" w:cs="Times New Roman"/>
          <w:iCs/>
          <w:sz w:val="24"/>
          <w:szCs w:val="24"/>
          <w:lang w:eastAsia="ko-KR"/>
        </w:rPr>
        <w:t xml:space="preserve">log-transformed </w:t>
      </w:r>
      <w:r w:rsidR="00ED708A">
        <w:rPr>
          <w:rFonts w:ascii="Times New Roman" w:eastAsia="Malgun Gothic" w:hAnsi="Times New Roman" w:cs="Times New Roman" w:hint="eastAsia"/>
          <w:iCs/>
          <w:sz w:val="24"/>
          <w:szCs w:val="24"/>
          <w:lang w:eastAsia="ko-KR"/>
        </w:rPr>
        <w:t xml:space="preserve">annual </w:t>
      </w:r>
      <w:r w:rsidRPr="007F74FB">
        <w:rPr>
          <w:rFonts w:ascii="Times New Roman" w:eastAsia="Malgun Gothic" w:hAnsi="Times New Roman" w:cs="Times New Roman"/>
          <w:iCs/>
          <w:sz w:val="24"/>
          <w:szCs w:val="24"/>
          <w:lang w:eastAsia="ko-KR"/>
        </w:rPr>
        <w:t>streamflow</w:t>
      </w:r>
      <w:r>
        <w:rPr>
          <w:rFonts w:ascii="Times New Roman" w:eastAsia="Malgun Gothic" w:hAnsi="Times New Roman" w:cs="Times New Roman" w:hint="eastAsia"/>
          <w:iCs/>
          <w:sz w:val="24"/>
          <w:szCs w:val="24"/>
          <w:lang w:eastAsia="ko-KR"/>
        </w:rPr>
        <w:t xml:space="preserve"> (</w:t>
      </w:r>
      <m:oMath>
        <m:r>
          <w:rPr>
            <w:rFonts w:ascii="Cambria Math" w:eastAsia="Malgun Gothic" w:hAnsi="Cambria Math" w:cs="Times New Roman"/>
            <w:sz w:val="24"/>
            <w:szCs w:val="24"/>
            <w:lang w:eastAsia="ko-KR"/>
          </w:rPr>
          <m:t>E(</m:t>
        </m:r>
        <m:r>
          <m:rPr>
            <m:sty m:val="p"/>
          </m:rPr>
          <w:rPr>
            <w:rFonts w:ascii="Cambria Math" w:eastAsia="Malgun Gothic" w:hAnsi="Cambria Math" w:cs="Times New Roman"/>
            <w:sz w:val="24"/>
            <w:szCs w:val="24"/>
            <w:lang w:eastAsia="ko-KR"/>
          </w:rPr>
          <m:t>ln⁡</m:t>
        </m:r>
        <m:r>
          <w:rPr>
            <w:rFonts w:ascii="Cambria Math" w:eastAsia="Malgun Gothic" w:hAnsi="Cambria Math" w:cs="Times New Roman"/>
            <w:sz w:val="24"/>
            <w:szCs w:val="24"/>
            <w:lang w:eastAsia="ko-KR"/>
          </w:rPr>
          <m:t>(</m:t>
        </m:r>
        <m:sSub>
          <m:sSubPr>
            <m:ctrlPr>
              <w:rPr>
                <w:rFonts w:ascii="Cambria Math" w:eastAsia="Malgun Gothic" w:hAnsi="Cambria Math" w:cs="Times New Roman"/>
                <w:i/>
                <w:iCs/>
                <w:sz w:val="24"/>
                <w:szCs w:val="24"/>
                <w:lang w:eastAsia="ko-KR"/>
              </w:rPr>
            </m:ctrlPr>
          </m:sSubPr>
          <m:e>
            <m:r>
              <w:rPr>
                <w:rFonts w:ascii="Cambria Math" w:eastAsia="Malgun Gothic" w:hAnsi="Cambria Math" w:cs="Times New Roman" w:hint="eastAsia"/>
                <w:sz w:val="24"/>
                <w:szCs w:val="24"/>
                <w:lang w:eastAsia="ko-KR"/>
              </w:rPr>
              <m:t>Q</m:t>
            </m:r>
          </m:e>
          <m:sub>
            <m:r>
              <w:rPr>
                <w:rFonts w:ascii="Cambria Math" w:eastAsia="Malgun Gothic" w:hAnsi="Cambria Math" w:cs="Times New Roman"/>
                <w:sz w:val="24"/>
                <w:szCs w:val="24"/>
                <w:lang w:eastAsia="ko-KR"/>
              </w:rPr>
              <m:t>hist</m:t>
            </m:r>
          </m:sub>
        </m:sSub>
        <m:r>
          <w:rPr>
            <w:rFonts w:ascii="Cambria Math" w:eastAsia="Malgun Gothic" w:hAnsi="Cambria Math" w:cs="Times New Roman"/>
            <w:sz w:val="24"/>
            <w:szCs w:val="24"/>
            <w:lang w:eastAsia="ko-KR"/>
          </w:rPr>
          <m:t>)</m:t>
        </m:r>
      </m:oMath>
      <w:r>
        <w:rPr>
          <w:rFonts w:ascii="Times New Roman" w:eastAsia="Malgun Gothic" w:hAnsi="Times New Roman" w:cs="Times New Roman" w:hint="eastAsia"/>
          <w:iCs/>
          <w:sz w:val="24"/>
          <w:szCs w:val="24"/>
          <w:lang w:eastAsia="ko-KR"/>
        </w:rPr>
        <w:t xml:space="preserve">) and the standard deviation of </w:t>
      </w:r>
      <w:r w:rsidRPr="007F74FB">
        <w:rPr>
          <w:rFonts w:ascii="Times New Roman" w:eastAsia="Malgun Gothic" w:hAnsi="Times New Roman" w:cs="Times New Roman"/>
          <w:iCs/>
          <w:sz w:val="24"/>
          <w:szCs w:val="24"/>
          <w:lang w:eastAsia="ko-KR"/>
        </w:rPr>
        <w:t xml:space="preserve">log-transformed </w:t>
      </w:r>
      <w:r w:rsidR="00ED708A">
        <w:rPr>
          <w:rFonts w:ascii="Times New Roman" w:eastAsia="Malgun Gothic" w:hAnsi="Times New Roman" w:cs="Times New Roman" w:hint="eastAsia"/>
          <w:iCs/>
          <w:sz w:val="24"/>
          <w:szCs w:val="24"/>
          <w:lang w:eastAsia="ko-KR"/>
        </w:rPr>
        <w:lastRenderedPageBreak/>
        <w:t xml:space="preserve">annual </w:t>
      </w:r>
      <w:r w:rsidRPr="007F74FB">
        <w:rPr>
          <w:rFonts w:ascii="Times New Roman" w:eastAsia="Malgun Gothic" w:hAnsi="Times New Roman" w:cs="Times New Roman"/>
          <w:iCs/>
          <w:sz w:val="24"/>
          <w:szCs w:val="24"/>
          <w:lang w:eastAsia="ko-KR"/>
        </w:rPr>
        <w:t>streamflow</w:t>
      </w:r>
      <w:r>
        <w:rPr>
          <w:rFonts w:ascii="Times New Roman" w:eastAsia="Malgun Gothic" w:hAnsi="Times New Roman" w:cs="Times New Roman" w:hint="eastAsia"/>
          <w:iCs/>
          <w:sz w:val="24"/>
          <w:szCs w:val="24"/>
          <w:lang w:eastAsia="ko-KR"/>
        </w:rPr>
        <w:t xml:space="preserve"> (</w:t>
      </w:r>
      <m:oMath>
        <m:r>
          <w:rPr>
            <w:rFonts w:ascii="Cambria Math" w:eastAsia="Malgun Gothic" w:hAnsi="Cambria Math" w:cs="Times New Roman"/>
            <w:sz w:val="24"/>
            <w:szCs w:val="24"/>
            <w:lang w:eastAsia="ko-KR"/>
          </w:rPr>
          <m:t>σ(</m:t>
        </m:r>
        <m:r>
          <m:rPr>
            <m:sty m:val="p"/>
          </m:rPr>
          <w:rPr>
            <w:rFonts w:ascii="Cambria Math" w:eastAsia="Malgun Gothic" w:hAnsi="Cambria Math" w:cs="Times New Roman"/>
            <w:sz w:val="24"/>
            <w:szCs w:val="24"/>
            <w:lang w:eastAsia="ko-KR"/>
          </w:rPr>
          <m:t>ln⁡</m:t>
        </m:r>
        <m:r>
          <w:rPr>
            <w:rFonts w:ascii="Cambria Math" w:eastAsia="Malgun Gothic" w:hAnsi="Cambria Math" w:cs="Times New Roman"/>
            <w:sz w:val="24"/>
            <w:szCs w:val="24"/>
            <w:lang w:eastAsia="ko-KR"/>
          </w:rPr>
          <m:t>(</m:t>
        </m:r>
        <m:sSub>
          <m:sSubPr>
            <m:ctrlPr>
              <w:rPr>
                <w:rFonts w:ascii="Cambria Math" w:eastAsia="Malgun Gothic" w:hAnsi="Cambria Math" w:cs="Times New Roman"/>
                <w:i/>
                <w:iCs/>
                <w:sz w:val="24"/>
                <w:szCs w:val="24"/>
                <w:lang w:eastAsia="ko-KR"/>
              </w:rPr>
            </m:ctrlPr>
          </m:sSubPr>
          <m:e>
            <m:r>
              <w:rPr>
                <w:rFonts w:ascii="Cambria Math" w:eastAsia="Malgun Gothic" w:hAnsi="Cambria Math" w:cs="Times New Roman" w:hint="eastAsia"/>
                <w:sz w:val="24"/>
                <w:szCs w:val="24"/>
                <w:lang w:eastAsia="ko-KR"/>
              </w:rPr>
              <m:t>Q</m:t>
            </m:r>
          </m:e>
          <m:sub>
            <m:r>
              <w:rPr>
                <w:rFonts w:ascii="Cambria Math" w:eastAsia="Malgun Gothic" w:hAnsi="Cambria Math" w:cs="Times New Roman"/>
                <w:sz w:val="24"/>
                <w:szCs w:val="24"/>
                <w:lang w:eastAsia="ko-KR"/>
              </w:rPr>
              <m:t>hist</m:t>
            </m:r>
          </m:sub>
        </m:sSub>
        <m:r>
          <w:rPr>
            <w:rFonts w:ascii="Cambria Math" w:eastAsia="Malgun Gothic" w:hAnsi="Cambria Math" w:cs="Times New Roman"/>
            <w:sz w:val="24"/>
            <w:szCs w:val="24"/>
            <w:lang w:eastAsia="ko-KR"/>
          </w:rPr>
          <m:t>)</m:t>
        </m:r>
      </m:oMath>
      <w:r>
        <w:rPr>
          <w:rFonts w:ascii="Times New Roman" w:eastAsia="Malgun Gothic" w:hAnsi="Times New Roman" w:cs="Times New Roman" w:hint="eastAsia"/>
          <w:iCs/>
          <w:sz w:val="24"/>
          <w:szCs w:val="24"/>
          <w:lang w:eastAsia="ko-KR"/>
        </w:rPr>
        <w:t xml:space="preserve">) for our independent variables. Moreover, we apply log-transformation to EHP, and logit </w:t>
      </w:r>
      <w:r>
        <w:rPr>
          <w:rFonts w:ascii="Times New Roman" w:eastAsia="Malgun Gothic" w:hAnsi="Times New Roman" w:cs="Times New Roman"/>
          <w:iCs/>
          <w:sz w:val="24"/>
          <w:szCs w:val="24"/>
          <w:lang w:eastAsia="ko-KR"/>
        </w:rPr>
        <w:t>transformation</w:t>
      </w:r>
      <w:r>
        <w:rPr>
          <w:rFonts w:ascii="Times New Roman" w:eastAsia="Malgun Gothic" w:hAnsi="Times New Roman" w:cs="Times New Roman" w:hint="eastAsia"/>
          <w:iCs/>
          <w:sz w:val="24"/>
          <w:szCs w:val="24"/>
          <w:lang w:eastAsia="ko-KR"/>
        </w:rPr>
        <w:t xml:space="preserve"> to HCF before fitting regression models. The equation for the multiple linear regression model we use to derive the relationship between the statistics of </w:t>
      </w:r>
      <m:oMath>
        <m:sSub>
          <m:sSubPr>
            <m:ctrlPr>
              <w:rPr>
                <w:rFonts w:ascii="Cambria Math" w:eastAsia="Malgun Gothic" w:hAnsi="Cambria Math" w:cs="Times New Roman"/>
                <w:i/>
                <w:iCs/>
                <w:sz w:val="24"/>
                <w:szCs w:val="24"/>
                <w:lang w:eastAsia="ko-KR"/>
              </w:rPr>
            </m:ctrlPr>
          </m:sSubPr>
          <m:e>
            <m:r>
              <w:rPr>
                <w:rFonts w:ascii="Cambria Math" w:eastAsia="Malgun Gothic" w:hAnsi="Cambria Math" w:cs="Times New Roman" w:hint="eastAsia"/>
                <w:sz w:val="24"/>
                <w:szCs w:val="24"/>
                <w:lang w:eastAsia="ko-KR"/>
              </w:rPr>
              <m:t>Q</m:t>
            </m:r>
          </m:e>
          <m:sub>
            <m:r>
              <w:rPr>
                <w:rFonts w:ascii="Cambria Math" w:eastAsia="Malgun Gothic" w:hAnsi="Cambria Math" w:cs="Times New Roman"/>
                <w:sz w:val="24"/>
                <w:szCs w:val="24"/>
                <w:lang w:eastAsia="ko-KR"/>
              </w:rPr>
              <m:t>hist</m:t>
            </m:r>
          </m:sub>
        </m:sSub>
      </m:oMath>
      <w:r>
        <w:rPr>
          <w:rFonts w:ascii="Times New Roman" w:eastAsia="Malgun Gothic" w:hAnsi="Times New Roman" w:cs="Times New Roman" w:hint="eastAsia"/>
          <w:iCs/>
          <w:sz w:val="24"/>
          <w:szCs w:val="24"/>
          <w:lang w:eastAsia="ko-KR"/>
        </w:rPr>
        <w:t xml:space="preserve"> and </w:t>
      </w:r>
      <m:oMath>
        <m:sSub>
          <m:sSubPr>
            <m:ctrlPr>
              <w:rPr>
                <w:rFonts w:ascii="Cambria Math" w:eastAsia="Malgun Gothic" w:hAnsi="Cambria Math" w:cs="Times New Roman"/>
                <w:i/>
                <w:iCs/>
                <w:sz w:val="24"/>
                <w:szCs w:val="24"/>
                <w:lang w:eastAsia="ko-KR"/>
              </w:rPr>
            </m:ctrlPr>
          </m:sSubPr>
          <m:e>
            <m:r>
              <w:rPr>
                <w:rFonts w:ascii="Cambria Math" w:eastAsia="Malgun Gothic" w:hAnsi="Cambria Math" w:cs="Times New Roman" w:hint="eastAsia"/>
                <w:sz w:val="24"/>
                <w:szCs w:val="24"/>
                <w:lang w:eastAsia="ko-KR"/>
              </w:rPr>
              <m:t>EHP</m:t>
            </m:r>
          </m:e>
          <m:sub>
            <m:r>
              <w:rPr>
                <w:rFonts w:ascii="Cambria Math" w:eastAsia="Malgun Gothic" w:hAnsi="Cambria Math" w:cs="Times New Roman"/>
                <w:sz w:val="24"/>
                <w:szCs w:val="24"/>
                <w:lang w:eastAsia="ko-KR"/>
              </w:rPr>
              <m:t>hist</m:t>
            </m:r>
          </m:sub>
        </m:sSub>
        <m:r>
          <w:rPr>
            <w:rFonts w:ascii="Cambria Math" w:eastAsia="Malgun Gothic" w:hAnsi="Cambria Math" w:cs="Times New Roman"/>
            <w:sz w:val="24"/>
            <w:szCs w:val="24"/>
            <w:lang w:eastAsia="ko-KR"/>
          </w:rPr>
          <m:t xml:space="preserve"> </m:t>
        </m:r>
        <m:r>
          <m:rPr>
            <m:sty m:val="p"/>
          </m:rPr>
          <w:rPr>
            <w:rFonts w:ascii="Cambria Math" w:eastAsia="Malgun Gothic" w:hAnsi="Cambria Math" w:cs="Times New Roman" w:hint="eastAsia"/>
            <w:sz w:val="24"/>
            <w:szCs w:val="24"/>
            <w:lang w:eastAsia="ko-KR"/>
          </w:rPr>
          <m:t xml:space="preserve">and </m:t>
        </m:r>
        <m:sSub>
          <m:sSubPr>
            <m:ctrlPr>
              <w:rPr>
                <w:rFonts w:ascii="Cambria Math" w:eastAsia="Malgun Gothic" w:hAnsi="Cambria Math" w:cs="Times New Roman"/>
                <w:i/>
                <w:iCs/>
                <w:sz w:val="24"/>
                <w:szCs w:val="24"/>
                <w:lang w:eastAsia="ko-KR"/>
              </w:rPr>
            </m:ctrlPr>
          </m:sSubPr>
          <m:e>
            <m:r>
              <w:rPr>
                <w:rFonts w:ascii="Cambria Math" w:eastAsia="Malgun Gothic" w:hAnsi="Cambria Math" w:cs="Times New Roman" w:hint="eastAsia"/>
                <w:sz w:val="24"/>
                <w:szCs w:val="24"/>
                <w:lang w:eastAsia="ko-KR"/>
              </w:rPr>
              <m:t>H</m:t>
            </m:r>
            <m:r>
              <w:rPr>
                <w:rFonts w:ascii="Cambria Math" w:eastAsia="Malgun Gothic" w:hAnsi="Cambria Math" w:cs="Times New Roman"/>
                <w:sz w:val="24"/>
                <w:szCs w:val="24"/>
                <w:lang w:eastAsia="ko-KR"/>
              </w:rPr>
              <m:t>CF</m:t>
            </m:r>
          </m:e>
          <m:sub>
            <m:r>
              <w:rPr>
                <w:rFonts w:ascii="Cambria Math" w:eastAsia="Malgun Gothic" w:hAnsi="Cambria Math" w:cs="Times New Roman"/>
                <w:sz w:val="24"/>
                <w:szCs w:val="24"/>
                <w:lang w:eastAsia="ko-KR"/>
              </w:rPr>
              <m:t>hist</m:t>
            </m:r>
          </m:sub>
        </m:sSub>
      </m:oMath>
      <w:r>
        <w:rPr>
          <w:rFonts w:ascii="Times New Roman" w:eastAsia="Malgun Gothic" w:hAnsi="Times New Roman" w:cs="Times New Roman" w:hint="eastAsia"/>
          <w:iCs/>
          <w:sz w:val="24"/>
          <w:szCs w:val="24"/>
          <w:lang w:eastAsia="ko-KR"/>
        </w:rPr>
        <w:t xml:space="preserve"> for each basin-region (</w:t>
      </w:r>
      <m:oMath>
        <m:r>
          <w:rPr>
            <w:rFonts w:ascii="Cambria Math" w:eastAsia="Malgun Gothic" w:hAnsi="Cambria Math" w:cs="Times New Roman" w:hint="eastAsia"/>
            <w:sz w:val="24"/>
            <w:szCs w:val="24"/>
            <w:lang w:eastAsia="ko-KR"/>
          </w:rPr>
          <m:t>b,r</m:t>
        </m:r>
      </m:oMath>
      <w:r>
        <w:rPr>
          <w:rFonts w:ascii="Times New Roman" w:eastAsia="Malgun Gothic" w:hAnsi="Times New Roman" w:cs="Times New Roman" w:hint="eastAsia"/>
          <w:iCs/>
          <w:sz w:val="24"/>
          <w:szCs w:val="24"/>
          <w:lang w:eastAsia="ko-KR"/>
        </w:rPr>
        <w:t xml:space="preserve">) is </w:t>
      </w:r>
      <w:r>
        <w:rPr>
          <w:rFonts w:ascii="Times New Roman" w:eastAsia="Malgun Gothic" w:hAnsi="Times New Roman" w:cs="Times New Roman"/>
          <w:iCs/>
          <w:sz w:val="24"/>
          <w:szCs w:val="24"/>
          <w:lang w:eastAsia="ko-KR"/>
        </w:rPr>
        <w:t>in</w:t>
      </w:r>
      <w:r>
        <w:rPr>
          <w:rFonts w:ascii="Times New Roman" w:eastAsia="Malgun Gothic" w:hAnsi="Times New Roman" w:cs="Times New Roman" w:hint="eastAsia"/>
          <w:iCs/>
          <w:sz w:val="24"/>
          <w:szCs w:val="24"/>
          <w:lang w:eastAsia="ko-KR"/>
        </w:rPr>
        <w:t xml:space="preserve"> Eq. 1:</w:t>
      </w:r>
    </w:p>
    <w:p w14:paraId="48958336" w14:textId="77777777" w:rsidR="004A56CE" w:rsidRDefault="004A56CE" w:rsidP="00DF0E97">
      <w:pPr>
        <w:spacing w:after="0" w:line="240" w:lineRule="auto"/>
        <w:jc w:val="both"/>
        <w:rPr>
          <w:rFonts w:ascii="Times New Roman" w:eastAsia="Malgun Gothic" w:hAnsi="Times New Roman" w:cs="Times New Roman"/>
          <w:iCs/>
          <w:sz w:val="24"/>
          <w:szCs w:val="24"/>
          <w:lang w:eastAsia="ko-KR"/>
        </w:rPr>
      </w:pPr>
    </w:p>
    <w:p w14:paraId="2AD7774D" w14:textId="77777777" w:rsidR="004A56CE" w:rsidRPr="00761521" w:rsidRDefault="00000000" w:rsidP="00DF0E97">
      <w:pPr>
        <w:spacing w:after="0" w:line="240" w:lineRule="auto"/>
        <w:jc w:val="both"/>
        <w:rPr>
          <w:rFonts w:ascii="Times New Roman" w:eastAsia="Malgun Gothic" w:hAnsi="Times New Roman" w:cs="Times New Roman"/>
          <w:sz w:val="24"/>
          <w:szCs w:val="24"/>
          <w:lang w:eastAsia="ko-KR"/>
        </w:rPr>
      </w:pPr>
      <m:oMathPara>
        <m:oMath>
          <m:eqArr>
            <m:eqArrPr>
              <m:maxDist m:val="1"/>
              <m:ctrlPr>
                <w:rPr>
                  <w:rFonts w:ascii="Cambria Math" w:eastAsia="Malgun Gothic" w:hAnsi="Cambria Math" w:cs="Times New Roman"/>
                  <w:i/>
                  <w:sz w:val="24"/>
                  <w:szCs w:val="24"/>
                  <w:lang w:eastAsia="ko-KR"/>
                </w:rPr>
              </m:ctrlPr>
            </m:eqArrPr>
            <m:e>
              <m:r>
                <w:rPr>
                  <w:rFonts w:ascii="Cambria Math" w:eastAsia="Malgun Gothic" w:hAnsi="Cambria Math" w:cs="Times New Roman"/>
                  <w:sz w:val="24"/>
                  <w:szCs w:val="24"/>
                  <w:lang w:eastAsia="ko-KR"/>
                </w:rPr>
                <m:t>y=</m:t>
              </m:r>
              <m:sSub>
                <m:sSubPr>
                  <m:ctrlPr>
                    <w:rPr>
                      <w:rFonts w:ascii="Cambria Math" w:eastAsia="Malgun Gothic" w:hAnsi="Cambria Math" w:cs="Times New Roman"/>
                      <w:i/>
                      <w:sz w:val="24"/>
                      <w:szCs w:val="24"/>
                      <w:lang w:eastAsia="ko-KR"/>
                    </w:rPr>
                  </m:ctrlPr>
                </m:sSubPr>
                <m:e>
                  <m:r>
                    <w:rPr>
                      <w:rFonts w:ascii="Cambria Math" w:eastAsia="Malgun Gothic" w:hAnsi="Cambria Math" w:cs="Times New Roman"/>
                      <w:sz w:val="24"/>
                      <w:szCs w:val="24"/>
                      <w:lang w:eastAsia="ko-KR"/>
                    </w:rPr>
                    <m:t>β</m:t>
                  </m:r>
                </m:e>
                <m:sub>
                  <m:r>
                    <w:rPr>
                      <w:rFonts w:ascii="Cambria Math" w:eastAsia="Malgun Gothic" w:hAnsi="Cambria Math" w:cs="Times New Roman"/>
                      <w:sz w:val="24"/>
                      <w:szCs w:val="24"/>
                      <w:lang w:eastAsia="ko-KR"/>
                    </w:rPr>
                    <m:t>0</m:t>
                  </m:r>
                </m:sub>
              </m:sSub>
              <m:r>
                <w:rPr>
                  <w:rFonts w:ascii="Cambria Math" w:eastAsia="Malgun Gothic" w:hAnsi="Cambria Math" w:cs="Times New Roman"/>
                  <w:sz w:val="24"/>
                  <w:szCs w:val="24"/>
                  <w:lang w:eastAsia="ko-KR"/>
                </w:rPr>
                <m:t>+</m:t>
              </m:r>
              <m:sSub>
                <m:sSubPr>
                  <m:ctrlPr>
                    <w:rPr>
                      <w:rFonts w:ascii="Cambria Math" w:eastAsia="Malgun Gothic" w:hAnsi="Cambria Math" w:cs="Times New Roman"/>
                      <w:i/>
                      <w:sz w:val="24"/>
                      <w:szCs w:val="24"/>
                      <w:lang w:eastAsia="ko-KR"/>
                    </w:rPr>
                  </m:ctrlPr>
                </m:sSubPr>
                <m:e>
                  <m:r>
                    <w:rPr>
                      <w:rFonts w:ascii="Cambria Math" w:eastAsia="Malgun Gothic" w:hAnsi="Cambria Math" w:cs="Times New Roman"/>
                      <w:sz w:val="24"/>
                      <w:szCs w:val="24"/>
                      <w:lang w:eastAsia="ko-KR"/>
                    </w:rPr>
                    <m:t>β</m:t>
                  </m:r>
                </m:e>
                <m:sub>
                  <m:r>
                    <w:rPr>
                      <w:rFonts w:ascii="Cambria Math" w:eastAsia="Malgun Gothic" w:hAnsi="Cambria Math" w:cs="Times New Roman"/>
                      <w:sz w:val="24"/>
                      <w:szCs w:val="24"/>
                      <w:lang w:eastAsia="ko-KR"/>
                    </w:rPr>
                    <m:t>1</m:t>
                  </m:r>
                </m:sub>
              </m:sSub>
              <m:r>
                <w:rPr>
                  <w:rFonts w:ascii="Cambria Math" w:eastAsia="Malgun Gothic" w:hAnsi="Cambria Math" w:cs="Times New Roman"/>
                  <w:sz w:val="24"/>
                  <w:szCs w:val="24"/>
                  <w:lang w:eastAsia="ko-KR"/>
                </w:rPr>
                <m:t>E(</m:t>
              </m:r>
              <m:func>
                <m:funcPr>
                  <m:ctrlPr>
                    <w:rPr>
                      <w:rFonts w:ascii="Cambria Math" w:eastAsia="Malgun Gothic" w:hAnsi="Cambria Math" w:cs="Times New Roman"/>
                      <w:iCs/>
                      <w:sz w:val="24"/>
                      <w:szCs w:val="24"/>
                      <w:lang w:eastAsia="ko-KR"/>
                    </w:rPr>
                  </m:ctrlPr>
                </m:funcPr>
                <m:fName>
                  <m:r>
                    <m:rPr>
                      <m:sty m:val="p"/>
                    </m:rPr>
                    <w:rPr>
                      <w:rFonts w:ascii="Cambria Math" w:eastAsia="Malgun Gothic" w:hAnsi="Cambria Math" w:cs="Times New Roman"/>
                      <w:sz w:val="24"/>
                      <w:szCs w:val="24"/>
                      <w:lang w:eastAsia="ko-KR"/>
                    </w:rPr>
                    <m:t>ln</m:t>
                  </m:r>
                  <m:ctrlPr>
                    <w:rPr>
                      <w:rFonts w:ascii="Cambria Math" w:eastAsia="Malgun Gothic" w:hAnsi="Cambria Math" w:cs="Times New Roman"/>
                      <w:i/>
                      <w:sz w:val="24"/>
                      <w:szCs w:val="24"/>
                      <w:lang w:eastAsia="ko-KR"/>
                    </w:rPr>
                  </m:ctrlPr>
                </m:fName>
                <m:e>
                  <m:d>
                    <m:dPr>
                      <m:ctrlPr>
                        <w:rPr>
                          <w:rFonts w:ascii="Cambria Math" w:eastAsia="Malgun Gothic" w:hAnsi="Cambria Math" w:cs="Times New Roman"/>
                          <w:i/>
                          <w:iCs/>
                          <w:sz w:val="24"/>
                          <w:szCs w:val="24"/>
                          <w:lang w:eastAsia="ko-KR"/>
                        </w:rPr>
                      </m:ctrlPr>
                    </m:dPr>
                    <m:e>
                      <m:sSub>
                        <m:sSubPr>
                          <m:ctrlPr>
                            <w:rPr>
                              <w:rFonts w:ascii="Cambria Math" w:eastAsia="Malgun Gothic" w:hAnsi="Cambria Math" w:cs="Times New Roman"/>
                              <w:i/>
                              <w:iCs/>
                              <w:sz w:val="24"/>
                              <w:szCs w:val="24"/>
                              <w:lang w:eastAsia="ko-KR"/>
                            </w:rPr>
                          </m:ctrlPr>
                        </m:sSubPr>
                        <m:e>
                          <m:r>
                            <w:rPr>
                              <w:rFonts w:ascii="Cambria Math" w:eastAsia="Malgun Gothic" w:hAnsi="Cambria Math" w:cs="Times New Roman" w:hint="eastAsia"/>
                              <w:sz w:val="24"/>
                              <w:szCs w:val="24"/>
                              <w:lang w:eastAsia="ko-KR"/>
                            </w:rPr>
                            <m:t>Q</m:t>
                          </m:r>
                        </m:e>
                        <m:sub>
                          <m:r>
                            <w:rPr>
                              <w:rFonts w:ascii="Cambria Math" w:eastAsia="Malgun Gothic" w:hAnsi="Cambria Math" w:cs="Times New Roman"/>
                              <w:sz w:val="24"/>
                              <w:szCs w:val="24"/>
                              <w:lang w:eastAsia="ko-KR"/>
                            </w:rPr>
                            <m:t>hist,b,r</m:t>
                          </m:r>
                        </m:sub>
                      </m:sSub>
                    </m:e>
                  </m:d>
                </m:e>
              </m:func>
              <m:r>
                <w:rPr>
                  <w:rFonts w:ascii="Cambria Math" w:eastAsia="Malgun Gothic" w:hAnsi="Cambria Math" w:cs="Times New Roman"/>
                  <w:sz w:val="24"/>
                  <w:szCs w:val="24"/>
                  <w:lang w:eastAsia="ko-KR"/>
                </w:rPr>
                <m:t>)+</m:t>
              </m:r>
              <m:sSub>
                <m:sSubPr>
                  <m:ctrlPr>
                    <w:rPr>
                      <w:rFonts w:ascii="Cambria Math" w:eastAsia="Malgun Gothic" w:hAnsi="Cambria Math" w:cs="Times New Roman"/>
                      <w:i/>
                      <w:sz w:val="24"/>
                      <w:szCs w:val="24"/>
                      <w:lang w:eastAsia="ko-KR"/>
                    </w:rPr>
                  </m:ctrlPr>
                </m:sSubPr>
                <m:e>
                  <m:r>
                    <w:rPr>
                      <w:rFonts w:ascii="Cambria Math" w:eastAsia="Malgun Gothic" w:hAnsi="Cambria Math" w:cs="Times New Roman"/>
                      <w:sz w:val="24"/>
                      <w:szCs w:val="24"/>
                      <w:lang w:eastAsia="ko-KR"/>
                    </w:rPr>
                    <m:t>β</m:t>
                  </m:r>
                </m:e>
                <m:sub>
                  <m:r>
                    <w:rPr>
                      <w:rFonts w:ascii="Cambria Math" w:eastAsia="Malgun Gothic" w:hAnsi="Cambria Math" w:cs="Times New Roman"/>
                      <w:sz w:val="24"/>
                      <w:szCs w:val="24"/>
                      <w:lang w:eastAsia="ko-KR"/>
                    </w:rPr>
                    <m:t>2</m:t>
                  </m:r>
                </m:sub>
              </m:sSub>
              <m:r>
                <w:rPr>
                  <w:rFonts w:ascii="Cambria Math" w:eastAsia="Malgun Gothic" w:hAnsi="Cambria Math" w:cs="Times New Roman"/>
                  <w:sz w:val="24"/>
                  <w:szCs w:val="24"/>
                  <w:lang w:eastAsia="ko-KR"/>
                </w:rPr>
                <m:t>σ(</m:t>
              </m:r>
              <m:func>
                <m:funcPr>
                  <m:ctrlPr>
                    <w:rPr>
                      <w:rFonts w:ascii="Cambria Math" w:eastAsia="Malgun Gothic" w:hAnsi="Cambria Math" w:cs="Times New Roman"/>
                      <w:iCs/>
                      <w:sz w:val="24"/>
                      <w:szCs w:val="24"/>
                      <w:lang w:eastAsia="ko-KR"/>
                    </w:rPr>
                  </m:ctrlPr>
                </m:funcPr>
                <m:fName>
                  <m:r>
                    <m:rPr>
                      <m:sty m:val="p"/>
                    </m:rPr>
                    <w:rPr>
                      <w:rFonts w:ascii="Cambria Math" w:eastAsia="Malgun Gothic" w:hAnsi="Cambria Math" w:cs="Times New Roman"/>
                      <w:sz w:val="24"/>
                      <w:szCs w:val="24"/>
                      <w:lang w:eastAsia="ko-KR"/>
                    </w:rPr>
                    <m:t>ln</m:t>
                  </m:r>
                  <m:ctrlPr>
                    <w:rPr>
                      <w:rFonts w:ascii="Cambria Math" w:eastAsia="Malgun Gothic" w:hAnsi="Cambria Math" w:cs="Times New Roman"/>
                      <w:i/>
                      <w:iCs/>
                      <w:sz w:val="24"/>
                      <w:szCs w:val="24"/>
                      <w:lang w:eastAsia="ko-KR"/>
                    </w:rPr>
                  </m:ctrlPr>
                </m:fName>
                <m:e>
                  <m:d>
                    <m:dPr>
                      <m:ctrlPr>
                        <w:rPr>
                          <w:rFonts w:ascii="Cambria Math" w:eastAsia="Malgun Gothic" w:hAnsi="Cambria Math" w:cs="Times New Roman"/>
                          <w:i/>
                          <w:iCs/>
                          <w:sz w:val="24"/>
                          <w:szCs w:val="24"/>
                          <w:lang w:eastAsia="ko-KR"/>
                        </w:rPr>
                      </m:ctrlPr>
                    </m:dPr>
                    <m:e>
                      <m:sSub>
                        <m:sSubPr>
                          <m:ctrlPr>
                            <w:rPr>
                              <w:rFonts w:ascii="Cambria Math" w:eastAsia="Malgun Gothic" w:hAnsi="Cambria Math" w:cs="Times New Roman"/>
                              <w:i/>
                              <w:iCs/>
                              <w:sz w:val="24"/>
                              <w:szCs w:val="24"/>
                              <w:lang w:eastAsia="ko-KR"/>
                            </w:rPr>
                          </m:ctrlPr>
                        </m:sSubPr>
                        <m:e>
                          <m:r>
                            <w:rPr>
                              <w:rFonts w:ascii="Cambria Math" w:eastAsia="Malgun Gothic" w:hAnsi="Cambria Math" w:cs="Times New Roman" w:hint="eastAsia"/>
                              <w:sz w:val="24"/>
                              <w:szCs w:val="24"/>
                              <w:lang w:eastAsia="ko-KR"/>
                            </w:rPr>
                            <m:t>Q</m:t>
                          </m:r>
                        </m:e>
                        <m:sub>
                          <m:r>
                            <w:rPr>
                              <w:rFonts w:ascii="Cambria Math" w:eastAsia="Malgun Gothic" w:hAnsi="Cambria Math" w:cs="Times New Roman"/>
                              <w:sz w:val="24"/>
                              <w:szCs w:val="24"/>
                              <w:lang w:eastAsia="ko-KR"/>
                            </w:rPr>
                            <m:t>hist,b,r</m:t>
                          </m:r>
                        </m:sub>
                      </m:sSub>
                    </m:e>
                  </m:d>
                  <m:r>
                    <w:rPr>
                      <w:rFonts w:ascii="Cambria Math" w:eastAsia="Malgun Gothic" w:hAnsi="Cambria Math" w:cs="Times New Roman"/>
                      <w:sz w:val="24"/>
                      <w:szCs w:val="24"/>
                      <w:lang w:eastAsia="ko-KR"/>
                    </w:rPr>
                    <m:t>)</m:t>
                  </m:r>
                </m:e>
              </m:func>
              <m:r>
                <w:rPr>
                  <w:rFonts w:ascii="Cambria Math" w:eastAsia="Malgun Gothic" w:hAnsi="Cambria Math" w:cs="Times New Roman"/>
                  <w:sz w:val="24"/>
                  <w:szCs w:val="24"/>
                  <w:lang w:eastAsia="ko-KR"/>
                </w:rPr>
                <m:t>+e#</m:t>
              </m:r>
              <m:d>
                <m:dPr>
                  <m:ctrlPr>
                    <w:rPr>
                      <w:rFonts w:ascii="Cambria Math" w:eastAsia="Malgun Gothic" w:hAnsi="Cambria Math" w:cs="Times New Roman"/>
                      <w:i/>
                      <w:sz w:val="24"/>
                      <w:szCs w:val="24"/>
                      <w:lang w:eastAsia="ko-KR"/>
                    </w:rPr>
                  </m:ctrlPr>
                </m:dPr>
                <m:e>
                  <m:r>
                    <w:rPr>
                      <w:rFonts w:ascii="Cambria Math" w:eastAsia="Malgun Gothic" w:hAnsi="Cambria Math" w:cs="Times New Roman"/>
                      <w:sz w:val="24"/>
                      <w:szCs w:val="24"/>
                      <w:lang w:eastAsia="ko-KR"/>
                    </w:rPr>
                    <m:t>1</m:t>
                  </m:r>
                </m:e>
              </m:d>
            </m:e>
          </m:eqArr>
        </m:oMath>
      </m:oMathPara>
    </w:p>
    <w:p w14:paraId="27087FCB" w14:textId="77777777" w:rsidR="004A56CE" w:rsidRPr="00761521" w:rsidRDefault="004A56CE" w:rsidP="00DF0E97">
      <w:pPr>
        <w:spacing w:after="0" w:line="240" w:lineRule="auto"/>
        <w:jc w:val="both"/>
        <w:rPr>
          <w:rFonts w:ascii="Times New Roman" w:eastAsia="Malgun Gothic" w:hAnsi="Times New Roman" w:cs="Times New Roman"/>
          <w:iCs/>
          <w:sz w:val="24"/>
          <w:szCs w:val="24"/>
          <w:lang w:eastAsia="ko-KR"/>
        </w:rPr>
      </w:pPr>
    </w:p>
    <w:p w14:paraId="0C1B58C7" w14:textId="77777777" w:rsidR="004A56CE" w:rsidRDefault="004A56CE" w:rsidP="00DF0E97">
      <w:pPr>
        <w:spacing w:after="0" w:line="240" w:lineRule="auto"/>
        <w:jc w:val="both"/>
        <w:rPr>
          <w:rFonts w:ascii="Times New Roman" w:eastAsia="Malgun Gothic" w:hAnsi="Times New Roman" w:cs="Times New Roman"/>
          <w:iCs/>
          <w:sz w:val="24"/>
          <w:szCs w:val="24"/>
          <w:lang w:eastAsia="ko-KR"/>
        </w:rPr>
      </w:pPr>
      <w:r>
        <w:rPr>
          <w:rFonts w:ascii="Times New Roman" w:eastAsia="Malgun Gothic" w:hAnsi="Times New Roman" w:cs="Times New Roman" w:hint="eastAsia"/>
          <w:iCs/>
          <w:sz w:val="24"/>
          <w:szCs w:val="24"/>
          <w:lang w:eastAsia="ko-KR"/>
        </w:rPr>
        <w:t xml:space="preserve">where </w:t>
      </w:r>
      <m:oMath>
        <m:r>
          <w:rPr>
            <w:rFonts w:ascii="Cambria Math" w:eastAsia="Malgun Gothic" w:hAnsi="Cambria Math" w:cs="Times New Roman" w:hint="eastAsia"/>
            <w:sz w:val="24"/>
            <w:szCs w:val="24"/>
            <w:lang w:eastAsia="ko-KR"/>
          </w:rPr>
          <m:t>y</m:t>
        </m:r>
      </m:oMath>
      <w:r>
        <w:rPr>
          <w:rFonts w:ascii="Times New Roman" w:eastAsia="Malgun Gothic" w:hAnsi="Times New Roman" w:cs="Times New Roman" w:hint="eastAsia"/>
          <w:iCs/>
          <w:sz w:val="24"/>
          <w:szCs w:val="24"/>
          <w:lang w:eastAsia="ko-KR"/>
        </w:rPr>
        <w:t xml:space="preserve"> is dependent variable (e.g., </w:t>
      </w:r>
      <m:oMath>
        <m:r>
          <w:rPr>
            <w:rFonts w:ascii="Cambria Math" w:eastAsia="Malgun Gothic" w:hAnsi="Cambria Math" w:cs="Times New Roman"/>
            <w:sz w:val="24"/>
            <w:szCs w:val="24"/>
            <w:lang w:eastAsia="ko-KR"/>
          </w:rPr>
          <m:t>ln(</m:t>
        </m:r>
        <m:sSub>
          <m:sSubPr>
            <m:ctrlPr>
              <w:rPr>
                <w:rFonts w:ascii="Cambria Math" w:eastAsia="Malgun Gothic" w:hAnsi="Cambria Math" w:cs="Times New Roman"/>
                <w:i/>
                <w:iCs/>
                <w:sz w:val="24"/>
                <w:szCs w:val="24"/>
                <w:lang w:eastAsia="ko-KR"/>
              </w:rPr>
            </m:ctrlPr>
          </m:sSubPr>
          <m:e>
            <m:r>
              <w:rPr>
                <w:rFonts w:ascii="Cambria Math" w:eastAsia="Malgun Gothic" w:hAnsi="Cambria Math" w:cs="Times New Roman" w:hint="eastAsia"/>
                <w:sz w:val="24"/>
                <w:szCs w:val="24"/>
                <w:lang w:eastAsia="ko-KR"/>
              </w:rPr>
              <m:t>EHP</m:t>
            </m:r>
          </m:e>
          <m:sub>
            <m:r>
              <w:rPr>
                <w:rFonts w:ascii="Cambria Math" w:eastAsia="Malgun Gothic" w:hAnsi="Cambria Math" w:cs="Times New Roman"/>
                <w:sz w:val="24"/>
                <w:szCs w:val="24"/>
                <w:lang w:eastAsia="ko-KR"/>
              </w:rPr>
              <m:t>hist,b,r</m:t>
            </m:r>
          </m:sub>
        </m:sSub>
        <m:r>
          <w:rPr>
            <w:rFonts w:ascii="Cambria Math" w:eastAsia="Malgun Gothic" w:hAnsi="Cambria Math" w:cs="Times New Roman"/>
            <w:sz w:val="24"/>
            <w:szCs w:val="24"/>
            <w:lang w:eastAsia="ko-KR"/>
          </w:rPr>
          <m:t>)</m:t>
        </m:r>
      </m:oMath>
      <w:r>
        <w:rPr>
          <w:rFonts w:ascii="Times New Roman" w:eastAsia="Malgun Gothic" w:hAnsi="Times New Roman" w:cs="Times New Roman" w:hint="eastAsia"/>
          <w:iCs/>
          <w:sz w:val="24"/>
          <w:szCs w:val="24"/>
          <w:lang w:eastAsia="ko-KR"/>
        </w:rPr>
        <w:t xml:space="preserve"> or </w:t>
      </w:r>
      <m:oMath>
        <m:r>
          <w:rPr>
            <w:rFonts w:ascii="Cambria Math" w:eastAsia="Malgun Gothic" w:hAnsi="Cambria Math" w:cs="Times New Roman"/>
            <w:sz w:val="24"/>
            <w:szCs w:val="24"/>
            <w:lang w:eastAsia="ko-KR"/>
          </w:rPr>
          <m:t>logit(</m:t>
        </m:r>
        <m:sSub>
          <m:sSubPr>
            <m:ctrlPr>
              <w:rPr>
                <w:rFonts w:ascii="Cambria Math" w:eastAsia="Malgun Gothic" w:hAnsi="Cambria Math" w:cs="Times New Roman"/>
                <w:i/>
                <w:iCs/>
                <w:sz w:val="24"/>
                <w:szCs w:val="24"/>
                <w:lang w:eastAsia="ko-KR"/>
              </w:rPr>
            </m:ctrlPr>
          </m:sSubPr>
          <m:e>
            <m:r>
              <w:rPr>
                <w:rFonts w:ascii="Cambria Math" w:eastAsia="Malgun Gothic" w:hAnsi="Cambria Math" w:cs="Times New Roman" w:hint="eastAsia"/>
                <w:sz w:val="24"/>
                <w:szCs w:val="24"/>
                <w:lang w:eastAsia="ko-KR"/>
              </w:rPr>
              <m:t>H</m:t>
            </m:r>
            <m:r>
              <w:rPr>
                <w:rFonts w:ascii="Cambria Math" w:eastAsia="Malgun Gothic" w:hAnsi="Cambria Math" w:cs="Times New Roman"/>
                <w:sz w:val="24"/>
                <w:szCs w:val="24"/>
                <w:lang w:eastAsia="ko-KR"/>
              </w:rPr>
              <m:t>CF</m:t>
            </m:r>
          </m:e>
          <m:sub>
            <m:r>
              <w:rPr>
                <w:rFonts w:ascii="Cambria Math" w:eastAsia="Malgun Gothic" w:hAnsi="Cambria Math" w:cs="Times New Roman"/>
                <w:sz w:val="24"/>
                <w:szCs w:val="24"/>
                <w:lang w:eastAsia="ko-KR"/>
              </w:rPr>
              <m:t>hist,b,r</m:t>
            </m:r>
          </m:sub>
        </m:sSub>
        <m:r>
          <w:rPr>
            <w:rFonts w:ascii="Cambria Math" w:eastAsia="Malgun Gothic" w:hAnsi="Cambria Math" w:cs="Times New Roman"/>
            <w:sz w:val="24"/>
            <w:szCs w:val="24"/>
            <w:lang w:eastAsia="ko-KR"/>
          </w:rPr>
          <m:t>)</m:t>
        </m:r>
      </m:oMath>
      <w:r>
        <w:rPr>
          <w:rFonts w:ascii="Times New Roman" w:eastAsia="Malgun Gothic" w:hAnsi="Times New Roman" w:cs="Times New Roman" w:hint="eastAsia"/>
          <w:iCs/>
          <w:sz w:val="24"/>
          <w:szCs w:val="24"/>
          <w:lang w:eastAsia="ko-KR"/>
        </w:rPr>
        <w:t xml:space="preserve">); </w:t>
      </w:r>
      <m:oMath>
        <m:r>
          <w:rPr>
            <w:rFonts w:ascii="Cambria Math" w:eastAsia="Malgun Gothic" w:hAnsi="Cambria Math" w:cs="Times New Roman"/>
            <w:sz w:val="24"/>
            <w:szCs w:val="24"/>
            <w:lang w:eastAsia="ko-KR"/>
          </w:rPr>
          <m:t>E(</m:t>
        </m:r>
        <m:r>
          <m:rPr>
            <m:sty m:val="p"/>
          </m:rPr>
          <w:rPr>
            <w:rFonts w:ascii="Cambria Math" w:eastAsia="Malgun Gothic" w:hAnsi="Cambria Math" w:cs="Times New Roman"/>
            <w:sz w:val="24"/>
            <w:szCs w:val="24"/>
            <w:lang w:eastAsia="ko-KR"/>
          </w:rPr>
          <m:t>ln⁡</m:t>
        </m:r>
        <m:r>
          <w:rPr>
            <w:rFonts w:ascii="Cambria Math" w:eastAsia="Malgun Gothic" w:hAnsi="Cambria Math" w:cs="Times New Roman"/>
            <w:sz w:val="24"/>
            <w:szCs w:val="24"/>
            <w:lang w:eastAsia="ko-KR"/>
          </w:rPr>
          <m:t>(</m:t>
        </m:r>
        <m:sSub>
          <m:sSubPr>
            <m:ctrlPr>
              <w:rPr>
                <w:rFonts w:ascii="Cambria Math" w:eastAsia="Malgun Gothic" w:hAnsi="Cambria Math" w:cs="Times New Roman"/>
                <w:i/>
                <w:iCs/>
                <w:sz w:val="24"/>
                <w:szCs w:val="24"/>
                <w:lang w:eastAsia="ko-KR"/>
              </w:rPr>
            </m:ctrlPr>
          </m:sSubPr>
          <m:e>
            <m:r>
              <w:rPr>
                <w:rFonts w:ascii="Cambria Math" w:eastAsia="Malgun Gothic" w:hAnsi="Cambria Math" w:cs="Times New Roman" w:hint="eastAsia"/>
                <w:sz w:val="24"/>
                <w:szCs w:val="24"/>
                <w:lang w:eastAsia="ko-KR"/>
              </w:rPr>
              <m:t>Q</m:t>
            </m:r>
          </m:e>
          <m:sub>
            <m:r>
              <w:rPr>
                <w:rFonts w:ascii="Cambria Math" w:eastAsia="Malgun Gothic" w:hAnsi="Cambria Math" w:cs="Times New Roman"/>
                <w:sz w:val="24"/>
                <w:szCs w:val="24"/>
                <w:lang w:eastAsia="ko-KR"/>
              </w:rPr>
              <m:t>hist,b,r</m:t>
            </m:r>
          </m:sub>
        </m:sSub>
        <m:r>
          <w:rPr>
            <w:rFonts w:ascii="Cambria Math" w:eastAsia="Malgun Gothic" w:hAnsi="Cambria Math" w:cs="Times New Roman"/>
            <w:sz w:val="24"/>
            <w:szCs w:val="24"/>
            <w:lang w:eastAsia="ko-KR"/>
          </w:rPr>
          <m:t>)</m:t>
        </m:r>
      </m:oMath>
      <w:r>
        <w:rPr>
          <w:rFonts w:ascii="Times New Roman" w:eastAsia="Malgun Gothic" w:hAnsi="Times New Roman" w:cs="Times New Roman" w:hint="eastAsia"/>
          <w:iCs/>
          <w:sz w:val="24"/>
          <w:szCs w:val="24"/>
          <w:lang w:eastAsia="ko-KR"/>
        </w:rPr>
        <w:t xml:space="preserve"> </w:t>
      </w:r>
      <w:r>
        <w:rPr>
          <w:rFonts w:ascii="Times New Roman" w:eastAsia="Malgun Gothic" w:hAnsi="Times New Roman" w:cs="Times New Roman" w:hint="eastAsia"/>
          <w:sz w:val="24"/>
          <w:szCs w:val="24"/>
          <w:lang w:eastAsia="ko-KR"/>
        </w:rPr>
        <w:t xml:space="preserve">and </w:t>
      </w:r>
      <m:oMath>
        <m:r>
          <w:rPr>
            <w:rFonts w:ascii="Cambria Math" w:eastAsia="Malgun Gothic" w:hAnsi="Cambria Math" w:cs="Times New Roman"/>
            <w:sz w:val="24"/>
            <w:szCs w:val="24"/>
            <w:lang w:eastAsia="ko-KR"/>
          </w:rPr>
          <m:t>σ(</m:t>
        </m:r>
        <m:r>
          <m:rPr>
            <m:sty m:val="p"/>
          </m:rPr>
          <w:rPr>
            <w:rFonts w:ascii="Cambria Math" w:eastAsia="Malgun Gothic" w:hAnsi="Cambria Math" w:cs="Times New Roman"/>
            <w:sz w:val="24"/>
            <w:szCs w:val="24"/>
            <w:lang w:eastAsia="ko-KR"/>
          </w:rPr>
          <m:t>ln⁡</m:t>
        </m:r>
        <m:r>
          <w:rPr>
            <w:rFonts w:ascii="Cambria Math" w:eastAsia="Malgun Gothic" w:hAnsi="Cambria Math" w:cs="Times New Roman"/>
            <w:sz w:val="24"/>
            <w:szCs w:val="24"/>
            <w:lang w:eastAsia="ko-KR"/>
          </w:rPr>
          <m:t>(</m:t>
        </m:r>
        <m:sSub>
          <m:sSubPr>
            <m:ctrlPr>
              <w:rPr>
                <w:rFonts w:ascii="Cambria Math" w:eastAsia="Malgun Gothic" w:hAnsi="Cambria Math" w:cs="Times New Roman"/>
                <w:i/>
                <w:iCs/>
                <w:sz w:val="24"/>
                <w:szCs w:val="24"/>
                <w:lang w:eastAsia="ko-KR"/>
              </w:rPr>
            </m:ctrlPr>
          </m:sSubPr>
          <m:e>
            <m:r>
              <w:rPr>
                <w:rFonts w:ascii="Cambria Math" w:eastAsia="Malgun Gothic" w:hAnsi="Cambria Math" w:cs="Times New Roman" w:hint="eastAsia"/>
                <w:sz w:val="24"/>
                <w:szCs w:val="24"/>
                <w:lang w:eastAsia="ko-KR"/>
              </w:rPr>
              <m:t>Q</m:t>
            </m:r>
          </m:e>
          <m:sub>
            <m:r>
              <w:rPr>
                <w:rFonts w:ascii="Cambria Math" w:eastAsia="Malgun Gothic" w:hAnsi="Cambria Math" w:cs="Times New Roman"/>
                <w:sz w:val="24"/>
                <w:szCs w:val="24"/>
                <w:lang w:eastAsia="ko-KR"/>
              </w:rPr>
              <m:t>hist,b,r</m:t>
            </m:r>
          </m:sub>
        </m:sSub>
        <m:r>
          <w:rPr>
            <w:rFonts w:ascii="Cambria Math" w:eastAsia="Malgun Gothic" w:hAnsi="Cambria Math" w:cs="Times New Roman"/>
            <w:sz w:val="24"/>
            <w:szCs w:val="24"/>
            <w:lang w:eastAsia="ko-KR"/>
          </w:rPr>
          <m:t>)</m:t>
        </m:r>
      </m:oMath>
      <w:r>
        <w:rPr>
          <w:rFonts w:ascii="Times New Roman" w:eastAsia="Malgun Gothic" w:hAnsi="Times New Roman" w:cs="Times New Roman" w:hint="eastAsia"/>
          <w:iCs/>
          <w:sz w:val="24"/>
          <w:szCs w:val="24"/>
          <w:lang w:eastAsia="ko-KR"/>
        </w:rPr>
        <w:t xml:space="preserve"> are independent variables;  </w:t>
      </w:r>
      <m:oMath>
        <m:sSub>
          <m:sSubPr>
            <m:ctrlPr>
              <w:rPr>
                <w:rFonts w:ascii="Cambria Math" w:eastAsia="Malgun Gothic" w:hAnsi="Cambria Math" w:cs="Times New Roman"/>
                <w:i/>
                <w:sz w:val="24"/>
                <w:szCs w:val="24"/>
                <w:lang w:eastAsia="ko-KR"/>
              </w:rPr>
            </m:ctrlPr>
          </m:sSubPr>
          <m:e>
            <m:r>
              <w:rPr>
                <w:rFonts w:ascii="Cambria Math" w:eastAsia="Malgun Gothic" w:hAnsi="Cambria Math" w:cs="Times New Roman"/>
                <w:sz w:val="24"/>
                <w:szCs w:val="24"/>
                <w:lang w:eastAsia="ko-KR"/>
              </w:rPr>
              <m:t>β</m:t>
            </m:r>
          </m:e>
          <m:sub>
            <m:r>
              <w:rPr>
                <w:rFonts w:ascii="Cambria Math" w:eastAsia="Malgun Gothic" w:hAnsi="Cambria Math" w:cs="Times New Roman"/>
                <w:sz w:val="24"/>
                <w:szCs w:val="24"/>
                <w:lang w:eastAsia="ko-KR"/>
              </w:rPr>
              <m:t>0</m:t>
            </m:r>
          </m:sub>
        </m:sSub>
        <m:r>
          <w:rPr>
            <w:rFonts w:ascii="Cambria Math" w:eastAsia="Malgun Gothic" w:hAnsi="Cambria Math" w:cs="Times New Roman"/>
            <w:sz w:val="24"/>
            <w:szCs w:val="24"/>
            <w:lang w:eastAsia="ko-KR"/>
          </w:rPr>
          <m:t>,</m:t>
        </m:r>
        <m:sSub>
          <m:sSubPr>
            <m:ctrlPr>
              <w:rPr>
                <w:rFonts w:ascii="Cambria Math" w:eastAsia="Malgun Gothic" w:hAnsi="Cambria Math" w:cs="Times New Roman"/>
                <w:i/>
                <w:sz w:val="24"/>
                <w:szCs w:val="24"/>
                <w:lang w:eastAsia="ko-KR"/>
              </w:rPr>
            </m:ctrlPr>
          </m:sSubPr>
          <m:e>
            <m:r>
              <w:rPr>
                <w:rFonts w:ascii="Cambria Math" w:eastAsia="Malgun Gothic" w:hAnsi="Cambria Math" w:cs="Times New Roman"/>
                <w:sz w:val="24"/>
                <w:szCs w:val="24"/>
                <w:lang w:eastAsia="ko-KR"/>
              </w:rPr>
              <m:t>β</m:t>
            </m:r>
          </m:e>
          <m:sub>
            <m:r>
              <w:rPr>
                <w:rFonts w:ascii="Cambria Math" w:eastAsia="Malgun Gothic" w:hAnsi="Cambria Math" w:cs="Times New Roman"/>
                <w:sz w:val="24"/>
                <w:szCs w:val="24"/>
                <w:lang w:eastAsia="ko-KR"/>
              </w:rPr>
              <m:t>1</m:t>
            </m:r>
          </m:sub>
        </m:sSub>
        <m:r>
          <w:rPr>
            <w:rFonts w:ascii="Cambria Math" w:eastAsia="Malgun Gothic" w:hAnsi="Cambria Math" w:cs="Times New Roman"/>
            <w:sz w:val="24"/>
            <w:szCs w:val="24"/>
            <w:lang w:eastAsia="ko-KR"/>
          </w:rPr>
          <m:t>,</m:t>
        </m:r>
        <m:sSub>
          <m:sSubPr>
            <m:ctrlPr>
              <w:rPr>
                <w:rFonts w:ascii="Cambria Math" w:eastAsia="Malgun Gothic" w:hAnsi="Cambria Math" w:cs="Times New Roman"/>
                <w:i/>
                <w:sz w:val="24"/>
                <w:szCs w:val="24"/>
                <w:lang w:eastAsia="ko-KR"/>
              </w:rPr>
            </m:ctrlPr>
          </m:sSubPr>
          <m:e>
            <m:r>
              <w:rPr>
                <w:rFonts w:ascii="Cambria Math" w:eastAsia="Malgun Gothic" w:hAnsi="Cambria Math" w:cs="Times New Roman"/>
                <w:sz w:val="24"/>
                <w:szCs w:val="24"/>
                <w:lang w:eastAsia="ko-KR"/>
              </w:rPr>
              <m:t>β</m:t>
            </m:r>
          </m:e>
          <m:sub>
            <m:r>
              <w:rPr>
                <w:rFonts w:ascii="Cambria Math" w:eastAsia="Malgun Gothic" w:hAnsi="Cambria Math" w:cs="Times New Roman"/>
                <w:sz w:val="24"/>
                <w:szCs w:val="24"/>
                <w:lang w:eastAsia="ko-KR"/>
              </w:rPr>
              <m:t>2</m:t>
            </m:r>
          </m:sub>
        </m:sSub>
      </m:oMath>
      <w:r>
        <w:rPr>
          <w:rFonts w:ascii="Times New Roman" w:eastAsia="Malgun Gothic" w:hAnsi="Times New Roman" w:cs="Times New Roman" w:hint="eastAsia"/>
          <w:sz w:val="24"/>
          <w:szCs w:val="24"/>
          <w:lang w:eastAsia="ko-KR"/>
        </w:rPr>
        <w:t xml:space="preserve"> are the coefficients of the regression model; and </w:t>
      </w:r>
      <m:oMath>
        <m:r>
          <w:rPr>
            <w:rFonts w:ascii="Cambria Math" w:eastAsia="Malgun Gothic" w:hAnsi="Cambria Math" w:cs="Times New Roman" w:hint="eastAsia"/>
            <w:sz w:val="24"/>
            <w:szCs w:val="24"/>
            <w:lang w:eastAsia="ko-KR"/>
          </w:rPr>
          <m:t>e</m:t>
        </m:r>
      </m:oMath>
      <w:r>
        <w:rPr>
          <w:rFonts w:ascii="Times New Roman" w:eastAsia="Malgun Gothic" w:hAnsi="Times New Roman" w:cs="Times New Roman" w:hint="eastAsia"/>
          <w:sz w:val="24"/>
          <w:szCs w:val="24"/>
          <w:lang w:eastAsia="ko-KR"/>
        </w:rPr>
        <w:t xml:space="preserve"> is the residual. </w:t>
      </w:r>
    </w:p>
    <w:p w14:paraId="10298F74" w14:textId="77777777" w:rsidR="004A56CE" w:rsidRDefault="004A56CE" w:rsidP="00DF0E97">
      <w:pPr>
        <w:spacing w:after="0" w:line="240" w:lineRule="auto"/>
        <w:jc w:val="both"/>
        <w:rPr>
          <w:rFonts w:ascii="Times New Roman" w:eastAsia="Malgun Gothic" w:hAnsi="Times New Roman" w:cs="Times New Roman"/>
          <w:iCs/>
          <w:sz w:val="24"/>
          <w:szCs w:val="24"/>
          <w:lang w:eastAsia="ko-KR"/>
        </w:rPr>
      </w:pPr>
    </w:p>
    <w:p w14:paraId="257121B8" w14:textId="3780CF86" w:rsidR="004A56CE" w:rsidRDefault="004A56CE" w:rsidP="00DF0E97">
      <w:pPr>
        <w:spacing w:after="0" w:line="240" w:lineRule="auto"/>
        <w:jc w:val="both"/>
        <w:rPr>
          <w:rFonts w:ascii="Times New Roman" w:eastAsia="Malgun Gothic" w:hAnsi="Times New Roman" w:cs="Times New Roman"/>
          <w:iCs/>
          <w:sz w:val="24"/>
          <w:szCs w:val="24"/>
          <w:lang w:eastAsia="ko-KR"/>
        </w:rPr>
      </w:pPr>
      <w:r>
        <w:rPr>
          <w:rFonts w:ascii="Times New Roman" w:eastAsia="Malgun Gothic" w:hAnsi="Times New Roman" w:cs="Times New Roman" w:hint="eastAsia"/>
          <w:iCs/>
          <w:sz w:val="24"/>
          <w:szCs w:val="24"/>
          <w:lang w:eastAsia="ko-KR"/>
        </w:rPr>
        <w:t xml:space="preserve">From the first step, we derive two </w:t>
      </w:r>
      <w:r w:rsidR="009838A5">
        <w:rPr>
          <w:rFonts w:ascii="Times New Roman" w:eastAsia="Malgun Gothic" w:hAnsi="Times New Roman" w:cs="Times New Roman" w:hint="eastAsia"/>
          <w:iCs/>
          <w:sz w:val="24"/>
          <w:szCs w:val="24"/>
          <w:lang w:eastAsia="ko-KR"/>
        </w:rPr>
        <w:t xml:space="preserve">multiple </w:t>
      </w:r>
      <w:r>
        <w:rPr>
          <w:rFonts w:ascii="Times New Roman" w:eastAsia="Malgun Gothic" w:hAnsi="Times New Roman" w:cs="Times New Roman" w:hint="eastAsia"/>
          <w:iCs/>
          <w:sz w:val="24"/>
          <w:szCs w:val="24"/>
          <w:lang w:eastAsia="ko-KR"/>
        </w:rPr>
        <w:t xml:space="preserve">linear regression models that are </w:t>
      </w:r>
      <w:r>
        <w:rPr>
          <w:rFonts w:ascii="Times New Roman" w:eastAsia="Malgun Gothic" w:hAnsi="Times New Roman" w:cs="Times New Roman"/>
          <w:iCs/>
          <w:sz w:val="24"/>
          <w:szCs w:val="24"/>
          <w:lang w:eastAsia="ko-KR"/>
        </w:rPr>
        <w:t>statistically</w:t>
      </w:r>
      <w:r>
        <w:rPr>
          <w:rFonts w:ascii="Times New Roman" w:eastAsia="Malgun Gothic" w:hAnsi="Times New Roman" w:cs="Times New Roman" w:hint="eastAsia"/>
          <w:iCs/>
          <w:sz w:val="24"/>
          <w:szCs w:val="24"/>
          <w:lang w:eastAsia="ko-KR"/>
        </w:rPr>
        <w:t xml:space="preserve"> </w:t>
      </w:r>
      <w:r>
        <w:rPr>
          <w:rFonts w:ascii="Times New Roman" w:eastAsia="Malgun Gothic" w:hAnsi="Times New Roman" w:cs="Times New Roman"/>
          <w:iCs/>
          <w:sz w:val="24"/>
          <w:szCs w:val="24"/>
          <w:lang w:eastAsia="ko-KR"/>
        </w:rPr>
        <w:t>significant</w:t>
      </w:r>
      <w:r>
        <w:rPr>
          <w:rFonts w:ascii="Times New Roman" w:eastAsia="Malgun Gothic" w:hAnsi="Times New Roman" w:cs="Times New Roman" w:hint="eastAsia"/>
          <w:iCs/>
          <w:sz w:val="24"/>
          <w:szCs w:val="24"/>
          <w:lang w:eastAsia="ko-KR"/>
        </w:rPr>
        <w:t xml:space="preserve"> (i.e., </w:t>
      </w:r>
      <m:oMath>
        <m:r>
          <w:rPr>
            <w:rFonts w:ascii="Cambria Math" w:eastAsia="Malgun Gothic" w:hAnsi="Cambria Math" w:cs="Times New Roman" w:hint="eastAsia"/>
            <w:sz w:val="24"/>
            <w:szCs w:val="24"/>
            <w:lang w:eastAsia="ko-KR"/>
          </w:rPr>
          <m:t>p</m:t>
        </m:r>
        <m:r>
          <w:rPr>
            <w:rFonts w:ascii="Arial" w:eastAsia="Malgun Gothic" w:hAnsi="Arial" w:cs="Arial"/>
            <w:sz w:val="24"/>
            <w:szCs w:val="24"/>
            <w:lang w:eastAsia="ko-KR"/>
          </w:rPr>
          <m:t>-</m:t>
        </m:r>
        <m:r>
          <w:rPr>
            <w:rFonts w:ascii="Cambria Math" w:eastAsia="Malgun Gothic" w:hAnsi="Cambria Math" w:cs="Times New Roman" w:hint="eastAsia"/>
            <w:sz w:val="24"/>
            <w:szCs w:val="24"/>
            <w:lang w:eastAsia="ko-KR"/>
          </w:rPr>
          <m:t>value&lt;0.05</m:t>
        </m:r>
      </m:oMath>
      <w:r>
        <w:rPr>
          <w:rFonts w:ascii="Times New Roman" w:eastAsia="Malgun Gothic" w:hAnsi="Times New Roman" w:cs="Times New Roman" w:hint="eastAsia"/>
          <w:iCs/>
          <w:sz w:val="24"/>
          <w:szCs w:val="24"/>
          <w:lang w:eastAsia="ko-KR"/>
        </w:rPr>
        <w:t xml:space="preserve">), each for EHP and HCF (Figure S2). The coefficients (e.g., </w:t>
      </w:r>
      <m:oMath>
        <m:sSub>
          <m:sSubPr>
            <m:ctrlPr>
              <w:rPr>
                <w:rFonts w:ascii="Cambria Math" w:eastAsia="Malgun Gothic" w:hAnsi="Cambria Math" w:cs="Times New Roman"/>
                <w:i/>
                <w:sz w:val="24"/>
                <w:szCs w:val="24"/>
                <w:lang w:eastAsia="ko-KR"/>
              </w:rPr>
            </m:ctrlPr>
          </m:sSubPr>
          <m:e>
            <m:r>
              <w:rPr>
                <w:rFonts w:ascii="Cambria Math" w:eastAsia="Malgun Gothic" w:hAnsi="Cambria Math" w:cs="Times New Roman"/>
                <w:sz w:val="24"/>
                <w:szCs w:val="24"/>
                <w:lang w:eastAsia="ko-KR"/>
              </w:rPr>
              <m:t>β</m:t>
            </m:r>
          </m:e>
          <m:sub>
            <m:r>
              <w:rPr>
                <w:rFonts w:ascii="Cambria Math" w:eastAsia="Malgun Gothic" w:hAnsi="Cambria Math" w:cs="Times New Roman"/>
                <w:sz w:val="24"/>
                <w:szCs w:val="24"/>
                <w:lang w:eastAsia="ko-KR"/>
              </w:rPr>
              <m:t>0</m:t>
            </m:r>
          </m:sub>
        </m:sSub>
        <m:r>
          <w:rPr>
            <w:rFonts w:ascii="Cambria Math" w:eastAsia="Malgun Gothic" w:hAnsi="Cambria Math" w:cs="Times New Roman"/>
            <w:sz w:val="24"/>
            <w:szCs w:val="24"/>
            <w:lang w:eastAsia="ko-KR"/>
          </w:rPr>
          <m:t>,</m:t>
        </m:r>
        <m:sSub>
          <m:sSubPr>
            <m:ctrlPr>
              <w:rPr>
                <w:rFonts w:ascii="Cambria Math" w:eastAsia="Malgun Gothic" w:hAnsi="Cambria Math" w:cs="Times New Roman"/>
                <w:i/>
                <w:sz w:val="24"/>
                <w:szCs w:val="24"/>
                <w:lang w:eastAsia="ko-KR"/>
              </w:rPr>
            </m:ctrlPr>
          </m:sSubPr>
          <m:e>
            <m:r>
              <w:rPr>
                <w:rFonts w:ascii="Cambria Math" w:eastAsia="Malgun Gothic" w:hAnsi="Cambria Math" w:cs="Times New Roman"/>
                <w:sz w:val="24"/>
                <w:szCs w:val="24"/>
                <w:lang w:eastAsia="ko-KR"/>
              </w:rPr>
              <m:t>β</m:t>
            </m:r>
          </m:e>
          <m:sub>
            <m:r>
              <w:rPr>
                <w:rFonts w:ascii="Cambria Math" w:eastAsia="Malgun Gothic" w:hAnsi="Cambria Math" w:cs="Times New Roman"/>
                <w:sz w:val="24"/>
                <w:szCs w:val="24"/>
                <w:lang w:eastAsia="ko-KR"/>
              </w:rPr>
              <m:t>1</m:t>
            </m:r>
          </m:sub>
        </m:sSub>
        <m:r>
          <w:rPr>
            <w:rFonts w:ascii="Cambria Math" w:eastAsia="Malgun Gothic" w:hAnsi="Cambria Math" w:cs="Times New Roman"/>
            <w:sz w:val="24"/>
            <w:szCs w:val="24"/>
            <w:lang w:eastAsia="ko-KR"/>
          </w:rPr>
          <m:t>,</m:t>
        </m:r>
        <m:sSub>
          <m:sSubPr>
            <m:ctrlPr>
              <w:rPr>
                <w:rFonts w:ascii="Cambria Math" w:eastAsia="Malgun Gothic" w:hAnsi="Cambria Math" w:cs="Times New Roman"/>
                <w:i/>
                <w:sz w:val="24"/>
                <w:szCs w:val="24"/>
                <w:lang w:eastAsia="ko-KR"/>
              </w:rPr>
            </m:ctrlPr>
          </m:sSubPr>
          <m:e>
            <m:r>
              <w:rPr>
                <w:rFonts w:ascii="Cambria Math" w:eastAsia="Malgun Gothic" w:hAnsi="Cambria Math" w:cs="Times New Roman"/>
                <w:sz w:val="24"/>
                <w:szCs w:val="24"/>
                <w:lang w:eastAsia="ko-KR"/>
              </w:rPr>
              <m:t>β</m:t>
            </m:r>
          </m:e>
          <m:sub>
            <m:r>
              <w:rPr>
                <w:rFonts w:ascii="Cambria Math" w:eastAsia="Malgun Gothic" w:hAnsi="Cambria Math" w:cs="Times New Roman"/>
                <w:sz w:val="24"/>
                <w:szCs w:val="24"/>
                <w:lang w:eastAsia="ko-KR"/>
              </w:rPr>
              <m:t>2</m:t>
            </m:r>
          </m:sub>
        </m:sSub>
      </m:oMath>
      <w:r>
        <w:rPr>
          <w:rFonts w:ascii="Times New Roman" w:eastAsia="Malgun Gothic" w:hAnsi="Times New Roman" w:cs="Times New Roman" w:hint="eastAsia"/>
          <w:iCs/>
          <w:sz w:val="24"/>
          <w:szCs w:val="24"/>
          <w:lang w:eastAsia="ko-KR"/>
        </w:rPr>
        <w:t xml:space="preserve">) and adjusted r-squared values for the two regression models </w:t>
      </w:r>
      <w:r w:rsidR="00622F92">
        <w:rPr>
          <w:rFonts w:ascii="Times New Roman" w:eastAsia="Malgun Gothic" w:hAnsi="Times New Roman" w:cs="Times New Roman" w:hint="eastAsia"/>
          <w:iCs/>
          <w:sz w:val="24"/>
          <w:szCs w:val="24"/>
          <w:lang w:eastAsia="ko-KR"/>
        </w:rPr>
        <w:t>are</w:t>
      </w:r>
      <w:r>
        <w:rPr>
          <w:rFonts w:ascii="Times New Roman" w:eastAsia="Malgun Gothic" w:hAnsi="Times New Roman" w:cs="Times New Roman" w:hint="eastAsia"/>
          <w:iCs/>
          <w:sz w:val="24"/>
          <w:szCs w:val="24"/>
          <w:lang w:eastAsia="ko-KR"/>
        </w:rPr>
        <w:t xml:space="preserve"> in Table S1.</w:t>
      </w:r>
    </w:p>
    <w:p w14:paraId="00275BC0" w14:textId="77777777" w:rsidR="004A56CE" w:rsidRDefault="004A56CE" w:rsidP="00DF0E97">
      <w:pPr>
        <w:spacing w:after="0" w:line="240" w:lineRule="auto"/>
        <w:jc w:val="both"/>
        <w:rPr>
          <w:rFonts w:ascii="Times New Roman" w:eastAsia="Malgun Gothic" w:hAnsi="Times New Roman" w:cs="Times New Roman"/>
          <w:iCs/>
          <w:sz w:val="24"/>
          <w:szCs w:val="24"/>
          <w:lang w:eastAsia="ko-KR"/>
        </w:rPr>
      </w:pPr>
    </w:p>
    <w:p w14:paraId="00F7884E" w14:textId="77777777" w:rsidR="004A56CE" w:rsidRDefault="004A56CE" w:rsidP="00DF0E97">
      <w:pPr>
        <w:spacing w:after="0" w:line="240" w:lineRule="auto"/>
        <w:jc w:val="both"/>
        <w:rPr>
          <w:rFonts w:ascii="Times New Roman" w:eastAsia="Malgun Gothic" w:hAnsi="Times New Roman" w:cs="Times New Roman"/>
          <w:iCs/>
          <w:sz w:val="24"/>
          <w:szCs w:val="24"/>
          <w:lang w:eastAsia="ko-KR"/>
        </w:rPr>
      </w:pPr>
      <w:r>
        <w:rPr>
          <w:rFonts w:ascii="Times New Roman" w:eastAsia="Malgun Gothic" w:hAnsi="Times New Roman" w:cs="Times New Roman"/>
          <w:iCs/>
          <w:noProof/>
          <w:sz w:val="24"/>
          <w:szCs w:val="24"/>
          <w:lang w:eastAsia="ko-KR"/>
        </w:rPr>
        <w:drawing>
          <wp:inline distT="0" distB="0" distL="0" distR="0" wp14:anchorId="0BB9E616" wp14:editId="75BC957B">
            <wp:extent cx="5943600" cy="2089150"/>
            <wp:effectExtent l="0" t="0" r="0" b="0"/>
            <wp:docPr id="1220825190" name="Picture 2" descr="A collage of images of blue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0825190" name="Picture 2" descr="A collage of images of blue dots&#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2089150"/>
                    </a:xfrm>
                    <a:prstGeom prst="rect">
                      <a:avLst/>
                    </a:prstGeom>
                  </pic:spPr>
                </pic:pic>
              </a:graphicData>
            </a:graphic>
          </wp:inline>
        </w:drawing>
      </w:r>
    </w:p>
    <w:p w14:paraId="3334CA9E" w14:textId="656DB4DF" w:rsidR="004A56CE" w:rsidRDefault="004A56CE" w:rsidP="00DF0E97">
      <w:pPr>
        <w:spacing w:after="0" w:line="240" w:lineRule="auto"/>
        <w:jc w:val="both"/>
        <w:rPr>
          <w:rFonts w:ascii="Times New Roman" w:eastAsia="Malgun Gothic" w:hAnsi="Times New Roman" w:cs="Times New Roman"/>
          <w:iCs/>
          <w:sz w:val="24"/>
          <w:szCs w:val="24"/>
          <w:lang w:eastAsia="ko-KR"/>
        </w:rPr>
      </w:pPr>
      <w:r w:rsidRPr="005060D9">
        <w:rPr>
          <w:rFonts w:ascii="Times New Roman" w:eastAsia="Malgun Gothic" w:hAnsi="Times New Roman" w:cs="Times New Roman" w:hint="eastAsia"/>
          <w:b/>
          <w:bCs/>
          <w:sz w:val="24"/>
          <w:szCs w:val="24"/>
          <w:lang w:eastAsia="ko-KR"/>
        </w:rPr>
        <w:t>Figure S</w:t>
      </w:r>
      <w:r>
        <w:rPr>
          <w:rFonts w:ascii="Times New Roman" w:eastAsia="Malgun Gothic" w:hAnsi="Times New Roman" w:cs="Times New Roman" w:hint="eastAsia"/>
          <w:b/>
          <w:bCs/>
          <w:sz w:val="24"/>
          <w:szCs w:val="24"/>
          <w:lang w:eastAsia="ko-KR"/>
        </w:rPr>
        <w:t>2</w:t>
      </w:r>
      <w:r w:rsidRPr="005060D9">
        <w:rPr>
          <w:rFonts w:ascii="Times New Roman" w:eastAsia="Malgun Gothic" w:hAnsi="Times New Roman" w:cs="Times New Roman" w:hint="eastAsia"/>
          <w:b/>
          <w:bCs/>
          <w:sz w:val="24"/>
          <w:szCs w:val="24"/>
          <w:lang w:eastAsia="ko-KR"/>
        </w:rPr>
        <w:t>.</w:t>
      </w:r>
      <w:r>
        <w:rPr>
          <w:rFonts w:ascii="Times New Roman" w:eastAsia="Malgun Gothic" w:hAnsi="Times New Roman" w:cs="Times New Roman" w:hint="eastAsia"/>
          <w:sz w:val="24"/>
          <w:szCs w:val="24"/>
          <w:lang w:eastAsia="ko-KR"/>
        </w:rPr>
        <w:t xml:space="preserve"> Multiple regression models </w:t>
      </w:r>
      <w:r w:rsidR="003630D4">
        <w:rPr>
          <w:rFonts w:ascii="Times New Roman" w:eastAsia="Malgun Gothic" w:hAnsi="Times New Roman" w:cs="Times New Roman" w:hint="eastAsia"/>
          <w:sz w:val="24"/>
          <w:szCs w:val="24"/>
          <w:lang w:eastAsia="ko-KR"/>
        </w:rPr>
        <w:t>for</w:t>
      </w:r>
      <w:r>
        <w:rPr>
          <w:rFonts w:ascii="Times New Roman" w:eastAsia="Malgun Gothic" w:hAnsi="Times New Roman" w:cs="Times New Roman" w:hint="eastAsia"/>
          <w:sz w:val="24"/>
          <w:szCs w:val="24"/>
          <w:lang w:eastAsia="ko-KR"/>
        </w:rPr>
        <w:t xml:space="preserve"> (a) </w:t>
      </w:r>
      <m:oMath>
        <m:r>
          <w:rPr>
            <w:rFonts w:ascii="Cambria Math" w:eastAsia="Malgun Gothic" w:hAnsi="Cambria Math" w:cs="Times New Roman"/>
            <w:sz w:val="24"/>
            <w:szCs w:val="24"/>
            <w:lang w:eastAsia="ko-KR"/>
          </w:rPr>
          <m:t>ln(</m:t>
        </m:r>
        <m:sSub>
          <m:sSubPr>
            <m:ctrlPr>
              <w:rPr>
                <w:rFonts w:ascii="Cambria Math" w:eastAsia="Malgun Gothic" w:hAnsi="Cambria Math" w:cs="Times New Roman"/>
                <w:i/>
                <w:iCs/>
                <w:sz w:val="24"/>
                <w:szCs w:val="24"/>
                <w:lang w:eastAsia="ko-KR"/>
              </w:rPr>
            </m:ctrlPr>
          </m:sSubPr>
          <m:e>
            <m:r>
              <w:rPr>
                <w:rFonts w:ascii="Cambria Math" w:eastAsia="Malgun Gothic" w:hAnsi="Cambria Math" w:cs="Times New Roman" w:hint="eastAsia"/>
                <w:sz w:val="24"/>
                <w:szCs w:val="24"/>
                <w:lang w:eastAsia="ko-KR"/>
              </w:rPr>
              <m:t>EHP</m:t>
            </m:r>
          </m:e>
          <m:sub>
            <m:r>
              <w:rPr>
                <w:rFonts w:ascii="Cambria Math" w:eastAsia="Malgun Gothic" w:hAnsi="Cambria Math" w:cs="Times New Roman"/>
                <w:sz w:val="24"/>
                <w:szCs w:val="24"/>
                <w:lang w:eastAsia="ko-KR"/>
              </w:rPr>
              <m:t>hist</m:t>
            </m:r>
          </m:sub>
        </m:sSub>
        <m:r>
          <w:rPr>
            <w:rFonts w:ascii="Cambria Math" w:eastAsia="Malgun Gothic" w:hAnsi="Cambria Math" w:cs="Times New Roman"/>
            <w:sz w:val="24"/>
            <w:szCs w:val="24"/>
            <w:lang w:eastAsia="ko-KR"/>
          </w:rPr>
          <m:t>)</m:t>
        </m:r>
      </m:oMath>
      <w:r>
        <w:rPr>
          <w:rFonts w:ascii="Times New Roman" w:eastAsia="Malgun Gothic" w:hAnsi="Times New Roman" w:cs="Times New Roman" w:hint="eastAsia"/>
          <w:iCs/>
          <w:sz w:val="24"/>
          <w:szCs w:val="24"/>
          <w:lang w:eastAsia="ko-KR"/>
        </w:rPr>
        <w:t xml:space="preserve"> and (b) </w:t>
      </w:r>
      <m:oMath>
        <m:r>
          <w:rPr>
            <w:rFonts w:ascii="Cambria Math" w:eastAsia="Malgun Gothic" w:hAnsi="Cambria Math" w:cs="Times New Roman"/>
            <w:sz w:val="24"/>
            <w:szCs w:val="24"/>
            <w:lang w:eastAsia="ko-KR"/>
          </w:rPr>
          <m:t>logit(</m:t>
        </m:r>
        <m:sSub>
          <m:sSubPr>
            <m:ctrlPr>
              <w:rPr>
                <w:rFonts w:ascii="Cambria Math" w:eastAsia="Malgun Gothic" w:hAnsi="Cambria Math" w:cs="Times New Roman"/>
                <w:i/>
                <w:iCs/>
                <w:sz w:val="24"/>
                <w:szCs w:val="24"/>
                <w:lang w:eastAsia="ko-KR"/>
              </w:rPr>
            </m:ctrlPr>
          </m:sSubPr>
          <m:e>
            <m:r>
              <w:rPr>
                <w:rFonts w:ascii="Cambria Math" w:eastAsia="Malgun Gothic" w:hAnsi="Cambria Math" w:cs="Times New Roman" w:hint="eastAsia"/>
                <w:sz w:val="24"/>
                <w:szCs w:val="24"/>
                <w:lang w:eastAsia="ko-KR"/>
              </w:rPr>
              <m:t>H</m:t>
            </m:r>
            <m:r>
              <w:rPr>
                <w:rFonts w:ascii="Cambria Math" w:eastAsia="Malgun Gothic" w:hAnsi="Cambria Math" w:cs="Times New Roman"/>
                <w:sz w:val="24"/>
                <w:szCs w:val="24"/>
                <w:lang w:eastAsia="ko-KR"/>
              </w:rPr>
              <m:t>CF</m:t>
            </m:r>
          </m:e>
          <m:sub>
            <m:r>
              <w:rPr>
                <w:rFonts w:ascii="Cambria Math" w:eastAsia="Malgun Gothic" w:hAnsi="Cambria Math" w:cs="Times New Roman"/>
                <w:sz w:val="24"/>
                <w:szCs w:val="24"/>
                <w:lang w:eastAsia="ko-KR"/>
              </w:rPr>
              <m:t>hist</m:t>
            </m:r>
          </m:sub>
        </m:sSub>
        <m:r>
          <w:rPr>
            <w:rFonts w:ascii="Cambria Math" w:eastAsia="Malgun Gothic" w:hAnsi="Cambria Math" w:cs="Times New Roman"/>
            <w:sz w:val="24"/>
            <w:szCs w:val="24"/>
            <w:lang w:eastAsia="ko-KR"/>
          </w:rPr>
          <m:t>)</m:t>
        </m:r>
      </m:oMath>
      <w:r>
        <w:rPr>
          <w:rFonts w:ascii="Times New Roman" w:eastAsia="Malgun Gothic" w:hAnsi="Times New Roman" w:cs="Times New Roman" w:hint="eastAsia"/>
          <w:iCs/>
          <w:sz w:val="24"/>
          <w:szCs w:val="24"/>
          <w:lang w:eastAsia="ko-KR"/>
        </w:rPr>
        <w:t>. Each point in the scatterplot represents each basin-region with endogenous hydropower representation in GCAM. There are 214 points in each scatterplot.</w:t>
      </w:r>
    </w:p>
    <w:p w14:paraId="0B4DCCAE" w14:textId="77777777" w:rsidR="004A56CE" w:rsidRDefault="004A56CE" w:rsidP="00DF0E97">
      <w:pPr>
        <w:spacing w:after="0" w:line="240" w:lineRule="auto"/>
        <w:jc w:val="both"/>
        <w:rPr>
          <w:rFonts w:ascii="Times New Roman" w:eastAsia="Malgun Gothic" w:hAnsi="Times New Roman" w:cs="Times New Roman"/>
          <w:iCs/>
          <w:sz w:val="24"/>
          <w:szCs w:val="24"/>
          <w:lang w:eastAsia="ko-KR"/>
        </w:rPr>
      </w:pPr>
    </w:p>
    <w:p w14:paraId="42B1EDA0" w14:textId="77777777" w:rsidR="004A56CE" w:rsidRDefault="004A56CE" w:rsidP="00DF0E97">
      <w:pPr>
        <w:spacing w:after="0" w:line="240" w:lineRule="auto"/>
        <w:jc w:val="both"/>
        <w:rPr>
          <w:rFonts w:ascii="Times New Roman" w:eastAsia="Malgun Gothic" w:hAnsi="Times New Roman" w:cs="Times New Roman"/>
          <w:iCs/>
          <w:sz w:val="24"/>
          <w:szCs w:val="24"/>
          <w:lang w:eastAsia="ko-KR"/>
        </w:rPr>
      </w:pPr>
      <w:r w:rsidRPr="00BD0DFB">
        <w:rPr>
          <w:rFonts w:ascii="Times New Roman" w:eastAsia="Malgun Gothic" w:hAnsi="Times New Roman" w:cs="Times New Roman" w:hint="eastAsia"/>
          <w:b/>
          <w:bCs/>
          <w:sz w:val="24"/>
          <w:szCs w:val="24"/>
          <w:lang w:eastAsia="ko-KR"/>
        </w:rPr>
        <w:t>Table S</w:t>
      </w:r>
      <w:r>
        <w:rPr>
          <w:rFonts w:ascii="Times New Roman" w:eastAsia="Malgun Gothic" w:hAnsi="Times New Roman" w:cs="Times New Roman" w:hint="eastAsia"/>
          <w:b/>
          <w:bCs/>
          <w:sz w:val="24"/>
          <w:szCs w:val="24"/>
          <w:lang w:eastAsia="ko-KR"/>
        </w:rPr>
        <w:t>1</w:t>
      </w:r>
      <w:r w:rsidRPr="00BD0DFB">
        <w:rPr>
          <w:rFonts w:ascii="Times New Roman" w:eastAsia="Malgun Gothic" w:hAnsi="Times New Roman" w:cs="Times New Roman" w:hint="eastAsia"/>
          <w:b/>
          <w:bCs/>
          <w:sz w:val="24"/>
          <w:szCs w:val="24"/>
          <w:lang w:eastAsia="ko-KR"/>
        </w:rPr>
        <w:t>.</w:t>
      </w:r>
      <w:r>
        <w:rPr>
          <w:rFonts w:ascii="Times New Roman" w:eastAsia="Malgun Gothic" w:hAnsi="Times New Roman" w:cs="Times New Roman" w:hint="eastAsia"/>
          <w:sz w:val="24"/>
          <w:szCs w:val="24"/>
          <w:lang w:eastAsia="ko-KR"/>
        </w:rPr>
        <w:t xml:space="preserve"> Coefficients of regression models for </w:t>
      </w:r>
      <m:oMath>
        <m:r>
          <w:rPr>
            <w:rFonts w:ascii="Cambria Math" w:eastAsia="Malgun Gothic" w:hAnsi="Cambria Math" w:cs="Times New Roman"/>
            <w:sz w:val="24"/>
            <w:szCs w:val="24"/>
            <w:lang w:eastAsia="ko-KR"/>
          </w:rPr>
          <m:t>ln(</m:t>
        </m:r>
        <m:sSub>
          <m:sSubPr>
            <m:ctrlPr>
              <w:rPr>
                <w:rFonts w:ascii="Cambria Math" w:eastAsia="Malgun Gothic" w:hAnsi="Cambria Math" w:cs="Times New Roman"/>
                <w:i/>
                <w:iCs/>
                <w:sz w:val="24"/>
                <w:szCs w:val="24"/>
                <w:lang w:eastAsia="ko-KR"/>
              </w:rPr>
            </m:ctrlPr>
          </m:sSubPr>
          <m:e>
            <m:r>
              <w:rPr>
                <w:rFonts w:ascii="Cambria Math" w:eastAsia="Malgun Gothic" w:hAnsi="Cambria Math" w:cs="Times New Roman" w:hint="eastAsia"/>
                <w:sz w:val="24"/>
                <w:szCs w:val="24"/>
                <w:lang w:eastAsia="ko-KR"/>
              </w:rPr>
              <m:t>EHP</m:t>
            </m:r>
          </m:e>
          <m:sub>
            <m:r>
              <w:rPr>
                <w:rFonts w:ascii="Cambria Math" w:eastAsia="Malgun Gothic" w:hAnsi="Cambria Math" w:cs="Times New Roman"/>
                <w:sz w:val="24"/>
                <w:szCs w:val="24"/>
                <w:lang w:eastAsia="ko-KR"/>
              </w:rPr>
              <m:t>hist,b,r</m:t>
            </m:r>
          </m:sub>
        </m:sSub>
        <m:r>
          <w:rPr>
            <w:rFonts w:ascii="Cambria Math" w:eastAsia="Malgun Gothic" w:hAnsi="Cambria Math" w:cs="Times New Roman"/>
            <w:sz w:val="24"/>
            <w:szCs w:val="24"/>
            <w:lang w:eastAsia="ko-KR"/>
          </w:rPr>
          <m:t>)</m:t>
        </m:r>
      </m:oMath>
      <w:r>
        <w:rPr>
          <w:rFonts w:ascii="Times New Roman" w:eastAsia="Malgun Gothic" w:hAnsi="Times New Roman" w:cs="Times New Roman" w:hint="eastAsia"/>
          <w:iCs/>
          <w:sz w:val="24"/>
          <w:szCs w:val="24"/>
          <w:lang w:eastAsia="ko-KR"/>
        </w:rPr>
        <w:t xml:space="preserve"> and </w:t>
      </w:r>
      <m:oMath>
        <m:r>
          <w:rPr>
            <w:rFonts w:ascii="Cambria Math" w:eastAsia="Malgun Gothic" w:hAnsi="Cambria Math" w:cs="Times New Roman"/>
            <w:sz w:val="24"/>
            <w:szCs w:val="24"/>
            <w:lang w:eastAsia="ko-KR"/>
          </w:rPr>
          <m:t>logit(</m:t>
        </m:r>
        <m:sSub>
          <m:sSubPr>
            <m:ctrlPr>
              <w:rPr>
                <w:rFonts w:ascii="Cambria Math" w:eastAsia="Malgun Gothic" w:hAnsi="Cambria Math" w:cs="Times New Roman"/>
                <w:i/>
                <w:iCs/>
                <w:sz w:val="24"/>
                <w:szCs w:val="24"/>
                <w:lang w:eastAsia="ko-KR"/>
              </w:rPr>
            </m:ctrlPr>
          </m:sSubPr>
          <m:e>
            <m:r>
              <w:rPr>
                <w:rFonts w:ascii="Cambria Math" w:eastAsia="Malgun Gothic" w:hAnsi="Cambria Math" w:cs="Times New Roman" w:hint="eastAsia"/>
                <w:sz w:val="24"/>
                <w:szCs w:val="24"/>
                <w:lang w:eastAsia="ko-KR"/>
              </w:rPr>
              <m:t>H</m:t>
            </m:r>
            <m:r>
              <w:rPr>
                <w:rFonts w:ascii="Cambria Math" w:eastAsia="Malgun Gothic" w:hAnsi="Cambria Math" w:cs="Times New Roman"/>
                <w:sz w:val="24"/>
                <w:szCs w:val="24"/>
                <w:lang w:eastAsia="ko-KR"/>
              </w:rPr>
              <m:t>CF</m:t>
            </m:r>
          </m:e>
          <m:sub>
            <m:r>
              <w:rPr>
                <w:rFonts w:ascii="Cambria Math" w:eastAsia="Malgun Gothic" w:hAnsi="Cambria Math" w:cs="Times New Roman"/>
                <w:sz w:val="24"/>
                <w:szCs w:val="24"/>
                <w:lang w:eastAsia="ko-KR"/>
              </w:rPr>
              <m:t>hist,b,r</m:t>
            </m:r>
          </m:sub>
        </m:sSub>
        <m:r>
          <w:rPr>
            <w:rFonts w:ascii="Cambria Math" w:eastAsia="Malgun Gothic" w:hAnsi="Cambria Math" w:cs="Times New Roman"/>
            <w:sz w:val="24"/>
            <w:szCs w:val="24"/>
            <w:lang w:eastAsia="ko-KR"/>
          </w:rPr>
          <m:t>)</m:t>
        </m:r>
      </m:oMath>
    </w:p>
    <w:tbl>
      <w:tblPr>
        <w:tblStyle w:val="TableGrid"/>
        <w:tblW w:w="0" w:type="auto"/>
        <w:tblLook w:val="04A0" w:firstRow="1" w:lastRow="0" w:firstColumn="1" w:lastColumn="0" w:noHBand="0" w:noVBand="1"/>
      </w:tblPr>
      <w:tblGrid>
        <w:gridCol w:w="1960"/>
        <w:gridCol w:w="1803"/>
        <w:gridCol w:w="1862"/>
        <w:gridCol w:w="1862"/>
        <w:gridCol w:w="1863"/>
      </w:tblGrid>
      <w:tr w:rsidR="004A56CE" w14:paraId="4B3395C4" w14:textId="77777777" w:rsidTr="00513C79">
        <w:tc>
          <w:tcPr>
            <w:tcW w:w="1960" w:type="dxa"/>
          </w:tcPr>
          <w:p w14:paraId="3EF5F8BA" w14:textId="77777777" w:rsidR="004A56CE" w:rsidRDefault="004A56CE" w:rsidP="00DF0E97">
            <w:pPr>
              <w:jc w:val="both"/>
              <w:rPr>
                <w:rFonts w:ascii="Times New Roman" w:eastAsia="Malgun Gothic" w:hAnsi="Times New Roman" w:cs="Times New Roman"/>
                <w:iCs/>
                <w:sz w:val="24"/>
                <w:szCs w:val="24"/>
                <w:lang w:eastAsia="ko-KR"/>
              </w:rPr>
            </w:pPr>
          </w:p>
        </w:tc>
        <w:tc>
          <w:tcPr>
            <w:tcW w:w="1803" w:type="dxa"/>
          </w:tcPr>
          <w:p w14:paraId="7D53DD18" w14:textId="77777777" w:rsidR="004A56CE" w:rsidRPr="007B655A" w:rsidRDefault="00000000" w:rsidP="00DF0E97">
            <w:pPr>
              <w:jc w:val="both"/>
              <w:rPr>
                <w:rFonts w:ascii="Times New Roman" w:eastAsia="Malgun Gothic" w:hAnsi="Times New Roman" w:cs="Times New Roman"/>
                <w:sz w:val="24"/>
                <w:szCs w:val="24"/>
                <w:lang w:eastAsia="ko-KR"/>
              </w:rPr>
            </w:pPr>
            <m:oMathPara>
              <m:oMath>
                <m:sSub>
                  <m:sSubPr>
                    <m:ctrlPr>
                      <w:rPr>
                        <w:rFonts w:ascii="Cambria Math" w:eastAsia="Malgun Gothic" w:hAnsi="Cambria Math" w:cs="Times New Roman"/>
                        <w:i/>
                        <w:sz w:val="24"/>
                        <w:szCs w:val="24"/>
                        <w:lang w:eastAsia="ko-KR"/>
                      </w:rPr>
                    </m:ctrlPr>
                  </m:sSubPr>
                  <m:e>
                    <m:r>
                      <w:rPr>
                        <w:rFonts w:ascii="Cambria Math" w:eastAsia="Malgun Gothic" w:hAnsi="Cambria Math" w:cs="Times New Roman"/>
                        <w:sz w:val="24"/>
                        <w:szCs w:val="24"/>
                        <w:lang w:eastAsia="ko-KR"/>
                      </w:rPr>
                      <m:t>β</m:t>
                    </m:r>
                  </m:e>
                  <m:sub>
                    <m:r>
                      <w:rPr>
                        <w:rFonts w:ascii="Cambria Math" w:eastAsia="Malgun Gothic" w:hAnsi="Cambria Math" w:cs="Times New Roman"/>
                        <w:sz w:val="24"/>
                        <w:szCs w:val="24"/>
                        <w:lang w:eastAsia="ko-KR"/>
                      </w:rPr>
                      <m:t>0</m:t>
                    </m:r>
                  </m:sub>
                </m:sSub>
              </m:oMath>
            </m:oMathPara>
          </w:p>
        </w:tc>
        <w:tc>
          <w:tcPr>
            <w:tcW w:w="1862" w:type="dxa"/>
          </w:tcPr>
          <w:p w14:paraId="1555E6A5" w14:textId="77777777" w:rsidR="004A56CE" w:rsidRDefault="00000000" w:rsidP="00DF0E97">
            <w:pPr>
              <w:jc w:val="both"/>
              <w:rPr>
                <w:rFonts w:ascii="Times New Roman" w:eastAsia="Malgun Gothic" w:hAnsi="Times New Roman" w:cs="Times New Roman"/>
                <w:iCs/>
                <w:sz w:val="24"/>
                <w:szCs w:val="24"/>
                <w:lang w:eastAsia="ko-KR"/>
              </w:rPr>
            </w:pPr>
            <m:oMathPara>
              <m:oMath>
                <m:sSub>
                  <m:sSubPr>
                    <m:ctrlPr>
                      <w:rPr>
                        <w:rFonts w:ascii="Cambria Math" w:eastAsia="Malgun Gothic" w:hAnsi="Cambria Math" w:cs="Times New Roman"/>
                        <w:i/>
                        <w:sz w:val="24"/>
                        <w:szCs w:val="24"/>
                        <w:lang w:eastAsia="ko-KR"/>
                      </w:rPr>
                    </m:ctrlPr>
                  </m:sSubPr>
                  <m:e>
                    <m:r>
                      <w:rPr>
                        <w:rFonts w:ascii="Cambria Math" w:eastAsia="Malgun Gothic" w:hAnsi="Cambria Math" w:cs="Times New Roman"/>
                        <w:sz w:val="24"/>
                        <w:szCs w:val="24"/>
                        <w:lang w:eastAsia="ko-KR"/>
                      </w:rPr>
                      <m:t>β</m:t>
                    </m:r>
                  </m:e>
                  <m:sub>
                    <m:r>
                      <w:rPr>
                        <w:rFonts w:ascii="Cambria Math" w:eastAsia="Malgun Gothic" w:hAnsi="Cambria Math" w:cs="Times New Roman"/>
                        <w:sz w:val="24"/>
                        <w:szCs w:val="24"/>
                        <w:lang w:eastAsia="ko-KR"/>
                      </w:rPr>
                      <m:t>1</m:t>
                    </m:r>
                  </m:sub>
                </m:sSub>
              </m:oMath>
            </m:oMathPara>
          </w:p>
        </w:tc>
        <w:tc>
          <w:tcPr>
            <w:tcW w:w="1862" w:type="dxa"/>
          </w:tcPr>
          <w:p w14:paraId="1B7E0469" w14:textId="77777777" w:rsidR="004A56CE" w:rsidRDefault="00000000" w:rsidP="00DF0E97">
            <w:pPr>
              <w:jc w:val="both"/>
              <w:rPr>
                <w:rFonts w:ascii="Times New Roman" w:eastAsia="Malgun Gothic" w:hAnsi="Times New Roman" w:cs="Times New Roman"/>
                <w:iCs/>
                <w:sz w:val="24"/>
                <w:szCs w:val="24"/>
                <w:lang w:eastAsia="ko-KR"/>
              </w:rPr>
            </w:pPr>
            <m:oMathPara>
              <m:oMath>
                <m:sSub>
                  <m:sSubPr>
                    <m:ctrlPr>
                      <w:rPr>
                        <w:rFonts w:ascii="Cambria Math" w:eastAsia="Malgun Gothic" w:hAnsi="Cambria Math" w:cs="Times New Roman"/>
                        <w:i/>
                        <w:sz w:val="24"/>
                        <w:szCs w:val="24"/>
                        <w:lang w:eastAsia="ko-KR"/>
                      </w:rPr>
                    </m:ctrlPr>
                  </m:sSubPr>
                  <m:e>
                    <m:r>
                      <w:rPr>
                        <w:rFonts w:ascii="Cambria Math" w:eastAsia="Malgun Gothic" w:hAnsi="Cambria Math" w:cs="Times New Roman"/>
                        <w:sz w:val="24"/>
                        <w:szCs w:val="24"/>
                        <w:lang w:eastAsia="ko-KR"/>
                      </w:rPr>
                      <m:t>β</m:t>
                    </m:r>
                  </m:e>
                  <m:sub>
                    <m:r>
                      <w:rPr>
                        <w:rFonts w:ascii="Cambria Math" w:eastAsia="Malgun Gothic" w:hAnsi="Cambria Math" w:cs="Times New Roman"/>
                        <w:sz w:val="24"/>
                        <w:szCs w:val="24"/>
                        <w:lang w:eastAsia="ko-KR"/>
                      </w:rPr>
                      <m:t>2</m:t>
                    </m:r>
                  </m:sub>
                </m:sSub>
              </m:oMath>
            </m:oMathPara>
          </w:p>
        </w:tc>
        <w:tc>
          <w:tcPr>
            <w:tcW w:w="1863" w:type="dxa"/>
          </w:tcPr>
          <w:p w14:paraId="4C7BFA06" w14:textId="77777777" w:rsidR="004A56CE" w:rsidRDefault="004A56CE" w:rsidP="00DF0E97">
            <w:pPr>
              <w:jc w:val="both"/>
              <w:rPr>
                <w:rFonts w:ascii="Times New Roman" w:eastAsia="Malgun Gothic" w:hAnsi="Times New Roman" w:cs="Times New Roman"/>
                <w:iCs/>
                <w:sz w:val="24"/>
                <w:szCs w:val="24"/>
                <w:lang w:eastAsia="ko-KR"/>
              </w:rPr>
            </w:pPr>
            <w:r>
              <w:rPr>
                <w:rFonts w:ascii="Times New Roman" w:eastAsia="Malgun Gothic" w:hAnsi="Times New Roman" w:cs="Times New Roman" w:hint="eastAsia"/>
                <w:iCs/>
                <w:sz w:val="24"/>
                <w:szCs w:val="24"/>
                <w:lang w:eastAsia="ko-KR"/>
              </w:rPr>
              <w:t>Adjusted-</w:t>
            </w:r>
            <m:oMath>
              <m:sSup>
                <m:sSupPr>
                  <m:ctrlPr>
                    <w:rPr>
                      <w:rFonts w:ascii="Cambria Math" w:eastAsia="Malgun Gothic" w:hAnsi="Cambria Math" w:cs="Times New Roman"/>
                      <w:i/>
                      <w:iCs/>
                      <w:sz w:val="24"/>
                      <w:szCs w:val="24"/>
                      <w:lang w:eastAsia="ko-KR"/>
                    </w:rPr>
                  </m:ctrlPr>
                </m:sSupPr>
                <m:e>
                  <m:r>
                    <w:rPr>
                      <w:rFonts w:ascii="Cambria Math" w:eastAsia="Malgun Gothic" w:hAnsi="Cambria Math" w:cs="Times New Roman"/>
                      <w:sz w:val="24"/>
                      <w:szCs w:val="24"/>
                      <w:lang w:eastAsia="ko-KR"/>
                    </w:rPr>
                    <m:t>r</m:t>
                  </m:r>
                </m:e>
                <m:sup>
                  <m:r>
                    <w:rPr>
                      <w:rFonts w:ascii="Cambria Math" w:eastAsia="Malgun Gothic" w:hAnsi="Cambria Math" w:cs="Times New Roman"/>
                      <w:sz w:val="24"/>
                      <w:szCs w:val="24"/>
                      <w:lang w:eastAsia="ko-KR"/>
                    </w:rPr>
                    <m:t>2</m:t>
                  </m:r>
                </m:sup>
              </m:sSup>
            </m:oMath>
          </w:p>
        </w:tc>
      </w:tr>
      <w:tr w:rsidR="004A56CE" w14:paraId="4D26E275" w14:textId="77777777" w:rsidTr="00513C79">
        <w:tc>
          <w:tcPr>
            <w:tcW w:w="1960" w:type="dxa"/>
          </w:tcPr>
          <w:p w14:paraId="15055506" w14:textId="77777777" w:rsidR="004A56CE" w:rsidRDefault="004A56CE" w:rsidP="00DF0E97">
            <w:pPr>
              <w:jc w:val="both"/>
              <w:rPr>
                <w:rFonts w:ascii="Times New Roman" w:eastAsia="Malgun Gothic" w:hAnsi="Times New Roman" w:cs="Times New Roman"/>
                <w:iCs/>
                <w:sz w:val="24"/>
                <w:szCs w:val="24"/>
                <w:lang w:eastAsia="ko-KR"/>
              </w:rPr>
            </w:pPr>
            <w:r>
              <w:rPr>
                <w:rFonts w:ascii="Times New Roman" w:eastAsia="Malgun Gothic" w:hAnsi="Times New Roman" w:cs="Times New Roman" w:hint="eastAsia"/>
                <w:iCs/>
                <w:sz w:val="24"/>
                <w:szCs w:val="24"/>
                <w:lang w:eastAsia="ko-KR"/>
              </w:rPr>
              <w:t>Model 1 (EHP)</w:t>
            </w:r>
          </w:p>
        </w:tc>
        <w:tc>
          <w:tcPr>
            <w:tcW w:w="1803" w:type="dxa"/>
          </w:tcPr>
          <w:p w14:paraId="089B9256" w14:textId="77777777" w:rsidR="004A56CE" w:rsidRDefault="004A56CE" w:rsidP="00DF0E97">
            <w:pPr>
              <w:jc w:val="both"/>
              <w:rPr>
                <w:rFonts w:ascii="Times New Roman" w:eastAsia="Malgun Gothic" w:hAnsi="Times New Roman" w:cs="Times New Roman"/>
                <w:iCs/>
                <w:sz w:val="24"/>
                <w:szCs w:val="24"/>
                <w:lang w:eastAsia="ko-KR"/>
              </w:rPr>
            </w:pPr>
            <w:r>
              <w:rPr>
                <w:rFonts w:ascii="Times New Roman" w:eastAsia="Malgun Gothic" w:hAnsi="Times New Roman" w:cs="Times New Roman" w:hint="eastAsia"/>
                <w:iCs/>
                <w:sz w:val="24"/>
                <w:szCs w:val="24"/>
                <w:lang w:eastAsia="ko-KR"/>
              </w:rPr>
              <w:t>-8.5709</w:t>
            </w:r>
          </w:p>
        </w:tc>
        <w:tc>
          <w:tcPr>
            <w:tcW w:w="1862" w:type="dxa"/>
          </w:tcPr>
          <w:p w14:paraId="5349A7D6" w14:textId="77777777" w:rsidR="004A56CE" w:rsidRDefault="004A56CE" w:rsidP="00DF0E97">
            <w:pPr>
              <w:jc w:val="both"/>
              <w:rPr>
                <w:rFonts w:ascii="Times New Roman" w:eastAsia="Malgun Gothic" w:hAnsi="Times New Roman" w:cs="Times New Roman"/>
                <w:iCs/>
                <w:sz w:val="24"/>
                <w:szCs w:val="24"/>
                <w:lang w:eastAsia="ko-KR"/>
              </w:rPr>
            </w:pPr>
            <w:r>
              <w:rPr>
                <w:rFonts w:ascii="Times New Roman" w:eastAsia="Malgun Gothic" w:hAnsi="Times New Roman" w:cs="Times New Roman" w:hint="eastAsia"/>
                <w:iCs/>
                <w:sz w:val="24"/>
                <w:szCs w:val="24"/>
                <w:lang w:eastAsia="ko-KR"/>
              </w:rPr>
              <w:t>0.5197</w:t>
            </w:r>
          </w:p>
        </w:tc>
        <w:tc>
          <w:tcPr>
            <w:tcW w:w="1862" w:type="dxa"/>
          </w:tcPr>
          <w:p w14:paraId="4BB8983B" w14:textId="77777777" w:rsidR="004A56CE" w:rsidRDefault="004A56CE" w:rsidP="00DF0E97">
            <w:pPr>
              <w:jc w:val="both"/>
              <w:rPr>
                <w:rFonts w:ascii="Times New Roman" w:eastAsia="Malgun Gothic" w:hAnsi="Times New Roman" w:cs="Times New Roman"/>
                <w:iCs/>
                <w:sz w:val="24"/>
                <w:szCs w:val="24"/>
                <w:lang w:eastAsia="ko-KR"/>
              </w:rPr>
            </w:pPr>
            <w:r>
              <w:rPr>
                <w:rFonts w:ascii="Times New Roman" w:eastAsia="Malgun Gothic" w:hAnsi="Times New Roman" w:cs="Times New Roman" w:hint="eastAsia"/>
                <w:iCs/>
                <w:sz w:val="24"/>
                <w:szCs w:val="24"/>
                <w:lang w:eastAsia="ko-KR"/>
              </w:rPr>
              <w:t>0</w:t>
            </w:r>
          </w:p>
        </w:tc>
        <w:tc>
          <w:tcPr>
            <w:tcW w:w="1863" w:type="dxa"/>
          </w:tcPr>
          <w:p w14:paraId="03B4E0F6" w14:textId="77777777" w:rsidR="004A56CE" w:rsidRDefault="004A56CE" w:rsidP="00DF0E97">
            <w:pPr>
              <w:jc w:val="both"/>
              <w:rPr>
                <w:rFonts w:ascii="Times New Roman" w:eastAsia="Malgun Gothic" w:hAnsi="Times New Roman" w:cs="Times New Roman"/>
                <w:iCs/>
                <w:sz w:val="24"/>
                <w:szCs w:val="24"/>
                <w:lang w:eastAsia="ko-KR"/>
              </w:rPr>
            </w:pPr>
            <w:r>
              <w:rPr>
                <w:rFonts w:ascii="Times New Roman" w:eastAsia="Malgun Gothic" w:hAnsi="Times New Roman" w:cs="Times New Roman" w:hint="eastAsia"/>
                <w:iCs/>
                <w:sz w:val="24"/>
                <w:szCs w:val="24"/>
                <w:lang w:eastAsia="ko-KR"/>
              </w:rPr>
              <w:t>0.574</w:t>
            </w:r>
          </w:p>
        </w:tc>
      </w:tr>
      <w:tr w:rsidR="004A56CE" w14:paraId="48FACF8E" w14:textId="77777777" w:rsidTr="00513C79">
        <w:tc>
          <w:tcPr>
            <w:tcW w:w="1960" w:type="dxa"/>
          </w:tcPr>
          <w:p w14:paraId="67CA78F8" w14:textId="77777777" w:rsidR="004A56CE" w:rsidRDefault="004A56CE" w:rsidP="00DF0E97">
            <w:pPr>
              <w:jc w:val="both"/>
              <w:rPr>
                <w:rFonts w:ascii="Times New Roman" w:eastAsia="Malgun Gothic" w:hAnsi="Times New Roman" w:cs="Times New Roman"/>
                <w:iCs/>
                <w:sz w:val="24"/>
                <w:szCs w:val="24"/>
                <w:lang w:eastAsia="ko-KR"/>
              </w:rPr>
            </w:pPr>
            <w:r>
              <w:rPr>
                <w:rFonts w:ascii="Times New Roman" w:eastAsia="Malgun Gothic" w:hAnsi="Times New Roman" w:cs="Times New Roman" w:hint="eastAsia"/>
                <w:iCs/>
                <w:sz w:val="24"/>
                <w:szCs w:val="24"/>
                <w:lang w:eastAsia="ko-KR"/>
              </w:rPr>
              <w:t>Model 2 (HCF)</w:t>
            </w:r>
          </w:p>
        </w:tc>
        <w:tc>
          <w:tcPr>
            <w:tcW w:w="1803" w:type="dxa"/>
          </w:tcPr>
          <w:p w14:paraId="5D8FB375" w14:textId="77777777" w:rsidR="004A56CE" w:rsidRDefault="004A56CE" w:rsidP="00DF0E97">
            <w:pPr>
              <w:jc w:val="both"/>
              <w:rPr>
                <w:rFonts w:ascii="Times New Roman" w:eastAsia="Malgun Gothic" w:hAnsi="Times New Roman" w:cs="Times New Roman"/>
                <w:iCs/>
                <w:sz w:val="24"/>
                <w:szCs w:val="24"/>
                <w:lang w:eastAsia="ko-KR"/>
              </w:rPr>
            </w:pPr>
            <w:r>
              <w:rPr>
                <w:rFonts w:ascii="Times New Roman" w:eastAsia="Malgun Gothic" w:hAnsi="Times New Roman" w:cs="Times New Roman" w:hint="eastAsia"/>
                <w:iCs/>
                <w:sz w:val="24"/>
                <w:szCs w:val="24"/>
                <w:lang w:eastAsia="ko-KR"/>
              </w:rPr>
              <w:t>-1.1531</w:t>
            </w:r>
          </w:p>
        </w:tc>
        <w:tc>
          <w:tcPr>
            <w:tcW w:w="1862" w:type="dxa"/>
          </w:tcPr>
          <w:p w14:paraId="6CE488E3" w14:textId="77777777" w:rsidR="004A56CE" w:rsidRDefault="004A56CE" w:rsidP="00DF0E97">
            <w:pPr>
              <w:jc w:val="both"/>
              <w:rPr>
                <w:rFonts w:ascii="Times New Roman" w:eastAsia="Malgun Gothic" w:hAnsi="Times New Roman" w:cs="Times New Roman"/>
                <w:iCs/>
                <w:sz w:val="24"/>
                <w:szCs w:val="24"/>
                <w:lang w:eastAsia="ko-KR"/>
              </w:rPr>
            </w:pPr>
            <w:r>
              <w:rPr>
                <w:rFonts w:ascii="Times New Roman" w:eastAsia="Malgun Gothic" w:hAnsi="Times New Roman" w:cs="Times New Roman" w:hint="eastAsia"/>
                <w:iCs/>
                <w:sz w:val="24"/>
                <w:szCs w:val="24"/>
                <w:lang w:eastAsia="ko-KR"/>
              </w:rPr>
              <w:t>0.0698</w:t>
            </w:r>
          </w:p>
        </w:tc>
        <w:tc>
          <w:tcPr>
            <w:tcW w:w="1862" w:type="dxa"/>
          </w:tcPr>
          <w:p w14:paraId="16645033" w14:textId="77777777" w:rsidR="004A56CE" w:rsidRDefault="004A56CE" w:rsidP="00DF0E97">
            <w:pPr>
              <w:jc w:val="both"/>
              <w:rPr>
                <w:rFonts w:ascii="Times New Roman" w:eastAsia="Malgun Gothic" w:hAnsi="Times New Roman" w:cs="Times New Roman"/>
                <w:iCs/>
                <w:sz w:val="24"/>
                <w:szCs w:val="24"/>
                <w:lang w:eastAsia="ko-KR"/>
              </w:rPr>
            </w:pPr>
            <w:r>
              <w:rPr>
                <w:rFonts w:ascii="Times New Roman" w:eastAsia="Malgun Gothic" w:hAnsi="Times New Roman" w:cs="Times New Roman" w:hint="eastAsia"/>
                <w:iCs/>
                <w:sz w:val="24"/>
                <w:szCs w:val="24"/>
                <w:lang w:eastAsia="ko-KR"/>
              </w:rPr>
              <w:t>-0.7099</w:t>
            </w:r>
          </w:p>
        </w:tc>
        <w:tc>
          <w:tcPr>
            <w:tcW w:w="1863" w:type="dxa"/>
          </w:tcPr>
          <w:p w14:paraId="21655F04" w14:textId="77777777" w:rsidR="004A56CE" w:rsidRDefault="004A56CE" w:rsidP="00DF0E97">
            <w:pPr>
              <w:jc w:val="both"/>
              <w:rPr>
                <w:rFonts w:ascii="Times New Roman" w:eastAsia="Malgun Gothic" w:hAnsi="Times New Roman" w:cs="Times New Roman"/>
                <w:iCs/>
                <w:sz w:val="24"/>
                <w:szCs w:val="24"/>
                <w:lang w:eastAsia="ko-KR"/>
              </w:rPr>
            </w:pPr>
            <w:r>
              <w:rPr>
                <w:rFonts w:ascii="Times New Roman" w:eastAsia="Malgun Gothic" w:hAnsi="Times New Roman" w:cs="Times New Roman" w:hint="eastAsia"/>
                <w:iCs/>
                <w:sz w:val="24"/>
                <w:szCs w:val="24"/>
                <w:lang w:eastAsia="ko-KR"/>
              </w:rPr>
              <w:t>0.148</w:t>
            </w:r>
          </w:p>
        </w:tc>
      </w:tr>
    </w:tbl>
    <w:p w14:paraId="58F94FC7" w14:textId="77777777" w:rsidR="004A56CE" w:rsidRDefault="004A56CE" w:rsidP="00DF0E97">
      <w:pPr>
        <w:spacing w:after="0" w:line="240" w:lineRule="auto"/>
        <w:jc w:val="both"/>
        <w:rPr>
          <w:rFonts w:ascii="Times New Roman" w:eastAsia="Malgun Gothic" w:hAnsi="Times New Roman" w:cs="Times New Roman"/>
          <w:iCs/>
          <w:sz w:val="24"/>
          <w:szCs w:val="24"/>
          <w:lang w:eastAsia="ko-KR"/>
        </w:rPr>
      </w:pPr>
    </w:p>
    <w:p w14:paraId="6F767349" w14:textId="3C2C9A97" w:rsidR="004A56CE" w:rsidRDefault="004A56CE" w:rsidP="00DF0E97">
      <w:pPr>
        <w:spacing w:after="0" w:line="240" w:lineRule="auto"/>
        <w:jc w:val="both"/>
        <w:rPr>
          <w:rFonts w:ascii="Times New Roman" w:eastAsia="Malgun Gothic" w:hAnsi="Times New Roman" w:cs="Times New Roman"/>
          <w:iCs/>
          <w:sz w:val="24"/>
          <w:szCs w:val="24"/>
          <w:lang w:eastAsia="ko-KR"/>
        </w:rPr>
      </w:pPr>
      <w:r>
        <w:rPr>
          <w:rFonts w:ascii="Times New Roman" w:eastAsia="Malgun Gothic" w:hAnsi="Times New Roman" w:cs="Times New Roman" w:hint="eastAsia"/>
          <w:iCs/>
          <w:sz w:val="24"/>
          <w:szCs w:val="24"/>
          <w:lang w:eastAsia="ko-KR"/>
        </w:rPr>
        <w:t xml:space="preserve">We then use the regression models to </w:t>
      </w:r>
      <w:r>
        <w:rPr>
          <w:rFonts w:ascii="Times New Roman" w:eastAsia="Malgun Gothic" w:hAnsi="Times New Roman" w:cs="Times New Roman"/>
          <w:iCs/>
          <w:sz w:val="24"/>
          <w:szCs w:val="24"/>
          <w:lang w:eastAsia="ko-KR"/>
        </w:rPr>
        <w:t>derive</w:t>
      </w:r>
      <w:r>
        <w:rPr>
          <w:rFonts w:ascii="Times New Roman" w:eastAsia="Malgun Gothic" w:hAnsi="Times New Roman" w:cs="Times New Roman" w:hint="eastAsia"/>
          <w:iCs/>
          <w:sz w:val="24"/>
          <w:szCs w:val="24"/>
          <w:lang w:eastAsia="ko-KR"/>
        </w:rPr>
        <w:t xml:space="preserve"> future EHP and HCF</w:t>
      </w:r>
      <w:r w:rsidR="00F83BCD">
        <w:rPr>
          <w:rFonts w:ascii="Times New Roman" w:eastAsia="Malgun Gothic" w:hAnsi="Times New Roman" w:cs="Times New Roman" w:hint="eastAsia"/>
          <w:iCs/>
          <w:sz w:val="24"/>
          <w:szCs w:val="24"/>
          <w:lang w:eastAsia="ko-KR"/>
        </w:rPr>
        <w:t xml:space="preserve"> </w:t>
      </w:r>
      <w:r>
        <w:rPr>
          <w:rFonts w:ascii="Times New Roman" w:eastAsia="Malgun Gothic" w:hAnsi="Times New Roman" w:cs="Times New Roman"/>
          <w:iCs/>
          <w:sz w:val="24"/>
          <w:szCs w:val="24"/>
          <w:lang w:eastAsia="ko-KR"/>
        </w:rPr>
        <w:t>for 30 hydroclimate scenarios</w:t>
      </w:r>
      <w:r w:rsidR="00055C4E">
        <w:rPr>
          <w:rFonts w:ascii="Times New Roman" w:eastAsia="Malgun Gothic" w:hAnsi="Times New Roman" w:cs="Times New Roman" w:hint="eastAsia"/>
          <w:iCs/>
          <w:sz w:val="24"/>
          <w:szCs w:val="24"/>
          <w:lang w:eastAsia="ko-KR"/>
        </w:rPr>
        <w:t xml:space="preserve"> (Figure S1b)</w:t>
      </w:r>
      <w:r>
        <w:rPr>
          <w:rFonts w:ascii="Times New Roman" w:eastAsia="Malgun Gothic" w:hAnsi="Times New Roman" w:cs="Times New Roman" w:hint="eastAsia"/>
          <w:iCs/>
          <w:sz w:val="24"/>
          <w:szCs w:val="24"/>
          <w:lang w:eastAsia="ko-KR"/>
        </w:rPr>
        <w:t xml:space="preserve">. We neglect the effect of the residual term </w:t>
      </w:r>
      <m:oMath>
        <m:r>
          <w:rPr>
            <w:rFonts w:ascii="Cambria Math" w:eastAsia="Malgun Gothic" w:hAnsi="Cambria Math" w:cs="Times New Roman" w:hint="eastAsia"/>
            <w:sz w:val="24"/>
            <w:szCs w:val="24"/>
            <w:lang w:eastAsia="ko-KR"/>
          </w:rPr>
          <m:t>e</m:t>
        </m:r>
      </m:oMath>
      <w:r>
        <w:rPr>
          <w:rFonts w:ascii="Times New Roman" w:eastAsia="Malgun Gothic" w:hAnsi="Times New Roman" w:cs="Times New Roman" w:hint="eastAsia"/>
          <w:sz w:val="24"/>
          <w:szCs w:val="24"/>
          <w:lang w:eastAsia="ko-KR"/>
        </w:rPr>
        <w:t xml:space="preserve"> and </w:t>
      </w:r>
      <w:r>
        <w:rPr>
          <w:rFonts w:ascii="Times New Roman" w:eastAsia="Malgun Gothic" w:hAnsi="Times New Roman" w:cs="Times New Roman" w:hint="eastAsia"/>
          <w:iCs/>
          <w:sz w:val="24"/>
          <w:szCs w:val="24"/>
          <w:lang w:eastAsia="ko-KR"/>
        </w:rPr>
        <w:t>only take account of the coefficients from the regression model during our pr</w:t>
      </w:r>
      <w:r>
        <w:rPr>
          <w:rFonts w:ascii="Times New Roman" w:eastAsia="Malgun Gothic" w:hAnsi="Times New Roman" w:cs="Times New Roman"/>
          <w:iCs/>
          <w:sz w:val="24"/>
          <w:szCs w:val="24"/>
          <w:lang w:eastAsia="ko-KR"/>
        </w:rPr>
        <w:t>edictions</w:t>
      </w:r>
      <w:r>
        <w:rPr>
          <w:rFonts w:ascii="Times New Roman" w:eastAsia="Malgun Gothic" w:hAnsi="Times New Roman" w:cs="Times New Roman" w:hint="eastAsia"/>
          <w:iCs/>
          <w:sz w:val="24"/>
          <w:szCs w:val="24"/>
          <w:lang w:eastAsia="ko-KR"/>
        </w:rPr>
        <w:t xml:space="preserve">. </w:t>
      </w:r>
      <w:proofErr w:type="gramStart"/>
      <w:r>
        <w:rPr>
          <w:rFonts w:ascii="Times New Roman" w:eastAsia="Malgun Gothic" w:hAnsi="Times New Roman" w:cs="Times New Roman" w:hint="eastAsia"/>
          <w:iCs/>
          <w:sz w:val="24"/>
          <w:szCs w:val="24"/>
          <w:lang w:eastAsia="ko-KR"/>
        </w:rPr>
        <w:t>In order to</w:t>
      </w:r>
      <w:proofErr w:type="gramEnd"/>
      <w:r>
        <w:rPr>
          <w:rFonts w:ascii="Times New Roman" w:eastAsia="Malgun Gothic" w:hAnsi="Times New Roman" w:cs="Times New Roman" w:hint="eastAsia"/>
          <w:iCs/>
          <w:sz w:val="24"/>
          <w:szCs w:val="24"/>
          <w:lang w:eastAsia="ko-KR"/>
        </w:rPr>
        <w:t xml:space="preserve"> account for long-term changes in streamflow, we use the statistics of 15-year average streamflow in each basin-region to </w:t>
      </w:r>
      <w:r>
        <w:rPr>
          <w:rFonts w:ascii="Times New Roman" w:eastAsia="Malgun Gothic" w:hAnsi="Times New Roman" w:cs="Times New Roman"/>
          <w:iCs/>
          <w:sz w:val="24"/>
          <w:szCs w:val="24"/>
          <w:lang w:eastAsia="ko-KR"/>
        </w:rPr>
        <w:t>derive</w:t>
      </w:r>
      <w:r>
        <w:rPr>
          <w:rFonts w:ascii="Times New Roman" w:eastAsia="Malgun Gothic" w:hAnsi="Times New Roman" w:cs="Times New Roman" w:hint="eastAsia"/>
          <w:iCs/>
          <w:sz w:val="24"/>
          <w:szCs w:val="24"/>
          <w:lang w:eastAsia="ko-KR"/>
        </w:rPr>
        <w:t xml:space="preserve"> future EHP and HCF in 5-year time </w:t>
      </w:r>
      <w:r w:rsidR="00462CEB">
        <w:rPr>
          <w:rFonts w:ascii="Times New Roman" w:eastAsia="Malgun Gothic" w:hAnsi="Times New Roman" w:cs="Times New Roman"/>
          <w:iCs/>
          <w:sz w:val="24"/>
          <w:szCs w:val="24"/>
          <w:lang w:eastAsia="ko-KR"/>
        </w:rPr>
        <w:t>periods</w:t>
      </w:r>
      <w:r>
        <w:rPr>
          <w:rFonts w:ascii="Times New Roman" w:eastAsia="Malgun Gothic" w:hAnsi="Times New Roman" w:cs="Times New Roman" w:hint="eastAsia"/>
          <w:iCs/>
          <w:sz w:val="24"/>
          <w:szCs w:val="24"/>
          <w:lang w:eastAsia="ko-KR"/>
        </w:rPr>
        <w:t xml:space="preserve"> using Eq. 2-3:</w:t>
      </w:r>
    </w:p>
    <w:p w14:paraId="3B696AC2" w14:textId="77777777" w:rsidR="00DF0E97" w:rsidRDefault="00DF0E97" w:rsidP="00DF0E97">
      <w:pPr>
        <w:spacing w:after="0" w:line="240" w:lineRule="auto"/>
        <w:jc w:val="both"/>
        <w:rPr>
          <w:rFonts w:ascii="Times New Roman" w:eastAsia="Malgun Gothic" w:hAnsi="Times New Roman" w:cs="Times New Roman"/>
          <w:iCs/>
          <w:sz w:val="24"/>
          <w:szCs w:val="24"/>
          <w:lang w:eastAsia="ko-KR"/>
        </w:rPr>
      </w:pPr>
    </w:p>
    <w:p w14:paraId="2E31AA3C" w14:textId="77777777" w:rsidR="004A56CE" w:rsidRPr="00186471" w:rsidRDefault="00000000" w:rsidP="00DF0E97">
      <w:pPr>
        <w:spacing w:after="0" w:line="240" w:lineRule="auto"/>
        <w:jc w:val="both"/>
        <w:rPr>
          <w:rFonts w:ascii="Times New Roman" w:eastAsia="Malgun Gothic" w:hAnsi="Times New Roman" w:cs="Times New Roman"/>
          <w:sz w:val="24"/>
          <w:szCs w:val="24"/>
          <w:lang w:eastAsia="ko-KR"/>
        </w:rPr>
      </w:pPr>
      <m:oMathPara>
        <m:oMath>
          <m:eqArr>
            <m:eqArrPr>
              <m:maxDist m:val="1"/>
              <m:ctrlPr>
                <w:rPr>
                  <w:rFonts w:ascii="Cambria Math" w:eastAsia="Malgun Gothic" w:hAnsi="Cambria Math" w:cs="Times New Roman"/>
                  <w:i/>
                  <w:sz w:val="24"/>
                  <w:szCs w:val="24"/>
                  <w:lang w:eastAsia="ko-KR"/>
                </w:rPr>
              </m:ctrlPr>
            </m:eqArrPr>
            <m:e>
              <m:r>
                <w:rPr>
                  <w:rFonts w:ascii="Cambria Math" w:eastAsia="Malgun Gothic" w:hAnsi="Cambria Math" w:cs="Times New Roman"/>
                  <w:sz w:val="24"/>
                  <w:szCs w:val="24"/>
                  <w:lang w:eastAsia="ko-KR"/>
                </w:rPr>
                <m:t>ln(</m:t>
              </m:r>
              <m:sSub>
                <m:sSubPr>
                  <m:ctrlPr>
                    <w:rPr>
                      <w:rFonts w:ascii="Cambria Math" w:eastAsia="Malgun Gothic" w:hAnsi="Cambria Math" w:cs="Times New Roman"/>
                      <w:i/>
                      <w:iCs/>
                      <w:sz w:val="24"/>
                      <w:szCs w:val="24"/>
                      <w:lang w:eastAsia="ko-KR"/>
                    </w:rPr>
                  </m:ctrlPr>
                </m:sSubPr>
                <m:e>
                  <m:r>
                    <w:rPr>
                      <w:rFonts w:ascii="Cambria Math" w:eastAsia="Malgun Gothic" w:hAnsi="Cambria Math" w:cs="Times New Roman"/>
                      <w:sz w:val="24"/>
                      <w:szCs w:val="24"/>
                      <w:lang w:eastAsia="ko-KR"/>
                    </w:rPr>
                    <m:t>EHP</m:t>
                  </m:r>
                </m:e>
                <m:sub>
                  <m:r>
                    <w:rPr>
                      <w:rFonts w:ascii="Cambria Math" w:eastAsia="Malgun Gothic" w:hAnsi="Cambria Math" w:cs="Times New Roman"/>
                      <w:sz w:val="24"/>
                      <w:szCs w:val="24"/>
                      <w:lang w:eastAsia="ko-KR"/>
                    </w:rPr>
                    <m:t>fut,s,b,r,y</m:t>
                  </m:r>
                </m:sub>
              </m:sSub>
              <m:r>
                <w:rPr>
                  <w:rFonts w:ascii="Cambria Math" w:eastAsia="Malgun Gothic" w:hAnsi="Cambria Math" w:cs="Times New Roman"/>
                  <w:sz w:val="24"/>
                  <w:szCs w:val="24"/>
                  <w:lang w:eastAsia="ko-KR"/>
                </w:rPr>
                <m:t>)</m:t>
              </m:r>
              <m:r>
                <m:rPr>
                  <m:sty m:val="p"/>
                </m:rPr>
                <w:rPr>
                  <w:rFonts w:ascii="Cambria Math" w:eastAsia="Malgun Gothic" w:hAnsi="Cambria Math" w:cs="Times New Roman" w:hint="eastAsia"/>
                  <w:sz w:val="24"/>
                  <w:szCs w:val="24"/>
                  <w:lang w:eastAsia="ko-KR"/>
                </w:rPr>
                <m:t>)</m:t>
              </m:r>
              <m:r>
                <w:rPr>
                  <w:rFonts w:ascii="Cambria Math" w:eastAsia="Malgun Gothic" w:hAnsi="Cambria Math" w:cs="Times New Roman"/>
                  <w:sz w:val="24"/>
                  <w:szCs w:val="24"/>
                  <w:lang w:eastAsia="ko-KR"/>
                </w:rPr>
                <m:t>=</m:t>
              </m:r>
              <m:sSub>
                <m:sSubPr>
                  <m:ctrlPr>
                    <w:rPr>
                      <w:rFonts w:ascii="Cambria Math" w:eastAsia="Malgun Gothic" w:hAnsi="Cambria Math" w:cs="Times New Roman"/>
                      <w:i/>
                      <w:sz w:val="24"/>
                      <w:szCs w:val="24"/>
                      <w:lang w:eastAsia="ko-KR"/>
                    </w:rPr>
                  </m:ctrlPr>
                </m:sSubPr>
                <m:e>
                  <m:r>
                    <w:rPr>
                      <w:rFonts w:ascii="Cambria Math" w:eastAsia="Malgun Gothic" w:hAnsi="Cambria Math" w:cs="Times New Roman"/>
                      <w:sz w:val="24"/>
                      <w:szCs w:val="24"/>
                      <w:lang w:eastAsia="ko-KR"/>
                    </w:rPr>
                    <m:t>β</m:t>
                  </m:r>
                </m:e>
                <m:sub>
                  <m:r>
                    <w:rPr>
                      <w:rFonts w:ascii="Cambria Math" w:eastAsia="Malgun Gothic" w:hAnsi="Cambria Math" w:cs="Times New Roman"/>
                      <w:sz w:val="24"/>
                      <w:szCs w:val="24"/>
                      <w:lang w:eastAsia="ko-KR"/>
                    </w:rPr>
                    <m:t>0,EHP</m:t>
                  </m:r>
                </m:sub>
              </m:sSub>
              <m:r>
                <w:rPr>
                  <w:rFonts w:ascii="Cambria Math" w:eastAsia="Malgun Gothic" w:hAnsi="Cambria Math" w:cs="Times New Roman"/>
                  <w:sz w:val="24"/>
                  <w:szCs w:val="24"/>
                  <w:lang w:eastAsia="ko-KR"/>
                </w:rPr>
                <m:t>+</m:t>
              </m:r>
              <m:sSub>
                <m:sSubPr>
                  <m:ctrlPr>
                    <w:rPr>
                      <w:rFonts w:ascii="Cambria Math" w:eastAsia="Malgun Gothic" w:hAnsi="Cambria Math" w:cs="Times New Roman"/>
                      <w:i/>
                      <w:sz w:val="24"/>
                      <w:szCs w:val="24"/>
                      <w:lang w:eastAsia="ko-KR"/>
                    </w:rPr>
                  </m:ctrlPr>
                </m:sSubPr>
                <m:e>
                  <m:r>
                    <w:rPr>
                      <w:rFonts w:ascii="Cambria Math" w:eastAsia="Malgun Gothic" w:hAnsi="Cambria Math" w:cs="Times New Roman"/>
                      <w:sz w:val="24"/>
                      <w:szCs w:val="24"/>
                      <w:lang w:eastAsia="ko-KR"/>
                    </w:rPr>
                    <m:t>β</m:t>
                  </m:r>
                </m:e>
                <m:sub>
                  <m:r>
                    <w:rPr>
                      <w:rFonts w:ascii="Cambria Math" w:eastAsia="Malgun Gothic" w:hAnsi="Cambria Math" w:cs="Times New Roman"/>
                      <w:sz w:val="24"/>
                      <w:szCs w:val="24"/>
                      <w:lang w:eastAsia="ko-KR"/>
                    </w:rPr>
                    <m:t>1,EHP</m:t>
                  </m:r>
                </m:sub>
              </m:sSub>
              <m:r>
                <w:rPr>
                  <w:rFonts w:ascii="Cambria Math" w:eastAsia="Malgun Gothic" w:hAnsi="Cambria Math" w:cs="Times New Roman"/>
                  <w:sz w:val="24"/>
                  <w:szCs w:val="24"/>
                  <w:lang w:eastAsia="ko-KR"/>
                </w:rPr>
                <m:t>E(</m:t>
              </m:r>
              <m:func>
                <m:funcPr>
                  <m:ctrlPr>
                    <w:rPr>
                      <w:rFonts w:ascii="Cambria Math" w:eastAsia="Malgun Gothic" w:hAnsi="Cambria Math" w:cs="Times New Roman"/>
                      <w:iCs/>
                      <w:sz w:val="24"/>
                      <w:szCs w:val="24"/>
                      <w:lang w:eastAsia="ko-KR"/>
                    </w:rPr>
                  </m:ctrlPr>
                </m:funcPr>
                <m:fName>
                  <m:r>
                    <m:rPr>
                      <m:sty m:val="p"/>
                    </m:rPr>
                    <w:rPr>
                      <w:rFonts w:ascii="Cambria Math" w:eastAsia="Malgun Gothic" w:hAnsi="Cambria Math" w:cs="Times New Roman"/>
                      <w:sz w:val="24"/>
                      <w:szCs w:val="24"/>
                      <w:lang w:eastAsia="ko-KR"/>
                    </w:rPr>
                    <m:t>ln</m:t>
                  </m:r>
                  <m:ctrlPr>
                    <w:rPr>
                      <w:rFonts w:ascii="Cambria Math" w:eastAsia="Malgun Gothic" w:hAnsi="Cambria Math" w:cs="Times New Roman"/>
                      <w:i/>
                      <w:sz w:val="24"/>
                      <w:szCs w:val="24"/>
                      <w:lang w:eastAsia="ko-KR"/>
                    </w:rPr>
                  </m:ctrlPr>
                </m:fName>
                <m:e>
                  <m:d>
                    <m:dPr>
                      <m:ctrlPr>
                        <w:rPr>
                          <w:rFonts w:ascii="Cambria Math" w:eastAsia="Malgun Gothic" w:hAnsi="Cambria Math" w:cs="Times New Roman"/>
                          <w:i/>
                          <w:iCs/>
                          <w:sz w:val="24"/>
                          <w:szCs w:val="24"/>
                          <w:lang w:eastAsia="ko-KR"/>
                        </w:rPr>
                      </m:ctrlPr>
                    </m:dPr>
                    <m:e>
                      <m:sSub>
                        <m:sSubPr>
                          <m:ctrlPr>
                            <w:rPr>
                              <w:rFonts w:ascii="Cambria Math" w:eastAsia="Malgun Gothic" w:hAnsi="Cambria Math" w:cs="Times New Roman"/>
                              <w:i/>
                              <w:iCs/>
                              <w:sz w:val="24"/>
                              <w:szCs w:val="24"/>
                              <w:lang w:eastAsia="ko-KR"/>
                            </w:rPr>
                          </m:ctrlPr>
                        </m:sSubPr>
                        <m:e>
                          <m:r>
                            <w:rPr>
                              <w:rFonts w:ascii="Cambria Math" w:eastAsia="Malgun Gothic" w:hAnsi="Cambria Math" w:cs="Times New Roman" w:hint="eastAsia"/>
                              <w:sz w:val="24"/>
                              <w:szCs w:val="24"/>
                              <w:lang w:eastAsia="ko-KR"/>
                            </w:rPr>
                            <m:t>Q</m:t>
                          </m:r>
                        </m:e>
                        <m:sub>
                          <m:r>
                            <w:rPr>
                              <w:rFonts w:ascii="Cambria Math" w:eastAsia="Malgun Gothic" w:hAnsi="Cambria Math" w:cs="Times New Roman"/>
                              <w:sz w:val="24"/>
                              <w:szCs w:val="24"/>
                              <w:lang w:eastAsia="ko-KR"/>
                            </w:rPr>
                            <m:t>fut,s,b,r,y</m:t>
                          </m:r>
                        </m:sub>
                      </m:sSub>
                    </m:e>
                  </m:d>
                </m:e>
              </m:func>
              <m:r>
                <w:rPr>
                  <w:rFonts w:ascii="Cambria Math" w:eastAsia="Malgun Gothic" w:hAnsi="Cambria Math" w:cs="Times New Roman"/>
                  <w:sz w:val="24"/>
                  <w:szCs w:val="24"/>
                  <w:lang w:eastAsia="ko-KR"/>
                </w:rPr>
                <m:t>)#</m:t>
              </m:r>
              <m:d>
                <m:dPr>
                  <m:ctrlPr>
                    <w:rPr>
                      <w:rFonts w:ascii="Cambria Math" w:eastAsia="Malgun Gothic" w:hAnsi="Cambria Math" w:cs="Times New Roman"/>
                      <w:i/>
                      <w:sz w:val="24"/>
                      <w:szCs w:val="24"/>
                      <w:lang w:eastAsia="ko-KR"/>
                    </w:rPr>
                  </m:ctrlPr>
                </m:dPr>
                <m:e>
                  <m:r>
                    <w:rPr>
                      <w:rFonts w:ascii="Cambria Math" w:eastAsia="Malgun Gothic" w:hAnsi="Cambria Math" w:cs="Times New Roman"/>
                      <w:sz w:val="24"/>
                      <w:szCs w:val="24"/>
                      <w:lang w:eastAsia="ko-KR"/>
                    </w:rPr>
                    <m:t>2</m:t>
                  </m:r>
                </m:e>
              </m:d>
            </m:e>
          </m:eqArr>
        </m:oMath>
      </m:oMathPara>
    </w:p>
    <w:p w14:paraId="425C9D3C" w14:textId="77777777" w:rsidR="004A56CE" w:rsidRPr="00761521" w:rsidRDefault="00000000" w:rsidP="00DF0E97">
      <w:pPr>
        <w:spacing w:after="0" w:line="240" w:lineRule="auto"/>
        <w:jc w:val="both"/>
        <w:rPr>
          <w:rFonts w:ascii="Times New Roman" w:eastAsia="Malgun Gothic" w:hAnsi="Times New Roman" w:cs="Times New Roman"/>
          <w:sz w:val="24"/>
          <w:szCs w:val="24"/>
          <w:lang w:eastAsia="ko-KR"/>
        </w:rPr>
      </w:pPr>
      <m:oMathPara>
        <m:oMath>
          <m:eqArr>
            <m:eqArrPr>
              <m:maxDist m:val="1"/>
              <m:ctrlPr>
                <w:rPr>
                  <w:rFonts w:ascii="Cambria Math" w:eastAsia="Malgun Gothic" w:hAnsi="Cambria Math" w:cs="Times New Roman"/>
                  <w:i/>
                  <w:sz w:val="24"/>
                  <w:szCs w:val="24"/>
                  <w:lang w:eastAsia="ko-KR"/>
                </w:rPr>
              </m:ctrlPr>
            </m:eqArrPr>
            <m:e>
              <m:r>
                <w:rPr>
                  <w:rFonts w:ascii="Cambria Math" w:eastAsia="Malgun Gothic" w:hAnsi="Cambria Math" w:cs="Times New Roman"/>
                  <w:sz w:val="24"/>
                  <w:szCs w:val="24"/>
                  <w:lang w:eastAsia="ko-KR"/>
                </w:rPr>
                <m:t>logit(</m:t>
              </m:r>
              <m:sSub>
                <m:sSubPr>
                  <m:ctrlPr>
                    <w:rPr>
                      <w:rFonts w:ascii="Cambria Math" w:eastAsia="Malgun Gothic" w:hAnsi="Cambria Math" w:cs="Times New Roman"/>
                      <w:i/>
                      <w:iCs/>
                      <w:sz w:val="24"/>
                      <w:szCs w:val="24"/>
                      <w:lang w:eastAsia="ko-KR"/>
                    </w:rPr>
                  </m:ctrlPr>
                </m:sSubPr>
                <m:e>
                  <m:r>
                    <w:rPr>
                      <w:rFonts w:ascii="Cambria Math" w:eastAsia="Malgun Gothic" w:hAnsi="Cambria Math" w:cs="Times New Roman" w:hint="eastAsia"/>
                      <w:sz w:val="24"/>
                      <w:szCs w:val="24"/>
                      <w:lang w:eastAsia="ko-KR"/>
                    </w:rPr>
                    <m:t>H</m:t>
                  </m:r>
                  <m:r>
                    <w:rPr>
                      <w:rFonts w:ascii="Cambria Math" w:eastAsia="Malgun Gothic" w:hAnsi="Cambria Math" w:cs="Times New Roman"/>
                      <w:sz w:val="24"/>
                      <w:szCs w:val="24"/>
                      <w:lang w:eastAsia="ko-KR"/>
                    </w:rPr>
                    <m:t>CF</m:t>
                  </m:r>
                </m:e>
                <m:sub>
                  <m:r>
                    <w:rPr>
                      <w:rFonts w:ascii="Cambria Math" w:eastAsia="Malgun Gothic" w:hAnsi="Cambria Math" w:cs="Times New Roman"/>
                      <w:sz w:val="24"/>
                      <w:szCs w:val="24"/>
                      <w:lang w:eastAsia="ko-KR"/>
                    </w:rPr>
                    <m:t>fut,s,b,r,y</m:t>
                  </m:r>
                </m:sub>
              </m:sSub>
              <m:r>
                <w:rPr>
                  <w:rFonts w:ascii="Cambria Math" w:eastAsia="Malgun Gothic" w:hAnsi="Cambria Math" w:cs="Times New Roman"/>
                  <w:sz w:val="24"/>
                  <w:szCs w:val="24"/>
                  <w:lang w:eastAsia="ko-KR"/>
                </w:rPr>
                <m:t>)</m:t>
              </m:r>
              <m:r>
                <m:rPr>
                  <m:sty m:val="p"/>
                </m:rPr>
                <w:rPr>
                  <w:rFonts w:ascii="Cambria Math" w:eastAsia="Malgun Gothic" w:hAnsi="Cambria Math" w:cs="Times New Roman" w:hint="eastAsia"/>
                  <w:sz w:val="24"/>
                  <w:szCs w:val="24"/>
                  <w:lang w:eastAsia="ko-KR"/>
                </w:rPr>
                <m:t>)</m:t>
              </m:r>
              <m:r>
                <w:rPr>
                  <w:rFonts w:ascii="Cambria Math" w:eastAsia="Malgun Gothic" w:hAnsi="Cambria Math" w:cs="Times New Roman"/>
                  <w:sz w:val="24"/>
                  <w:szCs w:val="24"/>
                  <w:lang w:eastAsia="ko-KR"/>
                </w:rPr>
                <m:t>=</m:t>
              </m:r>
              <m:sSub>
                <m:sSubPr>
                  <m:ctrlPr>
                    <w:rPr>
                      <w:rFonts w:ascii="Cambria Math" w:eastAsia="Malgun Gothic" w:hAnsi="Cambria Math" w:cs="Times New Roman"/>
                      <w:i/>
                      <w:sz w:val="24"/>
                      <w:szCs w:val="24"/>
                      <w:lang w:eastAsia="ko-KR"/>
                    </w:rPr>
                  </m:ctrlPr>
                </m:sSubPr>
                <m:e>
                  <m:r>
                    <w:rPr>
                      <w:rFonts w:ascii="Cambria Math" w:eastAsia="Malgun Gothic" w:hAnsi="Cambria Math" w:cs="Times New Roman"/>
                      <w:sz w:val="24"/>
                      <w:szCs w:val="24"/>
                      <w:lang w:eastAsia="ko-KR"/>
                    </w:rPr>
                    <m:t>β</m:t>
                  </m:r>
                </m:e>
                <m:sub>
                  <m:r>
                    <w:rPr>
                      <w:rFonts w:ascii="Cambria Math" w:eastAsia="Malgun Gothic" w:hAnsi="Cambria Math" w:cs="Times New Roman"/>
                      <w:sz w:val="24"/>
                      <w:szCs w:val="24"/>
                      <w:lang w:eastAsia="ko-KR"/>
                    </w:rPr>
                    <m:t>0,HCF</m:t>
                  </m:r>
                </m:sub>
              </m:sSub>
              <m:r>
                <w:rPr>
                  <w:rFonts w:ascii="Cambria Math" w:eastAsia="Malgun Gothic" w:hAnsi="Cambria Math" w:cs="Times New Roman"/>
                  <w:sz w:val="24"/>
                  <w:szCs w:val="24"/>
                  <w:lang w:eastAsia="ko-KR"/>
                </w:rPr>
                <m:t>+</m:t>
              </m:r>
              <m:sSub>
                <m:sSubPr>
                  <m:ctrlPr>
                    <w:rPr>
                      <w:rFonts w:ascii="Cambria Math" w:eastAsia="Malgun Gothic" w:hAnsi="Cambria Math" w:cs="Times New Roman"/>
                      <w:i/>
                      <w:sz w:val="24"/>
                      <w:szCs w:val="24"/>
                      <w:lang w:eastAsia="ko-KR"/>
                    </w:rPr>
                  </m:ctrlPr>
                </m:sSubPr>
                <m:e>
                  <m:r>
                    <w:rPr>
                      <w:rFonts w:ascii="Cambria Math" w:eastAsia="Malgun Gothic" w:hAnsi="Cambria Math" w:cs="Times New Roman"/>
                      <w:sz w:val="24"/>
                      <w:szCs w:val="24"/>
                      <w:lang w:eastAsia="ko-KR"/>
                    </w:rPr>
                    <m:t>β</m:t>
                  </m:r>
                </m:e>
                <m:sub>
                  <m:r>
                    <w:rPr>
                      <w:rFonts w:ascii="Cambria Math" w:eastAsia="Malgun Gothic" w:hAnsi="Cambria Math" w:cs="Times New Roman"/>
                      <w:sz w:val="24"/>
                      <w:szCs w:val="24"/>
                      <w:lang w:eastAsia="ko-KR"/>
                    </w:rPr>
                    <m:t>1,HCF</m:t>
                  </m:r>
                </m:sub>
              </m:sSub>
              <m:r>
                <w:rPr>
                  <w:rFonts w:ascii="Cambria Math" w:eastAsia="Malgun Gothic" w:hAnsi="Cambria Math" w:cs="Times New Roman"/>
                  <w:sz w:val="24"/>
                  <w:szCs w:val="24"/>
                  <w:lang w:eastAsia="ko-KR"/>
                </w:rPr>
                <m:t>E(</m:t>
              </m:r>
              <m:func>
                <m:funcPr>
                  <m:ctrlPr>
                    <w:rPr>
                      <w:rFonts w:ascii="Cambria Math" w:eastAsia="Malgun Gothic" w:hAnsi="Cambria Math" w:cs="Times New Roman"/>
                      <w:iCs/>
                      <w:sz w:val="24"/>
                      <w:szCs w:val="24"/>
                      <w:lang w:eastAsia="ko-KR"/>
                    </w:rPr>
                  </m:ctrlPr>
                </m:funcPr>
                <m:fName>
                  <m:r>
                    <m:rPr>
                      <m:sty m:val="p"/>
                    </m:rPr>
                    <w:rPr>
                      <w:rFonts w:ascii="Cambria Math" w:eastAsia="Malgun Gothic" w:hAnsi="Cambria Math" w:cs="Times New Roman"/>
                      <w:sz w:val="24"/>
                      <w:szCs w:val="24"/>
                      <w:lang w:eastAsia="ko-KR"/>
                    </w:rPr>
                    <m:t>ln</m:t>
                  </m:r>
                  <m:ctrlPr>
                    <w:rPr>
                      <w:rFonts w:ascii="Cambria Math" w:eastAsia="Malgun Gothic" w:hAnsi="Cambria Math" w:cs="Times New Roman"/>
                      <w:i/>
                      <w:sz w:val="24"/>
                      <w:szCs w:val="24"/>
                      <w:lang w:eastAsia="ko-KR"/>
                    </w:rPr>
                  </m:ctrlPr>
                </m:fName>
                <m:e>
                  <m:d>
                    <m:dPr>
                      <m:ctrlPr>
                        <w:rPr>
                          <w:rFonts w:ascii="Cambria Math" w:eastAsia="Malgun Gothic" w:hAnsi="Cambria Math" w:cs="Times New Roman"/>
                          <w:i/>
                          <w:iCs/>
                          <w:sz w:val="24"/>
                          <w:szCs w:val="24"/>
                          <w:lang w:eastAsia="ko-KR"/>
                        </w:rPr>
                      </m:ctrlPr>
                    </m:dPr>
                    <m:e>
                      <m:sSub>
                        <m:sSubPr>
                          <m:ctrlPr>
                            <w:rPr>
                              <w:rFonts w:ascii="Cambria Math" w:eastAsia="Malgun Gothic" w:hAnsi="Cambria Math" w:cs="Times New Roman"/>
                              <w:i/>
                              <w:iCs/>
                              <w:sz w:val="24"/>
                              <w:szCs w:val="24"/>
                              <w:lang w:eastAsia="ko-KR"/>
                            </w:rPr>
                          </m:ctrlPr>
                        </m:sSubPr>
                        <m:e>
                          <m:r>
                            <w:rPr>
                              <w:rFonts w:ascii="Cambria Math" w:eastAsia="Malgun Gothic" w:hAnsi="Cambria Math" w:cs="Times New Roman" w:hint="eastAsia"/>
                              <w:sz w:val="24"/>
                              <w:szCs w:val="24"/>
                              <w:lang w:eastAsia="ko-KR"/>
                            </w:rPr>
                            <m:t>Q</m:t>
                          </m:r>
                        </m:e>
                        <m:sub>
                          <m:r>
                            <w:rPr>
                              <w:rFonts w:ascii="Cambria Math" w:eastAsia="Malgun Gothic" w:hAnsi="Cambria Math" w:cs="Times New Roman"/>
                              <w:sz w:val="24"/>
                              <w:szCs w:val="24"/>
                              <w:lang w:eastAsia="ko-KR"/>
                            </w:rPr>
                            <m:t>fut,s,b,r,y</m:t>
                          </m:r>
                        </m:sub>
                      </m:sSub>
                    </m:e>
                  </m:d>
                </m:e>
              </m:func>
              <m:r>
                <w:rPr>
                  <w:rFonts w:ascii="Cambria Math" w:eastAsia="Malgun Gothic" w:hAnsi="Cambria Math" w:cs="Times New Roman"/>
                  <w:sz w:val="24"/>
                  <w:szCs w:val="24"/>
                  <w:lang w:eastAsia="ko-KR"/>
                </w:rPr>
                <m:t>)+</m:t>
              </m:r>
              <m:sSub>
                <m:sSubPr>
                  <m:ctrlPr>
                    <w:rPr>
                      <w:rFonts w:ascii="Cambria Math" w:eastAsia="Malgun Gothic" w:hAnsi="Cambria Math" w:cs="Times New Roman"/>
                      <w:i/>
                      <w:sz w:val="24"/>
                      <w:szCs w:val="24"/>
                      <w:lang w:eastAsia="ko-KR"/>
                    </w:rPr>
                  </m:ctrlPr>
                </m:sSubPr>
                <m:e>
                  <m:r>
                    <w:rPr>
                      <w:rFonts w:ascii="Cambria Math" w:eastAsia="Malgun Gothic" w:hAnsi="Cambria Math" w:cs="Times New Roman"/>
                      <w:sz w:val="24"/>
                      <w:szCs w:val="24"/>
                      <w:lang w:eastAsia="ko-KR"/>
                    </w:rPr>
                    <m:t>β</m:t>
                  </m:r>
                </m:e>
                <m:sub>
                  <m:r>
                    <w:rPr>
                      <w:rFonts w:ascii="Cambria Math" w:eastAsia="Malgun Gothic" w:hAnsi="Cambria Math" w:cs="Times New Roman"/>
                      <w:sz w:val="24"/>
                      <w:szCs w:val="24"/>
                      <w:lang w:eastAsia="ko-KR"/>
                    </w:rPr>
                    <m:t>2,HCF</m:t>
                  </m:r>
                </m:sub>
              </m:sSub>
              <m:r>
                <w:rPr>
                  <w:rFonts w:ascii="Cambria Math" w:eastAsia="Malgun Gothic" w:hAnsi="Cambria Math" w:cs="Times New Roman"/>
                  <w:sz w:val="24"/>
                  <w:szCs w:val="24"/>
                  <w:lang w:eastAsia="ko-KR"/>
                </w:rPr>
                <m:t>σ(</m:t>
              </m:r>
              <m:func>
                <m:funcPr>
                  <m:ctrlPr>
                    <w:rPr>
                      <w:rFonts w:ascii="Cambria Math" w:eastAsia="Malgun Gothic" w:hAnsi="Cambria Math" w:cs="Times New Roman"/>
                      <w:iCs/>
                      <w:sz w:val="24"/>
                      <w:szCs w:val="24"/>
                      <w:lang w:eastAsia="ko-KR"/>
                    </w:rPr>
                  </m:ctrlPr>
                </m:funcPr>
                <m:fName>
                  <m:r>
                    <m:rPr>
                      <m:sty m:val="p"/>
                    </m:rPr>
                    <w:rPr>
                      <w:rFonts w:ascii="Cambria Math" w:eastAsia="Malgun Gothic" w:hAnsi="Cambria Math" w:cs="Times New Roman"/>
                      <w:sz w:val="24"/>
                      <w:szCs w:val="24"/>
                      <w:lang w:eastAsia="ko-KR"/>
                    </w:rPr>
                    <m:t>ln</m:t>
                  </m:r>
                  <m:ctrlPr>
                    <w:rPr>
                      <w:rFonts w:ascii="Cambria Math" w:eastAsia="Malgun Gothic" w:hAnsi="Cambria Math" w:cs="Times New Roman"/>
                      <w:i/>
                      <w:iCs/>
                      <w:sz w:val="24"/>
                      <w:szCs w:val="24"/>
                      <w:lang w:eastAsia="ko-KR"/>
                    </w:rPr>
                  </m:ctrlPr>
                </m:fName>
                <m:e>
                  <m:d>
                    <m:dPr>
                      <m:ctrlPr>
                        <w:rPr>
                          <w:rFonts w:ascii="Cambria Math" w:eastAsia="Malgun Gothic" w:hAnsi="Cambria Math" w:cs="Times New Roman"/>
                          <w:i/>
                          <w:iCs/>
                          <w:sz w:val="24"/>
                          <w:szCs w:val="24"/>
                          <w:lang w:eastAsia="ko-KR"/>
                        </w:rPr>
                      </m:ctrlPr>
                    </m:dPr>
                    <m:e>
                      <m:sSub>
                        <m:sSubPr>
                          <m:ctrlPr>
                            <w:rPr>
                              <w:rFonts w:ascii="Cambria Math" w:eastAsia="Malgun Gothic" w:hAnsi="Cambria Math" w:cs="Times New Roman"/>
                              <w:i/>
                              <w:iCs/>
                              <w:sz w:val="24"/>
                              <w:szCs w:val="24"/>
                              <w:lang w:eastAsia="ko-KR"/>
                            </w:rPr>
                          </m:ctrlPr>
                        </m:sSubPr>
                        <m:e>
                          <m:r>
                            <w:rPr>
                              <w:rFonts w:ascii="Cambria Math" w:eastAsia="Malgun Gothic" w:hAnsi="Cambria Math" w:cs="Times New Roman" w:hint="eastAsia"/>
                              <w:sz w:val="24"/>
                              <w:szCs w:val="24"/>
                              <w:lang w:eastAsia="ko-KR"/>
                            </w:rPr>
                            <m:t>Q</m:t>
                          </m:r>
                        </m:e>
                        <m:sub>
                          <m:r>
                            <w:rPr>
                              <w:rFonts w:ascii="Cambria Math" w:eastAsia="Malgun Gothic" w:hAnsi="Cambria Math" w:cs="Times New Roman"/>
                              <w:sz w:val="24"/>
                              <w:szCs w:val="24"/>
                              <w:lang w:eastAsia="ko-KR"/>
                            </w:rPr>
                            <m:t>fut,s,b,r,y</m:t>
                          </m:r>
                        </m:sub>
                      </m:sSub>
                    </m:e>
                  </m:d>
                  <m:r>
                    <w:rPr>
                      <w:rFonts w:ascii="Cambria Math" w:eastAsia="Malgun Gothic" w:hAnsi="Cambria Math" w:cs="Times New Roman"/>
                      <w:sz w:val="24"/>
                      <w:szCs w:val="24"/>
                      <w:lang w:eastAsia="ko-KR"/>
                    </w:rPr>
                    <m:t>)</m:t>
                  </m:r>
                </m:e>
              </m:func>
              <m:r>
                <w:rPr>
                  <w:rFonts w:ascii="Cambria Math" w:eastAsia="Malgun Gothic" w:hAnsi="Cambria Math" w:cs="Times New Roman"/>
                  <w:sz w:val="24"/>
                  <w:szCs w:val="24"/>
                  <w:lang w:eastAsia="ko-KR"/>
                </w:rPr>
                <m:t>#</m:t>
              </m:r>
              <m:d>
                <m:dPr>
                  <m:ctrlPr>
                    <w:rPr>
                      <w:rFonts w:ascii="Cambria Math" w:eastAsia="Malgun Gothic" w:hAnsi="Cambria Math" w:cs="Times New Roman"/>
                      <w:i/>
                      <w:sz w:val="24"/>
                      <w:szCs w:val="24"/>
                      <w:lang w:eastAsia="ko-KR"/>
                    </w:rPr>
                  </m:ctrlPr>
                </m:dPr>
                <m:e>
                  <m:r>
                    <w:rPr>
                      <w:rFonts w:ascii="Cambria Math" w:eastAsia="Malgun Gothic" w:hAnsi="Cambria Math" w:cs="Times New Roman"/>
                      <w:sz w:val="24"/>
                      <w:szCs w:val="24"/>
                      <w:lang w:eastAsia="ko-KR"/>
                    </w:rPr>
                    <m:t>3</m:t>
                  </m:r>
                </m:e>
              </m:d>
            </m:e>
          </m:eqArr>
        </m:oMath>
      </m:oMathPara>
    </w:p>
    <w:p w14:paraId="7608CDAD" w14:textId="77777777" w:rsidR="004A56CE" w:rsidRDefault="004A56CE" w:rsidP="00DF0E97">
      <w:pPr>
        <w:spacing w:after="0" w:line="240" w:lineRule="auto"/>
        <w:jc w:val="both"/>
        <w:rPr>
          <w:rFonts w:ascii="Times New Roman" w:eastAsia="Malgun Gothic" w:hAnsi="Times New Roman" w:cs="Times New Roman"/>
          <w:iCs/>
          <w:sz w:val="24"/>
          <w:szCs w:val="24"/>
          <w:lang w:eastAsia="ko-KR"/>
        </w:rPr>
      </w:pPr>
    </w:p>
    <w:p w14:paraId="4AC75F9B" w14:textId="0E065B4F" w:rsidR="004A56CE" w:rsidRDefault="004A56CE" w:rsidP="00DF0E97">
      <w:pPr>
        <w:spacing w:after="0" w:line="240" w:lineRule="auto"/>
        <w:jc w:val="both"/>
        <w:rPr>
          <w:rFonts w:ascii="Times New Roman" w:eastAsia="Malgun Gothic" w:hAnsi="Times New Roman" w:cs="Times New Roman"/>
          <w:iCs/>
          <w:sz w:val="24"/>
          <w:szCs w:val="24"/>
          <w:lang w:eastAsia="ko-KR"/>
        </w:rPr>
      </w:pPr>
      <w:r>
        <w:rPr>
          <w:rFonts w:ascii="Times New Roman" w:eastAsia="Malgun Gothic" w:hAnsi="Times New Roman" w:cs="Times New Roman" w:hint="eastAsia"/>
          <w:iCs/>
          <w:sz w:val="24"/>
          <w:szCs w:val="24"/>
          <w:lang w:eastAsia="ko-KR"/>
        </w:rPr>
        <w:lastRenderedPageBreak/>
        <w:t xml:space="preserve">We then back-transform the </w:t>
      </w:r>
      <w:r>
        <w:rPr>
          <w:rFonts w:ascii="Times New Roman" w:eastAsia="Malgun Gothic" w:hAnsi="Times New Roman" w:cs="Times New Roman"/>
          <w:iCs/>
          <w:sz w:val="24"/>
          <w:szCs w:val="24"/>
          <w:lang w:eastAsia="ko-KR"/>
        </w:rPr>
        <w:t>future</w:t>
      </w:r>
      <w:r>
        <w:rPr>
          <w:rFonts w:ascii="Times New Roman" w:eastAsia="Malgun Gothic" w:hAnsi="Times New Roman" w:cs="Times New Roman" w:hint="eastAsia"/>
          <w:iCs/>
          <w:sz w:val="24"/>
          <w:szCs w:val="24"/>
          <w:lang w:eastAsia="ko-KR"/>
        </w:rPr>
        <w:t xml:space="preserve"> EHP and HCF using exponential and </w:t>
      </w:r>
      <w:proofErr w:type="spellStart"/>
      <w:r>
        <w:rPr>
          <w:rFonts w:ascii="Times New Roman" w:eastAsia="Malgun Gothic" w:hAnsi="Times New Roman" w:cs="Times New Roman" w:hint="eastAsia"/>
          <w:iCs/>
          <w:sz w:val="24"/>
          <w:szCs w:val="24"/>
          <w:lang w:eastAsia="ko-KR"/>
        </w:rPr>
        <w:t>expit</w:t>
      </w:r>
      <w:proofErr w:type="spellEnd"/>
      <w:r>
        <w:rPr>
          <w:rFonts w:ascii="Times New Roman" w:eastAsia="Malgun Gothic" w:hAnsi="Times New Roman" w:cs="Times New Roman" w:hint="eastAsia"/>
          <w:iCs/>
          <w:sz w:val="24"/>
          <w:szCs w:val="24"/>
          <w:lang w:eastAsia="ko-KR"/>
        </w:rPr>
        <w:t xml:space="preserve"> transformation, respectively. </w:t>
      </w:r>
      <w:r>
        <w:rPr>
          <w:rFonts w:ascii="Times New Roman" w:eastAsia="Malgun Gothic" w:hAnsi="Times New Roman" w:cs="Times New Roman"/>
          <w:iCs/>
          <w:sz w:val="24"/>
          <w:szCs w:val="24"/>
          <w:lang w:eastAsia="ko-KR"/>
        </w:rPr>
        <w:t>Finally, w</w:t>
      </w:r>
      <w:r>
        <w:rPr>
          <w:rFonts w:ascii="Times New Roman" w:eastAsia="Malgun Gothic" w:hAnsi="Times New Roman" w:cs="Times New Roman" w:hint="eastAsia"/>
          <w:iCs/>
          <w:sz w:val="24"/>
          <w:szCs w:val="24"/>
          <w:lang w:eastAsia="ko-KR"/>
        </w:rPr>
        <w:t xml:space="preserve">e compute EHP and HCF </w:t>
      </w:r>
      <w:r>
        <w:rPr>
          <w:rFonts w:ascii="Times New Roman" w:eastAsia="Malgun Gothic" w:hAnsi="Times New Roman" w:cs="Times New Roman"/>
          <w:iCs/>
          <w:sz w:val="24"/>
          <w:szCs w:val="24"/>
          <w:lang w:eastAsia="ko-KR"/>
        </w:rPr>
        <w:t>‘</w:t>
      </w:r>
      <w:r>
        <w:rPr>
          <w:rFonts w:ascii="Times New Roman" w:eastAsia="Malgun Gothic" w:hAnsi="Times New Roman" w:cs="Times New Roman" w:hint="eastAsia"/>
          <w:iCs/>
          <w:sz w:val="24"/>
          <w:szCs w:val="24"/>
          <w:lang w:eastAsia="ko-KR"/>
        </w:rPr>
        <w:t>scalers</w:t>
      </w:r>
      <w:r>
        <w:rPr>
          <w:rFonts w:ascii="Times New Roman" w:eastAsia="Malgun Gothic" w:hAnsi="Times New Roman" w:cs="Times New Roman"/>
          <w:iCs/>
          <w:sz w:val="24"/>
          <w:szCs w:val="24"/>
          <w:lang w:eastAsia="ko-KR"/>
        </w:rPr>
        <w:t>’</w:t>
      </w:r>
      <w:r>
        <w:rPr>
          <w:rFonts w:ascii="Times New Roman" w:eastAsia="Malgun Gothic" w:hAnsi="Times New Roman" w:cs="Times New Roman" w:hint="eastAsia"/>
          <w:iCs/>
          <w:sz w:val="24"/>
          <w:szCs w:val="24"/>
          <w:lang w:eastAsia="ko-KR"/>
        </w:rPr>
        <w:t xml:space="preserve"> </w:t>
      </w:r>
      <w:r>
        <w:rPr>
          <w:rFonts w:ascii="Times New Roman" w:eastAsia="Malgun Gothic" w:hAnsi="Times New Roman" w:cs="Times New Roman"/>
          <w:iCs/>
          <w:sz w:val="24"/>
          <w:szCs w:val="24"/>
          <w:lang w:eastAsia="ko-KR"/>
        </w:rPr>
        <w:t>using future EHP</w:t>
      </w:r>
      <w:r w:rsidR="00055C4E">
        <w:rPr>
          <w:rFonts w:ascii="Times New Roman" w:eastAsia="Malgun Gothic" w:hAnsi="Times New Roman" w:cs="Times New Roman" w:hint="eastAsia"/>
          <w:iCs/>
          <w:sz w:val="24"/>
          <w:szCs w:val="24"/>
          <w:lang w:eastAsia="ko-KR"/>
        </w:rPr>
        <w:t xml:space="preserve"> and </w:t>
      </w:r>
      <w:r>
        <w:rPr>
          <w:rFonts w:ascii="Times New Roman" w:eastAsia="Malgun Gothic" w:hAnsi="Times New Roman" w:cs="Times New Roman"/>
          <w:iCs/>
          <w:sz w:val="24"/>
          <w:szCs w:val="24"/>
          <w:lang w:eastAsia="ko-KR"/>
        </w:rPr>
        <w:t xml:space="preserve">HCF in 2015. This process enables us to minimize the effects from extreme streamflow changes on EHP/HCF. </w:t>
      </w:r>
      <w:r>
        <w:rPr>
          <w:rFonts w:ascii="Times New Roman" w:eastAsia="Malgun Gothic" w:hAnsi="Times New Roman" w:cs="Times New Roman" w:hint="eastAsia"/>
          <w:iCs/>
          <w:sz w:val="24"/>
          <w:szCs w:val="24"/>
          <w:lang w:eastAsia="ko-KR"/>
        </w:rPr>
        <w:t>EHP</w:t>
      </w:r>
      <w:r w:rsidR="00055C4E">
        <w:rPr>
          <w:rFonts w:ascii="Times New Roman" w:eastAsia="Malgun Gothic" w:hAnsi="Times New Roman" w:cs="Times New Roman" w:hint="eastAsia"/>
          <w:iCs/>
          <w:sz w:val="24"/>
          <w:szCs w:val="24"/>
          <w:lang w:eastAsia="ko-KR"/>
        </w:rPr>
        <w:t xml:space="preserve"> and </w:t>
      </w:r>
      <w:r>
        <w:rPr>
          <w:rFonts w:ascii="Times New Roman" w:eastAsia="Malgun Gothic" w:hAnsi="Times New Roman" w:cs="Times New Roman" w:hint="eastAsia"/>
          <w:iCs/>
          <w:sz w:val="24"/>
          <w:szCs w:val="24"/>
          <w:lang w:eastAsia="ko-KR"/>
        </w:rPr>
        <w:t xml:space="preserve">HCF </w:t>
      </w:r>
      <w:r>
        <w:rPr>
          <w:rFonts w:ascii="Times New Roman" w:eastAsia="Malgun Gothic" w:hAnsi="Times New Roman" w:cs="Times New Roman"/>
          <w:iCs/>
          <w:sz w:val="24"/>
          <w:szCs w:val="24"/>
          <w:lang w:eastAsia="ko-KR"/>
        </w:rPr>
        <w:t>scalers are computed by</w:t>
      </w:r>
      <w:r>
        <w:rPr>
          <w:rFonts w:ascii="Times New Roman" w:eastAsia="Malgun Gothic" w:hAnsi="Times New Roman" w:cs="Times New Roman" w:hint="eastAsia"/>
          <w:iCs/>
          <w:sz w:val="24"/>
          <w:szCs w:val="24"/>
          <w:lang w:eastAsia="ko-KR"/>
        </w:rPr>
        <w:t xml:space="preserve"> Eq. 4-5:</w:t>
      </w:r>
    </w:p>
    <w:p w14:paraId="5DAB9D97" w14:textId="77777777" w:rsidR="004A56CE" w:rsidRPr="00761521" w:rsidRDefault="00000000" w:rsidP="00DF0E97">
      <w:pPr>
        <w:spacing w:after="0" w:line="240" w:lineRule="auto"/>
        <w:jc w:val="both"/>
        <w:rPr>
          <w:rFonts w:ascii="Times New Roman" w:eastAsia="Malgun Gothic" w:hAnsi="Times New Roman" w:cs="Times New Roman"/>
          <w:sz w:val="24"/>
          <w:szCs w:val="24"/>
          <w:lang w:eastAsia="ko-KR"/>
        </w:rPr>
      </w:pPr>
      <m:oMathPara>
        <m:oMath>
          <m:eqArr>
            <m:eqArrPr>
              <m:maxDist m:val="1"/>
              <m:ctrlPr>
                <w:rPr>
                  <w:rFonts w:ascii="Cambria Math" w:eastAsia="Malgun Gothic" w:hAnsi="Cambria Math" w:cs="Times New Roman"/>
                  <w:i/>
                  <w:sz w:val="24"/>
                  <w:szCs w:val="24"/>
                  <w:lang w:eastAsia="ko-KR"/>
                </w:rPr>
              </m:ctrlPr>
            </m:eqArrPr>
            <m:e>
              <m:sSub>
                <m:sSubPr>
                  <m:ctrlPr>
                    <w:rPr>
                      <w:rFonts w:ascii="Cambria Math" w:eastAsia="Malgun Gothic" w:hAnsi="Cambria Math" w:cs="Times New Roman"/>
                      <w:i/>
                      <w:sz w:val="24"/>
                      <w:szCs w:val="24"/>
                      <w:lang w:eastAsia="ko-KR"/>
                    </w:rPr>
                  </m:ctrlPr>
                </m:sSubPr>
                <m:e>
                  <m:r>
                    <w:rPr>
                      <w:rFonts w:ascii="Cambria Math" w:eastAsia="Malgun Gothic" w:hAnsi="Cambria Math" w:cs="Times New Roman"/>
                      <w:sz w:val="24"/>
                      <w:szCs w:val="24"/>
                      <w:lang w:eastAsia="ko-KR"/>
                    </w:rPr>
                    <m:t>EHP Scaler</m:t>
                  </m:r>
                </m:e>
                <m:sub>
                  <m:r>
                    <w:rPr>
                      <w:rFonts w:ascii="Cambria Math" w:eastAsia="Malgun Gothic" w:hAnsi="Cambria Math" w:cs="Times New Roman"/>
                      <w:sz w:val="24"/>
                      <w:szCs w:val="24"/>
                      <w:lang w:eastAsia="ko-KR"/>
                    </w:rPr>
                    <m:t>s,b,r,y</m:t>
                  </m:r>
                </m:sub>
              </m:sSub>
              <m:r>
                <w:rPr>
                  <w:rFonts w:ascii="Cambria Math" w:eastAsia="Malgun Gothic" w:hAnsi="Cambria Math" w:cs="Times New Roman"/>
                  <w:sz w:val="24"/>
                  <w:szCs w:val="24"/>
                  <w:lang w:eastAsia="ko-KR"/>
                </w:rPr>
                <m:t>=</m:t>
              </m:r>
              <m:f>
                <m:fPr>
                  <m:ctrlPr>
                    <w:rPr>
                      <w:rFonts w:ascii="Cambria Math" w:eastAsia="Malgun Gothic" w:hAnsi="Cambria Math" w:cs="Times New Roman"/>
                      <w:i/>
                      <w:sz w:val="24"/>
                      <w:szCs w:val="24"/>
                      <w:lang w:eastAsia="ko-KR"/>
                    </w:rPr>
                  </m:ctrlPr>
                </m:fPr>
                <m:num>
                  <m:sSub>
                    <m:sSubPr>
                      <m:ctrlPr>
                        <w:rPr>
                          <w:rFonts w:ascii="Cambria Math" w:eastAsia="Malgun Gothic" w:hAnsi="Cambria Math" w:cs="Times New Roman"/>
                          <w:i/>
                          <w:sz w:val="24"/>
                          <w:szCs w:val="24"/>
                          <w:lang w:eastAsia="ko-KR"/>
                        </w:rPr>
                      </m:ctrlPr>
                    </m:sSubPr>
                    <m:e>
                      <m:r>
                        <w:rPr>
                          <w:rFonts w:ascii="Cambria Math" w:eastAsia="Malgun Gothic" w:hAnsi="Cambria Math" w:cs="Times New Roman"/>
                          <w:sz w:val="24"/>
                          <w:szCs w:val="24"/>
                          <w:lang w:eastAsia="ko-KR"/>
                        </w:rPr>
                        <m:t>EHP</m:t>
                      </m:r>
                    </m:e>
                    <m:sub>
                      <m:r>
                        <w:rPr>
                          <w:rFonts w:ascii="Cambria Math" w:eastAsia="Malgun Gothic" w:hAnsi="Cambria Math" w:cs="Times New Roman"/>
                          <w:sz w:val="24"/>
                          <w:szCs w:val="24"/>
                          <w:lang w:eastAsia="ko-KR"/>
                        </w:rPr>
                        <m:t>fut,s,b,r,y</m:t>
                      </m:r>
                    </m:sub>
                  </m:sSub>
                </m:num>
                <m:den>
                  <m:sSub>
                    <m:sSubPr>
                      <m:ctrlPr>
                        <w:rPr>
                          <w:rFonts w:ascii="Cambria Math" w:eastAsia="Malgun Gothic" w:hAnsi="Cambria Math" w:cs="Times New Roman"/>
                          <w:i/>
                          <w:sz w:val="24"/>
                          <w:szCs w:val="24"/>
                          <w:lang w:eastAsia="ko-KR"/>
                        </w:rPr>
                      </m:ctrlPr>
                    </m:sSubPr>
                    <m:e>
                      <m:r>
                        <w:rPr>
                          <w:rFonts w:ascii="Cambria Math" w:eastAsia="Malgun Gothic" w:hAnsi="Cambria Math" w:cs="Times New Roman"/>
                          <w:sz w:val="24"/>
                          <w:szCs w:val="24"/>
                          <w:lang w:eastAsia="ko-KR"/>
                        </w:rPr>
                        <m:t>EHP</m:t>
                      </m:r>
                    </m:e>
                    <m:sub>
                      <m:r>
                        <w:rPr>
                          <w:rFonts w:ascii="Cambria Math" w:eastAsia="Malgun Gothic" w:hAnsi="Cambria Math" w:cs="Times New Roman"/>
                          <w:sz w:val="24"/>
                          <w:szCs w:val="24"/>
                          <w:lang w:eastAsia="ko-KR"/>
                        </w:rPr>
                        <m:t>fut,b,r,2015</m:t>
                      </m:r>
                    </m:sub>
                  </m:sSub>
                </m:den>
              </m:f>
              <m:r>
                <w:rPr>
                  <w:rFonts w:ascii="Cambria Math" w:eastAsia="Malgun Gothic" w:hAnsi="Cambria Math" w:cs="Times New Roman"/>
                  <w:sz w:val="24"/>
                  <w:szCs w:val="24"/>
                  <w:lang w:eastAsia="ko-KR"/>
                </w:rPr>
                <m:t>#</m:t>
              </m:r>
              <m:d>
                <m:dPr>
                  <m:ctrlPr>
                    <w:rPr>
                      <w:rFonts w:ascii="Cambria Math" w:eastAsia="Malgun Gothic" w:hAnsi="Cambria Math" w:cs="Times New Roman"/>
                      <w:i/>
                      <w:sz w:val="24"/>
                      <w:szCs w:val="24"/>
                      <w:lang w:eastAsia="ko-KR"/>
                    </w:rPr>
                  </m:ctrlPr>
                </m:dPr>
                <m:e>
                  <m:r>
                    <w:rPr>
                      <w:rFonts w:ascii="Cambria Math" w:eastAsia="Malgun Gothic" w:hAnsi="Cambria Math" w:cs="Times New Roman"/>
                      <w:sz w:val="24"/>
                      <w:szCs w:val="24"/>
                      <w:lang w:eastAsia="ko-KR"/>
                    </w:rPr>
                    <m:t>4</m:t>
                  </m:r>
                </m:e>
              </m:d>
            </m:e>
          </m:eqArr>
        </m:oMath>
      </m:oMathPara>
    </w:p>
    <w:p w14:paraId="1BC9935B" w14:textId="77777777" w:rsidR="004A56CE" w:rsidRPr="00761521" w:rsidRDefault="00000000" w:rsidP="00DF0E97">
      <w:pPr>
        <w:spacing w:after="0" w:line="240" w:lineRule="auto"/>
        <w:jc w:val="both"/>
        <w:rPr>
          <w:rFonts w:ascii="Times New Roman" w:eastAsia="Malgun Gothic" w:hAnsi="Times New Roman" w:cs="Times New Roman"/>
          <w:sz w:val="24"/>
          <w:szCs w:val="24"/>
          <w:lang w:eastAsia="ko-KR"/>
        </w:rPr>
      </w:pPr>
      <m:oMathPara>
        <m:oMath>
          <m:eqArr>
            <m:eqArrPr>
              <m:maxDist m:val="1"/>
              <m:ctrlPr>
                <w:rPr>
                  <w:rFonts w:ascii="Cambria Math" w:eastAsia="Malgun Gothic" w:hAnsi="Cambria Math" w:cs="Times New Roman"/>
                  <w:i/>
                  <w:sz w:val="24"/>
                  <w:szCs w:val="24"/>
                  <w:lang w:eastAsia="ko-KR"/>
                </w:rPr>
              </m:ctrlPr>
            </m:eqArrPr>
            <m:e>
              <m:sSub>
                <m:sSubPr>
                  <m:ctrlPr>
                    <w:rPr>
                      <w:rFonts w:ascii="Cambria Math" w:eastAsia="Malgun Gothic" w:hAnsi="Cambria Math" w:cs="Times New Roman"/>
                      <w:i/>
                      <w:sz w:val="24"/>
                      <w:szCs w:val="24"/>
                      <w:lang w:eastAsia="ko-KR"/>
                    </w:rPr>
                  </m:ctrlPr>
                </m:sSubPr>
                <m:e>
                  <m:r>
                    <w:rPr>
                      <w:rFonts w:ascii="Cambria Math" w:eastAsia="Malgun Gothic" w:hAnsi="Cambria Math" w:cs="Times New Roman"/>
                      <w:sz w:val="24"/>
                      <w:szCs w:val="24"/>
                      <w:lang w:eastAsia="ko-KR"/>
                    </w:rPr>
                    <m:t>HCF Scaler</m:t>
                  </m:r>
                </m:e>
                <m:sub>
                  <m:r>
                    <w:rPr>
                      <w:rFonts w:ascii="Cambria Math" w:eastAsia="Malgun Gothic" w:hAnsi="Cambria Math" w:cs="Times New Roman"/>
                      <w:sz w:val="24"/>
                      <w:szCs w:val="24"/>
                      <w:lang w:eastAsia="ko-KR"/>
                    </w:rPr>
                    <m:t>s,b,r,y</m:t>
                  </m:r>
                </m:sub>
              </m:sSub>
              <m:r>
                <w:rPr>
                  <w:rFonts w:ascii="Cambria Math" w:eastAsia="Malgun Gothic" w:hAnsi="Cambria Math" w:cs="Times New Roman"/>
                  <w:sz w:val="24"/>
                  <w:szCs w:val="24"/>
                  <w:lang w:eastAsia="ko-KR"/>
                </w:rPr>
                <m:t>=</m:t>
              </m:r>
              <m:f>
                <m:fPr>
                  <m:ctrlPr>
                    <w:rPr>
                      <w:rFonts w:ascii="Cambria Math" w:eastAsia="Malgun Gothic" w:hAnsi="Cambria Math" w:cs="Times New Roman"/>
                      <w:i/>
                      <w:sz w:val="24"/>
                      <w:szCs w:val="24"/>
                      <w:lang w:eastAsia="ko-KR"/>
                    </w:rPr>
                  </m:ctrlPr>
                </m:fPr>
                <m:num>
                  <m:sSub>
                    <m:sSubPr>
                      <m:ctrlPr>
                        <w:rPr>
                          <w:rFonts w:ascii="Cambria Math" w:eastAsia="Malgun Gothic" w:hAnsi="Cambria Math" w:cs="Times New Roman"/>
                          <w:i/>
                          <w:sz w:val="24"/>
                          <w:szCs w:val="24"/>
                          <w:lang w:eastAsia="ko-KR"/>
                        </w:rPr>
                      </m:ctrlPr>
                    </m:sSubPr>
                    <m:e>
                      <m:r>
                        <w:rPr>
                          <w:rFonts w:ascii="Cambria Math" w:eastAsia="Malgun Gothic" w:hAnsi="Cambria Math" w:cs="Times New Roman"/>
                          <w:sz w:val="24"/>
                          <w:szCs w:val="24"/>
                          <w:lang w:eastAsia="ko-KR"/>
                        </w:rPr>
                        <m:t>HCF</m:t>
                      </m:r>
                    </m:e>
                    <m:sub>
                      <m:r>
                        <w:rPr>
                          <w:rFonts w:ascii="Cambria Math" w:eastAsia="Malgun Gothic" w:hAnsi="Cambria Math" w:cs="Times New Roman"/>
                          <w:sz w:val="24"/>
                          <w:szCs w:val="24"/>
                          <w:lang w:eastAsia="ko-KR"/>
                        </w:rPr>
                        <m:t>fut,s,b,r,y</m:t>
                      </m:r>
                    </m:sub>
                  </m:sSub>
                </m:num>
                <m:den>
                  <m:sSub>
                    <m:sSubPr>
                      <m:ctrlPr>
                        <w:rPr>
                          <w:rFonts w:ascii="Cambria Math" w:eastAsia="Malgun Gothic" w:hAnsi="Cambria Math" w:cs="Times New Roman"/>
                          <w:i/>
                          <w:sz w:val="24"/>
                          <w:szCs w:val="24"/>
                          <w:lang w:eastAsia="ko-KR"/>
                        </w:rPr>
                      </m:ctrlPr>
                    </m:sSubPr>
                    <m:e>
                      <m:r>
                        <w:rPr>
                          <w:rFonts w:ascii="Cambria Math" w:eastAsia="Malgun Gothic" w:hAnsi="Cambria Math" w:cs="Times New Roman"/>
                          <w:sz w:val="24"/>
                          <w:szCs w:val="24"/>
                          <w:lang w:eastAsia="ko-KR"/>
                        </w:rPr>
                        <m:t>HCF</m:t>
                      </m:r>
                    </m:e>
                    <m:sub>
                      <m:r>
                        <w:rPr>
                          <w:rFonts w:ascii="Cambria Math" w:eastAsia="Malgun Gothic" w:hAnsi="Cambria Math" w:cs="Times New Roman"/>
                          <w:sz w:val="24"/>
                          <w:szCs w:val="24"/>
                          <w:lang w:eastAsia="ko-KR"/>
                        </w:rPr>
                        <m:t>fut,b,r,2015</m:t>
                      </m:r>
                    </m:sub>
                  </m:sSub>
                </m:den>
              </m:f>
              <m:r>
                <w:rPr>
                  <w:rFonts w:ascii="Cambria Math" w:eastAsia="Malgun Gothic" w:hAnsi="Cambria Math" w:cs="Times New Roman"/>
                  <w:sz w:val="24"/>
                  <w:szCs w:val="24"/>
                  <w:lang w:eastAsia="ko-KR"/>
                </w:rPr>
                <m:t>#</m:t>
              </m:r>
              <m:d>
                <m:dPr>
                  <m:ctrlPr>
                    <w:rPr>
                      <w:rFonts w:ascii="Cambria Math" w:eastAsia="Malgun Gothic" w:hAnsi="Cambria Math" w:cs="Times New Roman"/>
                      <w:i/>
                      <w:sz w:val="24"/>
                      <w:szCs w:val="24"/>
                      <w:lang w:eastAsia="ko-KR"/>
                    </w:rPr>
                  </m:ctrlPr>
                </m:dPr>
                <m:e>
                  <m:r>
                    <w:rPr>
                      <w:rFonts w:ascii="Cambria Math" w:eastAsia="Malgun Gothic" w:hAnsi="Cambria Math" w:cs="Times New Roman"/>
                      <w:sz w:val="24"/>
                      <w:szCs w:val="24"/>
                      <w:lang w:eastAsia="ko-KR"/>
                    </w:rPr>
                    <m:t>5</m:t>
                  </m:r>
                </m:e>
              </m:d>
            </m:e>
          </m:eqArr>
        </m:oMath>
      </m:oMathPara>
    </w:p>
    <w:p w14:paraId="1F26DA4F" w14:textId="77777777" w:rsidR="004A56CE" w:rsidRDefault="004A56CE" w:rsidP="00DF0E97">
      <w:pPr>
        <w:spacing w:after="0" w:line="240" w:lineRule="auto"/>
        <w:jc w:val="both"/>
        <w:rPr>
          <w:rFonts w:ascii="Times New Roman" w:eastAsia="Malgun Gothic" w:hAnsi="Times New Roman" w:cs="Times New Roman"/>
          <w:iCs/>
          <w:sz w:val="24"/>
          <w:szCs w:val="24"/>
          <w:lang w:eastAsia="ko-KR"/>
        </w:rPr>
      </w:pPr>
    </w:p>
    <w:p w14:paraId="3091D0C8" w14:textId="3DB3E868" w:rsidR="004A56CE" w:rsidRDefault="004A56CE" w:rsidP="00DF0E97">
      <w:pPr>
        <w:spacing w:after="0" w:line="240" w:lineRule="auto"/>
        <w:jc w:val="both"/>
        <w:rPr>
          <w:rFonts w:ascii="Times New Roman" w:eastAsia="Malgun Gothic" w:hAnsi="Times New Roman" w:cs="Times New Roman"/>
          <w:iCs/>
          <w:sz w:val="24"/>
          <w:szCs w:val="24"/>
          <w:lang w:eastAsia="ko-KR"/>
        </w:rPr>
      </w:pPr>
      <w:r>
        <w:rPr>
          <w:rFonts w:ascii="Times New Roman" w:eastAsia="Malgun Gothic" w:hAnsi="Times New Roman" w:cs="Times New Roman" w:hint="eastAsia"/>
          <w:iCs/>
          <w:sz w:val="24"/>
          <w:szCs w:val="24"/>
          <w:lang w:eastAsia="ko-KR"/>
        </w:rPr>
        <w:t xml:space="preserve">Finally, we </w:t>
      </w:r>
      <w:r>
        <w:rPr>
          <w:rFonts w:ascii="Times New Roman" w:eastAsia="Malgun Gothic" w:hAnsi="Times New Roman" w:cs="Times New Roman"/>
          <w:iCs/>
          <w:sz w:val="24"/>
          <w:szCs w:val="24"/>
          <w:lang w:eastAsia="ko-KR"/>
        </w:rPr>
        <w:t>multiply</w:t>
      </w:r>
      <w:r>
        <w:rPr>
          <w:rFonts w:ascii="Times New Roman" w:eastAsia="Malgun Gothic" w:hAnsi="Times New Roman" w:cs="Times New Roman" w:hint="eastAsia"/>
          <w:iCs/>
          <w:sz w:val="24"/>
          <w:szCs w:val="24"/>
          <w:lang w:eastAsia="ko-KR"/>
        </w:rPr>
        <w:t xml:space="preserve"> </w:t>
      </w:r>
      <w:r w:rsidR="00055C4E">
        <w:rPr>
          <w:rFonts w:ascii="Times New Roman" w:eastAsia="Malgun Gothic" w:hAnsi="Times New Roman" w:cs="Times New Roman" w:hint="eastAsia"/>
          <w:iCs/>
          <w:sz w:val="24"/>
          <w:szCs w:val="24"/>
          <w:lang w:eastAsia="ko-KR"/>
        </w:rPr>
        <w:t xml:space="preserve">the </w:t>
      </w:r>
      <w:r>
        <w:rPr>
          <w:rFonts w:ascii="Times New Roman" w:eastAsia="Malgun Gothic" w:hAnsi="Times New Roman" w:cs="Times New Roman"/>
          <w:iCs/>
          <w:sz w:val="24"/>
          <w:szCs w:val="24"/>
          <w:lang w:eastAsia="ko-KR"/>
        </w:rPr>
        <w:t>EHP</w:t>
      </w:r>
      <w:r w:rsidR="00055C4E">
        <w:rPr>
          <w:rFonts w:ascii="Times New Roman" w:eastAsia="Malgun Gothic" w:hAnsi="Times New Roman" w:cs="Times New Roman" w:hint="eastAsia"/>
          <w:iCs/>
          <w:sz w:val="24"/>
          <w:szCs w:val="24"/>
          <w:lang w:eastAsia="ko-KR"/>
        </w:rPr>
        <w:t xml:space="preserve"> and </w:t>
      </w:r>
      <w:r>
        <w:rPr>
          <w:rFonts w:ascii="Times New Roman" w:eastAsia="Malgun Gothic" w:hAnsi="Times New Roman" w:cs="Times New Roman"/>
          <w:iCs/>
          <w:sz w:val="24"/>
          <w:szCs w:val="24"/>
          <w:lang w:eastAsia="ko-KR"/>
        </w:rPr>
        <w:t>HCF scalers to historical EHP</w:t>
      </w:r>
      <w:r w:rsidR="00055C4E">
        <w:rPr>
          <w:rFonts w:ascii="Times New Roman" w:eastAsia="Malgun Gothic" w:hAnsi="Times New Roman" w:cs="Times New Roman" w:hint="eastAsia"/>
          <w:iCs/>
          <w:sz w:val="24"/>
          <w:szCs w:val="24"/>
          <w:lang w:eastAsia="ko-KR"/>
        </w:rPr>
        <w:t xml:space="preserve"> and </w:t>
      </w:r>
      <w:r>
        <w:rPr>
          <w:rFonts w:ascii="Times New Roman" w:eastAsia="Malgun Gothic" w:hAnsi="Times New Roman" w:cs="Times New Roman"/>
          <w:iCs/>
          <w:sz w:val="24"/>
          <w:szCs w:val="24"/>
          <w:lang w:eastAsia="ko-KR"/>
        </w:rPr>
        <w:t>HCF in each basin-region, to compute projected EHP</w:t>
      </w:r>
      <w:r w:rsidR="00055C4E">
        <w:rPr>
          <w:rFonts w:ascii="Times New Roman" w:eastAsia="Malgun Gothic" w:hAnsi="Times New Roman" w:cs="Times New Roman" w:hint="eastAsia"/>
          <w:iCs/>
          <w:sz w:val="24"/>
          <w:szCs w:val="24"/>
          <w:lang w:eastAsia="ko-KR"/>
        </w:rPr>
        <w:t xml:space="preserve"> and </w:t>
      </w:r>
      <w:r>
        <w:rPr>
          <w:rFonts w:ascii="Times New Roman" w:eastAsia="Malgun Gothic" w:hAnsi="Times New Roman" w:cs="Times New Roman"/>
          <w:iCs/>
          <w:sz w:val="24"/>
          <w:szCs w:val="24"/>
          <w:lang w:eastAsia="ko-KR"/>
        </w:rPr>
        <w:t>HCF for each climate scenario (</w:t>
      </w:r>
      <m:oMath>
        <m:r>
          <w:rPr>
            <w:rFonts w:ascii="Cambria Math" w:eastAsia="Malgun Gothic" w:hAnsi="Cambria Math" w:cs="Times New Roman"/>
            <w:sz w:val="24"/>
            <w:szCs w:val="24"/>
            <w:lang w:eastAsia="ko-KR"/>
          </w:rPr>
          <m:t>s</m:t>
        </m:r>
      </m:oMath>
      <w:r>
        <w:rPr>
          <w:rFonts w:ascii="Times New Roman" w:eastAsia="Malgun Gothic" w:hAnsi="Times New Roman" w:cs="Times New Roman"/>
          <w:iCs/>
          <w:sz w:val="24"/>
          <w:szCs w:val="24"/>
          <w:lang w:eastAsia="ko-KR"/>
        </w:rPr>
        <w:t>), basin-region (</w:t>
      </w:r>
      <m:oMath>
        <m:r>
          <w:rPr>
            <w:rFonts w:ascii="Cambria Math" w:eastAsia="Malgun Gothic" w:hAnsi="Cambria Math" w:cs="Times New Roman"/>
            <w:sz w:val="24"/>
            <w:szCs w:val="24"/>
            <w:lang w:eastAsia="ko-KR"/>
          </w:rPr>
          <m:t>b,r</m:t>
        </m:r>
      </m:oMath>
      <w:r>
        <w:rPr>
          <w:rFonts w:ascii="Times New Roman" w:eastAsia="Malgun Gothic" w:hAnsi="Times New Roman" w:cs="Times New Roman"/>
          <w:iCs/>
          <w:sz w:val="24"/>
          <w:szCs w:val="24"/>
          <w:lang w:eastAsia="ko-KR"/>
        </w:rPr>
        <w:t>), and 5-year time step (</w:t>
      </w:r>
      <m:oMath>
        <m:r>
          <w:rPr>
            <w:rFonts w:ascii="Cambria Math" w:eastAsia="Malgun Gothic" w:hAnsi="Cambria Math" w:cs="Times New Roman"/>
            <w:sz w:val="24"/>
            <w:szCs w:val="24"/>
            <w:lang w:eastAsia="ko-KR"/>
          </w:rPr>
          <m:t>y</m:t>
        </m:r>
      </m:oMath>
      <w:r>
        <w:rPr>
          <w:rFonts w:ascii="Times New Roman" w:eastAsia="Malgun Gothic" w:hAnsi="Times New Roman" w:cs="Times New Roman"/>
          <w:iCs/>
          <w:sz w:val="24"/>
          <w:szCs w:val="24"/>
          <w:lang w:eastAsia="ko-KR"/>
        </w:rPr>
        <w:t xml:space="preserve">), as shown in Eq. 6-7. We demonstrate the </w:t>
      </w:r>
      <w:r>
        <w:rPr>
          <w:rFonts w:ascii="Times New Roman" w:eastAsia="Malgun Gothic" w:hAnsi="Times New Roman" w:cs="Times New Roman" w:hint="eastAsia"/>
          <w:iCs/>
          <w:sz w:val="24"/>
          <w:szCs w:val="24"/>
          <w:lang w:eastAsia="ko-KR"/>
        </w:rPr>
        <w:t>effect</w:t>
      </w:r>
      <w:r>
        <w:rPr>
          <w:rFonts w:ascii="Times New Roman" w:eastAsia="Malgun Gothic" w:hAnsi="Times New Roman" w:cs="Times New Roman"/>
          <w:iCs/>
          <w:sz w:val="24"/>
          <w:szCs w:val="24"/>
          <w:lang w:eastAsia="ko-KR"/>
        </w:rPr>
        <w:t xml:space="preserve"> of our scaler approach by comparing the percent change </w:t>
      </w:r>
      <w:r>
        <w:rPr>
          <w:rFonts w:ascii="Times New Roman" w:eastAsia="Malgun Gothic" w:hAnsi="Times New Roman" w:cs="Times New Roman" w:hint="eastAsia"/>
          <w:iCs/>
          <w:sz w:val="24"/>
          <w:szCs w:val="24"/>
          <w:lang w:eastAsia="ko-KR"/>
        </w:rPr>
        <w:t>of</w:t>
      </w:r>
      <w:r>
        <w:rPr>
          <w:rFonts w:ascii="Times New Roman" w:eastAsia="Malgun Gothic" w:hAnsi="Times New Roman" w:cs="Times New Roman"/>
          <w:iCs/>
          <w:sz w:val="24"/>
          <w:szCs w:val="24"/>
          <w:lang w:eastAsia="ko-KR"/>
        </w:rPr>
        <w:t xml:space="preserve"> </w:t>
      </w:r>
      <m:oMath>
        <m:sSub>
          <m:sSubPr>
            <m:ctrlPr>
              <w:rPr>
                <w:rFonts w:ascii="Cambria Math" w:eastAsia="Malgun Gothic" w:hAnsi="Cambria Math" w:cs="Times New Roman"/>
                <w:i/>
                <w:sz w:val="24"/>
                <w:szCs w:val="24"/>
                <w:lang w:eastAsia="ko-KR"/>
              </w:rPr>
            </m:ctrlPr>
          </m:sSubPr>
          <m:e>
            <m:r>
              <w:rPr>
                <w:rFonts w:ascii="Cambria Math" w:eastAsia="Malgun Gothic" w:hAnsi="Cambria Math" w:cs="Times New Roman"/>
                <w:sz w:val="24"/>
                <w:szCs w:val="24"/>
                <w:lang w:eastAsia="ko-KR"/>
              </w:rPr>
              <m:t>EHP</m:t>
            </m:r>
          </m:e>
          <m:sub>
            <m:r>
              <w:rPr>
                <w:rFonts w:ascii="Cambria Math" w:eastAsia="Malgun Gothic" w:hAnsi="Cambria Math" w:cs="Times New Roman"/>
                <w:sz w:val="24"/>
                <w:szCs w:val="24"/>
                <w:lang w:eastAsia="ko-KR"/>
              </w:rPr>
              <m:t>fut,s,b,r,y</m:t>
            </m:r>
          </m:sub>
        </m:sSub>
      </m:oMath>
      <w:r>
        <w:rPr>
          <w:rFonts w:ascii="Times New Roman" w:eastAsia="Malgun Gothic" w:hAnsi="Times New Roman" w:cs="Times New Roman"/>
          <w:sz w:val="24"/>
          <w:szCs w:val="24"/>
          <w:lang w:eastAsia="ko-KR"/>
        </w:rPr>
        <w:t xml:space="preserve"> </w:t>
      </w:r>
      <w:r>
        <w:rPr>
          <w:rFonts w:ascii="Times New Roman" w:eastAsia="Malgun Gothic" w:hAnsi="Times New Roman" w:cs="Times New Roman" w:hint="eastAsia"/>
          <w:sz w:val="24"/>
          <w:szCs w:val="24"/>
          <w:lang w:eastAsia="ko-KR"/>
        </w:rPr>
        <w:t xml:space="preserve">(before applying the scaler) </w:t>
      </w:r>
      <w:r>
        <w:rPr>
          <w:rFonts w:ascii="Times New Roman" w:eastAsia="Malgun Gothic" w:hAnsi="Times New Roman" w:cs="Times New Roman"/>
          <w:sz w:val="24"/>
          <w:szCs w:val="24"/>
          <w:lang w:eastAsia="ko-KR"/>
        </w:rPr>
        <w:t xml:space="preserve">and </w:t>
      </w:r>
      <m:oMath>
        <m:sSub>
          <m:sSubPr>
            <m:ctrlPr>
              <w:rPr>
                <w:rFonts w:ascii="Cambria Math" w:eastAsia="Malgun Gothic" w:hAnsi="Cambria Math" w:cs="Times New Roman"/>
                <w:i/>
                <w:iCs/>
                <w:sz w:val="24"/>
                <w:szCs w:val="24"/>
                <w:lang w:eastAsia="ko-KR"/>
              </w:rPr>
            </m:ctrlPr>
          </m:sSubPr>
          <m:e>
            <m:r>
              <w:rPr>
                <w:rFonts w:ascii="Cambria Math" w:eastAsia="Malgun Gothic" w:hAnsi="Cambria Math" w:cs="Times New Roman" w:hint="eastAsia"/>
                <w:sz w:val="24"/>
                <w:szCs w:val="24"/>
                <w:lang w:eastAsia="ko-KR"/>
              </w:rPr>
              <m:t>EHP</m:t>
            </m:r>
          </m:e>
          <m:sub>
            <m:r>
              <w:rPr>
                <w:rFonts w:ascii="Cambria Math" w:eastAsia="Malgun Gothic" w:hAnsi="Cambria Math" w:cs="Times New Roman"/>
                <w:sz w:val="24"/>
                <w:szCs w:val="24"/>
                <w:lang w:eastAsia="ko-KR"/>
              </w:rPr>
              <m:t>prj,s,b,r,y</m:t>
            </m:r>
          </m:sub>
        </m:sSub>
      </m:oMath>
      <w:r>
        <w:rPr>
          <w:rFonts w:ascii="Times New Roman" w:eastAsia="Malgun Gothic" w:hAnsi="Times New Roman" w:cs="Times New Roman"/>
          <w:iCs/>
          <w:sz w:val="24"/>
          <w:szCs w:val="24"/>
          <w:lang w:eastAsia="ko-KR"/>
        </w:rPr>
        <w:t xml:space="preserve"> </w:t>
      </w:r>
      <w:r>
        <w:rPr>
          <w:rFonts w:ascii="Times New Roman" w:eastAsia="Malgun Gothic" w:hAnsi="Times New Roman" w:cs="Times New Roman" w:hint="eastAsia"/>
          <w:iCs/>
          <w:sz w:val="24"/>
          <w:szCs w:val="24"/>
          <w:lang w:eastAsia="ko-KR"/>
        </w:rPr>
        <w:t>(</w:t>
      </w:r>
      <w:r>
        <w:rPr>
          <w:rFonts w:ascii="Times New Roman" w:eastAsia="Malgun Gothic" w:hAnsi="Times New Roman" w:cs="Times New Roman"/>
          <w:iCs/>
          <w:sz w:val="24"/>
          <w:szCs w:val="24"/>
          <w:lang w:eastAsia="ko-KR"/>
        </w:rPr>
        <w:t>after</w:t>
      </w:r>
      <w:r>
        <w:rPr>
          <w:rFonts w:ascii="Times New Roman" w:eastAsia="Malgun Gothic" w:hAnsi="Times New Roman" w:cs="Times New Roman" w:hint="eastAsia"/>
          <w:iCs/>
          <w:sz w:val="24"/>
          <w:szCs w:val="24"/>
          <w:lang w:eastAsia="ko-KR"/>
        </w:rPr>
        <w:t xml:space="preserve"> applying the scaler) </w:t>
      </w:r>
      <w:r>
        <w:rPr>
          <w:rFonts w:ascii="Times New Roman" w:eastAsia="Malgun Gothic" w:hAnsi="Times New Roman" w:cs="Times New Roman"/>
          <w:iCs/>
          <w:sz w:val="24"/>
          <w:szCs w:val="24"/>
          <w:lang w:eastAsia="ko-KR"/>
        </w:rPr>
        <w:t xml:space="preserve">from </w:t>
      </w:r>
      <m:oMath>
        <m:sSub>
          <m:sSubPr>
            <m:ctrlPr>
              <w:rPr>
                <w:rFonts w:ascii="Cambria Math" w:eastAsia="Malgun Gothic" w:hAnsi="Cambria Math" w:cs="Times New Roman"/>
                <w:i/>
                <w:iCs/>
                <w:sz w:val="24"/>
                <w:szCs w:val="24"/>
                <w:lang w:eastAsia="ko-KR"/>
              </w:rPr>
            </m:ctrlPr>
          </m:sSubPr>
          <m:e>
            <m:r>
              <w:rPr>
                <w:rFonts w:ascii="Cambria Math" w:eastAsia="Malgun Gothic" w:hAnsi="Cambria Math" w:cs="Times New Roman" w:hint="eastAsia"/>
                <w:sz w:val="24"/>
                <w:szCs w:val="24"/>
                <w:lang w:eastAsia="ko-KR"/>
              </w:rPr>
              <m:t>EHP</m:t>
            </m:r>
          </m:e>
          <m:sub>
            <m:r>
              <w:rPr>
                <w:rFonts w:ascii="Cambria Math" w:eastAsia="Malgun Gothic" w:hAnsi="Cambria Math" w:cs="Times New Roman"/>
                <w:sz w:val="24"/>
                <w:szCs w:val="24"/>
                <w:lang w:eastAsia="ko-KR"/>
              </w:rPr>
              <m:t>hist,b,r</m:t>
            </m:r>
          </m:sub>
        </m:sSub>
      </m:oMath>
      <w:r>
        <w:rPr>
          <w:rFonts w:ascii="Times New Roman" w:eastAsia="Malgun Gothic" w:hAnsi="Times New Roman" w:cs="Times New Roman" w:hint="eastAsia"/>
          <w:iCs/>
          <w:sz w:val="24"/>
          <w:szCs w:val="24"/>
          <w:lang w:eastAsia="ko-KR"/>
        </w:rPr>
        <w:t xml:space="preserve"> </w:t>
      </w:r>
      <w:r>
        <w:rPr>
          <w:rFonts w:ascii="Times New Roman" w:eastAsia="Malgun Gothic" w:hAnsi="Times New Roman" w:cs="Times New Roman"/>
          <w:iCs/>
          <w:sz w:val="24"/>
          <w:szCs w:val="24"/>
          <w:lang w:eastAsia="ko-KR"/>
        </w:rPr>
        <w:t xml:space="preserve">in </w:t>
      </w:r>
      <w:r>
        <w:rPr>
          <w:rFonts w:ascii="Times New Roman" w:eastAsia="Malgun Gothic" w:hAnsi="Times New Roman" w:cs="Times New Roman" w:hint="eastAsia"/>
          <w:iCs/>
          <w:sz w:val="24"/>
          <w:szCs w:val="24"/>
          <w:lang w:eastAsia="ko-KR"/>
        </w:rPr>
        <w:t>two</w:t>
      </w:r>
      <w:r>
        <w:rPr>
          <w:rFonts w:ascii="Times New Roman" w:eastAsia="Malgun Gothic" w:hAnsi="Times New Roman" w:cs="Times New Roman"/>
          <w:iCs/>
          <w:sz w:val="24"/>
          <w:szCs w:val="24"/>
          <w:lang w:eastAsia="ko-KR"/>
        </w:rPr>
        <w:t xml:space="preserve"> </w:t>
      </w:r>
      <w:r>
        <w:rPr>
          <w:rFonts w:ascii="Times New Roman" w:eastAsia="Malgun Gothic" w:hAnsi="Times New Roman" w:cs="Times New Roman" w:hint="eastAsia"/>
          <w:iCs/>
          <w:sz w:val="24"/>
          <w:szCs w:val="24"/>
          <w:lang w:eastAsia="ko-KR"/>
        </w:rPr>
        <w:t xml:space="preserve">selected </w:t>
      </w:r>
      <w:r>
        <w:rPr>
          <w:rFonts w:ascii="Times New Roman" w:eastAsia="Malgun Gothic" w:hAnsi="Times New Roman" w:cs="Times New Roman"/>
          <w:iCs/>
          <w:sz w:val="24"/>
          <w:szCs w:val="24"/>
          <w:lang w:eastAsia="ko-KR"/>
        </w:rPr>
        <w:t>scenario</w:t>
      </w:r>
      <w:r>
        <w:rPr>
          <w:rFonts w:ascii="Times New Roman" w:eastAsia="Malgun Gothic" w:hAnsi="Times New Roman" w:cs="Times New Roman" w:hint="eastAsia"/>
          <w:iCs/>
          <w:sz w:val="24"/>
          <w:szCs w:val="24"/>
          <w:lang w:eastAsia="ko-KR"/>
        </w:rPr>
        <w:t>s</w:t>
      </w:r>
      <w:r>
        <w:rPr>
          <w:rFonts w:ascii="Times New Roman" w:eastAsia="Malgun Gothic" w:hAnsi="Times New Roman" w:cs="Times New Roman"/>
          <w:iCs/>
          <w:sz w:val="24"/>
          <w:szCs w:val="24"/>
          <w:lang w:eastAsia="ko-KR"/>
        </w:rPr>
        <w:t xml:space="preserve"> (Figure S3).</w:t>
      </w:r>
    </w:p>
    <w:p w14:paraId="65035874" w14:textId="77777777" w:rsidR="004A56CE" w:rsidRDefault="004A56CE" w:rsidP="00DF0E97">
      <w:pPr>
        <w:spacing w:after="0" w:line="240" w:lineRule="auto"/>
        <w:jc w:val="both"/>
        <w:rPr>
          <w:rFonts w:ascii="Times New Roman" w:eastAsia="Malgun Gothic" w:hAnsi="Times New Roman" w:cs="Times New Roman"/>
          <w:iCs/>
          <w:sz w:val="24"/>
          <w:szCs w:val="24"/>
          <w:lang w:eastAsia="ko-KR"/>
        </w:rPr>
      </w:pPr>
    </w:p>
    <w:p w14:paraId="4C654523" w14:textId="77777777" w:rsidR="004A56CE" w:rsidRDefault="00000000" w:rsidP="00DF0E97">
      <w:pPr>
        <w:spacing w:after="0" w:line="240" w:lineRule="auto"/>
        <w:jc w:val="both"/>
        <w:rPr>
          <w:rFonts w:ascii="Times New Roman" w:eastAsia="Malgun Gothic" w:hAnsi="Times New Roman" w:cs="Times New Roman"/>
          <w:iCs/>
          <w:sz w:val="24"/>
          <w:szCs w:val="24"/>
          <w:lang w:eastAsia="ko-KR"/>
        </w:rPr>
      </w:pPr>
      <m:oMathPara>
        <m:oMath>
          <m:eqArr>
            <m:eqArrPr>
              <m:maxDist m:val="1"/>
              <m:ctrlPr>
                <w:rPr>
                  <w:rFonts w:ascii="Cambria Math" w:eastAsia="Malgun Gothic" w:hAnsi="Cambria Math" w:cs="Times New Roman"/>
                  <w:i/>
                  <w:sz w:val="24"/>
                  <w:szCs w:val="24"/>
                  <w:lang w:eastAsia="ko-KR"/>
                </w:rPr>
              </m:ctrlPr>
            </m:eqArrPr>
            <m:e>
              <m:sSub>
                <m:sSubPr>
                  <m:ctrlPr>
                    <w:rPr>
                      <w:rFonts w:ascii="Cambria Math" w:eastAsia="Malgun Gothic" w:hAnsi="Cambria Math" w:cs="Times New Roman"/>
                      <w:i/>
                      <w:sz w:val="24"/>
                      <w:szCs w:val="24"/>
                      <w:lang w:eastAsia="ko-KR"/>
                    </w:rPr>
                  </m:ctrlPr>
                </m:sSubPr>
                <m:e>
                  <m:sSub>
                    <m:sSubPr>
                      <m:ctrlPr>
                        <w:rPr>
                          <w:rFonts w:ascii="Cambria Math" w:eastAsia="Malgun Gothic" w:hAnsi="Cambria Math" w:cs="Times New Roman"/>
                          <w:i/>
                          <w:iCs/>
                          <w:sz w:val="24"/>
                          <w:szCs w:val="24"/>
                          <w:lang w:eastAsia="ko-KR"/>
                        </w:rPr>
                      </m:ctrlPr>
                    </m:sSubPr>
                    <m:e>
                      <m:r>
                        <w:rPr>
                          <w:rFonts w:ascii="Cambria Math" w:eastAsia="Malgun Gothic" w:hAnsi="Cambria Math" w:cs="Times New Roman" w:hint="eastAsia"/>
                          <w:sz w:val="24"/>
                          <w:szCs w:val="24"/>
                          <w:lang w:eastAsia="ko-KR"/>
                        </w:rPr>
                        <m:t>EHP</m:t>
                      </m:r>
                    </m:e>
                    <m:sub>
                      <m:r>
                        <w:rPr>
                          <w:rFonts w:ascii="Cambria Math" w:eastAsia="Malgun Gothic" w:hAnsi="Cambria Math" w:cs="Times New Roman"/>
                          <w:sz w:val="24"/>
                          <w:szCs w:val="24"/>
                          <w:lang w:eastAsia="ko-KR"/>
                        </w:rPr>
                        <m:t>prj,s,b,r,y</m:t>
                      </m:r>
                    </m:sub>
                  </m:sSub>
                  <m:r>
                    <w:rPr>
                      <w:rFonts w:ascii="Cambria Math" w:eastAsia="Malgun Gothic" w:hAnsi="Cambria Math" w:cs="Times New Roman"/>
                      <w:sz w:val="24"/>
                      <w:szCs w:val="24"/>
                      <w:lang w:eastAsia="ko-KR"/>
                    </w:rPr>
                    <m:t>=EHP Scaler</m:t>
                  </m:r>
                </m:e>
                <m:sub>
                  <m:r>
                    <w:rPr>
                      <w:rFonts w:ascii="Cambria Math" w:eastAsia="Malgun Gothic" w:hAnsi="Cambria Math" w:cs="Times New Roman"/>
                      <w:sz w:val="24"/>
                      <w:szCs w:val="24"/>
                      <w:lang w:eastAsia="ko-KR"/>
                    </w:rPr>
                    <m:t>s,b,r,y</m:t>
                  </m:r>
                </m:sub>
              </m:sSub>
              <m:r>
                <w:rPr>
                  <w:rFonts w:ascii="Cambria Math" w:eastAsia="Malgun Gothic" w:hAnsi="Cambria Math" w:cs="Times New Roman"/>
                  <w:sz w:val="24"/>
                  <w:szCs w:val="24"/>
                  <w:lang w:eastAsia="ko-KR"/>
                </w:rPr>
                <m:t>×</m:t>
              </m:r>
              <m:sSub>
                <m:sSubPr>
                  <m:ctrlPr>
                    <w:rPr>
                      <w:rFonts w:ascii="Cambria Math" w:eastAsia="Malgun Gothic" w:hAnsi="Cambria Math" w:cs="Times New Roman"/>
                      <w:i/>
                      <w:iCs/>
                      <w:sz w:val="24"/>
                      <w:szCs w:val="24"/>
                      <w:lang w:eastAsia="ko-KR"/>
                    </w:rPr>
                  </m:ctrlPr>
                </m:sSubPr>
                <m:e>
                  <m:r>
                    <w:rPr>
                      <w:rFonts w:ascii="Cambria Math" w:eastAsia="Malgun Gothic" w:hAnsi="Cambria Math" w:cs="Times New Roman" w:hint="eastAsia"/>
                      <w:sz w:val="24"/>
                      <w:szCs w:val="24"/>
                      <w:lang w:eastAsia="ko-KR"/>
                    </w:rPr>
                    <m:t>EHP</m:t>
                  </m:r>
                </m:e>
                <m:sub>
                  <m:r>
                    <w:rPr>
                      <w:rFonts w:ascii="Cambria Math" w:eastAsia="Malgun Gothic" w:hAnsi="Cambria Math" w:cs="Times New Roman"/>
                      <w:sz w:val="24"/>
                      <w:szCs w:val="24"/>
                      <w:lang w:eastAsia="ko-KR"/>
                    </w:rPr>
                    <m:t>hist,b,r</m:t>
                  </m:r>
                </m:sub>
              </m:sSub>
              <m:r>
                <w:rPr>
                  <w:rFonts w:ascii="Cambria Math" w:eastAsia="Malgun Gothic" w:hAnsi="Cambria Math" w:cs="Times New Roman"/>
                  <w:sz w:val="24"/>
                  <w:szCs w:val="24"/>
                  <w:lang w:eastAsia="ko-KR"/>
                </w:rPr>
                <m:t>#</m:t>
              </m:r>
              <m:d>
                <m:dPr>
                  <m:ctrlPr>
                    <w:rPr>
                      <w:rFonts w:ascii="Cambria Math" w:eastAsia="Malgun Gothic" w:hAnsi="Cambria Math" w:cs="Times New Roman"/>
                      <w:i/>
                      <w:sz w:val="24"/>
                      <w:szCs w:val="24"/>
                      <w:lang w:eastAsia="ko-KR"/>
                    </w:rPr>
                  </m:ctrlPr>
                </m:dPr>
                <m:e>
                  <m:r>
                    <w:rPr>
                      <w:rFonts w:ascii="Cambria Math" w:eastAsia="Malgun Gothic" w:hAnsi="Cambria Math" w:cs="Times New Roman"/>
                      <w:sz w:val="24"/>
                      <w:szCs w:val="24"/>
                      <w:lang w:eastAsia="ko-KR"/>
                    </w:rPr>
                    <m:t>6</m:t>
                  </m:r>
                </m:e>
              </m:d>
            </m:e>
          </m:eqArr>
        </m:oMath>
      </m:oMathPara>
    </w:p>
    <w:p w14:paraId="641A383D" w14:textId="77777777" w:rsidR="004A56CE" w:rsidRDefault="00000000" w:rsidP="00DF0E97">
      <w:pPr>
        <w:spacing w:after="0" w:line="240" w:lineRule="auto"/>
        <w:jc w:val="both"/>
        <w:rPr>
          <w:rFonts w:ascii="Times New Roman" w:eastAsia="Malgun Gothic" w:hAnsi="Times New Roman" w:cs="Times New Roman"/>
          <w:iCs/>
          <w:sz w:val="24"/>
          <w:szCs w:val="24"/>
          <w:lang w:eastAsia="ko-KR"/>
        </w:rPr>
      </w:pPr>
      <m:oMathPara>
        <m:oMath>
          <m:eqArr>
            <m:eqArrPr>
              <m:maxDist m:val="1"/>
              <m:ctrlPr>
                <w:rPr>
                  <w:rFonts w:ascii="Cambria Math" w:eastAsia="Malgun Gothic" w:hAnsi="Cambria Math" w:cs="Times New Roman"/>
                  <w:i/>
                  <w:sz w:val="24"/>
                  <w:szCs w:val="24"/>
                  <w:lang w:eastAsia="ko-KR"/>
                </w:rPr>
              </m:ctrlPr>
            </m:eqArrPr>
            <m:e>
              <m:sSub>
                <m:sSubPr>
                  <m:ctrlPr>
                    <w:rPr>
                      <w:rFonts w:ascii="Cambria Math" w:eastAsia="Malgun Gothic" w:hAnsi="Cambria Math" w:cs="Times New Roman"/>
                      <w:i/>
                      <w:sz w:val="24"/>
                      <w:szCs w:val="24"/>
                      <w:lang w:eastAsia="ko-KR"/>
                    </w:rPr>
                  </m:ctrlPr>
                </m:sSubPr>
                <m:e>
                  <m:sSub>
                    <m:sSubPr>
                      <m:ctrlPr>
                        <w:rPr>
                          <w:rFonts w:ascii="Cambria Math" w:eastAsia="Malgun Gothic" w:hAnsi="Cambria Math" w:cs="Times New Roman"/>
                          <w:i/>
                          <w:iCs/>
                          <w:sz w:val="24"/>
                          <w:szCs w:val="24"/>
                          <w:lang w:eastAsia="ko-KR"/>
                        </w:rPr>
                      </m:ctrlPr>
                    </m:sSubPr>
                    <m:e>
                      <m:r>
                        <w:rPr>
                          <w:rFonts w:ascii="Cambria Math" w:eastAsia="Malgun Gothic" w:hAnsi="Cambria Math" w:cs="Times New Roman" w:hint="eastAsia"/>
                          <w:sz w:val="24"/>
                          <w:szCs w:val="24"/>
                          <w:lang w:eastAsia="ko-KR"/>
                        </w:rPr>
                        <m:t>H</m:t>
                      </m:r>
                      <m:r>
                        <w:rPr>
                          <w:rFonts w:ascii="Cambria Math" w:eastAsia="Malgun Gothic" w:hAnsi="Cambria Math" w:cs="Times New Roman"/>
                          <w:sz w:val="24"/>
                          <w:szCs w:val="24"/>
                          <w:lang w:eastAsia="ko-KR"/>
                        </w:rPr>
                        <m:t>CF</m:t>
                      </m:r>
                    </m:e>
                    <m:sub>
                      <m:r>
                        <w:rPr>
                          <w:rFonts w:ascii="Cambria Math" w:eastAsia="Malgun Gothic" w:hAnsi="Cambria Math" w:cs="Times New Roman"/>
                          <w:sz w:val="24"/>
                          <w:szCs w:val="24"/>
                          <w:lang w:eastAsia="ko-KR"/>
                        </w:rPr>
                        <m:t>prj,s,b,r,y</m:t>
                      </m:r>
                    </m:sub>
                  </m:sSub>
                  <m:r>
                    <w:rPr>
                      <w:rFonts w:ascii="Cambria Math" w:eastAsia="Malgun Gothic" w:hAnsi="Cambria Math" w:cs="Times New Roman"/>
                      <w:sz w:val="24"/>
                      <w:szCs w:val="24"/>
                      <w:lang w:eastAsia="ko-KR"/>
                    </w:rPr>
                    <m:t>=HCF Scaler</m:t>
                  </m:r>
                </m:e>
                <m:sub>
                  <m:r>
                    <w:rPr>
                      <w:rFonts w:ascii="Cambria Math" w:eastAsia="Malgun Gothic" w:hAnsi="Cambria Math" w:cs="Times New Roman"/>
                      <w:sz w:val="24"/>
                      <w:szCs w:val="24"/>
                      <w:lang w:eastAsia="ko-KR"/>
                    </w:rPr>
                    <m:t>s,b,r,y</m:t>
                  </m:r>
                </m:sub>
              </m:sSub>
              <m:r>
                <w:rPr>
                  <w:rFonts w:ascii="Cambria Math" w:eastAsia="Malgun Gothic" w:hAnsi="Cambria Math" w:cs="Times New Roman"/>
                  <w:sz w:val="24"/>
                  <w:szCs w:val="24"/>
                  <w:lang w:eastAsia="ko-KR"/>
                </w:rPr>
                <m:t>×</m:t>
              </m:r>
              <m:sSub>
                <m:sSubPr>
                  <m:ctrlPr>
                    <w:rPr>
                      <w:rFonts w:ascii="Cambria Math" w:eastAsia="Malgun Gothic" w:hAnsi="Cambria Math" w:cs="Times New Roman"/>
                      <w:i/>
                      <w:iCs/>
                      <w:sz w:val="24"/>
                      <w:szCs w:val="24"/>
                      <w:lang w:eastAsia="ko-KR"/>
                    </w:rPr>
                  </m:ctrlPr>
                </m:sSubPr>
                <m:e>
                  <m:r>
                    <w:rPr>
                      <w:rFonts w:ascii="Cambria Math" w:eastAsia="Malgun Gothic" w:hAnsi="Cambria Math" w:cs="Times New Roman"/>
                      <w:sz w:val="24"/>
                      <w:szCs w:val="24"/>
                      <w:lang w:eastAsia="ko-KR"/>
                    </w:rPr>
                    <m:t>HCF</m:t>
                  </m:r>
                </m:e>
                <m:sub>
                  <m:r>
                    <w:rPr>
                      <w:rFonts w:ascii="Cambria Math" w:eastAsia="Malgun Gothic" w:hAnsi="Cambria Math" w:cs="Times New Roman"/>
                      <w:sz w:val="24"/>
                      <w:szCs w:val="24"/>
                      <w:lang w:eastAsia="ko-KR"/>
                    </w:rPr>
                    <m:t>hist,b,r</m:t>
                  </m:r>
                </m:sub>
              </m:sSub>
              <m:r>
                <w:rPr>
                  <w:rFonts w:ascii="Cambria Math" w:eastAsia="Malgun Gothic" w:hAnsi="Cambria Math" w:cs="Times New Roman"/>
                  <w:sz w:val="24"/>
                  <w:szCs w:val="24"/>
                  <w:lang w:eastAsia="ko-KR"/>
                </w:rPr>
                <m:t>#</m:t>
              </m:r>
              <m:d>
                <m:dPr>
                  <m:ctrlPr>
                    <w:rPr>
                      <w:rFonts w:ascii="Cambria Math" w:eastAsia="Malgun Gothic" w:hAnsi="Cambria Math" w:cs="Times New Roman"/>
                      <w:i/>
                      <w:sz w:val="24"/>
                      <w:szCs w:val="24"/>
                      <w:lang w:eastAsia="ko-KR"/>
                    </w:rPr>
                  </m:ctrlPr>
                </m:dPr>
                <m:e>
                  <m:r>
                    <w:rPr>
                      <w:rFonts w:ascii="Cambria Math" w:eastAsia="Malgun Gothic" w:hAnsi="Cambria Math" w:cs="Times New Roman"/>
                      <w:sz w:val="24"/>
                      <w:szCs w:val="24"/>
                      <w:lang w:eastAsia="ko-KR"/>
                    </w:rPr>
                    <m:t>7</m:t>
                  </m:r>
                </m:e>
              </m:d>
            </m:e>
          </m:eqArr>
        </m:oMath>
      </m:oMathPara>
    </w:p>
    <w:p w14:paraId="5CEC64E9" w14:textId="77777777" w:rsidR="004A56CE" w:rsidRDefault="004A56CE" w:rsidP="00DF0E97">
      <w:pPr>
        <w:spacing w:after="0" w:line="240" w:lineRule="auto"/>
        <w:jc w:val="both"/>
        <w:rPr>
          <w:rFonts w:ascii="Times New Roman" w:eastAsia="Malgun Gothic" w:hAnsi="Times New Roman" w:cs="Times New Roman"/>
          <w:iCs/>
          <w:sz w:val="24"/>
          <w:szCs w:val="24"/>
          <w:lang w:eastAsia="ko-KR"/>
        </w:rPr>
      </w:pPr>
    </w:p>
    <w:p w14:paraId="73E815EF" w14:textId="77777777" w:rsidR="004A56CE" w:rsidRDefault="004A56CE" w:rsidP="00DF0E97">
      <w:pPr>
        <w:spacing w:after="0" w:line="240" w:lineRule="auto"/>
        <w:jc w:val="both"/>
        <w:rPr>
          <w:rFonts w:ascii="Times New Roman" w:eastAsia="Malgun Gothic" w:hAnsi="Times New Roman" w:cs="Times New Roman"/>
          <w:iCs/>
          <w:sz w:val="24"/>
          <w:szCs w:val="24"/>
          <w:lang w:eastAsia="ko-KR"/>
        </w:rPr>
      </w:pPr>
      <w:r>
        <w:rPr>
          <w:rFonts w:ascii="Times New Roman" w:eastAsia="Malgun Gothic" w:hAnsi="Times New Roman" w:cs="Times New Roman"/>
          <w:iCs/>
          <w:noProof/>
          <w:sz w:val="24"/>
          <w:szCs w:val="24"/>
          <w:lang w:eastAsia="ko-KR"/>
        </w:rPr>
        <w:drawing>
          <wp:inline distT="0" distB="0" distL="0" distR="0" wp14:anchorId="5EBF986D" wp14:editId="77477A77">
            <wp:extent cx="5943600" cy="2134870"/>
            <wp:effectExtent l="0" t="0" r="0" b="0"/>
            <wp:docPr id="1549589407" name="Picture 3" descr="A blue and white image of do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9589407" name="Picture 3" descr="A blue and white image of dots&#10;&#10;Description automatically generated with medium confidenc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2134870"/>
                    </a:xfrm>
                    <a:prstGeom prst="rect">
                      <a:avLst/>
                    </a:prstGeom>
                  </pic:spPr>
                </pic:pic>
              </a:graphicData>
            </a:graphic>
          </wp:inline>
        </w:drawing>
      </w:r>
    </w:p>
    <w:p w14:paraId="299E631E" w14:textId="18C05E71" w:rsidR="004A56CE" w:rsidRPr="008379E8" w:rsidRDefault="004A56CE" w:rsidP="00DF0E97">
      <w:pPr>
        <w:jc w:val="both"/>
        <w:rPr>
          <w:rFonts w:ascii="Times New Roman" w:eastAsia="Malgun Gothic" w:hAnsi="Times New Roman" w:cs="Times New Roman"/>
          <w:sz w:val="24"/>
          <w:szCs w:val="24"/>
          <w:lang w:eastAsia="ko-KR"/>
        </w:rPr>
      </w:pPr>
      <w:r w:rsidRPr="005060D9">
        <w:rPr>
          <w:rFonts w:ascii="Times New Roman" w:eastAsia="Malgun Gothic" w:hAnsi="Times New Roman" w:cs="Times New Roman" w:hint="eastAsia"/>
          <w:b/>
          <w:bCs/>
          <w:sz w:val="24"/>
          <w:szCs w:val="24"/>
          <w:lang w:eastAsia="ko-KR"/>
        </w:rPr>
        <w:t>Figure S</w:t>
      </w:r>
      <w:r>
        <w:rPr>
          <w:rFonts w:ascii="Times New Roman" w:eastAsia="Malgun Gothic" w:hAnsi="Times New Roman" w:cs="Times New Roman" w:hint="eastAsia"/>
          <w:b/>
          <w:bCs/>
          <w:sz w:val="24"/>
          <w:szCs w:val="24"/>
          <w:lang w:eastAsia="ko-KR"/>
        </w:rPr>
        <w:t>3</w:t>
      </w:r>
      <w:r w:rsidRPr="005060D9">
        <w:rPr>
          <w:rFonts w:ascii="Times New Roman" w:eastAsia="Malgun Gothic" w:hAnsi="Times New Roman" w:cs="Times New Roman" w:hint="eastAsia"/>
          <w:b/>
          <w:bCs/>
          <w:sz w:val="24"/>
          <w:szCs w:val="24"/>
          <w:lang w:eastAsia="ko-KR"/>
        </w:rPr>
        <w:t>.</w:t>
      </w:r>
      <w:r>
        <w:rPr>
          <w:rFonts w:ascii="Times New Roman" w:eastAsia="Malgun Gothic" w:hAnsi="Times New Roman" w:cs="Times New Roman" w:hint="eastAsia"/>
          <w:sz w:val="24"/>
          <w:szCs w:val="24"/>
          <w:lang w:eastAsia="ko-KR"/>
        </w:rPr>
        <w:t xml:space="preserve"> Percent change from </w:t>
      </w:r>
      <m:oMath>
        <m:sSub>
          <m:sSubPr>
            <m:ctrlPr>
              <w:rPr>
                <w:rFonts w:ascii="Cambria Math" w:eastAsia="Malgun Gothic" w:hAnsi="Cambria Math" w:cs="Times New Roman"/>
                <w:i/>
                <w:iCs/>
                <w:sz w:val="24"/>
                <w:szCs w:val="24"/>
                <w:lang w:eastAsia="ko-KR"/>
              </w:rPr>
            </m:ctrlPr>
          </m:sSubPr>
          <m:e>
            <m:r>
              <w:rPr>
                <w:rFonts w:ascii="Cambria Math" w:eastAsia="Malgun Gothic" w:hAnsi="Cambria Math" w:cs="Times New Roman" w:hint="eastAsia"/>
                <w:sz w:val="24"/>
                <w:szCs w:val="24"/>
                <w:lang w:eastAsia="ko-KR"/>
              </w:rPr>
              <m:t>EHP</m:t>
            </m:r>
          </m:e>
          <m:sub>
            <m:r>
              <w:rPr>
                <w:rFonts w:ascii="Cambria Math" w:eastAsia="Malgun Gothic" w:hAnsi="Cambria Math" w:cs="Times New Roman"/>
                <w:sz w:val="24"/>
                <w:szCs w:val="24"/>
                <w:lang w:eastAsia="ko-KR"/>
              </w:rPr>
              <m:t>hist,b,r</m:t>
            </m:r>
          </m:sub>
        </m:sSub>
      </m:oMath>
      <w:r>
        <w:rPr>
          <w:rFonts w:ascii="Times New Roman" w:eastAsia="Malgun Gothic" w:hAnsi="Times New Roman" w:cs="Times New Roman" w:hint="eastAsia"/>
          <w:sz w:val="24"/>
          <w:szCs w:val="24"/>
          <w:lang w:eastAsia="ko-KR"/>
        </w:rPr>
        <w:t xml:space="preserve"> to </w:t>
      </w:r>
      <m:oMath>
        <m:sSub>
          <m:sSubPr>
            <m:ctrlPr>
              <w:rPr>
                <w:rFonts w:ascii="Cambria Math" w:eastAsia="Malgun Gothic" w:hAnsi="Cambria Math" w:cs="Times New Roman"/>
                <w:i/>
                <w:sz w:val="24"/>
                <w:szCs w:val="24"/>
                <w:lang w:eastAsia="ko-KR"/>
              </w:rPr>
            </m:ctrlPr>
          </m:sSubPr>
          <m:e>
            <m:r>
              <w:rPr>
                <w:rFonts w:ascii="Cambria Math" w:eastAsia="Malgun Gothic" w:hAnsi="Cambria Math" w:cs="Times New Roman"/>
                <w:sz w:val="24"/>
                <w:szCs w:val="24"/>
                <w:lang w:eastAsia="ko-KR"/>
              </w:rPr>
              <m:t>EHP</m:t>
            </m:r>
          </m:e>
          <m:sub>
            <m:r>
              <w:rPr>
                <w:rFonts w:ascii="Cambria Math" w:eastAsia="Malgun Gothic" w:hAnsi="Cambria Math" w:cs="Times New Roman"/>
                <w:sz w:val="24"/>
                <w:szCs w:val="24"/>
                <w:lang w:eastAsia="ko-KR"/>
              </w:rPr>
              <m:t>fut,s,b,r,y</m:t>
            </m:r>
          </m:sub>
        </m:sSub>
      </m:oMath>
      <w:r>
        <w:rPr>
          <w:rFonts w:ascii="Times New Roman" w:eastAsia="Malgun Gothic" w:hAnsi="Times New Roman" w:cs="Times New Roman" w:hint="eastAsia"/>
          <w:sz w:val="24"/>
          <w:szCs w:val="24"/>
          <w:lang w:eastAsia="ko-KR"/>
        </w:rPr>
        <w:t xml:space="preserve"> (x-axis, before applying the scaler) and </w:t>
      </w:r>
      <m:oMath>
        <m:sSub>
          <m:sSubPr>
            <m:ctrlPr>
              <w:rPr>
                <w:rFonts w:ascii="Cambria Math" w:eastAsia="Malgun Gothic" w:hAnsi="Cambria Math" w:cs="Times New Roman"/>
                <w:i/>
                <w:iCs/>
                <w:sz w:val="24"/>
                <w:szCs w:val="24"/>
                <w:lang w:eastAsia="ko-KR"/>
              </w:rPr>
            </m:ctrlPr>
          </m:sSubPr>
          <m:e>
            <m:r>
              <w:rPr>
                <w:rFonts w:ascii="Cambria Math" w:eastAsia="Malgun Gothic" w:hAnsi="Cambria Math" w:cs="Times New Roman" w:hint="eastAsia"/>
                <w:sz w:val="24"/>
                <w:szCs w:val="24"/>
                <w:lang w:eastAsia="ko-KR"/>
              </w:rPr>
              <m:t>EHP</m:t>
            </m:r>
          </m:e>
          <m:sub>
            <m:r>
              <w:rPr>
                <w:rFonts w:ascii="Cambria Math" w:eastAsia="Malgun Gothic" w:hAnsi="Cambria Math" w:cs="Times New Roman"/>
                <w:sz w:val="24"/>
                <w:szCs w:val="24"/>
                <w:lang w:eastAsia="ko-KR"/>
              </w:rPr>
              <m:t>prj,s,b,r,y</m:t>
            </m:r>
          </m:sub>
        </m:sSub>
      </m:oMath>
      <w:r>
        <w:rPr>
          <w:rFonts w:ascii="Times New Roman" w:eastAsia="Malgun Gothic" w:hAnsi="Times New Roman" w:cs="Times New Roman" w:hint="eastAsia"/>
          <w:sz w:val="24"/>
          <w:szCs w:val="24"/>
          <w:lang w:eastAsia="ko-KR"/>
        </w:rPr>
        <w:t xml:space="preserve"> (y-axis, after applying the scaler) across 214 basin-regions in 2100 under two selected scenarios: (a) </w:t>
      </w:r>
      <w:r w:rsidRPr="008379E8">
        <w:rPr>
          <w:rFonts w:ascii="Times New Roman" w:eastAsia="Malgun Gothic" w:hAnsi="Times New Roman" w:cs="Times New Roman"/>
          <w:sz w:val="24"/>
          <w:szCs w:val="24"/>
          <w:lang w:eastAsia="ko-KR"/>
        </w:rPr>
        <w:t>canesm5_ssp585</w:t>
      </w:r>
      <w:r>
        <w:rPr>
          <w:rFonts w:ascii="Times New Roman" w:eastAsia="Malgun Gothic" w:hAnsi="Times New Roman" w:cs="Times New Roman" w:hint="eastAsia"/>
          <w:sz w:val="24"/>
          <w:szCs w:val="24"/>
          <w:lang w:eastAsia="ko-KR"/>
        </w:rPr>
        <w:t xml:space="preserve"> and (b) </w:t>
      </w:r>
      <w:r w:rsidRPr="008379E8">
        <w:rPr>
          <w:rFonts w:ascii="Times New Roman" w:eastAsia="Malgun Gothic" w:hAnsi="Times New Roman" w:cs="Times New Roman"/>
          <w:sz w:val="24"/>
          <w:szCs w:val="24"/>
          <w:lang w:eastAsia="ko-KR"/>
        </w:rPr>
        <w:t>gfdl-esm4_ssp126</w:t>
      </w:r>
      <w:r>
        <w:rPr>
          <w:rFonts w:ascii="Times New Roman" w:eastAsia="Malgun Gothic" w:hAnsi="Times New Roman" w:cs="Times New Roman" w:hint="eastAsia"/>
          <w:sz w:val="24"/>
          <w:szCs w:val="24"/>
          <w:lang w:eastAsia="ko-KR"/>
        </w:rPr>
        <w:t xml:space="preserve">. </w:t>
      </w:r>
    </w:p>
    <w:p w14:paraId="19702ADB" w14:textId="77777777" w:rsidR="00B3177F" w:rsidRDefault="00B3177F" w:rsidP="00DF0E97">
      <w:pPr>
        <w:spacing w:after="0" w:line="240" w:lineRule="auto"/>
        <w:jc w:val="both"/>
        <w:rPr>
          <w:rFonts w:ascii="Times New Roman" w:eastAsia="Malgun Gothic" w:hAnsi="Times New Roman" w:cs="Times New Roman"/>
          <w:iCs/>
          <w:sz w:val="24"/>
          <w:szCs w:val="24"/>
          <w:lang w:eastAsia="ko-KR"/>
        </w:rPr>
      </w:pPr>
    </w:p>
    <w:p w14:paraId="655E34F0" w14:textId="3290D3B1" w:rsidR="00462CEB" w:rsidRDefault="00055C4E" w:rsidP="00DF0E97">
      <w:pPr>
        <w:spacing w:after="0" w:line="240" w:lineRule="auto"/>
        <w:jc w:val="both"/>
        <w:rPr>
          <w:rFonts w:ascii="Times New Roman" w:eastAsia="Malgun Gothic" w:hAnsi="Times New Roman" w:cs="Times New Roman"/>
          <w:iCs/>
          <w:sz w:val="24"/>
          <w:szCs w:val="24"/>
          <w:lang w:eastAsia="ko-KR"/>
        </w:rPr>
      </w:pPr>
      <w:r>
        <w:rPr>
          <w:rFonts w:ascii="Times New Roman" w:eastAsia="Malgun Gothic" w:hAnsi="Times New Roman" w:cs="Times New Roman" w:hint="eastAsia"/>
          <w:iCs/>
          <w:sz w:val="24"/>
          <w:szCs w:val="24"/>
          <w:lang w:eastAsia="ko-KR"/>
        </w:rPr>
        <w:t>Finally, we</w:t>
      </w:r>
      <w:r w:rsidR="00AE3D25">
        <w:rPr>
          <w:rFonts w:ascii="Times New Roman" w:eastAsia="Malgun Gothic" w:hAnsi="Times New Roman" w:cs="Times New Roman" w:hint="eastAsia"/>
          <w:iCs/>
          <w:sz w:val="24"/>
          <w:szCs w:val="24"/>
          <w:lang w:eastAsia="ko-KR"/>
        </w:rPr>
        <w:t xml:space="preserve"> generate a large ensemble of future hydropower scenarios by sampling from wide human and Earth system drivers</w:t>
      </w:r>
      <w:r>
        <w:rPr>
          <w:rFonts w:ascii="Times New Roman" w:eastAsia="Malgun Gothic" w:hAnsi="Times New Roman" w:cs="Times New Roman" w:hint="eastAsia"/>
          <w:iCs/>
          <w:sz w:val="24"/>
          <w:szCs w:val="24"/>
          <w:lang w:eastAsia="ko-KR"/>
        </w:rPr>
        <w:t xml:space="preserve"> (Figure S1c).</w:t>
      </w:r>
    </w:p>
    <w:p w14:paraId="199C2D9A" w14:textId="7AF36473" w:rsidR="0097740F" w:rsidRDefault="0097740F">
      <w:pPr>
        <w:rPr>
          <w:rFonts w:ascii="Times New Roman" w:eastAsia="Malgun Gothic" w:hAnsi="Times New Roman" w:cs="Times New Roman"/>
          <w:sz w:val="24"/>
          <w:szCs w:val="24"/>
          <w:lang w:eastAsia="ko-KR"/>
        </w:rPr>
      </w:pPr>
      <w:r>
        <w:rPr>
          <w:rFonts w:ascii="Times New Roman" w:eastAsia="Malgun Gothic" w:hAnsi="Times New Roman" w:cs="Times New Roman"/>
          <w:sz w:val="24"/>
          <w:szCs w:val="24"/>
          <w:lang w:eastAsia="ko-KR"/>
        </w:rPr>
        <w:br w:type="page"/>
      </w:r>
    </w:p>
    <w:p w14:paraId="4CE08945" w14:textId="2439EE94" w:rsidR="00B3177F" w:rsidRDefault="00A3023D" w:rsidP="00AF05CD">
      <w:pPr>
        <w:spacing w:after="0" w:line="240" w:lineRule="auto"/>
        <w:rPr>
          <w:rFonts w:ascii="Times New Roman" w:eastAsia="Malgun Gothic" w:hAnsi="Times New Roman" w:cs="Times New Roman"/>
          <w:sz w:val="24"/>
          <w:szCs w:val="24"/>
          <w:lang w:eastAsia="ko-KR"/>
        </w:rPr>
      </w:pPr>
      <w:r>
        <w:rPr>
          <w:noProof/>
        </w:rPr>
        <w:lastRenderedPageBreak/>
        <w:drawing>
          <wp:inline distT="0" distB="0" distL="0" distR="0" wp14:anchorId="77DAC7A8" wp14:editId="4CEE2350">
            <wp:extent cx="5943600" cy="1901825"/>
            <wp:effectExtent l="0" t="0" r="0" b="3175"/>
            <wp:docPr id="278420945" name="Picture 3" descr="A shadow of a boo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420945" name="Picture 3" descr="A shadow of a book&#10;&#10;AI-generated content may be incorrec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1901825"/>
                    </a:xfrm>
                    <a:prstGeom prst="rect">
                      <a:avLst/>
                    </a:prstGeom>
                    <a:noFill/>
                    <a:ln>
                      <a:noFill/>
                    </a:ln>
                  </pic:spPr>
                </pic:pic>
              </a:graphicData>
            </a:graphic>
          </wp:inline>
        </w:drawing>
      </w:r>
    </w:p>
    <w:p w14:paraId="6652A622" w14:textId="77777777" w:rsidR="00190242" w:rsidRDefault="00190242" w:rsidP="00AF05CD">
      <w:pPr>
        <w:spacing w:after="0" w:line="240" w:lineRule="auto"/>
        <w:rPr>
          <w:rFonts w:ascii="Times New Roman" w:eastAsia="Malgun Gothic" w:hAnsi="Times New Roman" w:cs="Times New Roman"/>
          <w:b/>
          <w:bCs/>
          <w:sz w:val="24"/>
          <w:szCs w:val="24"/>
          <w:lang w:eastAsia="ko-KR"/>
        </w:rPr>
      </w:pPr>
    </w:p>
    <w:p w14:paraId="07C57022" w14:textId="49BBE2D1" w:rsidR="00190242" w:rsidRDefault="006D45D1" w:rsidP="00AF05CD">
      <w:pPr>
        <w:spacing w:after="0" w:line="240" w:lineRule="auto"/>
        <w:rPr>
          <w:rFonts w:ascii="Times New Roman" w:eastAsia="Malgun Gothic" w:hAnsi="Times New Roman" w:cs="Times New Roman"/>
          <w:sz w:val="24"/>
          <w:szCs w:val="24"/>
          <w:lang w:eastAsia="ko-KR"/>
        </w:rPr>
      </w:pPr>
      <w:r w:rsidRPr="005060D9">
        <w:rPr>
          <w:rFonts w:ascii="Times New Roman" w:eastAsia="Malgun Gothic" w:hAnsi="Times New Roman" w:cs="Times New Roman" w:hint="eastAsia"/>
          <w:b/>
          <w:bCs/>
          <w:sz w:val="24"/>
          <w:szCs w:val="24"/>
          <w:lang w:eastAsia="ko-KR"/>
        </w:rPr>
        <w:t>Figure S</w:t>
      </w:r>
      <w:r w:rsidR="004A56CE">
        <w:rPr>
          <w:rFonts w:ascii="Times New Roman" w:eastAsia="Malgun Gothic" w:hAnsi="Times New Roman" w:cs="Times New Roman" w:hint="eastAsia"/>
          <w:b/>
          <w:bCs/>
          <w:sz w:val="24"/>
          <w:szCs w:val="24"/>
          <w:lang w:eastAsia="ko-KR"/>
        </w:rPr>
        <w:t>4</w:t>
      </w:r>
      <w:r w:rsidRPr="005060D9">
        <w:rPr>
          <w:rFonts w:ascii="Times New Roman" w:eastAsia="Malgun Gothic" w:hAnsi="Times New Roman" w:cs="Times New Roman" w:hint="eastAsia"/>
          <w:b/>
          <w:bCs/>
          <w:sz w:val="24"/>
          <w:szCs w:val="24"/>
          <w:lang w:eastAsia="ko-KR"/>
        </w:rPr>
        <w:t>.</w:t>
      </w:r>
      <w:r>
        <w:rPr>
          <w:rFonts w:ascii="Times New Roman" w:eastAsia="Malgun Gothic" w:hAnsi="Times New Roman" w:cs="Times New Roman" w:hint="eastAsia"/>
          <w:sz w:val="24"/>
          <w:szCs w:val="24"/>
          <w:lang w:eastAsia="ko-KR"/>
        </w:rPr>
        <w:t xml:space="preserve"> </w:t>
      </w:r>
      <w:r w:rsidR="00AE3D25">
        <w:rPr>
          <w:rFonts w:ascii="Times New Roman" w:eastAsia="Malgun Gothic" w:hAnsi="Times New Roman" w:cs="Times New Roman" w:hint="eastAsia"/>
          <w:sz w:val="24"/>
          <w:szCs w:val="24"/>
          <w:lang w:eastAsia="ko-KR"/>
        </w:rPr>
        <w:t xml:space="preserve">Comparison of </w:t>
      </w:r>
      <w:r w:rsidR="00AD3F3D">
        <w:rPr>
          <w:rFonts w:ascii="Times New Roman" w:eastAsia="Malgun Gothic" w:hAnsi="Times New Roman" w:cs="Times New Roman" w:hint="eastAsia"/>
          <w:sz w:val="24"/>
          <w:szCs w:val="24"/>
          <w:lang w:eastAsia="ko-KR"/>
        </w:rPr>
        <w:t>global hydropower projections from 2020 to 2100: IPCC SR15</w:t>
      </w:r>
      <w:r w:rsidR="00AC0B62">
        <w:rPr>
          <w:rFonts w:ascii="Times New Roman" w:eastAsia="Malgun Gothic" w:hAnsi="Times New Roman" w:cs="Times New Roman" w:hint="eastAsia"/>
          <w:sz w:val="24"/>
          <w:szCs w:val="24"/>
          <w:lang w:eastAsia="ko-KR"/>
        </w:rPr>
        <w:t xml:space="preserve"> </w:t>
      </w:r>
      <w:r w:rsidR="00AC0B62">
        <w:rPr>
          <w:rFonts w:ascii="Times New Roman" w:eastAsia="Malgun Gothic" w:hAnsi="Times New Roman" w:cs="Times New Roman"/>
          <w:sz w:val="24"/>
          <w:szCs w:val="24"/>
          <w:lang w:eastAsia="ko-KR"/>
        </w:rPr>
        <w:fldChar w:fldCharType="begin"/>
      </w:r>
      <w:r w:rsidR="00AC0B62">
        <w:rPr>
          <w:rFonts w:ascii="Times New Roman" w:eastAsia="Malgun Gothic" w:hAnsi="Times New Roman" w:cs="Times New Roman"/>
          <w:sz w:val="24"/>
          <w:szCs w:val="24"/>
          <w:lang w:eastAsia="ko-KR"/>
        </w:rPr>
        <w:instrText xml:space="preserve"> ADDIN ZOTERO_ITEM CSL_CITATION {"citationID":"NH6hz7Gl","properties":{"formattedCitation":"[4]","plainCitation":"[4]","noteIndex":0},"citationItems":[{"id":230,"uris":["http://zotero.org/users/12551064/items/QAXNQRVM"],"itemData":{"id":230,"type":"article-journal","DOI":"10.22022/SR15/08-2018.15429","language":"en","note":"publisher: Integrated Assessment Modeling Consortium  International Institute for Applied Systems Analysis","source":"DOI.org (Datacite)","title":"IAMC 1.5°C Scenario Explorer and Data hosted by IIASA","URL":"https://data.ene.iiasa.ac.at/DOI/SR15/08-2018.15429/","author":[{"family":"Huppmann","given":"Daniel"},{"family":"Kriegler","given":"Elmar"},{"family":"Krey","given":"Volker"},{"family":"Riahi","given":"Keywan"},{"family":"Rogelj","given":"Joeri"},{"family":"Rose","given":"Steven"},{"family":"Weyant","given":"John"},{"family":"Bauer","given":"Nico"},{"family":"Bertram","given":"Christoph"},{"family":"Bosetti","given":"Valentina"},{"family":"Calvin","given":"Katherine"},{"family":"Doelman","given":"Jonathan"},{"family":"Drouet","given":"Laurent"},{"family":"Emmerling","given":"Johannes"},{"family":"Frank","given":"Stefan"},{"family":"Fujimori","given":"Shinichiro"},{"family":"Gernaat","given":"David"},{"family":"Grubler","given":"Arnulf"},{"family":"Guivarch","given":"Celine"},{"family":"Haigh","given":"Martin"},{"family":"Holz","given":"Christian"},{"family":"Iyer","given":"Gokul"},{"family":"Kato","given":"Etsushi"},{"family":"Keramidas","given":"Kimon"},{"family":"Kitous","given":"Alban"},{"family":"Leblanc","given":"Florian"},{"family":"Liu","given":"Jing-Yu"},{"family":"Löffler","given":"Konstantin"},{"family":"Luderer","given":"Gunnar"},{"family":"Marcucci","given":"Adriana"},{"family":"McCollum","given":"David"},{"family":"Mima","given":"Silvana"},{"family":"Popp","given":"Alexander"},{"family":"Sands","given":"Ronald"},{"family":"Sano","given":"Fuminori"},{"family":"Strefler","given":"Jessica"},{"family":"Tsutsui","given":"Junichi"},{"family":"Van Vuuren","given":"Detlef"},{"family":"Vrontisi","given":"Zoi"},{"family":"Wise","given":"Marshall"},{"family":"Zhang","given":"Runsen"}],"accessed":{"date-parts":[["2024",12,3]]},"issued":{"date-parts":[["2018"]]}}}],"schema":"https://github.com/citation-style-language/schema/raw/master/csl-citation.json"} </w:instrText>
      </w:r>
      <w:r w:rsidR="00AC0B62">
        <w:rPr>
          <w:rFonts w:ascii="Times New Roman" w:eastAsia="Malgun Gothic" w:hAnsi="Times New Roman" w:cs="Times New Roman"/>
          <w:sz w:val="24"/>
          <w:szCs w:val="24"/>
          <w:lang w:eastAsia="ko-KR"/>
        </w:rPr>
        <w:fldChar w:fldCharType="separate"/>
      </w:r>
      <w:r w:rsidR="00AC0B62" w:rsidRPr="00AC0B62">
        <w:rPr>
          <w:rFonts w:ascii="Times New Roman" w:hAnsi="Times New Roman" w:cs="Times New Roman"/>
          <w:sz w:val="24"/>
        </w:rPr>
        <w:t>[4]</w:t>
      </w:r>
      <w:r w:rsidR="00AC0B62">
        <w:rPr>
          <w:rFonts w:ascii="Times New Roman" w:eastAsia="Malgun Gothic" w:hAnsi="Times New Roman" w:cs="Times New Roman"/>
          <w:sz w:val="24"/>
          <w:szCs w:val="24"/>
          <w:lang w:eastAsia="ko-KR"/>
        </w:rPr>
        <w:fldChar w:fldCharType="end"/>
      </w:r>
      <w:r w:rsidR="00AD3F3D">
        <w:rPr>
          <w:rFonts w:ascii="Times New Roman" w:eastAsia="Malgun Gothic" w:hAnsi="Times New Roman" w:cs="Times New Roman" w:hint="eastAsia"/>
          <w:sz w:val="24"/>
          <w:szCs w:val="24"/>
          <w:lang w:eastAsia="ko-KR"/>
        </w:rPr>
        <w:t>, IPCC AR6</w:t>
      </w:r>
      <w:r w:rsidR="00AC0B62">
        <w:rPr>
          <w:rFonts w:ascii="Times New Roman" w:eastAsia="Malgun Gothic" w:hAnsi="Times New Roman" w:cs="Times New Roman" w:hint="eastAsia"/>
          <w:sz w:val="24"/>
          <w:szCs w:val="24"/>
          <w:lang w:eastAsia="ko-KR"/>
        </w:rPr>
        <w:t xml:space="preserve"> </w:t>
      </w:r>
      <w:r w:rsidR="00AC0B62">
        <w:rPr>
          <w:rFonts w:ascii="Times New Roman" w:eastAsia="Malgun Gothic" w:hAnsi="Times New Roman" w:cs="Times New Roman"/>
          <w:sz w:val="24"/>
          <w:szCs w:val="24"/>
          <w:lang w:eastAsia="ko-KR"/>
        </w:rPr>
        <w:fldChar w:fldCharType="begin"/>
      </w:r>
      <w:r w:rsidR="00AC0B62">
        <w:rPr>
          <w:rFonts w:ascii="Times New Roman" w:eastAsia="Malgun Gothic" w:hAnsi="Times New Roman" w:cs="Times New Roman"/>
          <w:sz w:val="24"/>
          <w:szCs w:val="24"/>
          <w:lang w:eastAsia="ko-KR"/>
        </w:rPr>
        <w:instrText xml:space="preserve"> ADDIN ZOTERO_ITEM CSL_CITATION {"citationID":"ANcbqdDW","properties":{"formattedCitation":"[5]","plainCitation":"[5]","noteIndex":0},"citationItems":[{"id":229,"uris":["http://zotero.org/users/12551064/items/8LDZCWV3"],"itemData":{"id":229,"type":"dataset","abstract":"The data is available for download at the AR6 Scenario Explorer hosted by IIASA.&lt;&lt;&lt; click here.\n\nAs part of the IPCC's 6th Assessment Report (AR6), authors from Working Group III on Mitigation of Climate Change undertook a comprehensive exercise to collect and assess quantitative, model-based scenarios related to the mitigation of climate change.\n\nBuilding on previous assessments, such as those undertaken for the 5th Assessment Report (AR5) and the Special Report on Global Warming of 1.5°C (SR15), the calls for AR6 for scenarios have been expanded and includes economy-wide GHG emissions, energy, and sectoral scenarios from global to national scales, thus more broadly supporting the assessment across multiple chapters (see Annex III, Part 2 of the WGIII report for more details).\n\nThe compilation and assessment of the scenario ensemble was conducted by authors of the IPCC AR6 report, and the resource is hosted by the International Institute for Applied Systems Analysis (IIASA) as part of a cooperation agreement with Working Group III of the IPCC. The scenario ensemble contains 3,131 quantitative scenarios with data on socio-economic development, greenhouse gas emissions, and sectoral transformations across energy, land use, transportation, buildings and industry. These scenarios derive from 191 unique modelling frameworks, 95+ model families that are either globally comprehensive, national, multi-regional or sectoral.\n\nThe criteria for submission included that the scenario is presented in a peer-reviewed journal accepted for publication no later than October 11th, 2021, or published in a report determined by the IPCC WG III Bureau to be eligible grey literature by the same date. The AR6 scenario database is documented in Annex III.2 of the Sixth Assessment Report of Working Group III. For the purpose of the assessment, scenarios have been grouped in various categories relating to, among other things, climate outcomes, overshoot, technology availability and policy assumptions.\n\nThe AR6 Scenarios Database is jointly published by the Integrated Assessment Modeling Consortium &amp; International Institute for Applied Systems Analysis.\n\nThe data is available for download at the AR6 Scenario Explorer hosted by IIASA.&lt;&lt;&lt; click here.\n\nFor ease of use, the database is provided as multiple files:\n\n\n\n\nFilename\nDescription\nRegion coverage\nUncompressed Size (MB)\n\n\n\n\nStandard files for assessment\n \n \n \n\n\nAR6_Scenarios_Database_World_v1.1.csv\nAll data reported for the World region, primarily from integrated assessment models (IAMs), as well as variables from the climate assessment \nWorld only\n353\n\n\nAR6_Scenarios_Database_R5_regions_v1.1.csv\nAll data reported and aggregated to R5 regions, primarily from IAMs.\n5 global regions\n847\n\n\nAR6_Scenarios_Database_R6_regions_v1.1.csv\nAll data reported and aggregated to R6 regions (as preferred by IPCC), primarily from IAMs.\n6 global regions\n408\n\n\nAR6_Scenarios_Database_R10_regions_v1.1.csv\nAll data reported and aggregated to R10 regions, primarily from IAMs.\n10 global regions\n1,266\n\n\nAR6_Scenarios_Database_ISO3_v1.1.csv\nAss data reported at the country level, primarily from national integrated assessment and energy systems models, but also IAMs for major countries.\nCountry level\n1,155\n\n\nAR6_Scenarios_Database_metadata_indicators_v1.1.xlsx\nWide range of categorical and numerical indicators calculated for each model-scenario.\nPrimarily world data\n3\n\n\nAdditional \"climate assessment\" files\nNew in v1.1\n \n \n\n\nAR6_Scenarios_Database_World_ALL_CLIMATE_v1.1.csv\nSame as World snapshot above, but with all the climate assessment data for MAGICC and FaIR models included\nWorld only\n3,006\n\n\nAR6_Climate_Diagnostics_CICERO-SCM_v1.1.csv\nClimate assessment data for the CICERO-SCM model\nWorld only\n743\n\n\nAR6_Climate_Diagnostics_metadata_indicators_v1.1.xlsx\nFull set of categorical and numerical indicators relating to the climate assessment, calculated for each model-scenario\nWorld only\n2\n\n\nAR6_historical_emissions.csv\nHistorical CO2 and GHGs for world region used in climate assessment\nWorld only\n0.01\n\n\n\n\nThe data is available for download at the AR6 Scenario Explorer hosted by IIASA. The license permits use of the scenario ensemble for scientific research and science communication, but restricts redistribution of substantial parts of the data. Please refer to the FAQ and legal code for more information.\n\nIn addition to the data you may find more relevant information and cite one of the relevant chapters of the WG III report.\n\nIf working with global or regional (R6, R10) data:\n\n\n\nKeywan Riahi, Roberto Schaeffer, et al. Mitigation Pathways Compatible with Long-Term Goals, in \"Mitigation of Climate Change\". Intergovernmental Panel on Climate Change, Geneva, 2022. url: http://www.ipcc.ch/report/sixth-assessment-report-working-group-3/\n\n\nIf working with national data (ISO region data):\n\n\n\nFranck Lecocq, Harald Winkler, et al. Mitigation and development pathways in the near- to mid-term, in \"Mitigation of Climate Change\". Intergovernmental Panel on Climate Change, Geneva, 2022. url: http://www.ipcc.ch/report/sixth-assessment-report-working-group-3/\n\n\nIf you find the metadata files particularly useful:\n\n\n\nCeline Guivarch, Elmar Kriegler, Joana Portugal Pereira, et al. Annex III: Scenarios and Modelling Methods, in \"Mitigation of Climate Change\". Intergovernmental Panel on Climate Change, Geneva, 2022. url: http://www.ipcc.ch/report/sixth-assessment-report-working-group-3/\n\n\nScenarios data also supports analysis in the Summary for Policy Makers, Technical Summary and Chapters 2, 5, 6, 7, 9, 10, 12 and 15.\n\nClimate assessment of global emissions pathways\n\nThe climate assessment of the long-term global emissions scenarios was undertaken as part of the Chapter 3 assessment. The workflow is available at https://github.com/iiasa/climate-assessment and published in Kikstra et al. 2022. The IPCC Sixth Assessment Report WGIII climate assessment of mitigation pathways: from emissions to global temperatures. Geoscientific Model Development https://doi.org/10.5194/egusphere-2022-471. Scripts for this assessment are at https://doi.org/10.5281/zenodo.7304736 \n\nFor these purposes, the full climate assessment data is provided, as documented in the table above.\n\nRelease notes for v1.1\n\nFollowing feedback and identification of some issues between the versions available to authors in preparation of the published report and the v1.0 public release, updates are made to v1.1.Changes made here are made with the intention of facilitating and improving the reproducibility of the IPCC report. There are no resulting corrections to the report and its findings, as these issues were identified by authors and manually addressed. Full list of release notes is published on the Downloads page https://data.ene.iiasa.ac.at/ar6/#/downloads \n\nThe data is available for download at the AR6 Scenario Explorer hosted by IIASA.&lt;&lt;&lt; click here.","DOI":"10.5281/ZENODO.5886911","language":"en","license":"Restricted Access","publisher":"Integrated Assessment Modeling Consortium &amp; International Institute for Applied Systems Analysis","source":"DOI.org (Datacite)","title":"AR6 Scenarios Database","URL":"https://zenodo.org/doi/10.5281/zenodo.5886911","version":"1.1","author":[{"family":"Byers","given":"Edward"},{"family":"Krey","given":"Volker"},{"family":"Kriegler","given":"Elmar"},{"family":"Riahi","given":"Keywan"},{"family":"Schaeffer","given":"Roberto"},{"family":"Kikstra","given":"Jarmo"},{"family":"Lamboll","given":"Robin"},{"family":"Nicholls","given":"Zebedee"},{"family":"Sandstad","given":"Marit"},{"family":"Smith","given":"Chris"},{"family":"Wijst","given":"Kaj","non-dropping-particle":"van der"},{"family":"Al -Khourdajie","given":"Alaa"},{"family":"Lecocq","given":"Franck"},{"family":"Portugal-Pereira","given":"Joana"},{"family":"Saheb","given":"Yamina"},{"family":"Stromman","given":"Anders"},{"family":"Winkler","given":"Harald"},{"family":"Auer","given":"Cornelia"},{"family":"Brutschin","given":"Elina"},{"family":"Gidden","given":"Matthew"},{"family":"Hackstock","given":"Philip"},{"family":"Harmsen","given":"Mathijs"},{"family":"Huppmann","given":"Daniel"},{"family":"Kolp","given":"Peter"},{"family":"Lepault","given":"Claire"},{"family":"Lewis","given":"Jared"},{"family":"Marangoni","given":"Giacomo"},{"family":"Müller-Casseres","given":"Eduardo"},{"family":"Skeie","given":"Ragnhild"},{"family":"Werning","given":"Michaela"},{"family":"Calvin","given":"Katherine"},{"family":"Forster","given":"Piers"},{"family":"Guivarch","given":"Celine"},{"family":"Hasegawa","given":"Tomoko"},{"family":"Meinshausen","given":"Malte"},{"family":"Peters","given":"Glen"},{"family":"Rogelj","given":"Joeri"},{"family":"Samset","given":"Bjorn"},{"family":"Steinberger","given":"Julia"},{"family":"Tavoni","given":"Massimo"},{"family":"Vuuren","given":"Detlef","non-dropping-particle":"van"}],"accessed":{"date-parts":[["2024",12,3]]},"issued":{"date-parts":[["2022",11,9]]}}}],"schema":"https://github.com/citation-style-language/schema/raw/master/csl-citation.json"} </w:instrText>
      </w:r>
      <w:r w:rsidR="00AC0B62">
        <w:rPr>
          <w:rFonts w:ascii="Times New Roman" w:eastAsia="Malgun Gothic" w:hAnsi="Times New Roman" w:cs="Times New Roman"/>
          <w:sz w:val="24"/>
          <w:szCs w:val="24"/>
          <w:lang w:eastAsia="ko-KR"/>
        </w:rPr>
        <w:fldChar w:fldCharType="separate"/>
      </w:r>
      <w:r w:rsidR="00AC0B62" w:rsidRPr="00AC0B62">
        <w:rPr>
          <w:rFonts w:ascii="Times New Roman" w:hAnsi="Times New Roman" w:cs="Times New Roman"/>
          <w:sz w:val="24"/>
        </w:rPr>
        <w:t>[5]</w:t>
      </w:r>
      <w:r w:rsidR="00AC0B62">
        <w:rPr>
          <w:rFonts w:ascii="Times New Roman" w:eastAsia="Malgun Gothic" w:hAnsi="Times New Roman" w:cs="Times New Roman"/>
          <w:sz w:val="24"/>
          <w:szCs w:val="24"/>
          <w:lang w:eastAsia="ko-KR"/>
        </w:rPr>
        <w:fldChar w:fldCharType="end"/>
      </w:r>
      <w:r w:rsidR="00AD3F3D">
        <w:rPr>
          <w:rFonts w:ascii="Times New Roman" w:eastAsia="Malgun Gothic" w:hAnsi="Times New Roman" w:cs="Times New Roman" w:hint="eastAsia"/>
          <w:sz w:val="24"/>
          <w:szCs w:val="24"/>
          <w:lang w:eastAsia="ko-KR"/>
        </w:rPr>
        <w:t>, and our study</w:t>
      </w:r>
      <w:r w:rsidR="00AE3D25">
        <w:rPr>
          <w:rFonts w:ascii="Times New Roman" w:eastAsia="Malgun Gothic" w:hAnsi="Times New Roman" w:cs="Times New Roman" w:hint="eastAsia"/>
          <w:sz w:val="24"/>
          <w:szCs w:val="24"/>
          <w:lang w:eastAsia="ko-KR"/>
        </w:rPr>
        <w:t>.</w:t>
      </w:r>
      <w:r>
        <w:rPr>
          <w:rFonts w:ascii="Times New Roman" w:eastAsia="Malgun Gothic" w:hAnsi="Times New Roman" w:cs="Times New Roman" w:hint="eastAsia"/>
          <w:sz w:val="24"/>
          <w:szCs w:val="24"/>
          <w:lang w:eastAsia="ko-KR"/>
        </w:rPr>
        <w:t xml:space="preserve"> </w:t>
      </w:r>
    </w:p>
    <w:p w14:paraId="30F09286" w14:textId="77777777" w:rsidR="00C95F7E" w:rsidRDefault="00C95F7E" w:rsidP="00AF05CD">
      <w:pPr>
        <w:spacing w:after="0" w:line="240" w:lineRule="auto"/>
        <w:rPr>
          <w:rFonts w:ascii="Times New Roman" w:eastAsia="Malgun Gothic" w:hAnsi="Times New Roman" w:cs="Times New Roman"/>
          <w:sz w:val="24"/>
          <w:szCs w:val="24"/>
          <w:lang w:eastAsia="ko-KR"/>
        </w:rPr>
      </w:pPr>
    </w:p>
    <w:p w14:paraId="5113F6CE" w14:textId="77777777" w:rsidR="00C95F7E" w:rsidRDefault="00C95F7E" w:rsidP="00AF05CD">
      <w:pPr>
        <w:spacing w:after="0" w:line="240" w:lineRule="auto"/>
        <w:rPr>
          <w:rFonts w:ascii="Times New Roman" w:eastAsia="Malgun Gothic" w:hAnsi="Times New Roman" w:cs="Times New Roman"/>
          <w:sz w:val="24"/>
          <w:szCs w:val="24"/>
          <w:lang w:eastAsia="ko-KR"/>
        </w:rPr>
      </w:pPr>
    </w:p>
    <w:p w14:paraId="7B3F8536" w14:textId="78784823" w:rsidR="00B3177F" w:rsidRDefault="00B3177F" w:rsidP="00AF05CD">
      <w:pPr>
        <w:spacing w:after="0" w:line="240" w:lineRule="auto"/>
        <w:rPr>
          <w:rFonts w:ascii="Times New Roman" w:eastAsia="Malgun Gothic" w:hAnsi="Times New Roman" w:cs="Times New Roman"/>
          <w:sz w:val="24"/>
          <w:szCs w:val="24"/>
          <w:lang w:eastAsia="ko-KR"/>
        </w:rPr>
      </w:pPr>
      <w:r>
        <w:rPr>
          <w:noProof/>
        </w:rPr>
        <w:drawing>
          <wp:inline distT="0" distB="0" distL="0" distR="0" wp14:anchorId="0A7B0DE1" wp14:editId="205D464C">
            <wp:extent cx="5943600" cy="2060575"/>
            <wp:effectExtent l="0" t="0" r="0" b="0"/>
            <wp:docPr id="152545681" name="Picture 1" descr="A graph of a normal distribu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545681" name="Picture 1" descr="A graph of a normal distribution&#10;&#10;AI-generated content may be incorrec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2060575"/>
                    </a:xfrm>
                    <a:prstGeom prst="rect">
                      <a:avLst/>
                    </a:prstGeom>
                    <a:noFill/>
                    <a:ln>
                      <a:noFill/>
                    </a:ln>
                  </pic:spPr>
                </pic:pic>
              </a:graphicData>
            </a:graphic>
          </wp:inline>
        </w:drawing>
      </w:r>
    </w:p>
    <w:p w14:paraId="4B8E2782" w14:textId="01BEF5DD" w:rsidR="00AC0B62" w:rsidRDefault="00AC0B62" w:rsidP="00AC0B62">
      <w:pPr>
        <w:spacing w:after="0" w:line="240" w:lineRule="auto"/>
        <w:rPr>
          <w:rFonts w:ascii="Times New Roman" w:eastAsia="Malgun Gothic" w:hAnsi="Times New Roman" w:cs="Times New Roman"/>
          <w:sz w:val="24"/>
          <w:szCs w:val="24"/>
          <w:lang w:eastAsia="ko-KR"/>
        </w:rPr>
      </w:pPr>
      <w:r w:rsidRPr="005060D9">
        <w:rPr>
          <w:rFonts w:ascii="Times New Roman" w:eastAsia="Malgun Gothic" w:hAnsi="Times New Roman" w:cs="Times New Roman" w:hint="eastAsia"/>
          <w:b/>
          <w:bCs/>
          <w:sz w:val="24"/>
          <w:szCs w:val="24"/>
          <w:lang w:eastAsia="ko-KR"/>
        </w:rPr>
        <w:t>Figure S</w:t>
      </w:r>
      <w:r>
        <w:rPr>
          <w:rFonts w:ascii="Times New Roman" w:eastAsia="Malgun Gothic" w:hAnsi="Times New Roman" w:cs="Times New Roman" w:hint="eastAsia"/>
          <w:b/>
          <w:bCs/>
          <w:sz w:val="24"/>
          <w:szCs w:val="24"/>
          <w:lang w:eastAsia="ko-KR"/>
        </w:rPr>
        <w:t>5</w:t>
      </w:r>
      <w:r w:rsidRPr="005060D9">
        <w:rPr>
          <w:rFonts w:ascii="Times New Roman" w:eastAsia="Malgun Gothic" w:hAnsi="Times New Roman" w:cs="Times New Roman" w:hint="eastAsia"/>
          <w:b/>
          <w:bCs/>
          <w:sz w:val="24"/>
          <w:szCs w:val="24"/>
          <w:lang w:eastAsia="ko-KR"/>
        </w:rPr>
        <w:t>.</w:t>
      </w:r>
      <w:r>
        <w:rPr>
          <w:rFonts w:ascii="Times New Roman" w:eastAsia="Malgun Gothic" w:hAnsi="Times New Roman" w:cs="Times New Roman" w:hint="eastAsia"/>
          <w:sz w:val="24"/>
          <w:szCs w:val="24"/>
          <w:lang w:eastAsia="ko-KR"/>
        </w:rPr>
        <w:t xml:space="preserve"> Comparison of global hydropower projections in 2050: IPCC SR15 </w:t>
      </w:r>
      <w:r>
        <w:rPr>
          <w:rFonts w:ascii="Times New Roman" w:eastAsia="Malgun Gothic" w:hAnsi="Times New Roman" w:cs="Times New Roman"/>
          <w:sz w:val="24"/>
          <w:szCs w:val="24"/>
          <w:lang w:eastAsia="ko-KR"/>
        </w:rPr>
        <w:fldChar w:fldCharType="begin"/>
      </w:r>
      <w:r w:rsidR="005C722A">
        <w:rPr>
          <w:rFonts w:ascii="Times New Roman" w:eastAsia="Malgun Gothic" w:hAnsi="Times New Roman" w:cs="Times New Roman"/>
          <w:sz w:val="24"/>
          <w:szCs w:val="24"/>
          <w:lang w:eastAsia="ko-KR"/>
        </w:rPr>
        <w:instrText xml:space="preserve"> ADDIN ZOTERO_ITEM CSL_CITATION {"citationID":"qGEDLWQI","properties":{"formattedCitation":"[4]","plainCitation":"[4]","noteIndex":0},"citationItems":[{"id":230,"uris":["http://zotero.org/users/12551064/items/QAXNQRVM"],"itemData":{"id":230,"type":"article-journal","DOI":"10.22022/SR15/08-2018.15429","language":"en","note":"publisher: Integrated Assessment Modeling Consortium  International Institute for Applied Systems Analysis","source":"DOI.org (Datacite)","title":"IAMC 1.5°C Scenario Explorer and Data hosted by IIASA","URL":"https://data.ene.iiasa.ac.at/DOI/SR15/08-2018.15429/","author":[{"family":"Huppmann","given":"Daniel"},{"family":"Kriegler","given":"Elmar"},{"family":"Krey","given":"Volker"},{"family":"Riahi","given":"Keywan"},{"family":"Rogelj","given":"Joeri"},{"family":"Rose","given":"Steven"},{"family":"Weyant","given":"John"},{"family":"Bauer","given":"Nico"},{"family":"Bertram","given":"Christoph"},{"family":"Bosetti","given":"Valentina"},{"family":"Calvin","given":"Katherine"},{"family":"Doelman","given":"Jonathan"},{"family":"Drouet","given":"Laurent"},{"family":"Emmerling","given":"Johannes"},{"family":"Frank","given":"Stefan"},{"family":"Fujimori","given":"Shinichiro"},{"family":"Gernaat","given":"David"},{"family":"Grubler","given":"Arnulf"},{"family":"Guivarch","given":"Celine"},{"family":"Haigh","given":"Martin"},{"family":"Holz","given":"Christian"},{"family":"Iyer","given":"Gokul"},{"family":"Kato","given":"Etsushi"},{"family":"Keramidas","given":"Kimon"},{"family":"Kitous","given":"Alban"},{"family":"Leblanc","given":"Florian"},{"family":"Liu","given":"Jing-Yu"},{"family":"Löffler","given":"Konstantin"},{"family":"Luderer","given":"Gunnar"},{"family":"Marcucci","given":"Adriana"},{"family":"McCollum","given":"David"},{"family":"Mima","given":"Silvana"},{"family":"Popp","given":"Alexander"},{"family":"Sands","given":"Ronald"},{"family":"Sano","given":"Fuminori"},{"family":"Strefler","given":"Jessica"},{"family":"Tsutsui","given":"Junichi"},{"family":"Van Vuuren","given":"Detlef"},{"family":"Vrontisi","given":"Zoi"},{"family":"Wise","given":"Marshall"},{"family":"Zhang","given":"Runsen"}],"accessed":{"date-parts":[["2024",12,3]]},"issued":{"date-parts":[["2018"]]}}}],"schema":"https://github.com/citation-style-language/schema/raw/master/csl-citation.json"} </w:instrText>
      </w:r>
      <w:r>
        <w:rPr>
          <w:rFonts w:ascii="Times New Roman" w:eastAsia="Malgun Gothic" w:hAnsi="Times New Roman" w:cs="Times New Roman"/>
          <w:sz w:val="24"/>
          <w:szCs w:val="24"/>
          <w:lang w:eastAsia="ko-KR"/>
        </w:rPr>
        <w:fldChar w:fldCharType="separate"/>
      </w:r>
      <w:r w:rsidRPr="00AC0B62">
        <w:rPr>
          <w:rFonts w:ascii="Times New Roman" w:hAnsi="Times New Roman" w:cs="Times New Roman"/>
          <w:sz w:val="24"/>
        </w:rPr>
        <w:t>[4]</w:t>
      </w:r>
      <w:r>
        <w:rPr>
          <w:rFonts w:ascii="Times New Roman" w:eastAsia="Malgun Gothic" w:hAnsi="Times New Roman" w:cs="Times New Roman"/>
          <w:sz w:val="24"/>
          <w:szCs w:val="24"/>
          <w:lang w:eastAsia="ko-KR"/>
        </w:rPr>
        <w:fldChar w:fldCharType="end"/>
      </w:r>
      <w:r>
        <w:rPr>
          <w:rFonts w:ascii="Times New Roman" w:eastAsia="Malgun Gothic" w:hAnsi="Times New Roman" w:cs="Times New Roman" w:hint="eastAsia"/>
          <w:sz w:val="24"/>
          <w:szCs w:val="24"/>
          <w:lang w:eastAsia="ko-KR"/>
        </w:rPr>
        <w:t xml:space="preserve">, IPCC AR6 </w:t>
      </w:r>
      <w:r>
        <w:rPr>
          <w:rFonts w:ascii="Times New Roman" w:eastAsia="Malgun Gothic" w:hAnsi="Times New Roman" w:cs="Times New Roman"/>
          <w:sz w:val="24"/>
          <w:szCs w:val="24"/>
          <w:lang w:eastAsia="ko-KR"/>
        </w:rPr>
        <w:fldChar w:fldCharType="begin"/>
      </w:r>
      <w:r w:rsidR="005C722A">
        <w:rPr>
          <w:rFonts w:ascii="Times New Roman" w:eastAsia="Malgun Gothic" w:hAnsi="Times New Roman" w:cs="Times New Roman"/>
          <w:sz w:val="24"/>
          <w:szCs w:val="24"/>
          <w:lang w:eastAsia="ko-KR"/>
        </w:rPr>
        <w:instrText xml:space="preserve"> ADDIN ZOTERO_ITEM CSL_CITATION {"citationID":"RYtbDQX5","properties":{"formattedCitation":"[5]","plainCitation":"[5]","noteIndex":0},"citationItems":[{"id":229,"uris":["http://zotero.org/users/12551064/items/8LDZCWV3"],"itemData":{"id":229,"type":"dataset","abstract":"The data is available for download at the AR6 Scenario Explorer hosted by IIASA.&lt;&lt;&lt; click here.\n\nAs part of the IPCC's 6th Assessment Report (AR6), authors from Working Group III on Mitigation of Climate Change undertook a comprehensive exercise to collect and assess quantitative, model-based scenarios related to the mitigation of climate change.\n\nBuilding on previous assessments, such as those undertaken for the 5th Assessment Report (AR5) and the Special Report on Global Warming of 1.5°C (SR15), the calls for AR6 for scenarios have been expanded and includes economy-wide GHG emissions, energy, and sectoral scenarios from global to national scales, thus more broadly supporting the assessment across multiple chapters (see Annex III, Part 2 of the WGIII report for more details).\n\nThe compilation and assessment of the scenario ensemble was conducted by authors of the IPCC AR6 report, and the resource is hosted by the International Institute for Applied Systems Analysis (IIASA) as part of a cooperation agreement with Working Group III of the IPCC. The scenario ensemble contains 3,131 quantitative scenarios with data on socio-economic development, greenhouse gas emissions, and sectoral transformations across energy, land use, transportation, buildings and industry. These scenarios derive from 191 unique modelling frameworks, 95+ model families that are either globally comprehensive, national, multi-regional or sectoral.\n\nThe criteria for submission included that the scenario is presented in a peer-reviewed journal accepted for publication no later than October 11th, 2021, or published in a report determined by the IPCC WG III Bureau to be eligible grey literature by the same date. The AR6 scenario database is documented in Annex III.2 of the Sixth Assessment Report of Working Group III. For the purpose of the assessment, scenarios have been grouped in various categories relating to, among other things, climate outcomes, overshoot, technology availability and policy assumptions.\n\nThe AR6 Scenarios Database is jointly published by the Integrated Assessment Modeling Consortium &amp; International Institute for Applied Systems Analysis.\n\nThe data is available for download at the AR6 Scenario Explorer hosted by IIASA.&lt;&lt;&lt; click here.\n\nFor ease of use, the database is provided as multiple files:\n\n\n\n\nFilename\nDescription\nRegion coverage\nUncompressed Size (MB)\n\n\n\n\nStandard files for assessment\n \n \n \n\n\nAR6_Scenarios_Database_World_v1.1.csv\nAll data reported for the World region, primarily from integrated assessment models (IAMs), as well as variables from the climate assessment \nWorld only\n353\n\n\nAR6_Scenarios_Database_R5_regions_v1.1.csv\nAll data reported and aggregated to R5 regions, primarily from IAMs.\n5 global regions\n847\n\n\nAR6_Scenarios_Database_R6_regions_v1.1.csv\nAll data reported and aggregated to R6 regions (as preferred by IPCC), primarily from IAMs.\n6 global regions\n408\n\n\nAR6_Scenarios_Database_R10_regions_v1.1.csv\nAll data reported and aggregated to R10 regions, primarily from IAMs.\n10 global regions\n1,266\n\n\nAR6_Scenarios_Database_ISO3_v1.1.csv\nAss data reported at the country level, primarily from national integrated assessment and energy systems models, but also IAMs for major countries.\nCountry level\n1,155\n\n\nAR6_Scenarios_Database_metadata_indicators_v1.1.xlsx\nWide range of categorical and numerical indicators calculated for each model-scenario.\nPrimarily world data\n3\n\n\nAdditional \"climate assessment\" files\nNew in v1.1\n \n \n\n\nAR6_Scenarios_Database_World_ALL_CLIMATE_v1.1.csv\nSame as World snapshot above, but with all the climate assessment data for MAGICC and FaIR models included\nWorld only\n3,006\n\n\nAR6_Climate_Diagnostics_CICERO-SCM_v1.1.csv\nClimate assessment data for the CICERO-SCM model\nWorld only\n743\n\n\nAR6_Climate_Diagnostics_metadata_indicators_v1.1.xlsx\nFull set of categorical and numerical indicators relating to the climate assessment, calculated for each model-scenario\nWorld only\n2\n\n\nAR6_historical_emissions.csv\nHistorical CO2 and GHGs for world region used in climate assessment\nWorld only\n0.01\n\n\n\n\nThe data is available for download at the AR6 Scenario Explorer hosted by IIASA. The license permits use of the scenario ensemble for scientific research and science communication, but restricts redistribution of substantial parts of the data. Please refer to the FAQ and legal code for more information.\n\nIn addition to the data you may find more relevant information and cite one of the relevant chapters of the WG III report.\n\nIf working with global or regional (R6, R10) data:\n\n\n\nKeywan Riahi, Roberto Schaeffer, et al. Mitigation Pathways Compatible with Long-Term Goals, in \"Mitigation of Climate Change\". Intergovernmental Panel on Climate Change, Geneva, 2022. url: http://www.ipcc.ch/report/sixth-assessment-report-working-group-3/\n\n\nIf working with national data (ISO region data):\n\n\n\nFranck Lecocq, Harald Winkler, et al. Mitigation and development pathways in the near- to mid-term, in \"Mitigation of Climate Change\". Intergovernmental Panel on Climate Change, Geneva, 2022. url: http://www.ipcc.ch/report/sixth-assessment-report-working-group-3/\n\n\nIf you find the metadata files particularly useful:\n\n\n\nCeline Guivarch, Elmar Kriegler, Joana Portugal Pereira, et al. Annex III: Scenarios and Modelling Methods, in \"Mitigation of Climate Change\". Intergovernmental Panel on Climate Change, Geneva, 2022. url: http://www.ipcc.ch/report/sixth-assessment-report-working-group-3/\n\n\nScenarios data also supports analysis in the Summary for Policy Makers, Technical Summary and Chapters 2, 5, 6, 7, 9, 10, 12 and 15.\n\nClimate assessment of global emissions pathways\n\nThe climate assessment of the long-term global emissions scenarios was undertaken as part of the Chapter 3 assessment. The workflow is available at https://github.com/iiasa/climate-assessment and published in Kikstra et al. 2022. The IPCC Sixth Assessment Report WGIII climate assessment of mitigation pathways: from emissions to global temperatures. Geoscientific Model Development https://doi.org/10.5194/egusphere-2022-471. Scripts for this assessment are at https://doi.org/10.5281/zenodo.7304736 \n\nFor these purposes, the full climate assessment data is provided, as documented in the table above.\n\nRelease notes for v1.1\n\nFollowing feedback and identification of some issues between the versions available to authors in preparation of the published report and the v1.0 public release, updates are made to v1.1.Changes made here are made with the intention of facilitating and improving the reproducibility of the IPCC report. There are no resulting corrections to the report and its findings, as these issues were identified by authors and manually addressed. Full list of release notes is published on the Downloads page https://data.ene.iiasa.ac.at/ar6/#/downloads \n\nThe data is available for download at the AR6 Scenario Explorer hosted by IIASA.&lt;&lt;&lt; click here.","DOI":"10.5281/ZENODO.5886911","language":"en","license":"Restricted Access","publisher":"Integrated Assessment Modeling Consortium &amp; International Institute for Applied Systems Analysis","source":"DOI.org (Datacite)","title":"AR6 Scenarios Database","URL":"https://zenodo.org/doi/10.5281/zenodo.5886911","version":"1.1","author":[{"family":"Byers","given":"Edward"},{"family":"Krey","given":"Volker"},{"family":"Kriegler","given":"Elmar"},{"family":"Riahi","given":"Keywan"},{"family":"Schaeffer","given":"Roberto"},{"family":"Kikstra","given":"Jarmo"},{"family":"Lamboll","given":"Robin"},{"family":"Nicholls","given":"Zebedee"},{"family":"Sandstad","given":"Marit"},{"family":"Smith","given":"Chris"},{"family":"Wijst","given":"Kaj","non-dropping-particle":"van der"},{"family":"Al -Khourdajie","given":"Alaa"},{"family":"Lecocq","given":"Franck"},{"family":"Portugal-Pereira","given":"Joana"},{"family":"Saheb","given":"Yamina"},{"family":"Stromman","given":"Anders"},{"family":"Winkler","given":"Harald"},{"family":"Auer","given":"Cornelia"},{"family":"Brutschin","given":"Elina"},{"family":"Gidden","given":"Matthew"},{"family":"Hackstock","given":"Philip"},{"family":"Harmsen","given":"Mathijs"},{"family":"Huppmann","given":"Daniel"},{"family":"Kolp","given":"Peter"},{"family":"Lepault","given":"Claire"},{"family":"Lewis","given":"Jared"},{"family":"Marangoni","given":"Giacomo"},{"family":"Müller-Casseres","given":"Eduardo"},{"family":"Skeie","given":"Ragnhild"},{"family":"Werning","given":"Michaela"},{"family":"Calvin","given":"Katherine"},{"family":"Forster","given":"Piers"},{"family":"Guivarch","given":"Celine"},{"family":"Hasegawa","given":"Tomoko"},{"family":"Meinshausen","given":"Malte"},{"family":"Peters","given":"Glen"},{"family":"Rogelj","given":"Joeri"},{"family":"Samset","given":"Bjorn"},{"family":"Steinberger","given":"Julia"},{"family":"Tavoni","given":"Massimo"},{"family":"Vuuren","given":"Detlef","non-dropping-particle":"van"}],"accessed":{"date-parts":[["2024",12,3]]},"issued":{"date-parts":[["2022",11,9]]}}}],"schema":"https://github.com/citation-style-language/schema/raw/master/csl-citation.json"} </w:instrText>
      </w:r>
      <w:r>
        <w:rPr>
          <w:rFonts w:ascii="Times New Roman" w:eastAsia="Malgun Gothic" w:hAnsi="Times New Roman" w:cs="Times New Roman"/>
          <w:sz w:val="24"/>
          <w:szCs w:val="24"/>
          <w:lang w:eastAsia="ko-KR"/>
        </w:rPr>
        <w:fldChar w:fldCharType="separate"/>
      </w:r>
      <w:r w:rsidRPr="00AC0B62">
        <w:rPr>
          <w:rFonts w:ascii="Times New Roman" w:hAnsi="Times New Roman" w:cs="Times New Roman"/>
          <w:sz w:val="24"/>
        </w:rPr>
        <w:t>[5]</w:t>
      </w:r>
      <w:r>
        <w:rPr>
          <w:rFonts w:ascii="Times New Roman" w:eastAsia="Malgun Gothic" w:hAnsi="Times New Roman" w:cs="Times New Roman"/>
          <w:sz w:val="24"/>
          <w:szCs w:val="24"/>
          <w:lang w:eastAsia="ko-KR"/>
        </w:rPr>
        <w:fldChar w:fldCharType="end"/>
      </w:r>
      <w:r>
        <w:rPr>
          <w:rFonts w:ascii="Times New Roman" w:eastAsia="Malgun Gothic" w:hAnsi="Times New Roman" w:cs="Times New Roman" w:hint="eastAsia"/>
          <w:sz w:val="24"/>
          <w:szCs w:val="24"/>
          <w:lang w:eastAsia="ko-KR"/>
        </w:rPr>
        <w:t xml:space="preserve">, and our study. </w:t>
      </w:r>
    </w:p>
    <w:p w14:paraId="0E06EFF5" w14:textId="77777777" w:rsidR="00C76B17" w:rsidRDefault="00C76B17" w:rsidP="00AF05CD">
      <w:pPr>
        <w:spacing w:after="0" w:line="240" w:lineRule="auto"/>
        <w:rPr>
          <w:rFonts w:ascii="Times New Roman" w:eastAsia="Malgun Gothic" w:hAnsi="Times New Roman" w:cs="Times New Roman"/>
          <w:sz w:val="24"/>
          <w:szCs w:val="24"/>
          <w:lang w:eastAsia="ko-KR"/>
        </w:rPr>
      </w:pPr>
    </w:p>
    <w:p w14:paraId="69CA56EA" w14:textId="77777777" w:rsidR="00B3177F" w:rsidRDefault="00B3177F" w:rsidP="00AF05CD">
      <w:pPr>
        <w:spacing w:after="0" w:line="240" w:lineRule="auto"/>
        <w:rPr>
          <w:rFonts w:ascii="Times New Roman" w:eastAsia="Malgun Gothic" w:hAnsi="Times New Roman" w:cs="Times New Roman"/>
          <w:sz w:val="24"/>
          <w:szCs w:val="24"/>
          <w:lang w:eastAsia="ko-KR"/>
        </w:rPr>
      </w:pPr>
    </w:p>
    <w:p w14:paraId="17348C27" w14:textId="27F9B449" w:rsidR="00B3177F" w:rsidRDefault="00B3177F" w:rsidP="00AF05CD">
      <w:pPr>
        <w:spacing w:after="0" w:line="240" w:lineRule="auto"/>
        <w:rPr>
          <w:rFonts w:ascii="Times New Roman" w:eastAsia="Malgun Gothic" w:hAnsi="Times New Roman" w:cs="Times New Roman"/>
          <w:sz w:val="24"/>
          <w:szCs w:val="24"/>
          <w:lang w:eastAsia="ko-KR"/>
        </w:rPr>
      </w:pPr>
      <w:r>
        <w:rPr>
          <w:noProof/>
        </w:rPr>
        <w:drawing>
          <wp:inline distT="0" distB="0" distL="0" distR="0" wp14:anchorId="70B560FB" wp14:editId="6C2A8472">
            <wp:extent cx="5943600" cy="2058670"/>
            <wp:effectExtent l="0" t="0" r="0" b="0"/>
            <wp:docPr id="1974657104" name="Picture 2" descr="A graph of a pers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4657104" name="Picture 2" descr="A graph of a person&#10;&#10;AI-generated content may be incorrec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2058670"/>
                    </a:xfrm>
                    <a:prstGeom prst="rect">
                      <a:avLst/>
                    </a:prstGeom>
                    <a:noFill/>
                    <a:ln>
                      <a:noFill/>
                    </a:ln>
                  </pic:spPr>
                </pic:pic>
              </a:graphicData>
            </a:graphic>
          </wp:inline>
        </w:drawing>
      </w:r>
    </w:p>
    <w:p w14:paraId="7D6D04F0" w14:textId="53109A4C" w:rsidR="0097740F" w:rsidRDefault="003A4480" w:rsidP="003A4480">
      <w:pPr>
        <w:spacing w:after="0" w:line="240" w:lineRule="auto"/>
        <w:rPr>
          <w:rFonts w:ascii="Times New Roman" w:eastAsia="Malgun Gothic" w:hAnsi="Times New Roman" w:cs="Times New Roman"/>
          <w:sz w:val="24"/>
          <w:szCs w:val="24"/>
          <w:lang w:eastAsia="ko-KR"/>
        </w:rPr>
      </w:pPr>
      <w:r w:rsidRPr="005060D9">
        <w:rPr>
          <w:rFonts w:ascii="Times New Roman" w:eastAsia="Malgun Gothic" w:hAnsi="Times New Roman" w:cs="Times New Roman" w:hint="eastAsia"/>
          <w:b/>
          <w:bCs/>
          <w:sz w:val="24"/>
          <w:szCs w:val="24"/>
          <w:lang w:eastAsia="ko-KR"/>
        </w:rPr>
        <w:t>Figure S</w:t>
      </w:r>
      <w:r>
        <w:rPr>
          <w:rFonts w:ascii="Times New Roman" w:eastAsia="Malgun Gothic" w:hAnsi="Times New Roman" w:cs="Times New Roman" w:hint="eastAsia"/>
          <w:b/>
          <w:bCs/>
          <w:sz w:val="24"/>
          <w:szCs w:val="24"/>
          <w:lang w:eastAsia="ko-KR"/>
        </w:rPr>
        <w:t>6</w:t>
      </w:r>
      <w:r w:rsidRPr="005060D9">
        <w:rPr>
          <w:rFonts w:ascii="Times New Roman" w:eastAsia="Malgun Gothic" w:hAnsi="Times New Roman" w:cs="Times New Roman" w:hint="eastAsia"/>
          <w:b/>
          <w:bCs/>
          <w:sz w:val="24"/>
          <w:szCs w:val="24"/>
          <w:lang w:eastAsia="ko-KR"/>
        </w:rPr>
        <w:t>.</w:t>
      </w:r>
      <w:r>
        <w:rPr>
          <w:rFonts w:ascii="Times New Roman" w:eastAsia="Malgun Gothic" w:hAnsi="Times New Roman" w:cs="Times New Roman" w:hint="eastAsia"/>
          <w:sz w:val="24"/>
          <w:szCs w:val="24"/>
          <w:lang w:eastAsia="ko-KR"/>
        </w:rPr>
        <w:t xml:space="preserve"> Comparison of global hydropower projections in 2100: IPCC SR15 </w:t>
      </w:r>
      <w:r>
        <w:rPr>
          <w:rFonts w:ascii="Times New Roman" w:eastAsia="Malgun Gothic" w:hAnsi="Times New Roman" w:cs="Times New Roman"/>
          <w:sz w:val="24"/>
          <w:szCs w:val="24"/>
          <w:lang w:eastAsia="ko-KR"/>
        </w:rPr>
        <w:fldChar w:fldCharType="begin"/>
      </w:r>
      <w:r w:rsidR="005C722A">
        <w:rPr>
          <w:rFonts w:ascii="Times New Roman" w:eastAsia="Malgun Gothic" w:hAnsi="Times New Roman" w:cs="Times New Roman"/>
          <w:sz w:val="24"/>
          <w:szCs w:val="24"/>
          <w:lang w:eastAsia="ko-KR"/>
        </w:rPr>
        <w:instrText xml:space="preserve"> ADDIN ZOTERO_ITEM CSL_CITATION {"citationID":"JD6n5kwl","properties":{"formattedCitation":"[4]","plainCitation":"[4]","noteIndex":0},"citationItems":[{"id":230,"uris":["http://zotero.org/users/12551064/items/QAXNQRVM"],"itemData":{"id":230,"type":"article-journal","DOI":"10.22022/SR15/08-2018.15429","language":"en","note":"publisher: Integrated Assessment Modeling Consortium  International Institute for Applied Systems Analysis","source":"DOI.org (Datacite)","title":"IAMC 1.5°C Scenario Explorer and Data hosted by IIASA","URL":"https://data.ene.iiasa.ac.at/DOI/SR15/08-2018.15429/","author":[{"family":"Huppmann","given":"Daniel"},{"family":"Kriegler","given":"Elmar"},{"family":"Krey","given":"Volker"},{"family":"Riahi","given":"Keywan"},{"family":"Rogelj","given":"Joeri"},{"family":"Rose","given":"Steven"},{"family":"Weyant","given":"John"},{"family":"Bauer","given":"Nico"},{"family":"Bertram","given":"Christoph"},{"family":"Bosetti","given":"Valentina"},{"family":"Calvin","given":"Katherine"},{"family":"Doelman","given":"Jonathan"},{"family":"Drouet","given":"Laurent"},{"family":"Emmerling","given":"Johannes"},{"family":"Frank","given":"Stefan"},{"family":"Fujimori","given":"Shinichiro"},{"family":"Gernaat","given":"David"},{"family":"Grubler","given":"Arnulf"},{"family":"Guivarch","given":"Celine"},{"family":"Haigh","given":"Martin"},{"family":"Holz","given":"Christian"},{"family":"Iyer","given":"Gokul"},{"family":"Kato","given":"Etsushi"},{"family":"Keramidas","given":"Kimon"},{"family":"Kitous","given":"Alban"},{"family":"Leblanc","given":"Florian"},{"family":"Liu","given":"Jing-Yu"},{"family":"Löffler","given":"Konstantin"},{"family":"Luderer","given":"Gunnar"},{"family":"Marcucci","given":"Adriana"},{"family":"McCollum","given":"David"},{"family":"Mima","given":"Silvana"},{"family":"Popp","given":"Alexander"},{"family":"Sands","given":"Ronald"},{"family":"Sano","given":"Fuminori"},{"family":"Strefler","given":"Jessica"},{"family":"Tsutsui","given":"Junichi"},{"family":"Van Vuuren","given":"Detlef"},{"family":"Vrontisi","given":"Zoi"},{"family":"Wise","given":"Marshall"},{"family":"Zhang","given":"Runsen"}],"accessed":{"date-parts":[["2024",12,3]]},"issued":{"date-parts":[["2018"]]}}}],"schema":"https://github.com/citation-style-language/schema/raw/master/csl-citation.json"} </w:instrText>
      </w:r>
      <w:r>
        <w:rPr>
          <w:rFonts w:ascii="Times New Roman" w:eastAsia="Malgun Gothic" w:hAnsi="Times New Roman" w:cs="Times New Roman"/>
          <w:sz w:val="24"/>
          <w:szCs w:val="24"/>
          <w:lang w:eastAsia="ko-KR"/>
        </w:rPr>
        <w:fldChar w:fldCharType="separate"/>
      </w:r>
      <w:r w:rsidRPr="00AC0B62">
        <w:rPr>
          <w:rFonts w:ascii="Times New Roman" w:hAnsi="Times New Roman" w:cs="Times New Roman"/>
          <w:sz w:val="24"/>
        </w:rPr>
        <w:t>[4]</w:t>
      </w:r>
      <w:r>
        <w:rPr>
          <w:rFonts w:ascii="Times New Roman" w:eastAsia="Malgun Gothic" w:hAnsi="Times New Roman" w:cs="Times New Roman"/>
          <w:sz w:val="24"/>
          <w:szCs w:val="24"/>
          <w:lang w:eastAsia="ko-KR"/>
        </w:rPr>
        <w:fldChar w:fldCharType="end"/>
      </w:r>
      <w:r>
        <w:rPr>
          <w:rFonts w:ascii="Times New Roman" w:eastAsia="Malgun Gothic" w:hAnsi="Times New Roman" w:cs="Times New Roman" w:hint="eastAsia"/>
          <w:sz w:val="24"/>
          <w:szCs w:val="24"/>
          <w:lang w:eastAsia="ko-KR"/>
        </w:rPr>
        <w:t xml:space="preserve">, IPCC AR6 </w:t>
      </w:r>
      <w:r>
        <w:rPr>
          <w:rFonts w:ascii="Times New Roman" w:eastAsia="Malgun Gothic" w:hAnsi="Times New Roman" w:cs="Times New Roman"/>
          <w:sz w:val="24"/>
          <w:szCs w:val="24"/>
          <w:lang w:eastAsia="ko-KR"/>
        </w:rPr>
        <w:fldChar w:fldCharType="begin"/>
      </w:r>
      <w:r w:rsidR="005C722A">
        <w:rPr>
          <w:rFonts w:ascii="Times New Roman" w:eastAsia="Malgun Gothic" w:hAnsi="Times New Roman" w:cs="Times New Roman"/>
          <w:sz w:val="24"/>
          <w:szCs w:val="24"/>
          <w:lang w:eastAsia="ko-KR"/>
        </w:rPr>
        <w:instrText xml:space="preserve"> ADDIN ZOTERO_ITEM CSL_CITATION {"citationID":"xBqLVRgb","properties":{"formattedCitation":"[5]","plainCitation":"[5]","noteIndex":0},"citationItems":[{"id":229,"uris":["http://zotero.org/users/12551064/items/8LDZCWV3"],"itemData":{"id":229,"type":"dataset","abstract":"The data is available for download at the AR6 Scenario Explorer hosted by IIASA.&lt;&lt;&lt; click here.\n\nAs part of the IPCC's 6th Assessment Report (AR6), authors from Working Group III on Mitigation of Climate Change undertook a comprehensive exercise to collect and assess quantitative, model-based scenarios related to the mitigation of climate change.\n\nBuilding on previous assessments, such as those undertaken for the 5th Assessment Report (AR5) and the Special Report on Global Warming of 1.5°C (SR15), the calls for AR6 for scenarios have been expanded and includes economy-wide GHG emissions, energy, and sectoral scenarios from global to national scales, thus more broadly supporting the assessment across multiple chapters (see Annex III, Part 2 of the WGIII report for more details).\n\nThe compilation and assessment of the scenario ensemble was conducted by authors of the IPCC AR6 report, and the resource is hosted by the International Institute for Applied Systems Analysis (IIASA) as part of a cooperation agreement with Working Group III of the IPCC. The scenario ensemble contains 3,131 quantitative scenarios with data on socio-economic development, greenhouse gas emissions, and sectoral transformations across energy, land use, transportation, buildings and industry. These scenarios derive from 191 unique modelling frameworks, 95+ model families that are either globally comprehensive, national, multi-regional or sectoral.\n\nThe criteria for submission included that the scenario is presented in a peer-reviewed journal accepted for publication no later than October 11th, 2021, or published in a report determined by the IPCC WG III Bureau to be eligible grey literature by the same date. The AR6 scenario database is documented in Annex III.2 of the Sixth Assessment Report of Working Group III. For the purpose of the assessment, scenarios have been grouped in various categories relating to, among other things, climate outcomes, overshoot, technology availability and policy assumptions.\n\nThe AR6 Scenarios Database is jointly published by the Integrated Assessment Modeling Consortium &amp; International Institute for Applied Systems Analysis.\n\nThe data is available for download at the AR6 Scenario Explorer hosted by IIASA.&lt;&lt;&lt; click here.\n\nFor ease of use, the database is provided as multiple files:\n\n\n\n\nFilename\nDescription\nRegion coverage\nUncompressed Size (MB)\n\n\n\n\nStandard files for assessment\n \n \n \n\n\nAR6_Scenarios_Database_World_v1.1.csv\nAll data reported for the World region, primarily from integrated assessment models (IAMs), as well as variables from the climate assessment \nWorld only\n353\n\n\nAR6_Scenarios_Database_R5_regions_v1.1.csv\nAll data reported and aggregated to R5 regions, primarily from IAMs.\n5 global regions\n847\n\n\nAR6_Scenarios_Database_R6_regions_v1.1.csv\nAll data reported and aggregated to R6 regions (as preferred by IPCC), primarily from IAMs.\n6 global regions\n408\n\n\nAR6_Scenarios_Database_R10_regions_v1.1.csv\nAll data reported and aggregated to R10 regions, primarily from IAMs.\n10 global regions\n1,266\n\n\nAR6_Scenarios_Database_ISO3_v1.1.csv\nAss data reported at the country level, primarily from national integrated assessment and energy systems models, but also IAMs for major countries.\nCountry level\n1,155\n\n\nAR6_Scenarios_Database_metadata_indicators_v1.1.xlsx\nWide range of categorical and numerical indicators calculated for each model-scenario.\nPrimarily world data\n3\n\n\nAdditional \"climate assessment\" files\nNew in v1.1\n \n \n\n\nAR6_Scenarios_Database_World_ALL_CLIMATE_v1.1.csv\nSame as World snapshot above, but with all the climate assessment data for MAGICC and FaIR models included\nWorld only\n3,006\n\n\nAR6_Climate_Diagnostics_CICERO-SCM_v1.1.csv\nClimate assessment data for the CICERO-SCM model\nWorld only\n743\n\n\nAR6_Climate_Diagnostics_metadata_indicators_v1.1.xlsx\nFull set of categorical and numerical indicators relating to the climate assessment, calculated for each model-scenario\nWorld only\n2\n\n\nAR6_historical_emissions.csv\nHistorical CO2 and GHGs for world region used in climate assessment\nWorld only\n0.01\n\n\n\n\nThe data is available for download at the AR6 Scenario Explorer hosted by IIASA. The license permits use of the scenario ensemble for scientific research and science communication, but restricts redistribution of substantial parts of the data. Please refer to the FAQ and legal code for more information.\n\nIn addition to the data you may find more relevant information and cite one of the relevant chapters of the WG III report.\n\nIf working with global or regional (R6, R10) data:\n\n\n\nKeywan Riahi, Roberto Schaeffer, et al. Mitigation Pathways Compatible with Long-Term Goals, in \"Mitigation of Climate Change\". Intergovernmental Panel on Climate Change, Geneva, 2022. url: http://www.ipcc.ch/report/sixth-assessment-report-working-group-3/\n\n\nIf working with national data (ISO region data):\n\n\n\nFranck Lecocq, Harald Winkler, et al. Mitigation and development pathways in the near- to mid-term, in \"Mitigation of Climate Change\". Intergovernmental Panel on Climate Change, Geneva, 2022. url: http://www.ipcc.ch/report/sixth-assessment-report-working-group-3/\n\n\nIf you find the metadata files particularly useful:\n\n\n\nCeline Guivarch, Elmar Kriegler, Joana Portugal Pereira, et al. Annex III: Scenarios and Modelling Methods, in \"Mitigation of Climate Change\". Intergovernmental Panel on Climate Change, Geneva, 2022. url: http://www.ipcc.ch/report/sixth-assessment-report-working-group-3/\n\n\nScenarios data also supports analysis in the Summary for Policy Makers, Technical Summary and Chapters 2, 5, 6, 7, 9, 10, 12 and 15.\n\nClimate assessment of global emissions pathways\n\nThe climate assessment of the long-term global emissions scenarios was undertaken as part of the Chapter 3 assessment. The workflow is available at https://github.com/iiasa/climate-assessment and published in Kikstra et al. 2022. The IPCC Sixth Assessment Report WGIII climate assessment of mitigation pathways: from emissions to global temperatures. Geoscientific Model Development https://doi.org/10.5194/egusphere-2022-471. Scripts for this assessment are at https://doi.org/10.5281/zenodo.7304736 \n\nFor these purposes, the full climate assessment data is provided, as documented in the table above.\n\nRelease notes for v1.1\n\nFollowing feedback and identification of some issues between the versions available to authors in preparation of the published report and the v1.0 public release, updates are made to v1.1.Changes made here are made with the intention of facilitating and improving the reproducibility of the IPCC report. There are no resulting corrections to the report and its findings, as these issues were identified by authors and manually addressed. Full list of release notes is published on the Downloads page https://data.ene.iiasa.ac.at/ar6/#/downloads \n\nThe data is available for download at the AR6 Scenario Explorer hosted by IIASA.&lt;&lt;&lt; click here.","DOI":"10.5281/ZENODO.5886911","language":"en","license":"Restricted Access","publisher":"Integrated Assessment Modeling Consortium &amp; International Institute for Applied Systems Analysis","source":"DOI.org (Datacite)","title":"AR6 Scenarios Database","URL":"https://zenodo.org/doi/10.5281/zenodo.5886911","version":"1.1","author":[{"family":"Byers","given":"Edward"},{"family":"Krey","given":"Volker"},{"family":"Kriegler","given":"Elmar"},{"family":"Riahi","given":"Keywan"},{"family":"Schaeffer","given":"Roberto"},{"family":"Kikstra","given":"Jarmo"},{"family":"Lamboll","given":"Robin"},{"family":"Nicholls","given":"Zebedee"},{"family":"Sandstad","given":"Marit"},{"family":"Smith","given":"Chris"},{"family":"Wijst","given":"Kaj","non-dropping-particle":"van der"},{"family":"Al -Khourdajie","given":"Alaa"},{"family":"Lecocq","given":"Franck"},{"family":"Portugal-Pereira","given":"Joana"},{"family":"Saheb","given":"Yamina"},{"family":"Stromman","given":"Anders"},{"family":"Winkler","given":"Harald"},{"family":"Auer","given":"Cornelia"},{"family":"Brutschin","given":"Elina"},{"family":"Gidden","given":"Matthew"},{"family":"Hackstock","given":"Philip"},{"family":"Harmsen","given":"Mathijs"},{"family":"Huppmann","given":"Daniel"},{"family":"Kolp","given":"Peter"},{"family":"Lepault","given":"Claire"},{"family":"Lewis","given":"Jared"},{"family":"Marangoni","given":"Giacomo"},{"family":"Müller-Casseres","given":"Eduardo"},{"family":"Skeie","given":"Ragnhild"},{"family":"Werning","given":"Michaela"},{"family":"Calvin","given":"Katherine"},{"family":"Forster","given":"Piers"},{"family":"Guivarch","given":"Celine"},{"family":"Hasegawa","given":"Tomoko"},{"family":"Meinshausen","given":"Malte"},{"family":"Peters","given":"Glen"},{"family":"Rogelj","given":"Joeri"},{"family":"Samset","given":"Bjorn"},{"family":"Steinberger","given":"Julia"},{"family":"Tavoni","given":"Massimo"},{"family":"Vuuren","given":"Detlef","non-dropping-particle":"van"}],"accessed":{"date-parts":[["2024",12,3]]},"issued":{"date-parts":[["2022",11,9]]}}}],"schema":"https://github.com/citation-style-language/schema/raw/master/csl-citation.json"} </w:instrText>
      </w:r>
      <w:r>
        <w:rPr>
          <w:rFonts w:ascii="Times New Roman" w:eastAsia="Malgun Gothic" w:hAnsi="Times New Roman" w:cs="Times New Roman"/>
          <w:sz w:val="24"/>
          <w:szCs w:val="24"/>
          <w:lang w:eastAsia="ko-KR"/>
        </w:rPr>
        <w:fldChar w:fldCharType="separate"/>
      </w:r>
      <w:r w:rsidRPr="00AC0B62">
        <w:rPr>
          <w:rFonts w:ascii="Times New Roman" w:hAnsi="Times New Roman" w:cs="Times New Roman"/>
          <w:sz w:val="24"/>
        </w:rPr>
        <w:t>[5]</w:t>
      </w:r>
      <w:r>
        <w:rPr>
          <w:rFonts w:ascii="Times New Roman" w:eastAsia="Malgun Gothic" w:hAnsi="Times New Roman" w:cs="Times New Roman"/>
          <w:sz w:val="24"/>
          <w:szCs w:val="24"/>
          <w:lang w:eastAsia="ko-KR"/>
        </w:rPr>
        <w:fldChar w:fldCharType="end"/>
      </w:r>
      <w:r>
        <w:rPr>
          <w:rFonts w:ascii="Times New Roman" w:eastAsia="Malgun Gothic" w:hAnsi="Times New Roman" w:cs="Times New Roman" w:hint="eastAsia"/>
          <w:sz w:val="24"/>
          <w:szCs w:val="24"/>
          <w:lang w:eastAsia="ko-KR"/>
        </w:rPr>
        <w:t xml:space="preserve">, and our study. </w:t>
      </w:r>
    </w:p>
    <w:p w14:paraId="3EFC3BA9" w14:textId="77777777" w:rsidR="0097740F" w:rsidRDefault="0097740F">
      <w:pPr>
        <w:rPr>
          <w:rFonts w:ascii="Times New Roman" w:eastAsia="Malgun Gothic" w:hAnsi="Times New Roman" w:cs="Times New Roman"/>
          <w:sz w:val="24"/>
          <w:szCs w:val="24"/>
          <w:lang w:eastAsia="ko-KR"/>
        </w:rPr>
      </w:pPr>
      <w:r>
        <w:rPr>
          <w:rFonts w:ascii="Times New Roman" w:eastAsia="Malgun Gothic" w:hAnsi="Times New Roman" w:cs="Times New Roman"/>
          <w:sz w:val="24"/>
          <w:szCs w:val="24"/>
          <w:lang w:eastAsia="ko-KR"/>
        </w:rPr>
        <w:br w:type="page"/>
      </w:r>
    </w:p>
    <w:p w14:paraId="60F64B9C" w14:textId="404EF53A" w:rsidR="00060E21" w:rsidRDefault="00853914" w:rsidP="00D0629D">
      <w:pPr>
        <w:spacing w:after="0" w:line="240" w:lineRule="auto"/>
        <w:rPr>
          <w:rFonts w:ascii="Times New Roman" w:eastAsia="Malgun Gothic" w:hAnsi="Times New Roman" w:cs="Times New Roman"/>
          <w:b/>
          <w:sz w:val="24"/>
          <w:szCs w:val="24"/>
          <w:lang w:eastAsia="ko-KR"/>
        </w:rPr>
      </w:pPr>
      <w:r>
        <w:rPr>
          <w:noProof/>
        </w:rPr>
        <w:lastRenderedPageBreak/>
        <w:drawing>
          <wp:inline distT="0" distB="0" distL="0" distR="0" wp14:anchorId="2EC3DC5F" wp14:editId="4D744EC3">
            <wp:extent cx="5943600" cy="5055235"/>
            <wp:effectExtent l="0" t="0" r="0" b="0"/>
            <wp:docPr id="51348507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5055235"/>
                    </a:xfrm>
                    <a:prstGeom prst="rect">
                      <a:avLst/>
                    </a:prstGeom>
                    <a:noFill/>
                    <a:ln>
                      <a:noFill/>
                    </a:ln>
                  </pic:spPr>
                </pic:pic>
              </a:graphicData>
            </a:graphic>
          </wp:inline>
        </w:drawing>
      </w:r>
    </w:p>
    <w:p w14:paraId="08D69A96" w14:textId="351A0548" w:rsidR="00853914" w:rsidRDefault="00DD4D66" w:rsidP="00D0629D">
      <w:pPr>
        <w:spacing w:after="0" w:line="240" w:lineRule="auto"/>
        <w:rPr>
          <w:rFonts w:ascii="Times New Roman" w:eastAsia="Malgun Gothic" w:hAnsi="Times New Roman" w:cs="Times New Roman"/>
          <w:sz w:val="24"/>
          <w:szCs w:val="24"/>
          <w:lang w:eastAsia="ko-KR"/>
        </w:rPr>
      </w:pPr>
      <w:r w:rsidRPr="005060D9">
        <w:rPr>
          <w:rFonts w:ascii="Times New Roman" w:eastAsia="Malgun Gothic" w:hAnsi="Times New Roman" w:cs="Times New Roman" w:hint="eastAsia"/>
          <w:b/>
          <w:bCs/>
          <w:sz w:val="24"/>
          <w:szCs w:val="24"/>
          <w:lang w:eastAsia="ko-KR"/>
        </w:rPr>
        <w:t>Figure S</w:t>
      </w:r>
      <w:r>
        <w:rPr>
          <w:rFonts w:ascii="Times New Roman" w:eastAsia="Malgun Gothic" w:hAnsi="Times New Roman" w:cs="Times New Roman" w:hint="eastAsia"/>
          <w:b/>
          <w:bCs/>
          <w:sz w:val="24"/>
          <w:szCs w:val="24"/>
          <w:lang w:eastAsia="ko-KR"/>
        </w:rPr>
        <w:t>7</w:t>
      </w:r>
      <w:r w:rsidRPr="005060D9">
        <w:rPr>
          <w:rFonts w:ascii="Times New Roman" w:eastAsia="Malgun Gothic" w:hAnsi="Times New Roman" w:cs="Times New Roman" w:hint="eastAsia"/>
          <w:b/>
          <w:bCs/>
          <w:sz w:val="24"/>
          <w:szCs w:val="24"/>
          <w:lang w:eastAsia="ko-KR"/>
        </w:rPr>
        <w:t>.</w:t>
      </w:r>
      <w:r w:rsidR="00D935B0">
        <w:rPr>
          <w:rFonts w:ascii="Times New Roman" w:eastAsia="Malgun Gothic" w:hAnsi="Times New Roman" w:cs="Times New Roman" w:hint="eastAsia"/>
          <w:b/>
          <w:bCs/>
          <w:sz w:val="24"/>
          <w:szCs w:val="24"/>
          <w:lang w:eastAsia="ko-KR"/>
        </w:rPr>
        <w:t xml:space="preserve"> </w:t>
      </w:r>
      <w:r w:rsidR="008C0933" w:rsidRPr="008C0933">
        <w:rPr>
          <w:rFonts w:ascii="Times New Roman" w:eastAsia="Malgun Gothic" w:hAnsi="Times New Roman" w:cs="Times New Roman" w:hint="eastAsia"/>
          <w:sz w:val="24"/>
          <w:szCs w:val="24"/>
          <w:lang w:eastAsia="ko-KR"/>
        </w:rPr>
        <w:t>Projections of (a) r</w:t>
      </w:r>
      <w:r w:rsidR="00A571C8" w:rsidRPr="008C0933">
        <w:rPr>
          <w:rFonts w:ascii="Times New Roman" w:eastAsia="Malgun Gothic" w:hAnsi="Times New Roman" w:cs="Times New Roman"/>
          <w:sz w:val="24"/>
          <w:szCs w:val="24"/>
          <w:lang w:eastAsia="ko-KR"/>
        </w:rPr>
        <w:t xml:space="preserve">egional </w:t>
      </w:r>
      <w:r w:rsidR="00A571C8" w:rsidRPr="008C0933">
        <w:rPr>
          <w:rFonts w:ascii="Times New Roman" w:eastAsia="Malgun Gothic" w:hAnsi="Times New Roman" w:cs="Times New Roman" w:hint="eastAsia"/>
          <w:sz w:val="24"/>
          <w:szCs w:val="24"/>
          <w:lang w:eastAsia="ko-KR"/>
        </w:rPr>
        <w:t>hydropower</w:t>
      </w:r>
      <w:r w:rsidR="008C0933" w:rsidRPr="008C0933">
        <w:rPr>
          <w:rFonts w:ascii="Times New Roman" w:eastAsia="Malgun Gothic" w:hAnsi="Times New Roman" w:cs="Times New Roman" w:hint="eastAsia"/>
          <w:sz w:val="24"/>
          <w:szCs w:val="24"/>
          <w:lang w:eastAsia="ko-KR"/>
        </w:rPr>
        <w:t xml:space="preserve"> generation</w:t>
      </w:r>
      <w:r w:rsidR="00FD29AB" w:rsidRPr="008C0933">
        <w:rPr>
          <w:rFonts w:ascii="Times New Roman" w:eastAsia="Malgun Gothic" w:hAnsi="Times New Roman" w:cs="Times New Roman" w:hint="eastAsia"/>
          <w:sz w:val="24"/>
          <w:szCs w:val="24"/>
          <w:lang w:eastAsia="ko-KR"/>
        </w:rPr>
        <w:t>,</w:t>
      </w:r>
      <w:r w:rsidR="008C0933" w:rsidRPr="008C0933">
        <w:rPr>
          <w:rFonts w:ascii="Times New Roman" w:eastAsia="Malgun Gothic" w:hAnsi="Times New Roman" w:cs="Times New Roman" w:hint="eastAsia"/>
          <w:sz w:val="24"/>
          <w:szCs w:val="24"/>
          <w:lang w:eastAsia="ko-KR"/>
        </w:rPr>
        <w:t xml:space="preserve"> (b) regional hydropower share, (c) population growth, and (d) total electricity generation in China</w:t>
      </w:r>
      <w:r w:rsidR="008C0933">
        <w:rPr>
          <w:rFonts w:ascii="Times New Roman" w:eastAsia="Malgun Gothic" w:hAnsi="Times New Roman" w:cs="Times New Roman" w:hint="eastAsia"/>
          <w:sz w:val="24"/>
          <w:szCs w:val="24"/>
          <w:lang w:eastAsia="ko-KR"/>
        </w:rPr>
        <w:t xml:space="preserve">. In panels </w:t>
      </w:r>
      <w:r w:rsidR="00A571C8" w:rsidRPr="00A571C8">
        <w:rPr>
          <w:rFonts w:ascii="Times New Roman" w:eastAsia="Malgun Gothic" w:hAnsi="Times New Roman" w:cs="Times New Roman"/>
          <w:sz w:val="24"/>
          <w:szCs w:val="24"/>
          <w:lang w:eastAsia="ko-KR"/>
        </w:rPr>
        <w:t>(a)</w:t>
      </w:r>
      <w:r w:rsidR="008C0933">
        <w:rPr>
          <w:rFonts w:ascii="Times New Roman" w:eastAsia="Malgun Gothic" w:hAnsi="Times New Roman" w:cs="Times New Roman" w:hint="eastAsia"/>
          <w:sz w:val="24"/>
          <w:szCs w:val="24"/>
          <w:lang w:eastAsia="ko-KR"/>
        </w:rPr>
        <w:t xml:space="preserve"> and (b), </w:t>
      </w:r>
      <w:r w:rsidR="009B7D8F">
        <w:rPr>
          <w:rFonts w:ascii="Times New Roman" w:eastAsia="Malgun Gothic" w:hAnsi="Times New Roman" w:cs="Times New Roman" w:hint="eastAsia"/>
          <w:bCs/>
          <w:sz w:val="24"/>
          <w:szCs w:val="24"/>
          <w:lang w:eastAsia="ko-KR"/>
        </w:rPr>
        <w:t>shaded bands represent the interquartile range (dark shading) and the full ensemble range (light shading) with the dashed line indicating the median projection</w:t>
      </w:r>
      <w:r w:rsidR="009B7D8F">
        <w:rPr>
          <w:rFonts w:ascii="Times New Roman" w:eastAsia="Malgun Gothic" w:hAnsi="Times New Roman" w:cs="Times New Roman" w:hint="eastAsia"/>
          <w:sz w:val="24"/>
          <w:szCs w:val="24"/>
          <w:lang w:eastAsia="ko-KR"/>
        </w:rPr>
        <w:t xml:space="preserve">. </w:t>
      </w:r>
    </w:p>
    <w:p w14:paraId="01FBBE95" w14:textId="77777777" w:rsidR="00853914" w:rsidRDefault="00853914" w:rsidP="00D0629D">
      <w:pPr>
        <w:spacing w:after="0" w:line="240" w:lineRule="auto"/>
        <w:rPr>
          <w:rFonts w:ascii="Times New Roman" w:eastAsia="Malgun Gothic" w:hAnsi="Times New Roman" w:cs="Times New Roman"/>
          <w:sz w:val="24"/>
          <w:szCs w:val="24"/>
          <w:lang w:eastAsia="ko-KR"/>
        </w:rPr>
      </w:pPr>
    </w:p>
    <w:p w14:paraId="550250A4" w14:textId="6E31CBD3" w:rsidR="00AF70B9" w:rsidRDefault="003650EA" w:rsidP="00D0629D">
      <w:pPr>
        <w:spacing w:after="0" w:line="240" w:lineRule="auto"/>
        <w:rPr>
          <w:rFonts w:ascii="Times New Roman" w:eastAsia="Malgun Gothic" w:hAnsi="Times New Roman" w:cs="Times New Roman"/>
          <w:sz w:val="24"/>
          <w:szCs w:val="24"/>
          <w:lang w:eastAsia="ko-KR"/>
        </w:rPr>
      </w:pPr>
      <w:r>
        <w:rPr>
          <w:noProof/>
        </w:rPr>
        <w:lastRenderedPageBreak/>
        <w:drawing>
          <wp:inline distT="0" distB="0" distL="0" distR="0" wp14:anchorId="39E1E669" wp14:editId="5425967B">
            <wp:extent cx="5943600" cy="5055235"/>
            <wp:effectExtent l="0" t="0" r="0" b="0"/>
            <wp:docPr id="2727388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5055235"/>
                    </a:xfrm>
                    <a:prstGeom prst="rect">
                      <a:avLst/>
                    </a:prstGeom>
                    <a:noFill/>
                    <a:ln>
                      <a:noFill/>
                    </a:ln>
                  </pic:spPr>
                </pic:pic>
              </a:graphicData>
            </a:graphic>
          </wp:inline>
        </w:drawing>
      </w:r>
      <w:r w:rsidR="009B7D8F" w:rsidRPr="009B7D8F">
        <w:rPr>
          <w:rFonts w:ascii="Times New Roman" w:eastAsia="Malgun Gothic" w:hAnsi="Times New Roman" w:cs="Times New Roman" w:hint="eastAsia"/>
          <w:b/>
          <w:bCs/>
          <w:sz w:val="24"/>
          <w:szCs w:val="24"/>
          <w:lang w:eastAsia="ko-KR"/>
        </w:rPr>
        <w:t xml:space="preserve"> </w:t>
      </w:r>
      <w:r w:rsidR="009B7D8F" w:rsidRPr="005060D9">
        <w:rPr>
          <w:rFonts w:ascii="Times New Roman" w:eastAsia="Malgun Gothic" w:hAnsi="Times New Roman" w:cs="Times New Roman" w:hint="eastAsia"/>
          <w:b/>
          <w:bCs/>
          <w:sz w:val="24"/>
          <w:szCs w:val="24"/>
          <w:lang w:eastAsia="ko-KR"/>
        </w:rPr>
        <w:t>Figure S</w:t>
      </w:r>
      <w:r w:rsidR="009B7D8F">
        <w:rPr>
          <w:rFonts w:ascii="Times New Roman" w:eastAsia="Malgun Gothic" w:hAnsi="Times New Roman" w:cs="Times New Roman" w:hint="eastAsia"/>
          <w:b/>
          <w:bCs/>
          <w:sz w:val="24"/>
          <w:szCs w:val="24"/>
          <w:lang w:eastAsia="ko-KR"/>
        </w:rPr>
        <w:t>8</w:t>
      </w:r>
      <w:r w:rsidR="009B7D8F" w:rsidRPr="005060D9">
        <w:rPr>
          <w:rFonts w:ascii="Times New Roman" w:eastAsia="Malgun Gothic" w:hAnsi="Times New Roman" w:cs="Times New Roman" w:hint="eastAsia"/>
          <w:b/>
          <w:bCs/>
          <w:sz w:val="24"/>
          <w:szCs w:val="24"/>
          <w:lang w:eastAsia="ko-KR"/>
        </w:rPr>
        <w:t>.</w:t>
      </w:r>
      <w:r w:rsidR="009B7D8F">
        <w:rPr>
          <w:rFonts w:ascii="Times New Roman" w:eastAsia="Malgun Gothic" w:hAnsi="Times New Roman" w:cs="Times New Roman" w:hint="eastAsia"/>
          <w:b/>
          <w:bCs/>
          <w:sz w:val="24"/>
          <w:szCs w:val="24"/>
          <w:lang w:eastAsia="ko-KR"/>
        </w:rPr>
        <w:t xml:space="preserve"> </w:t>
      </w:r>
      <w:r w:rsidR="009B7D8F" w:rsidRPr="008C0933">
        <w:rPr>
          <w:rFonts w:ascii="Times New Roman" w:eastAsia="Malgun Gothic" w:hAnsi="Times New Roman" w:cs="Times New Roman" w:hint="eastAsia"/>
          <w:sz w:val="24"/>
          <w:szCs w:val="24"/>
          <w:lang w:eastAsia="ko-KR"/>
        </w:rPr>
        <w:t>Projections of (a) r</w:t>
      </w:r>
      <w:r w:rsidR="009B7D8F" w:rsidRPr="008C0933">
        <w:rPr>
          <w:rFonts w:ascii="Times New Roman" w:eastAsia="Malgun Gothic" w:hAnsi="Times New Roman" w:cs="Times New Roman"/>
          <w:sz w:val="24"/>
          <w:szCs w:val="24"/>
          <w:lang w:eastAsia="ko-KR"/>
        </w:rPr>
        <w:t xml:space="preserve">egional </w:t>
      </w:r>
      <w:r w:rsidR="009B7D8F" w:rsidRPr="008C0933">
        <w:rPr>
          <w:rFonts w:ascii="Times New Roman" w:eastAsia="Malgun Gothic" w:hAnsi="Times New Roman" w:cs="Times New Roman" w:hint="eastAsia"/>
          <w:sz w:val="24"/>
          <w:szCs w:val="24"/>
          <w:lang w:eastAsia="ko-KR"/>
        </w:rPr>
        <w:t xml:space="preserve">hydropower generation, (b) regional hydropower share, (c) population growth, and (d) total electricity generation in </w:t>
      </w:r>
      <w:r w:rsidR="009B7D8F">
        <w:rPr>
          <w:rFonts w:ascii="Times New Roman" w:eastAsia="Malgun Gothic" w:hAnsi="Times New Roman" w:cs="Times New Roman" w:hint="eastAsia"/>
          <w:sz w:val="24"/>
          <w:szCs w:val="24"/>
          <w:lang w:eastAsia="ko-KR"/>
        </w:rPr>
        <w:t xml:space="preserve">Africa. In panels </w:t>
      </w:r>
      <w:r w:rsidR="009B7D8F" w:rsidRPr="00A571C8">
        <w:rPr>
          <w:rFonts w:ascii="Times New Roman" w:eastAsia="Malgun Gothic" w:hAnsi="Times New Roman" w:cs="Times New Roman"/>
          <w:sz w:val="24"/>
          <w:szCs w:val="24"/>
          <w:lang w:eastAsia="ko-KR"/>
        </w:rPr>
        <w:t>(a)</w:t>
      </w:r>
      <w:r w:rsidR="009B7D8F">
        <w:rPr>
          <w:rFonts w:ascii="Times New Roman" w:eastAsia="Malgun Gothic" w:hAnsi="Times New Roman" w:cs="Times New Roman" w:hint="eastAsia"/>
          <w:sz w:val="24"/>
          <w:szCs w:val="24"/>
          <w:lang w:eastAsia="ko-KR"/>
        </w:rPr>
        <w:t xml:space="preserve"> and (b), </w:t>
      </w:r>
      <w:r w:rsidR="009B7D8F">
        <w:rPr>
          <w:rFonts w:ascii="Times New Roman" w:eastAsia="Malgun Gothic" w:hAnsi="Times New Roman" w:cs="Times New Roman" w:hint="eastAsia"/>
          <w:bCs/>
          <w:sz w:val="24"/>
          <w:szCs w:val="24"/>
          <w:lang w:eastAsia="ko-KR"/>
        </w:rPr>
        <w:t>shaded bands represent the interquartile range (dark shading) and the full ensemble range (light shading) with the dashed line indicating the median projection</w:t>
      </w:r>
      <w:r w:rsidR="009B7D8F">
        <w:rPr>
          <w:rFonts w:ascii="Times New Roman" w:eastAsia="Malgun Gothic" w:hAnsi="Times New Roman" w:cs="Times New Roman" w:hint="eastAsia"/>
          <w:sz w:val="24"/>
          <w:szCs w:val="24"/>
          <w:lang w:eastAsia="ko-KR"/>
        </w:rPr>
        <w:t xml:space="preserve">. </w:t>
      </w:r>
    </w:p>
    <w:p w14:paraId="56A00A63" w14:textId="77777777" w:rsidR="00AF70B9" w:rsidRDefault="00AF70B9" w:rsidP="00D0629D">
      <w:pPr>
        <w:spacing w:after="0" w:line="240" w:lineRule="auto"/>
        <w:rPr>
          <w:rFonts w:ascii="Times New Roman" w:eastAsia="Malgun Gothic" w:hAnsi="Times New Roman" w:cs="Times New Roman"/>
          <w:sz w:val="24"/>
          <w:szCs w:val="24"/>
          <w:lang w:eastAsia="ko-KR"/>
        </w:rPr>
      </w:pPr>
    </w:p>
    <w:p w14:paraId="6718A617" w14:textId="2EE48ABB" w:rsidR="00AF70B9" w:rsidRDefault="00B36023" w:rsidP="00AF70B9">
      <w:pPr>
        <w:spacing w:after="0" w:line="240" w:lineRule="auto"/>
        <w:jc w:val="center"/>
        <w:rPr>
          <w:rFonts w:ascii="Times New Roman" w:eastAsia="Malgun Gothic" w:hAnsi="Times New Roman" w:cs="Times New Roman"/>
          <w:b/>
          <w:sz w:val="24"/>
          <w:szCs w:val="24"/>
          <w:lang w:eastAsia="ko-KR"/>
        </w:rPr>
      </w:pPr>
      <w:r w:rsidRPr="00B36023">
        <w:rPr>
          <w:noProof/>
        </w:rPr>
        <w:lastRenderedPageBreak/>
        <w:drawing>
          <wp:inline distT="0" distB="0" distL="0" distR="0" wp14:anchorId="74237257" wp14:editId="76DF0799">
            <wp:extent cx="3827721" cy="3520195"/>
            <wp:effectExtent l="0" t="0" r="0" b="0"/>
            <wp:docPr id="1671541228" name="Picture 2" descr="A screen 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1541228" name="Picture 2" descr="A screen shot of a computer screen&#10;&#10;AI-generated content may be incorrec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36114" cy="3527914"/>
                    </a:xfrm>
                    <a:prstGeom prst="rect">
                      <a:avLst/>
                    </a:prstGeom>
                    <a:noFill/>
                    <a:ln>
                      <a:noFill/>
                    </a:ln>
                  </pic:spPr>
                </pic:pic>
              </a:graphicData>
            </a:graphic>
          </wp:inline>
        </w:drawing>
      </w:r>
      <w:r w:rsidRPr="00B36023">
        <w:rPr>
          <w:noProof/>
        </w:rPr>
        <w:t xml:space="preserve"> </w:t>
      </w:r>
    </w:p>
    <w:p w14:paraId="75B6C221" w14:textId="34953409" w:rsidR="00AF70B9" w:rsidRPr="005411A1" w:rsidRDefault="00AF70B9" w:rsidP="00AF70B9">
      <w:pPr>
        <w:spacing w:after="0" w:line="240" w:lineRule="auto"/>
        <w:rPr>
          <w:rFonts w:ascii="Times New Roman" w:eastAsia="Malgun Gothic" w:hAnsi="Times New Roman" w:cs="Times New Roman"/>
          <w:sz w:val="24"/>
          <w:szCs w:val="24"/>
          <w:lang w:eastAsia="ko-KR"/>
        </w:rPr>
      </w:pPr>
      <w:r w:rsidRPr="005060D9">
        <w:rPr>
          <w:rFonts w:ascii="Times New Roman" w:eastAsia="Malgun Gothic" w:hAnsi="Times New Roman" w:cs="Times New Roman" w:hint="eastAsia"/>
          <w:b/>
          <w:bCs/>
          <w:sz w:val="24"/>
          <w:szCs w:val="24"/>
          <w:lang w:eastAsia="ko-KR"/>
        </w:rPr>
        <w:t>Figure S</w:t>
      </w:r>
      <w:r w:rsidR="00A87635">
        <w:rPr>
          <w:rFonts w:ascii="Times New Roman" w:eastAsia="Malgun Gothic" w:hAnsi="Times New Roman" w:cs="Times New Roman" w:hint="eastAsia"/>
          <w:b/>
          <w:bCs/>
          <w:sz w:val="24"/>
          <w:szCs w:val="24"/>
          <w:lang w:eastAsia="ko-KR"/>
        </w:rPr>
        <w:t>9</w:t>
      </w:r>
      <w:r w:rsidRPr="005060D9">
        <w:rPr>
          <w:rFonts w:ascii="Times New Roman" w:eastAsia="Malgun Gothic" w:hAnsi="Times New Roman" w:cs="Times New Roman" w:hint="eastAsia"/>
          <w:b/>
          <w:bCs/>
          <w:sz w:val="24"/>
          <w:szCs w:val="24"/>
          <w:lang w:eastAsia="ko-KR"/>
        </w:rPr>
        <w:t>.</w:t>
      </w:r>
      <w:r>
        <w:rPr>
          <w:rFonts w:ascii="Times New Roman" w:eastAsia="Malgun Gothic" w:hAnsi="Times New Roman" w:cs="Times New Roman" w:hint="eastAsia"/>
          <w:b/>
          <w:bCs/>
          <w:sz w:val="24"/>
          <w:szCs w:val="24"/>
          <w:lang w:eastAsia="ko-KR"/>
        </w:rPr>
        <w:t xml:space="preserve"> </w:t>
      </w:r>
      <w:r w:rsidR="00DE418A">
        <w:rPr>
          <w:rFonts w:ascii="Times New Roman" w:eastAsia="Malgun Gothic" w:hAnsi="Times New Roman" w:cs="Times New Roman"/>
          <w:sz w:val="24"/>
          <w:szCs w:val="24"/>
          <w:lang w:eastAsia="ko-KR"/>
        </w:rPr>
        <w:t>Scatterplot</w:t>
      </w:r>
      <w:r w:rsidR="005411A1">
        <w:rPr>
          <w:rFonts w:ascii="Times New Roman" w:eastAsia="Malgun Gothic" w:hAnsi="Times New Roman" w:cs="Times New Roman" w:hint="eastAsia"/>
          <w:sz w:val="24"/>
          <w:szCs w:val="24"/>
          <w:lang w:eastAsia="ko-KR"/>
        </w:rPr>
        <w:t xml:space="preserve"> </w:t>
      </w:r>
      <w:proofErr w:type="gramStart"/>
      <w:r w:rsidR="005411A1">
        <w:rPr>
          <w:rFonts w:ascii="Times New Roman" w:eastAsia="Malgun Gothic" w:hAnsi="Times New Roman" w:cs="Times New Roman" w:hint="eastAsia"/>
          <w:sz w:val="24"/>
          <w:szCs w:val="24"/>
          <w:lang w:eastAsia="ko-KR"/>
        </w:rPr>
        <w:t>show</w:t>
      </w:r>
      <w:r w:rsidR="00DE418A">
        <w:rPr>
          <w:rFonts w:ascii="Times New Roman" w:eastAsia="Malgun Gothic" w:hAnsi="Times New Roman" w:cs="Times New Roman" w:hint="eastAsia"/>
          <w:sz w:val="24"/>
          <w:szCs w:val="24"/>
          <w:lang w:eastAsia="ko-KR"/>
        </w:rPr>
        <w:t>ing</w:t>
      </w:r>
      <w:proofErr w:type="gramEnd"/>
      <w:r w:rsidR="005411A1">
        <w:rPr>
          <w:rFonts w:ascii="Times New Roman" w:eastAsia="Malgun Gothic" w:hAnsi="Times New Roman" w:cs="Times New Roman" w:hint="eastAsia"/>
          <w:sz w:val="24"/>
          <w:szCs w:val="24"/>
          <w:lang w:eastAsia="ko-KR"/>
        </w:rPr>
        <w:t xml:space="preserve"> the relationshi</w:t>
      </w:r>
      <w:r w:rsidR="00B36023">
        <w:rPr>
          <w:rFonts w:ascii="Times New Roman" w:eastAsia="Malgun Gothic" w:hAnsi="Times New Roman" w:cs="Times New Roman" w:hint="eastAsia"/>
          <w:sz w:val="24"/>
          <w:szCs w:val="24"/>
          <w:lang w:eastAsia="ko-KR"/>
        </w:rPr>
        <w:t>p</w:t>
      </w:r>
      <w:r w:rsidR="005411A1">
        <w:rPr>
          <w:rFonts w:ascii="Times New Roman" w:eastAsia="Malgun Gothic" w:hAnsi="Times New Roman" w:cs="Times New Roman" w:hint="eastAsia"/>
          <w:sz w:val="24"/>
          <w:szCs w:val="24"/>
          <w:lang w:eastAsia="ko-KR"/>
        </w:rPr>
        <w:t xml:space="preserve"> between </w:t>
      </w:r>
      <w:r w:rsidR="007E36DD">
        <w:rPr>
          <w:rFonts w:ascii="Times New Roman" w:eastAsia="Malgun Gothic" w:hAnsi="Times New Roman" w:cs="Times New Roman" w:hint="eastAsia"/>
          <w:sz w:val="24"/>
          <w:szCs w:val="24"/>
          <w:lang w:eastAsia="ko-KR"/>
        </w:rPr>
        <w:t xml:space="preserve">median </w:t>
      </w:r>
      <w:r w:rsidR="00B36023">
        <w:rPr>
          <w:rFonts w:ascii="Times New Roman" w:eastAsia="Malgun Gothic" w:hAnsi="Times New Roman" w:cs="Times New Roman" w:hint="eastAsia"/>
          <w:sz w:val="24"/>
          <w:szCs w:val="24"/>
          <w:lang w:eastAsia="ko-KR"/>
        </w:rPr>
        <w:t xml:space="preserve">change in </w:t>
      </w:r>
      <w:r w:rsidR="005411A1">
        <w:rPr>
          <w:rFonts w:ascii="Times New Roman" w:eastAsia="Malgun Gothic" w:hAnsi="Times New Roman" w:cs="Times New Roman"/>
          <w:sz w:val="24"/>
          <w:szCs w:val="24"/>
          <w:lang w:eastAsia="ko-KR"/>
        </w:rPr>
        <w:t>regional</w:t>
      </w:r>
      <w:r w:rsidR="005411A1">
        <w:rPr>
          <w:rFonts w:ascii="Times New Roman" w:eastAsia="Malgun Gothic" w:hAnsi="Times New Roman" w:cs="Times New Roman" w:hint="eastAsia"/>
          <w:sz w:val="24"/>
          <w:szCs w:val="24"/>
          <w:lang w:eastAsia="ko-KR"/>
        </w:rPr>
        <w:t xml:space="preserve"> electricity demand </w:t>
      </w:r>
      <w:r w:rsidR="002C6BDD">
        <w:rPr>
          <w:rFonts w:ascii="Times New Roman" w:eastAsia="Malgun Gothic" w:hAnsi="Times New Roman" w:cs="Times New Roman" w:hint="eastAsia"/>
          <w:sz w:val="24"/>
          <w:szCs w:val="24"/>
          <w:lang w:eastAsia="ko-KR"/>
        </w:rPr>
        <w:t xml:space="preserve">(x-axis) </w:t>
      </w:r>
      <w:r w:rsidR="005411A1">
        <w:rPr>
          <w:rFonts w:ascii="Times New Roman" w:eastAsia="Malgun Gothic" w:hAnsi="Times New Roman" w:cs="Times New Roman" w:hint="eastAsia"/>
          <w:sz w:val="24"/>
          <w:szCs w:val="24"/>
          <w:lang w:eastAsia="ko-KR"/>
        </w:rPr>
        <w:t xml:space="preserve">and </w:t>
      </w:r>
      <w:r w:rsidR="007E36DD">
        <w:rPr>
          <w:rFonts w:ascii="Times New Roman" w:eastAsia="Malgun Gothic" w:hAnsi="Times New Roman" w:cs="Times New Roman" w:hint="eastAsia"/>
          <w:sz w:val="24"/>
          <w:szCs w:val="24"/>
          <w:lang w:eastAsia="ko-KR"/>
        </w:rPr>
        <w:t xml:space="preserve">median </w:t>
      </w:r>
      <w:r w:rsidR="00B36023">
        <w:rPr>
          <w:rFonts w:ascii="Times New Roman" w:eastAsia="Malgun Gothic" w:hAnsi="Times New Roman" w:cs="Times New Roman" w:hint="eastAsia"/>
          <w:sz w:val="24"/>
          <w:szCs w:val="24"/>
          <w:lang w:eastAsia="ko-KR"/>
        </w:rPr>
        <w:t xml:space="preserve">change </w:t>
      </w:r>
      <w:r w:rsidR="002C6BDD">
        <w:rPr>
          <w:rFonts w:ascii="Times New Roman" w:eastAsia="Malgun Gothic" w:hAnsi="Times New Roman" w:cs="Times New Roman" w:hint="eastAsia"/>
          <w:sz w:val="24"/>
          <w:szCs w:val="24"/>
          <w:lang w:eastAsia="ko-KR"/>
        </w:rPr>
        <w:t xml:space="preserve">in </w:t>
      </w:r>
      <w:r w:rsidR="005411A1">
        <w:rPr>
          <w:rFonts w:ascii="Times New Roman" w:eastAsia="Malgun Gothic" w:hAnsi="Times New Roman" w:cs="Times New Roman"/>
          <w:sz w:val="24"/>
          <w:szCs w:val="24"/>
          <w:lang w:eastAsia="ko-KR"/>
        </w:rPr>
        <w:t>regional</w:t>
      </w:r>
      <w:r w:rsidR="005411A1">
        <w:rPr>
          <w:rFonts w:ascii="Times New Roman" w:eastAsia="Malgun Gothic" w:hAnsi="Times New Roman" w:cs="Times New Roman" w:hint="eastAsia"/>
          <w:sz w:val="24"/>
          <w:szCs w:val="24"/>
          <w:lang w:eastAsia="ko-KR"/>
        </w:rPr>
        <w:t xml:space="preserve"> hydropower share </w:t>
      </w:r>
      <w:r w:rsidR="002C6BDD">
        <w:rPr>
          <w:rFonts w:ascii="Times New Roman" w:eastAsia="Malgun Gothic" w:hAnsi="Times New Roman" w:cs="Times New Roman" w:hint="eastAsia"/>
          <w:sz w:val="24"/>
          <w:szCs w:val="24"/>
          <w:lang w:eastAsia="ko-KR"/>
        </w:rPr>
        <w:t>(y-axis)</w:t>
      </w:r>
      <w:r w:rsidR="005411A1">
        <w:rPr>
          <w:rFonts w:ascii="Times New Roman" w:eastAsia="Malgun Gothic" w:hAnsi="Times New Roman" w:cs="Times New Roman" w:hint="eastAsia"/>
          <w:sz w:val="24"/>
          <w:szCs w:val="24"/>
          <w:lang w:eastAsia="ko-KR"/>
        </w:rPr>
        <w:t xml:space="preserve"> from 2050 to 2100</w:t>
      </w:r>
      <w:r w:rsidR="001D47FF">
        <w:rPr>
          <w:rFonts w:ascii="Times New Roman" w:eastAsia="Malgun Gothic" w:hAnsi="Times New Roman" w:cs="Times New Roman" w:hint="eastAsia"/>
          <w:sz w:val="24"/>
          <w:szCs w:val="24"/>
          <w:lang w:eastAsia="ko-KR"/>
        </w:rPr>
        <w:t xml:space="preserve"> for 10 aggregated GCAM regions</w:t>
      </w:r>
      <w:r w:rsidR="005411A1">
        <w:rPr>
          <w:rFonts w:ascii="Times New Roman" w:eastAsia="Malgun Gothic" w:hAnsi="Times New Roman" w:cs="Times New Roman" w:hint="eastAsia"/>
          <w:sz w:val="24"/>
          <w:szCs w:val="24"/>
          <w:lang w:eastAsia="ko-KR"/>
        </w:rPr>
        <w:t xml:space="preserve">. </w:t>
      </w:r>
    </w:p>
    <w:p w14:paraId="37292E03" w14:textId="4B81BDE0" w:rsidR="0026588A" w:rsidRDefault="00291D9F" w:rsidP="00291D9F">
      <w:pPr>
        <w:spacing w:after="0" w:line="240" w:lineRule="auto"/>
        <w:jc w:val="center"/>
        <w:rPr>
          <w:rFonts w:ascii="Times New Roman" w:eastAsia="Malgun Gothic" w:hAnsi="Times New Roman" w:cs="Times New Roman"/>
          <w:b/>
          <w:sz w:val="24"/>
          <w:szCs w:val="24"/>
          <w:lang w:eastAsia="ko-KR"/>
        </w:rPr>
      </w:pPr>
      <w:r>
        <w:rPr>
          <w:noProof/>
        </w:rPr>
        <w:lastRenderedPageBreak/>
        <w:drawing>
          <wp:inline distT="0" distB="0" distL="0" distR="0" wp14:anchorId="24B2AE7B" wp14:editId="41C89F99">
            <wp:extent cx="4400449" cy="4419600"/>
            <wp:effectExtent l="0" t="0" r="635" b="0"/>
            <wp:docPr id="35650943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0">
                      <a:extLst>
                        <a:ext uri="{28A0092B-C50C-407E-A947-70E740481C1C}">
                          <a14:useLocalDpi xmlns:a14="http://schemas.microsoft.com/office/drawing/2010/main" val="0"/>
                        </a:ext>
                      </a:extLst>
                    </a:blip>
                    <a:srcRect b="16155"/>
                    <a:stretch>
                      <a:fillRect/>
                    </a:stretch>
                  </pic:blipFill>
                  <pic:spPr bwMode="auto">
                    <a:xfrm>
                      <a:off x="0" y="0"/>
                      <a:ext cx="4402352" cy="4421512"/>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eastAsia="Malgun Gothic" w:hAnsi="Times New Roman" w:cs="Times New Roman" w:hint="eastAsia"/>
          <w:b/>
          <w:sz w:val="24"/>
          <w:szCs w:val="24"/>
          <w:lang w:eastAsia="ko-KR"/>
        </w:rPr>
        <w:t xml:space="preserve">  </w:t>
      </w:r>
      <w:r>
        <w:rPr>
          <w:noProof/>
        </w:rPr>
        <w:drawing>
          <wp:inline distT="0" distB="0" distL="0" distR="0" wp14:anchorId="03BCC34C" wp14:editId="7B9CFD5E">
            <wp:extent cx="4119245" cy="319753"/>
            <wp:effectExtent l="0" t="0" r="0" b="4445"/>
            <wp:docPr id="1044840158" name="Picture 6"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0142749" name="Picture 6" descr="A screenshot of a computer screen&#10;&#10;AI-generated content may be incorrect."/>
                    <pic:cNvPicPr>
                      <a:picLocks noChangeAspect="1" noChangeArrowheads="1"/>
                    </pic:cNvPicPr>
                  </pic:nvPicPr>
                  <pic:blipFill rotWithShape="1">
                    <a:blip r:embed="rId21">
                      <a:extLst>
                        <a:ext uri="{28A0092B-C50C-407E-A947-70E740481C1C}">
                          <a14:useLocalDpi xmlns:a14="http://schemas.microsoft.com/office/drawing/2010/main" val="0"/>
                        </a:ext>
                      </a:extLst>
                    </a:blip>
                    <a:srcRect t="93520"/>
                    <a:stretch/>
                  </pic:blipFill>
                  <pic:spPr bwMode="auto">
                    <a:xfrm>
                      <a:off x="0" y="0"/>
                      <a:ext cx="4195890" cy="325702"/>
                    </a:xfrm>
                    <a:prstGeom prst="rect">
                      <a:avLst/>
                    </a:prstGeom>
                    <a:noFill/>
                    <a:ln>
                      <a:noFill/>
                    </a:ln>
                    <a:extLst>
                      <a:ext uri="{53640926-AAD7-44D8-BBD7-CCE9431645EC}">
                        <a14:shadowObscured xmlns:a14="http://schemas.microsoft.com/office/drawing/2010/main"/>
                      </a:ext>
                    </a:extLst>
                  </pic:spPr>
                </pic:pic>
              </a:graphicData>
            </a:graphic>
          </wp:inline>
        </w:drawing>
      </w:r>
    </w:p>
    <w:p w14:paraId="23E1BFC1" w14:textId="42061401" w:rsidR="00291D9F" w:rsidRDefault="00291D9F" w:rsidP="00D0629D">
      <w:pPr>
        <w:spacing w:after="0" w:line="240" w:lineRule="auto"/>
        <w:rPr>
          <w:rFonts w:ascii="Times New Roman" w:eastAsia="Malgun Gothic" w:hAnsi="Times New Roman" w:cs="Times New Roman"/>
          <w:sz w:val="24"/>
          <w:szCs w:val="24"/>
          <w:lang w:eastAsia="ko-KR"/>
        </w:rPr>
      </w:pPr>
      <w:r w:rsidRPr="005060D9">
        <w:rPr>
          <w:rFonts w:ascii="Times New Roman" w:eastAsia="Malgun Gothic" w:hAnsi="Times New Roman" w:cs="Times New Roman" w:hint="eastAsia"/>
          <w:b/>
          <w:bCs/>
          <w:sz w:val="24"/>
          <w:szCs w:val="24"/>
          <w:lang w:eastAsia="ko-KR"/>
        </w:rPr>
        <w:t>Figure S</w:t>
      </w:r>
      <w:r w:rsidR="00A87635">
        <w:rPr>
          <w:rFonts w:ascii="Times New Roman" w:eastAsia="Malgun Gothic" w:hAnsi="Times New Roman" w:cs="Times New Roman" w:hint="eastAsia"/>
          <w:b/>
          <w:bCs/>
          <w:sz w:val="24"/>
          <w:szCs w:val="24"/>
          <w:lang w:eastAsia="ko-KR"/>
        </w:rPr>
        <w:t>10</w:t>
      </w:r>
      <w:r w:rsidRPr="005060D9">
        <w:rPr>
          <w:rFonts w:ascii="Times New Roman" w:eastAsia="Malgun Gothic" w:hAnsi="Times New Roman" w:cs="Times New Roman" w:hint="eastAsia"/>
          <w:b/>
          <w:bCs/>
          <w:sz w:val="24"/>
          <w:szCs w:val="24"/>
          <w:lang w:eastAsia="ko-KR"/>
        </w:rPr>
        <w:t>.</w:t>
      </w:r>
      <w:r>
        <w:rPr>
          <w:rFonts w:ascii="Times New Roman" w:eastAsia="Malgun Gothic" w:hAnsi="Times New Roman" w:cs="Times New Roman" w:hint="eastAsia"/>
          <w:sz w:val="24"/>
          <w:szCs w:val="24"/>
          <w:lang w:eastAsia="ko-KR"/>
        </w:rPr>
        <w:t xml:space="preserve"> </w:t>
      </w:r>
      <w:r>
        <w:rPr>
          <w:rFonts w:ascii="Times New Roman" w:eastAsia="Times New Roman" w:hAnsi="Times New Roman" w:cs="Times New Roman"/>
          <w:sz w:val="24"/>
          <w:szCs w:val="24"/>
        </w:rPr>
        <w:t>Annotated h</w:t>
      </w:r>
      <w:r>
        <w:rPr>
          <w:rFonts w:ascii="Times New Roman" w:eastAsia="Malgun Gothic" w:hAnsi="Times New Roman" w:cs="Times New Roman" w:hint="eastAsia"/>
          <w:sz w:val="24"/>
          <w:szCs w:val="24"/>
          <w:lang w:eastAsia="ko-KR"/>
        </w:rPr>
        <w:t xml:space="preserve">eatmap of relative </w:t>
      </w:r>
      <w:r>
        <w:rPr>
          <w:rFonts w:ascii="Times New Roman" w:eastAsia="Times New Roman" w:hAnsi="Times New Roman" w:cs="Times New Roman"/>
          <w:sz w:val="24"/>
          <w:szCs w:val="24"/>
        </w:rPr>
        <w:t>feature importance</w:t>
      </w:r>
      <w:r>
        <w:rPr>
          <w:rFonts w:ascii="Times New Roman" w:eastAsia="Malgun Gothic" w:hAnsi="Times New Roman" w:cs="Times New Roman" w:hint="eastAsia"/>
          <w:sz w:val="24"/>
          <w:szCs w:val="24"/>
          <w:lang w:eastAsia="ko-KR"/>
        </w:rPr>
        <w:t xml:space="preserve"> scores</w:t>
      </w:r>
      <w:r>
        <w:rPr>
          <w:rFonts w:ascii="Times New Roman" w:eastAsia="Times New Roman" w:hAnsi="Times New Roman" w:cs="Times New Roman"/>
          <w:sz w:val="24"/>
          <w:szCs w:val="24"/>
        </w:rPr>
        <w:t xml:space="preserve"> of </w:t>
      </w:r>
      <w:r>
        <w:rPr>
          <w:rFonts w:ascii="Times New Roman" w:eastAsia="Malgun Gothic" w:hAnsi="Times New Roman" w:cs="Times New Roman" w:hint="eastAsia"/>
          <w:sz w:val="24"/>
          <w:szCs w:val="24"/>
          <w:lang w:eastAsia="ko-KR"/>
        </w:rPr>
        <w:t>regional hydropower</w:t>
      </w:r>
      <w:r>
        <w:rPr>
          <w:rFonts w:ascii="Times New Roman" w:eastAsia="Times New Roman" w:hAnsi="Times New Roman" w:cs="Times New Roman"/>
          <w:sz w:val="24"/>
          <w:szCs w:val="24"/>
        </w:rPr>
        <w:t xml:space="preserve"> generation and </w:t>
      </w:r>
      <w:r>
        <w:rPr>
          <w:rFonts w:ascii="Times New Roman" w:eastAsia="Malgun Gothic" w:hAnsi="Times New Roman" w:cs="Times New Roman" w:hint="eastAsia"/>
          <w:sz w:val="24"/>
          <w:szCs w:val="24"/>
          <w:lang w:eastAsia="ko-KR"/>
        </w:rPr>
        <w:t>regional hydropower share</w:t>
      </w:r>
      <w:r w:rsidR="005C722A">
        <w:rPr>
          <w:rFonts w:ascii="Times New Roman" w:eastAsia="Malgun Gothic" w:hAnsi="Times New Roman" w:cs="Times New Roman" w:hint="eastAsia"/>
          <w:sz w:val="24"/>
          <w:szCs w:val="24"/>
          <w:lang w:eastAsia="ko-KR"/>
        </w:rPr>
        <w:t xml:space="preserve"> </w:t>
      </w:r>
      <w:r w:rsidR="0011685B">
        <w:rPr>
          <w:rFonts w:ascii="Times New Roman" w:eastAsia="Malgun Gothic" w:hAnsi="Times New Roman" w:cs="Times New Roman"/>
          <w:sz w:val="24"/>
          <w:szCs w:val="24"/>
          <w:lang w:eastAsia="ko-KR"/>
        </w:rPr>
        <w:t xml:space="preserve">in 2100 </w:t>
      </w:r>
      <w:r w:rsidR="005C722A">
        <w:rPr>
          <w:rFonts w:ascii="Times New Roman" w:eastAsia="Malgun Gothic" w:hAnsi="Times New Roman" w:cs="Times New Roman" w:hint="eastAsia"/>
          <w:sz w:val="24"/>
          <w:szCs w:val="24"/>
          <w:lang w:eastAsia="ko-KR"/>
        </w:rPr>
        <w:t xml:space="preserve">across all </w:t>
      </w:r>
      <w:r w:rsidR="00C4469B">
        <w:rPr>
          <w:rFonts w:ascii="Times New Roman" w:eastAsia="Malgun Gothic" w:hAnsi="Times New Roman" w:cs="Times New Roman" w:hint="eastAsia"/>
          <w:sz w:val="24"/>
          <w:szCs w:val="24"/>
          <w:lang w:eastAsia="ko-KR"/>
        </w:rPr>
        <w:t xml:space="preserve">32 </w:t>
      </w:r>
      <w:r w:rsidR="005C722A">
        <w:rPr>
          <w:rFonts w:ascii="Times New Roman" w:eastAsia="Malgun Gothic" w:hAnsi="Times New Roman" w:cs="Times New Roman" w:hint="eastAsia"/>
          <w:sz w:val="24"/>
          <w:szCs w:val="24"/>
          <w:lang w:eastAsia="ko-KR"/>
        </w:rPr>
        <w:t>GCAM regions</w:t>
      </w:r>
      <w:r>
        <w:rPr>
          <w:rFonts w:ascii="Times New Roman" w:eastAsia="Malgun Gothic" w:hAnsi="Times New Roman" w:cs="Times New Roman" w:hint="eastAsia"/>
          <w:sz w:val="24"/>
          <w:szCs w:val="24"/>
          <w:lang w:eastAsia="ko-KR"/>
        </w:rPr>
        <w:t xml:space="preserve">. </w:t>
      </w:r>
    </w:p>
    <w:p w14:paraId="297F4B9F" w14:textId="77777777" w:rsidR="0011685B" w:rsidRDefault="0011685B" w:rsidP="00D0629D">
      <w:pPr>
        <w:spacing w:after="0" w:line="240" w:lineRule="auto"/>
        <w:rPr>
          <w:rFonts w:ascii="Times New Roman" w:eastAsia="Malgun Gothic" w:hAnsi="Times New Roman" w:cs="Times New Roman"/>
          <w:sz w:val="24"/>
          <w:szCs w:val="24"/>
          <w:lang w:eastAsia="ko-KR"/>
        </w:rPr>
      </w:pPr>
    </w:p>
    <w:p w14:paraId="25FB5EDF" w14:textId="77777777" w:rsidR="002C6BDD" w:rsidRDefault="002C6BDD" w:rsidP="00D0629D">
      <w:pPr>
        <w:spacing w:after="0" w:line="240" w:lineRule="auto"/>
        <w:rPr>
          <w:rFonts w:ascii="Times New Roman" w:eastAsia="Malgun Gothic" w:hAnsi="Times New Roman" w:cs="Times New Roman"/>
          <w:sz w:val="24"/>
          <w:szCs w:val="24"/>
          <w:lang w:eastAsia="ko-KR"/>
        </w:rPr>
      </w:pPr>
    </w:p>
    <w:p w14:paraId="6809EBF9" w14:textId="77777777" w:rsidR="002C6BDD" w:rsidRDefault="002C6BDD" w:rsidP="00D0629D">
      <w:pPr>
        <w:spacing w:after="0" w:line="240" w:lineRule="auto"/>
        <w:rPr>
          <w:rFonts w:ascii="Times New Roman" w:eastAsia="Malgun Gothic" w:hAnsi="Times New Roman" w:cs="Times New Roman"/>
          <w:sz w:val="24"/>
          <w:szCs w:val="24"/>
          <w:lang w:eastAsia="ko-KR"/>
        </w:rPr>
      </w:pPr>
    </w:p>
    <w:p w14:paraId="04DE3D2E" w14:textId="3FD29FAC" w:rsidR="0011685B" w:rsidRDefault="00CE6A4B" w:rsidP="00D0629D">
      <w:pPr>
        <w:spacing w:after="0" w:line="240" w:lineRule="auto"/>
        <w:rPr>
          <w:rFonts w:ascii="Times New Roman" w:eastAsia="Malgun Gothic" w:hAnsi="Times New Roman" w:cs="Times New Roman"/>
          <w:sz w:val="24"/>
          <w:szCs w:val="24"/>
          <w:lang w:eastAsia="ko-KR"/>
        </w:rPr>
      </w:pPr>
      <w:r>
        <w:rPr>
          <w:noProof/>
        </w:rPr>
        <w:lastRenderedPageBreak/>
        <w:drawing>
          <wp:inline distT="0" distB="0" distL="0" distR="0" wp14:anchorId="353AA469" wp14:editId="040BAD91">
            <wp:extent cx="5943600" cy="2733040"/>
            <wp:effectExtent l="0" t="0" r="0" b="0"/>
            <wp:docPr id="1390285506" name="Picture 1" descr="A group of white rectangular objects with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0285506" name="Picture 1" descr="A group of white rectangular objects with different colored lines&#10;&#10;AI-generated content may be incorrec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2733040"/>
                    </a:xfrm>
                    <a:prstGeom prst="rect">
                      <a:avLst/>
                    </a:prstGeom>
                    <a:noFill/>
                    <a:ln>
                      <a:noFill/>
                    </a:ln>
                  </pic:spPr>
                </pic:pic>
              </a:graphicData>
            </a:graphic>
          </wp:inline>
        </w:drawing>
      </w:r>
    </w:p>
    <w:p w14:paraId="1978CCBD" w14:textId="0BB010E4" w:rsidR="00291D9F" w:rsidRDefault="005C722A" w:rsidP="00D0629D">
      <w:pPr>
        <w:spacing w:after="0" w:line="240" w:lineRule="auto"/>
        <w:rPr>
          <w:rFonts w:ascii="Times New Roman" w:eastAsia="Malgun Gothic" w:hAnsi="Times New Roman" w:cs="Times New Roman"/>
          <w:sz w:val="24"/>
          <w:szCs w:val="24"/>
          <w:lang w:eastAsia="ko-KR"/>
        </w:rPr>
      </w:pPr>
      <w:r w:rsidRPr="005060D9">
        <w:rPr>
          <w:rFonts w:ascii="Times New Roman" w:eastAsia="Malgun Gothic" w:hAnsi="Times New Roman" w:cs="Times New Roman" w:hint="eastAsia"/>
          <w:b/>
          <w:bCs/>
          <w:sz w:val="24"/>
          <w:szCs w:val="24"/>
          <w:lang w:eastAsia="ko-KR"/>
        </w:rPr>
        <w:t>Figure S</w:t>
      </w:r>
      <w:r w:rsidR="00701C18">
        <w:rPr>
          <w:rFonts w:ascii="Times New Roman" w:eastAsia="Malgun Gothic" w:hAnsi="Times New Roman" w:cs="Times New Roman" w:hint="eastAsia"/>
          <w:b/>
          <w:bCs/>
          <w:sz w:val="24"/>
          <w:szCs w:val="24"/>
          <w:lang w:eastAsia="ko-KR"/>
        </w:rPr>
        <w:t>1</w:t>
      </w:r>
      <w:r w:rsidR="00A87635">
        <w:rPr>
          <w:rFonts w:ascii="Times New Roman" w:eastAsia="Malgun Gothic" w:hAnsi="Times New Roman" w:cs="Times New Roman" w:hint="eastAsia"/>
          <w:b/>
          <w:bCs/>
          <w:sz w:val="24"/>
          <w:szCs w:val="24"/>
          <w:lang w:eastAsia="ko-KR"/>
        </w:rPr>
        <w:t>1</w:t>
      </w:r>
      <w:r w:rsidRPr="005060D9">
        <w:rPr>
          <w:rFonts w:ascii="Times New Roman" w:eastAsia="Malgun Gothic" w:hAnsi="Times New Roman" w:cs="Times New Roman" w:hint="eastAsia"/>
          <w:b/>
          <w:bCs/>
          <w:sz w:val="24"/>
          <w:szCs w:val="24"/>
          <w:lang w:eastAsia="ko-KR"/>
        </w:rPr>
        <w:t>.</w:t>
      </w:r>
      <w:r>
        <w:rPr>
          <w:rFonts w:ascii="Times New Roman" w:eastAsia="Malgun Gothic" w:hAnsi="Times New Roman" w:cs="Times New Roman" w:hint="eastAsia"/>
          <w:sz w:val="24"/>
          <w:szCs w:val="24"/>
          <w:lang w:eastAsia="ko-KR"/>
        </w:rPr>
        <w:t xml:space="preserve"> </w:t>
      </w:r>
      <w:r w:rsidR="002C6BDD">
        <w:rPr>
          <w:rFonts w:ascii="Times New Roman" w:eastAsia="Malgun Gothic" w:hAnsi="Times New Roman" w:cs="Times New Roman" w:hint="eastAsia"/>
          <w:sz w:val="24"/>
          <w:szCs w:val="24"/>
          <w:lang w:eastAsia="ko-KR"/>
        </w:rPr>
        <w:t xml:space="preserve">Percent change in population over time across 10 aggregated </w:t>
      </w:r>
      <w:r w:rsidR="00C4469B">
        <w:rPr>
          <w:rFonts w:ascii="Times New Roman" w:eastAsia="Malgun Gothic" w:hAnsi="Times New Roman" w:cs="Times New Roman" w:hint="eastAsia"/>
          <w:sz w:val="24"/>
          <w:szCs w:val="24"/>
          <w:lang w:eastAsia="ko-KR"/>
        </w:rPr>
        <w:t xml:space="preserve">GCAM </w:t>
      </w:r>
      <w:r w:rsidR="002C6BDD">
        <w:rPr>
          <w:rFonts w:ascii="Times New Roman" w:eastAsia="Malgun Gothic" w:hAnsi="Times New Roman" w:cs="Times New Roman" w:hint="eastAsia"/>
          <w:sz w:val="24"/>
          <w:szCs w:val="24"/>
          <w:lang w:eastAsia="ko-KR"/>
        </w:rPr>
        <w:t>regions in three socioeconomics scenarios modeled in this study.</w:t>
      </w:r>
    </w:p>
    <w:p w14:paraId="6126CAD7" w14:textId="77777777" w:rsidR="002C6BDD" w:rsidRPr="002C6BDD" w:rsidRDefault="002C6BDD" w:rsidP="00D0629D">
      <w:pPr>
        <w:spacing w:after="0" w:line="240" w:lineRule="auto"/>
        <w:rPr>
          <w:rFonts w:ascii="Times New Roman" w:eastAsia="Malgun Gothic" w:hAnsi="Times New Roman" w:cs="Times New Roman"/>
          <w:b/>
          <w:sz w:val="24"/>
          <w:szCs w:val="24"/>
          <w:lang w:eastAsia="ko-KR"/>
        </w:rPr>
      </w:pPr>
    </w:p>
    <w:p w14:paraId="45CD4244" w14:textId="32AF3006" w:rsidR="00D0629D" w:rsidRDefault="00D0629D" w:rsidP="00D0629D">
      <w:pPr>
        <w:spacing w:after="0" w:line="240" w:lineRule="auto"/>
        <w:rPr>
          <w:rFonts w:ascii="Times New Roman" w:eastAsia="Malgun Gothic" w:hAnsi="Times New Roman" w:cs="Times New Roman"/>
          <w:b/>
          <w:sz w:val="24"/>
          <w:szCs w:val="24"/>
          <w:lang w:eastAsia="ko-KR"/>
        </w:rPr>
      </w:pPr>
    </w:p>
    <w:p w14:paraId="6E73FD6C" w14:textId="709DB9C9" w:rsidR="00D0629D" w:rsidRDefault="00CE6A4B" w:rsidP="00D0629D">
      <w:pPr>
        <w:spacing w:after="0" w:line="240" w:lineRule="auto"/>
        <w:rPr>
          <w:rFonts w:ascii="Times New Roman" w:eastAsia="Malgun Gothic" w:hAnsi="Times New Roman" w:cs="Times New Roman"/>
          <w:b/>
          <w:sz w:val="24"/>
          <w:szCs w:val="24"/>
          <w:lang w:eastAsia="ko-KR"/>
        </w:rPr>
      </w:pPr>
      <w:r>
        <w:rPr>
          <w:noProof/>
        </w:rPr>
        <w:drawing>
          <wp:inline distT="0" distB="0" distL="0" distR="0" wp14:anchorId="4879E2FA" wp14:editId="29655209">
            <wp:extent cx="5943600" cy="2733040"/>
            <wp:effectExtent l="0" t="0" r="0" b="0"/>
            <wp:docPr id="1391002061" name="Picture 2" descr="A group of white rectangular objects with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1002061" name="Picture 2" descr="A group of white rectangular objects with different colored lines&#10;&#10;AI-generated content may be incorrect."/>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2733040"/>
                    </a:xfrm>
                    <a:prstGeom prst="rect">
                      <a:avLst/>
                    </a:prstGeom>
                    <a:noFill/>
                    <a:ln>
                      <a:noFill/>
                    </a:ln>
                  </pic:spPr>
                </pic:pic>
              </a:graphicData>
            </a:graphic>
          </wp:inline>
        </w:drawing>
      </w:r>
    </w:p>
    <w:p w14:paraId="183A3E38" w14:textId="43EC6692" w:rsidR="00CE6A4B" w:rsidRDefault="00CE6A4B" w:rsidP="00CE6A4B">
      <w:pPr>
        <w:spacing w:after="0" w:line="240" w:lineRule="auto"/>
        <w:rPr>
          <w:rFonts w:ascii="Times New Roman" w:eastAsia="Malgun Gothic" w:hAnsi="Times New Roman" w:cs="Times New Roman"/>
          <w:sz w:val="24"/>
          <w:szCs w:val="24"/>
          <w:lang w:eastAsia="ko-KR"/>
        </w:rPr>
      </w:pPr>
      <w:r w:rsidRPr="005060D9">
        <w:rPr>
          <w:rFonts w:ascii="Times New Roman" w:eastAsia="Malgun Gothic" w:hAnsi="Times New Roman" w:cs="Times New Roman" w:hint="eastAsia"/>
          <w:b/>
          <w:bCs/>
          <w:sz w:val="24"/>
          <w:szCs w:val="24"/>
          <w:lang w:eastAsia="ko-KR"/>
        </w:rPr>
        <w:t>Figure S</w:t>
      </w:r>
      <w:r>
        <w:rPr>
          <w:rFonts w:ascii="Times New Roman" w:eastAsia="Malgun Gothic" w:hAnsi="Times New Roman" w:cs="Times New Roman" w:hint="eastAsia"/>
          <w:b/>
          <w:bCs/>
          <w:sz w:val="24"/>
          <w:szCs w:val="24"/>
          <w:lang w:eastAsia="ko-KR"/>
        </w:rPr>
        <w:t>1</w:t>
      </w:r>
      <w:r w:rsidR="00A87635">
        <w:rPr>
          <w:rFonts w:ascii="Times New Roman" w:eastAsia="Malgun Gothic" w:hAnsi="Times New Roman" w:cs="Times New Roman" w:hint="eastAsia"/>
          <w:b/>
          <w:bCs/>
          <w:sz w:val="24"/>
          <w:szCs w:val="24"/>
          <w:lang w:eastAsia="ko-KR"/>
        </w:rPr>
        <w:t>2</w:t>
      </w:r>
      <w:r w:rsidRPr="005060D9">
        <w:rPr>
          <w:rFonts w:ascii="Times New Roman" w:eastAsia="Malgun Gothic" w:hAnsi="Times New Roman" w:cs="Times New Roman" w:hint="eastAsia"/>
          <w:b/>
          <w:bCs/>
          <w:sz w:val="24"/>
          <w:szCs w:val="24"/>
          <w:lang w:eastAsia="ko-KR"/>
        </w:rPr>
        <w:t>.</w:t>
      </w:r>
      <w:r>
        <w:rPr>
          <w:rFonts w:ascii="Times New Roman" w:eastAsia="Malgun Gothic" w:hAnsi="Times New Roman" w:cs="Times New Roman" w:hint="eastAsia"/>
          <w:sz w:val="24"/>
          <w:szCs w:val="24"/>
          <w:lang w:eastAsia="ko-KR"/>
        </w:rPr>
        <w:t xml:space="preserve"> </w:t>
      </w:r>
      <w:r w:rsidR="002C6BDD">
        <w:rPr>
          <w:rFonts w:ascii="Times New Roman" w:eastAsia="Malgun Gothic" w:hAnsi="Times New Roman" w:cs="Times New Roman" w:hint="eastAsia"/>
          <w:sz w:val="24"/>
          <w:szCs w:val="24"/>
          <w:lang w:eastAsia="ko-KR"/>
        </w:rPr>
        <w:t xml:space="preserve">Percent change in GDP per capita over time across 10 aggregated </w:t>
      </w:r>
      <w:r w:rsidR="00C4469B">
        <w:rPr>
          <w:rFonts w:ascii="Times New Roman" w:eastAsia="Malgun Gothic" w:hAnsi="Times New Roman" w:cs="Times New Roman" w:hint="eastAsia"/>
          <w:sz w:val="24"/>
          <w:szCs w:val="24"/>
          <w:lang w:eastAsia="ko-KR"/>
        </w:rPr>
        <w:t xml:space="preserve">GCAM </w:t>
      </w:r>
      <w:r w:rsidR="002C6BDD">
        <w:rPr>
          <w:rFonts w:ascii="Times New Roman" w:eastAsia="Malgun Gothic" w:hAnsi="Times New Roman" w:cs="Times New Roman" w:hint="eastAsia"/>
          <w:sz w:val="24"/>
          <w:szCs w:val="24"/>
          <w:lang w:eastAsia="ko-KR"/>
        </w:rPr>
        <w:t>regions in three socioeconomics scenarios modeled in this study.</w:t>
      </w:r>
    </w:p>
    <w:p w14:paraId="049E88A2" w14:textId="77777777" w:rsidR="00696317" w:rsidRDefault="00696317">
      <w:pPr>
        <w:rPr>
          <w:rFonts w:ascii="Times New Roman" w:eastAsia="Malgun Gothic" w:hAnsi="Times New Roman" w:cs="Times New Roman"/>
          <w:sz w:val="24"/>
          <w:szCs w:val="24"/>
          <w:lang w:eastAsia="ko-KR"/>
        </w:rPr>
      </w:pPr>
    </w:p>
    <w:p w14:paraId="4247A21D" w14:textId="77777777" w:rsidR="003311A9" w:rsidRDefault="003311A9" w:rsidP="00696317">
      <w:pPr>
        <w:spacing w:after="0" w:line="240" w:lineRule="auto"/>
        <w:rPr>
          <w:rFonts w:ascii="Times New Roman" w:eastAsia="Malgun Gothic" w:hAnsi="Times New Roman" w:cs="Times New Roman"/>
          <w:sz w:val="24"/>
          <w:szCs w:val="24"/>
          <w:lang w:eastAsia="ko-KR"/>
        </w:rPr>
      </w:pPr>
    </w:p>
    <w:p w14:paraId="544EDFC5" w14:textId="77777777" w:rsidR="00E33909" w:rsidRDefault="00E33909" w:rsidP="00CE6A4B">
      <w:pPr>
        <w:spacing w:after="0" w:line="240" w:lineRule="auto"/>
        <w:rPr>
          <w:rFonts w:ascii="Times New Roman" w:eastAsia="Malgun Gothic" w:hAnsi="Times New Roman" w:cs="Times New Roman"/>
          <w:sz w:val="24"/>
          <w:szCs w:val="24"/>
          <w:lang w:eastAsia="ko-KR"/>
        </w:rPr>
      </w:pPr>
    </w:p>
    <w:p w14:paraId="4F4E2B19" w14:textId="797B1656" w:rsidR="0010443A" w:rsidRDefault="001D480B" w:rsidP="00CE6A4B">
      <w:pPr>
        <w:spacing w:after="0" w:line="240" w:lineRule="auto"/>
        <w:rPr>
          <w:rFonts w:ascii="Times New Roman" w:eastAsia="Malgun Gothic" w:hAnsi="Times New Roman" w:cs="Times New Roman"/>
          <w:sz w:val="24"/>
          <w:szCs w:val="24"/>
          <w:lang w:eastAsia="ko-KR"/>
        </w:rPr>
      </w:pPr>
      <w:r>
        <w:rPr>
          <w:noProof/>
        </w:rPr>
        <w:lastRenderedPageBreak/>
        <w:drawing>
          <wp:inline distT="0" distB="0" distL="0" distR="0" wp14:anchorId="0214E0A0" wp14:editId="049DA3AB">
            <wp:extent cx="5943600" cy="3183890"/>
            <wp:effectExtent l="0" t="0" r="0" b="0"/>
            <wp:docPr id="1579167810"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9167810" name=""/>
                    <pic:cNvPicPr/>
                  </pic:nvPicPr>
                  <pic:blipFill>
                    <a:blip r:embed="rId24">
                      <a:extLst>
                        <a:ext uri="{96DAC541-7B7A-43D3-8B79-37D633B846F1}">
                          <asvg:svgBlip xmlns:asvg="http://schemas.microsoft.com/office/drawing/2016/SVG/main" r:embed="rId25"/>
                        </a:ext>
                      </a:extLst>
                    </a:blip>
                    <a:stretch>
                      <a:fillRect/>
                    </a:stretch>
                  </pic:blipFill>
                  <pic:spPr>
                    <a:xfrm>
                      <a:off x="0" y="0"/>
                      <a:ext cx="5943600" cy="3183890"/>
                    </a:xfrm>
                    <a:prstGeom prst="rect">
                      <a:avLst/>
                    </a:prstGeom>
                  </pic:spPr>
                </pic:pic>
              </a:graphicData>
            </a:graphic>
          </wp:inline>
        </w:drawing>
      </w:r>
    </w:p>
    <w:p w14:paraId="620BFB18" w14:textId="02C019EA" w:rsidR="008537FD" w:rsidRDefault="008537FD" w:rsidP="00CE6A4B">
      <w:pPr>
        <w:spacing w:after="0" w:line="240" w:lineRule="auto"/>
        <w:rPr>
          <w:rFonts w:ascii="Times New Roman" w:eastAsia="Malgun Gothic" w:hAnsi="Times New Roman" w:cs="Times New Roman"/>
          <w:sz w:val="24"/>
          <w:szCs w:val="24"/>
          <w:lang w:eastAsia="ko-KR"/>
        </w:rPr>
      </w:pPr>
      <w:r w:rsidRPr="005060D9">
        <w:rPr>
          <w:rFonts w:ascii="Times New Roman" w:eastAsia="Malgun Gothic" w:hAnsi="Times New Roman" w:cs="Times New Roman" w:hint="eastAsia"/>
          <w:b/>
          <w:bCs/>
          <w:sz w:val="24"/>
          <w:szCs w:val="24"/>
          <w:lang w:eastAsia="ko-KR"/>
        </w:rPr>
        <w:t>Figure S</w:t>
      </w:r>
      <w:r>
        <w:rPr>
          <w:rFonts w:ascii="Times New Roman" w:eastAsia="Malgun Gothic" w:hAnsi="Times New Roman" w:cs="Times New Roman" w:hint="eastAsia"/>
          <w:b/>
          <w:bCs/>
          <w:sz w:val="24"/>
          <w:szCs w:val="24"/>
          <w:lang w:eastAsia="ko-KR"/>
        </w:rPr>
        <w:t>1</w:t>
      </w:r>
      <w:r w:rsidR="000C2592">
        <w:rPr>
          <w:rFonts w:ascii="Times New Roman" w:eastAsia="Malgun Gothic" w:hAnsi="Times New Roman" w:cs="Times New Roman" w:hint="eastAsia"/>
          <w:b/>
          <w:bCs/>
          <w:sz w:val="24"/>
          <w:szCs w:val="24"/>
          <w:lang w:eastAsia="ko-KR"/>
        </w:rPr>
        <w:t>3</w:t>
      </w:r>
      <w:r w:rsidRPr="005060D9">
        <w:rPr>
          <w:rFonts w:ascii="Times New Roman" w:eastAsia="Malgun Gothic" w:hAnsi="Times New Roman" w:cs="Times New Roman" w:hint="eastAsia"/>
          <w:b/>
          <w:bCs/>
          <w:sz w:val="24"/>
          <w:szCs w:val="24"/>
          <w:lang w:eastAsia="ko-KR"/>
        </w:rPr>
        <w:t>.</w:t>
      </w:r>
      <w:r>
        <w:rPr>
          <w:rFonts w:ascii="Times New Roman" w:eastAsia="Malgun Gothic" w:hAnsi="Times New Roman" w:cs="Times New Roman" w:hint="eastAsia"/>
          <w:sz w:val="24"/>
          <w:szCs w:val="24"/>
          <w:lang w:eastAsia="ko-KR"/>
        </w:rPr>
        <w:t xml:space="preserve"> </w:t>
      </w:r>
      <w:r w:rsidR="004F2BCA" w:rsidRPr="00F6676C">
        <w:rPr>
          <w:rFonts w:ascii="Times New Roman" w:eastAsia="Malgun Gothic" w:hAnsi="Times New Roman" w:cs="Times New Roman"/>
          <w:sz w:val="24"/>
          <w:szCs w:val="24"/>
          <w:lang w:eastAsia="ko-KR"/>
        </w:rPr>
        <w:t>Simplified c</w:t>
      </w:r>
      <w:r w:rsidR="004F2BCA" w:rsidRPr="00F6676C">
        <w:rPr>
          <w:rFonts w:ascii="Times New Roman" w:eastAsia="Malgun Gothic" w:hAnsi="Times New Roman" w:cs="Times New Roman" w:hint="eastAsia"/>
          <w:sz w:val="24"/>
          <w:szCs w:val="24"/>
          <w:lang w:eastAsia="ko-KR"/>
        </w:rPr>
        <w:t xml:space="preserve">lassification trees </w:t>
      </w:r>
      <w:r w:rsidR="004F2BCA">
        <w:rPr>
          <w:rFonts w:ascii="Times New Roman" w:eastAsia="Malgun Gothic" w:hAnsi="Times New Roman" w:cs="Times New Roman"/>
          <w:sz w:val="24"/>
          <w:szCs w:val="24"/>
          <w:lang w:eastAsia="ko-KR"/>
        </w:rPr>
        <w:t>for</w:t>
      </w:r>
      <w:r w:rsidR="004F2BCA" w:rsidRPr="00F6676C">
        <w:rPr>
          <w:rFonts w:ascii="Times New Roman" w:eastAsia="Malgun Gothic" w:hAnsi="Times New Roman" w:cs="Times New Roman" w:hint="eastAsia"/>
          <w:sz w:val="24"/>
          <w:szCs w:val="24"/>
          <w:lang w:eastAsia="ko-KR"/>
        </w:rPr>
        <w:t xml:space="preserve"> scenarios </w:t>
      </w:r>
      <w:r w:rsidR="004F2BCA">
        <w:rPr>
          <w:rFonts w:ascii="Times New Roman" w:eastAsia="Malgun Gothic" w:hAnsi="Times New Roman" w:cs="Times New Roman"/>
          <w:sz w:val="24"/>
          <w:szCs w:val="24"/>
          <w:lang w:eastAsia="ko-KR"/>
        </w:rPr>
        <w:t>leading to</w:t>
      </w:r>
      <w:r w:rsidR="004F2BCA" w:rsidRPr="00F6676C">
        <w:rPr>
          <w:rFonts w:ascii="Times New Roman" w:eastAsia="Malgun Gothic" w:hAnsi="Times New Roman" w:cs="Times New Roman" w:hint="eastAsia"/>
          <w:sz w:val="24"/>
          <w:szCs w:val="24"/>
          <w:lang w:eastAsia="ko-KR"/>
        </w:rPr>
        <w:t xml:space="preserve"> (a) </w:t>
      </w:r>
      <w:r w:rsidR="004F2BCA">
        <w:rPr>
          <w:rFonts w:ascii="Times New Roman" w:eastAsia="Malgun Gothic" w:hAnsi="Times New Roman" w:cs="Times New Roman"/>
          <w:sz w:val="24"/>
          <w:szCs w:val="24"/>
          <w:lang w:eastAsia="ko-KR"/>
        </w:rPr>
        <w:t>low</w:t>
      </w:r>
      <w:r w:rsidR="004F2BCA" w:rsidRPr="00F6676C">
        <w:rPr>
          <w:rFonts w:ascii="Times New Roman" w:eastAsia="Malgun Gothic" w:hAnsi="Times New Roman" w:cs="Times New Roman" w:hint="eastAsia"/>
          <w:sz w:val="24"/>
          <w:szCs w:val="24"/>
          <w:lang w:eastAsia="ko-KR"/>
        </w:rPr>
        <w:t xml:space="preserve"> </w:t>
      </w:r>
      <w:r w:rsidR="004F2BCA" w:rsidRPr="00F6676C">
        <w:rPr>
          <w:rFonts w:ascii="Times New Roman" w:eastAsia="Malgun Gothic" w:hAnsi="Times New Roman" w:cs="Times New Roman"/>
          <w:sz w:val="24"/>
          <w:szCs w:val="24"/>
          <w:lang w:eastAsia="ko-KR"/>
        </w:rPr>
        <w:t xml:space="preserve">global hydropower generation </w:t>
      </w:r>
      <w:r w:rsidR="004F2BCA">
        <w:rPr>
          <w:rFonts w:ascii="Times New Roman" w:eastAsia="Malgun Gothic" w:hAnsi="Times New Roman" w:cs="Times New Roman" w:hint="eastAsia"/>
          <w:sz w:val="24"/>
          <w:szCs w:val="24"/>
          <w:lang w:eastAsia="ko-KR"/>
        </w:rPr>
        <w:t xml:space="preserve">scenarios </w:t>
      </w:r>
      <w:r w:rsidR="004F2BCA" w:rsidRPr="00F6676C">
        <w:rPr>
          <w:rFonts w:ascii="Times New Roman" w:eastAsia="Malgun Gothic" w:hAnsi="Times New Roman" w:cs="Times New Roman" w:hint="eastAsia"/>
          <w:sz w:val="24"/>
          <w:szCs w:val="24"/>
          <w:lang w:eastAsia="ko-KR"/>
        </w:rPr>
        <w:t xml:space="preserve">and (b) </w:t>
      </w:r>
      <w:r w:rsidR="004F2BCA">
        <w:rPr>
          <w:rFonts w:ascii="Times New Roman" w:eastAsia="Malgun Gothic" w:hAnsi="Times New Roman" w:cs="Times New Roman"/>
          <w:sz w:val="24"/>
          <w:szCs w:val="24"/>
          <w:lang w:eastAsia="ko-KR"/>
        </w:rPr>
        <w:t>low</w:t>
      </w:r>
      <w:r w:rsidR="004F2BCA" w:rsidRPr="00F6676C">
        <w:rPr>
          <w:rFonts w:ascii="Times New Roman" w:eastAsia="Malgun Gothic" w:hAnsi="Times New Roman" w:cs="Times New Roman" w:hint="eastAsia"/>
          <w:sz w:val="24"/>
          <w:szCs w:val="24"/>
          <w:lang w:eastAsia="ko-KR"/>
        </w:rPr>
        <w:t xml:space="preserve"> global hydropower share</w:t>
      </w:r>
      <w:r w:rsidR="004F2BCA">
        <w:rPr>
          <w:rFonts w:ascii="Times New Roman" w:eastAsia="Malgun Gothic" w:hAnsi="Times New Roman" w:cs="Times New Roman" w:hint="eastAsia"/>
          <w:sz w:val="24"/>
          <w:szCs w:val="24"/>
          <w:lang w:eastAsia="ko-KR"/>
        </w:rPr>
        <w:t xml:space="preserve"> </w:t>
      </w:r>
      <w:r w:rsidR="004F2BCA" w:rsidRPr="00F6676C">
        <w:rPr>
          <w:rFonts w:ascii="Times New Roman" w:eastAsia="Malgun Gothic" w:hAnsi="Times New Roman" w:cs="Times New Roman" w:hint="eastAsia"/>
          <w:sz w:val="24"/>
          <w:szCs w:val="24"/>
          <w:lang w:eastAsia="ko-KR"/>
        </w:rPr>
        <w:t>s</w:t>
      </w:r>
      <w:r w:rsidR="004F2BCA">
        <w:rPr>
          <w:rFonts w:ascii="Times New Roman" w:eastAsia="Malgun Gothic" w:hAnsi="Times New Roman" w:cs="Times New Roman" w:hint="eastAsia"/>
          <w:sz w:val="24"/>
          <w:szCs w:val="24"/>
          <w:lang w:eastAsia="ko-KR"/>
        </w:rPr>
        <w:t>cenarios</w:t>
      </w:r>
      <w:r w:rsidR="004F2BCA" w:rsidRPr="00F6676C">
        <w:rPr>
          <w:rFonts w:ascii="Times New Roman" w:eastAsia="Malgun Gothic" w:hAnsi="Times New Roman" w:cs="Times New Roman" w:hint="eastAsia"/>
          <w:sz w:val="24"/>
          <w:szCs w:val="24"/>
          <w:lang w:eastAsia="ko-KR"/>
        </w:rPr>
        <w:t xml:space="preserve"> by 2100</w:t>
      </w:r>
      <w:r w:rsidR="004F2BCA">
        <w:rPr>
          <w:rFonts w:ascii="Times New Roman" w:eastAsia="Malgun Gothic" w:hAnsi="Times New Roman" w:cs="Times New Roman"/>
          <w:sz w:val="24"/>
          <w:szCs w:val="24"/>
          <w:lang w:eastAsia="ko-KR"/>
        </w:rPr>
        <w:t xml:space="preserve"> (i.e., scenarios below the 10</w:t>
      </w:r>
      <w:r w:rsidR="004F2BCA" w:rsidRPr="00AF21B5">
        <w:rPr>
          <w:rFonts w:ascii="Times New Roman" w:eastAsia="Malgun Gothic" w:hAnsi="Times New Roman" w:cs="Times New Roman"/>
          <w:sz w:val="24"/>
          <w:szCs w:val="24"/>
          <w:vertAlign w:val="superscript"/>
          <w:lang w:eastAsia="ko-KR"/>
        </w:rPr>
        <w:t>th</w:t>
      </w:r>
      <w:r w:rsidR="004F2BCA">
        <w:rPr>
          <w:rFonts w:ascii="Times New Roman" w:eastAsia="Malgun Gothic" w:hAnsi="Times New Roman" w:cs="Times New Roman"/>
          <w:sz w:val="24"/>
          <w:szCs w:val="24"/>
          <w:lang w:eastAsia="ko-KR"/>
        </w:rPr>
        <w:t xml:space="preserve"> percentile global generation or share)</w:t>
      </w:r>
    </w:p>
    <w:p w14:paraId="3C4069B8" w14:textId="77777777" w:rsidR="00E540F6" w:rsidRDefault="00E540F6" w:rsidP="00CE6A4B">
      <w:pPr>
        <w:spacing w:after="0" w:line="240" w:lineRule="auto"/>
        <w:rPr>
          <w:rFonts w:ascii="Times New Roman" w:eastAsia="Malgun Gothic" w:hAnsi="Times New Roman" w:cs="Times New Roman"/>
          <w:sz w:val="24"/>
          <w:szCs w:val="24"/>
          <w:lang w:eastAsia="ko-KR"/>
        </w:rPr>
      </w:pPr>
    </w:p>
    <w:p w14:paraId="4DB96BF3" w14:textId="77777777" w:rsidR="008537FD" w:rsidRDefault="008537FD" w:rsidP="00CE6A4B">
      <w:pPr>
        <w:spacing w:after="0" w:line="240" w:lineRule="auto"/>
        <w:rPr>
          <w:rFonts w:ascii="Times New Roman" w:eastAsia="Malgun Gothic" w:hAnsi="Times New Roman" w:cs="Times New Roman"/>
          <w:sz w:val="24"/>
          <w:szCs w:val="24"/>
          <w:lang w:eastAsia="ko-KR"/>
        </w:rPr>
      </w:pPr>
    </w:p>
    <w:p w14:paraId="7F38CEAE" w14:textId="1B9D24B8" w:rsidR="00F92CAE" w:rsidRDefault="00696317" w:rsidP="00F92CAE">
      <w:pPr>
        <w:rPr>
          <w:rFonts w:ascii="Times New Roman" w:eastAsia="Malgun Gothic" w:hAnsi="Times New Roman" w:cs="Times New Roman"/>
          <w:b/>
          <w:bCs/>
          <w:sz w:val="24"/>
          <w:szCs w:val="24"/>
          <w:lang w:eastAsia="ko-KR"/>
        </w:rPr>
      </w:pPr>
      <w:r>
        <w:rPr>
          <w:rFonts w:ascii="Times New Roman" w:eastAsia="Times New Roman" w:hAnsi="Times New Roman" w:cs="Times New Roman"/>
          <w:b/>
          <w:bCs/>
          <w:sz w:val="24"/>
          <w:szCs w:val="24"/>
        </w:rPr>
        <w:br w:type="page"/>
      </w:r>
      <w:r w:rsidR="00F92CAE" w:rsidRPr="002408B7">
        <w:rPr>
          <w:rFonts w:ascii="Times New Roman" w:eastAsia="Times New Roman" w:hAnsi="Times New Roman" w:cs="Times New Roman"/>
          <w:b/>
          <w:bCs/>
          <w:sz w:val="24"/>
          <w:szCs w:val="24"/>
        </w:rPr>
        <w:lastRenderedPageBreak/>
        <w:t>References</w:t>
      </w:r>
    </w:p>
    <w:p w14:paraId="56268A49" w14:textId="77777777" w:rsidR="005C722A" w:rsidRPr="005C722A" w:rsidRDefault="005C722A" w:rsidP="005C722A">
      <w:pPr>
        <w:pStyle w:val="Bibliography"/>
        <w:rPr>
          <w:rFonts w:ascii="Times New Roman" w:hAnsi="Times New Roman" w:cs="Times New Roman"/>
          <w:sz w:val="24"/>
        </w:rPr>
      </w:pPr>
      <w:r>
        <w:rPr>
          <w:rFonts w:eastAsia="Malgun Gothic"/>
          <w:sz w:val="24"/>
          <w:szCs w:val="24"/>
          <w:lang w:eastAsia="ko-KR"/>
        </w:rPr>
        <w:fldChar w:fldCharType="begin"/>
      </w:r>
      <w:r>
        <w:rPr>
          <w:rFonts w:eastAsia="Malgun Gothic"/>
          <w:sz w:val="24"/>
          <w:szCs w:val="24"/>
          <w:lang w:eastAsia="ko-KR"/>
        </w:rPr>
        <w:instrText xml:space="preserve"> ADDIN ZOTERO_BIBL {"uncited":[],"omitted":[],"custom":[]} CSL_BIBLIOGRAPHY </w:instrText>
      </w:r>
      <w:r>
        <w:rPr>
          <w:rFonts w:eastAsia="Malgun Gothic"/>
          <w:sz w:val="24"/>
          <w:szCs w:val="24"/>
          <w:lang w:eastAsia="ko-KR"/>
        </w:rPr>
        <w:fldChar w:fldCharType="separate"/>
      </w:r>
      <w:r w:rsidRPr="005C722A">
        <w:rPr>
          <w:rFonts w:ascii="Times New Roman" w:hAnsi="Times New Roman" w:cs="Times New Roman"/>
          <w:sz w:val="24"/>
        </w:rPr>
        <w:t>[1]</w:t>
      </w:r>
      <w:r w:rsidRPr="005C722A">
        <w:rPr>
          <w:rFonts w:ascii="Times New Roman" w:hAnsi="Times New Roman" w:cs="Times New Roman"/>
          <w:sz w:val="24"/>
        </w:rPr>
        <w:tab/>
        <w:t>Zhou Y, Hejazi M, Smith S, Edmonds J, Li H, Clarke L, et al. A comprehensive view of global potential for hydro-generated electricity. Energy Environ Sci 2015;8:2622–33. https://doi.org/10.1039/C5EE00888C.</w:t>
      </w:r>
    </w:p>
    <w:p w14:paraId="1F93E445" w14:textId="77777777" w:rsidR="005C722A" w:rsidRPr="005C722A" w:rsidRDefault="005C722A" w:rsidP="005C722A">
      <w:pPr>
        <w:pStyle w:val="Bibliography"/>
        <w:rPr>
          <w:rFonts w:ascii="Times New Roman" w:hAnsi="Times New Roman" w:cs="Times New Roman"/>
          <w:sz w:val="24"/>
        </w:rPr>
      </w:pPr>
      <w:r w:rsidRPr="005C722A">
        <w:rPr>
          <w:rFonts w:ascii="Times New Roman" w:hAnsi="Times New Roman" w:cs="Times New Roman"/>
          <w:sz w:val="24"/>
        </w:rPr>
        <w:t>[2]</w:t>
      </w:r>
      <w:r w:rsidRPr="005C722A">
        <w:rPr>
          <w:rFonts w:ascii="Times New Roman" w:hAnsi="Times New Roman" w:cs="Times New Roman"/>
          <w:sz w:val="24"/>
        </w:rPr>
        <w:tab/>
        <w:t>Brinkerink M, Deane P. PLEXOS-World 2015 2020. https://doi.org/10.7910/DVN/CBYXBY.</w:t>
      </w:r>
    </w:p>
    <w:p w14:paraId="07A8E511" w14:textId="77777777" w:rsidR="005C722A" w:rsidRPr="005C722A" w:rsidRDefault="005C722A" w:rsidP="005C722A">
      <w:pPr>
        <w:pStyle w:val="Bibliography"/>
        <w:rPr>
          <w:rFonts w:ascii="Times New Roman" w:hAnsi="Times New Roman" w:cs="Times New Roman"/>
          <w:sz w:val="24"/>
        </w:rPr>
      </w:pPr>
      <w:r w:rsidRPr="005C722A">
        <w:rPr>
          <w:rFonts w:ascii="Times New Roman" w:hAnsi="Times New Roman" w:cs="Times New Roman"/>
          <w:sz w:val="24"/>
        </w:rPr>
        <w:t>[3]</w:t>
      </w:r>
      <w:r w:rsidRPr="005C722A">
        <w:rPr>
          <w:rFonts w:ascii="Times New Roman" w:hAnsi="Times New Roman" w:cs="Times New Roman"/>
          <w:sz w:val="24"/>
        </w:rPr>
        <w:tab/>
        <w:t>Zhao M, Wild T, Vernon C. Xanthos Output Dataset Under ISIMIP3b Selected CMIP6 Scenarios: 1850 - 2100 2023. https://doi.org/10.57931/2280839.</w:t>
      </w:r>
    </w:p>
    <w:p w14:paraId="756860EA" w14:textId="77777777" w:rsidR="005C722A" w:rsidRPr="005C722A" w:rsidRDefault="005C722A" w:rsidP="005C722A">
      <w:pPr>
        <w:pStyle w:val="Bibliography"/>
        <w:rPr>
          <w:rFonts w:ascii="Times New Roman" w:hAnsi="Times New Roman" w:cs="Times New Roman"/>
          <w:sz w:val="24"/>
        </w:rPr>
      </w:pPr>
      <w:r w:rsidRPr="005C722A">
        <w:rPr>
          <w:rFonts w:ascii="Times New Roman" w:hAnsi="Times New Roman" w:cs="Times New Roman"/>
          <w:sz w:val="24"/>
        </w:rPr>
        <w:t>[4]</w:t>
      </w:r>
      <w:r w:rsidRPr="005C722A">
        <w:rPr>
          <w:rFonts w:ascii="Times New Roman" w:hAnsi="Times New Roman" w:cs="Times New Roman"/>
          <w:sz w:val="24"/>
        </w:rPr>
        <w:tab/>
        <w:t>Huppmann D, Kriegler E, Krey V, Riahi K, Rogelj J, Rose S, et al. IAMC 1.5°C Scenario Explorer and Data hosted by IIASA 2018. https://doi.org/10.22022/SR15/08-2018.15429.</w:t>
      </w:r>
    </w:p>
    <w:p w14:paraId="405AE380" w14:textId="77777777" w:rsidR="005C722A" w:rsidRPr="005C722A" w:rsidRDefault="005C722A" w:rsidP="005C722A">
      <w:pPr>
        <w:pStyle w:val="Bibliography"/>
        <w:rPr>
          <w:rFonts w:ascii="Times New Roman" w:hAnsi="Times New Roman" w:cs="Times New Roman"/>
          <w:sz w:val="24"/>
        </w:rPr>
      </w:pPr>
      <w:r w:rsidRPr="005C722A">
        <w:rPr>
          <w:rFonts w:ascii="Times New Roman" w:hAnsi="Times New Roman" w:cs="Times New Roman"/>
          <w:sz w:val="24"/>
        </w:rPr>
        <w:t>[5]</w:t>
      </w:r>
      <w:r w:rsidRPr="005C722A">
        <w:rPr>
          <w:rFonts w:ascii="Times New Roman" w:hAnsi="Times New Roman" w:cs="Times New Roman"/>
          <w:sz w:val="24"/>
        </w:rPr>
        <w:tab/>
        <w:t>Byers E, Krey V, Kriegler E, Riahi K, Schaeffer R, Kikstra J, et al. AR6 Scenarios Database 2022. https://doi.org/10.5281/ZENODO.5886911.</w:t>
      </w:r>
    </w:p>
    <w:p w14:paraId="0A8695D6" w14:textId="205ACCB3" w:rsidR="00A066F1" w:rsidRDefault="005C722A" w:rsidP="00AF05CD">
      <w:pPr>
        <w:spacing w:after="0" w:line="240" w:lineRule="auto"/>
        <w:rPr>
          <w:rFonts w:ascii="Times New Roman" w:eastAsia="Malgun Gothic" w:hAnsi="Times New Roman" w:cs="Times New Roman"/>
          <w:sz w:val="24"/>
          <w:szCs w:val="24"/>
          <w:lang w:eastAsia="ko-KR"/>
        </w:rPr>
      </w:pPr>
      <w:r>
        <w:rPr>
          <w:rFonts w:ascii="Times New Roman" w:eastAsia="Malgun Gothic" w:hAnsi="Times New Roman" w:cs="Times New Roman"/>
          <w:sz w:val="24"/>
          <w:szCs w:val="24"/>
          <w:lang w:eastAsia="ko-KR"/>
        </w:rPr>
        <w:fldChar w:fldCharType="end"/>
      </w:r>
    </w:p>
    <w:sectPr w:rsidR="00A066F1" w:rsidSect="0011685B">
      <w:pgSz w:w="12240" w:h="15840" w:code="1"/>
      <w:pgMar w:top="1440" w:right="1440" w:bottom="1440" w:left="1440" w:header="720" w:footer="720" w:gutter="0"/>
      <w:lnNumType w:countBy="1" w:restart="continuous"/>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A5E791" w14:textId="77777777" w:rsidR="00696EEE" w:rsidRDefault="00696EEE" w:rsidP="00F05A77">
      <w:pPr>
        <w:spacing w:after="0" w:line="240" w:lineRule="auto"/>
      </w:pPr>
      <w:r>
        <w:separator/>
      </w:r>
    </w:p>
  </w:endnote>
  <w:endnote w:type="continuationSeparator" w:id="0">
    <w:p w14:paraId="54B8DEB6" w14:textId="77777777" w:rsidR="00696EEE" w:rsidRDefault="00696EEE" w:rsidP="00F05A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Georgia">
    <w:panose1 w:val="02040502050405020303"/>
    <w:charset w:val="00"/>
    <w:family w:val="roman"/>
    <w:pitch w:val="variable"/>
    <w:sig w:usb0="000002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Malgun Gothic">
    <w:altName w:val="맑은 고딕"/>
    <w:panose1 w:val="020B0503020000020004"/>
    <w:charset w:val="81"/>
    <w:family w:val="swiss"/>
    <w:pitch w:val="variable"/>
    <w:sig w:usb0="9000002F" w:usb1="29D77CFB" w:usb2="00000012" w:usb3="00000000" w:csb0="00080001"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23098064"/>
      <w:docPartObj>
        <w:docPartGallery w:val="Page Numbers (Bottom of Page)"/>
        <w:docPartUnique/>
      </w:docPartObj>
    </w:sdtPr>
    <w:sdtEndPr>
      <w:rPr>
        <w:noProof/>
      </w:rPr>
    </w:sdtEndPr>
    <w:sdtContent>
      <w:p w14:paraId="259D5C42" w14:textId="5335E4CB" w:rsidR="0011685B" w:rsidRDefault="0011685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2BAA8DD" w14:textId="083CF55B" w:rsidR="000C3710" w:rsidRDefault="000C3710" w:rsidP="0011685B">
    <w:pPr>
      <w:pStyle w:val="Footer"/>
      <w:tabs>
        <w:tab w:val="clear" w:pos="4680"/>
        <w:tab w:val="clear" w:pos="9360"/>
        <w:tab w:val="left" w:pos="5966"/>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50550189"/>
      <w:docPartObj>
        <w:docPartGallery w:val="Page Numbers (Bottom of Page)"/>
        <w:docPartUnique/>
      </w:docPartObj>
    </w:sdtPr>
    <w:sdtEndPr>
      <w:rPr>
        <w:noProof/>
      </w:rPr>
    </w:sdtEndPr>
    <w:sdtContent>
      <w:p w14:paraId="178BCA70" w14:textId="2A78AD0A" w:rsidR="0011685B" w:rsidRDefault="0011685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397F3E5" w14:textId="77777777" w:rsidR="0011685B" w:rsidRDefault="0011685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0342E9" w14:textId="77777777" w:rsidR="00696EEE" w:rsidRDefault="00696EEE" w:rsidP="00F05A77">
      <w:pPr>
        <w:spacing w:after="0" w:line="240" w:lineRule="auto"/>
      </w:pPr>
      <w:r>
        <w:separator/>
      </w:r>
    </w:p>
  </w:footnote>
  <w:footnote w:type="continuationSeparator" w:id="0">
    <w:p w14:paraId="76EE604D" w14:textId="77777777" w:rsidR="00696EEE" w:rsidRDefault="00696EEE" w:rsidP="00F05A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1E10626"/>
    <w:multiLevelType w:val="multilevel"/>
    <w:tmpl w:val="384065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37408270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D4243"/>
    <w:rsid w:val="00000A46"/>
    <w:rsid w:val="00000E82"/>
    <w:rsid w:val="00001A23"/>
    <w:rsid w:val="000027C9"/>
    <w:rsid w:val="0000303E"/>
    <w:rsid w:val="00003AAC"/>
    <w:rsid w:val="00007EBF"/>
    <w:rsid w:val="00011658"/>
    <w:rsid w:val="00015861"/>
    <w:rsid w:val="0001593C"/>
    <w:rsid w:val="00015AD3"/>
    <w:rsid w:val="00015C66"/>
    <w:rsid w:val="00015E35"/>
    <w:rsid w:val="00016C37"/>
    <w:rsid w:val="00017194"/>
    <w:rsid w:val="00021EE1"/>
    <w:rsid w:val="00022762"/>
    <w:rsid w:val="00024471"/>
    <w:rsid w:val="00025060"/>
    <w:rsid w:val="000250A5"/>
    <w:rsid w:val="0002606E"/>
    <w:rsid w:val="00026075"/>
    <w:rsid w:val="000268B8"/>
    <w:rsid w:val="0002739C"/>
    <w:rsid w:val="00030D76"/>
    <w:rsid w:val="00033556"/>
    <w:rsid w:val="00033928"/>
    <w:rsid w:val="00033B01"/>
    <w:rsid w:val="00033CBB"/>
    <w:rsid w:val="00034B59"/>
    <w:rsid w:val="00035788"/>
    <w:rsid w:val="00035D07"/>
    <w:rsid w:val="000363F0"/>
    <w:rsid w:val="00040032"/>
    <w:rsid w:val="00042AF3"/>
    <w:rsid w:val="00043486"/>
    <w:rsid w:val="00044EC4"/>
    <w:rsid w:val="000471AE"/>
    <w:rsid w:val="00047FEA"/>
    <w:rsid w:val="000508B5"/>
    <w:rsid w:val="00050C7F"/>
    <w:rsid w:val="0005209E"/>
    <w:rsid w:val="000525D3"/>
    <w:rsid w:val="00054422"/>
    <w:rsid w:val="00055C4E"/>
    <w:rsid w:val="00057EC6"/>
    <w:rsid w:val="00060118"/>
    <w:rsid w:val="00060E21"/>
    <w:rsid w:val="0006117E"/>
    <w:rsid w:val="00061F4E"/>
    <w:rsid w:val="00062790"/>
    <w:rsid w:val="000629C3"/>
    <w:rsid w:val="0006321B"/>
    <w:rsid w:val="00063DB6"/>
    <w:rsid w:val="00064673"/>
    <w:rsid w:val="00064A16"/>
    <w:rsid w:val="00066066"/>
    <w:rsid w:val="00066CE7"/>
    <w:rsid w:val="00067308"/>
    <w:rsid w:val="000707C1"/>
    <w:rsid w:val="00070D64"/>
    <w:rsid w:val="0007108A"/>
    <w:rsid w:val="00073D5A"/>
    <w:rsid w:val="00073EAD"/>
    <w:rsid w:val="00074097"/>
    <w:rsid w:val="000743B6"/>
    <w:rsid w:val="00075FA8"/>
    <w:rsid w:val="00076DE3"/>
    <w:rsid w:val="00077075"/>
    <w:rsid w:val="00077622"/>
    <w:rsid w:val="00077A51"/>
    <w:rsid w:val="0008080B"/>
    <w:rsid w:val="00080C95"/>
    <w:rsid w:val="0008146A"/>
    <w:rsid w:val="000844BF"/>
    <w:rsid w:val="000846AC"/>
    <w:rsid w:val="00086051"/>
    <w:rsid w:val="00087B11"/>
    <w:rsid w:val="000908DB"/>
    <w:rsid w:val="00090DDD"/>
    <w:rsid w:val="000944CF"/>
    <w:rsid w:val="00094D41"/>
    <w:rsid w:val="00094E26"/>
    <w:rsid w:val="00094FCD"/>
    <w:rsid w:val="00096928"/>
    <w:rsid w:val="00096B4B"/>
    <w:rsid w:val="000977E9"/>
    <w:rsid w:val="000A0591"/>
    <w:rsid w:val="000A08CF"/>
    <w:rsid w:val="000A0E17"/>
    <w:rsid w:val="000A1ACB"/>
    <w:rsid w:val="000A1B13"/>
    <w:rsid w:val="000A22D5"/>
    <w:rsid w:val="000A24F2"/>
    <w:rsid w:val="000A2A64"/>
    <w:rsid w:val="000A3589"/>
    <w:rsid w:val="000A3F7E"/>
    <w:rsid w:val="000A56A0"/>
    <w:rsid w:val="000A5707"/>
    <w:rsid w:val="000A6547"/>
    <w:rsid w:val="000A7CB4"/>
    <w:rsid w:val="000B1301"/>
    <w:rsid w:val="000B1806"/>
    <w:rsid w:val="000B1D10"/>
    <w:rsid w:val="000B2326"/>
    <w:rsid w:val="000B2722"/>
    <w:rsid w:val="000B2945"/>
    <w:rsid w:val="000B2C0F"/>
    <w:rsid w:val="000B40C8"/>
    <w:rsid w:val="000B46D4"/>
    <w:rsid w:val="000B693A"/>
    <w:rsid w:val="000B6EB7"/>
    <w:rsid w:val="000B710F"/>
    <w:rsid w:val="000C01D7"/>
    <w:rsid w:val="000C0DF4"/>
    <w:rsid w:val="000C1604"/>
    <w:rsid w:val="000C2592"/>
    <w:rsid w:val="000C3710"/>
    <w:rsid w:val="000C3951"/>
    <w:rsid w:val="000C5F7D"/>
    <w:rsid w:val="000D0239"/>
    <w:rsid w:val="000D2400"/>
    <w:rsid w:val="000D2EFE"/>
    <w:rsid w:val="000D32B2"/>
    <w:rsid w:val="000D34D0"/>
    <w:rsid w:val="000D38C8"/>
    <w:rsid w:val="000D417A"/>
    <w:rsid w:val="000D47C0"/>
    <w:rsid w:val="000D5A05"/>
    <w:rsid w:val="000D6275"/>
    <w:rsid w:val="000D6B65"/>
    <w:rsid w:val="000E0F14"/>
    <w:rsid w:val="000E1122"/>
    <w:rsid w:val="000E1679"/>
    <w:rsid w:val="000E2A92"/>
    <w:rsid w:val="000E4A35"/>
    <w:rsid w:val="000E7B70"/>
    <w:rsid w:val="000F02BD"/>
    <w:rsid w:val="000F18BC"/>
    <w:rsid w:val="000F1970"/>
    <w:rsid w:val="000F1F59"/>
    <w:rsid w:val="000F2CDD"/>
    <w:rsid w:val="000F378C"/>
    <w:rsid w:val="000F3D02"/>
    <w:rsid w:val="000F45B9"/>
    <w:rsid w:val="000F5DE1"/>
    <w:rsid w:val="000F7084"/>
    <w:rsid w:val="000F72F9"/>
    <w:rsid w:val="000F74FF"/>
    <w:rsid w:val="00100B0D"/>
    <w:rsid w:val="00101677"/>
    <w:rsid w:val="001028D7"/>
    <w:rsid w:val="00102903"/>
    <w:rsid w:val="001030DB"/>
    <w:rsid w:val="0010443A"/>
    <w:rsid w:val="00107486"/>
    <w:rsid w:val="00110CD1"/>
    <w:rsid w:val="0011202F"/>
    <w:rsid w:val="00112BCA"/>
    <w:rsid w:val="0011407D"/>
    <w:rsid w:val="00114FF0"/>
    <w:rsid w:val="00115008"/>
    <w:rsid w:val="0011685B"/>
    <w:rsid w:val="0011688A"/>
    <w:rsid w:val="001173AF"/>
    <w:rsid w:val="001201FB"/>
    <w:rsid w:val="0012366B"/>
    <w:rsid w:val="0012592A"/>
    <w:rsid w:val="001260F3"/>
    <w:rsid w:val="001266A7"/>
    <w:rsid w:val="00131188"/>
    <w:rsid w:val="00131B9D"/>
    <w:rsid w:val="001323B8"/>
    <w:rsid w:val="00133E3E"/>
    <w:rsid w:val="001347B4"/>
    <w:rsid w:val="00135B52"/>
    <w:rsid w:val="00135C8B"/>
    <w:rsid w:val="00135F2B"/>
    <w:rsid w:val="00137614"/>
    <w:rsid w:val="001376C5"/>
    <w:rsid w:val="001402E0"/>
    <w:rsid w:val="0014265B"/>
    <w:rsid w:val="001427CA"/>
    <w:rsid w:val="0014282B"/>
    <w:rsid w:val="00142F0A"/>
    <w:rsid w:val="00144DE8"/>
    <w:rsid w:val="00146C52"/>
    <w:rsid w:val="00146F19"/>
    <w:rsid w:val="00150D7F"/>
    <w:rsid w:val="00150E74"/>
    <w:rsid w:val="00150FCC"/>
    <w:rsid w:val="00151389"/>
    <w:rsid w:val="00151942"/>
    <w:rsid w:val="00151FDE"/>
    <w:rsid w:val="001524F3"/>
    <w:rsid w:val="001529C0"/>
    <w:rsid w:val="00153E00"/>
    <w:rsid w:val="0015423F"/>
    <w:rsid w:val="00155CB6"/>
    <w:rsid w:val="001565C7"/>
    <w:rsid w:val="00156D57"/>
    <w:rsid w:val="00160D45"/>
    <w:rsid w:val="00161629"/>
    <w:rsid w:val="001616CF"/>
    <w:rsid w:val="001627F4"/>
    <w:rsid w:val="00164858"/>
    <w:rsid w:val="00165138"/>
    <w:rsid w:val="00170D2E"/>
    <w:rsid w:val="00171178"/>
    <w:rsid w:val="00172848"/>
    <w:rsid w:val="00173D62"/>
    <w:rsid w:val="001743C6"/>
    <w:rsid w:val="00174934"/>
    <w:rsid w:val="00175515"/>
    <w:rsid w:val="00175891"/>
    <w:rsid w:val="00176535"/>
    <w:rsid w:val="00177408"/>
    <w:rsid w:val="001776C6"/>
    <w:rsid w:val="00177F64"/>
    <w:rsid w:val="001807A7"/>
    <w:rsid w:val="00181ACE"/>
    <w:rsid w:val="00182496"/>
    <w:rsid w:val="00183B91"/>
    <w:rsid w:val="001840D8"/>
    <w:rsid w:val="00184EA6"/>
    <w:rsid w:val="00185177"/>
    <w:rsid w:val="0018597C"/>
    <w:rsid w:val="00186471"/>
    <w:rsid w:val="0018788E"/>
    <w:rsid w:val="00187B31"/>
    <w:rsid w:val="00190242"/>
    <w:rsid w:val="00192759"/>
    <w:rsid w:val="00192F8D"/>
    <w:rsid w:val="00194F07"/>
    <w:rsid w:val="001964F5"/>
    <w:rsid w:val="001967EA"/>
    <w:rsid w:val="00196D0F"/>
    <w:rsid w:val="00197460"/>
    <w:rsid w:val="001A1BB1"/>
    <w:rsid w:val="001A38A6"/>
    <w:rsid w:val="001A5490"/>
    <w:rsid w:val="001A6073"/>
    <w:rsid w:val="001A67F1"/>
    <w:rsid w:val="001B194F"/>
    <w:rsid w:val="001B1FF7"/>
    <w:rsid w:val="001B28D4"/>
    <w:rsid w:val="001B2D98"/>
    <w:rsid w:val="001B4BF0"/>
    <w:rsid w:val="001B51D4"/>
    <w:rsid w:val="001B5437"/>
    <w:rsid w:val="001B54ED"/>
    <w:rsid w:val="001B5641"/>
    <w:rsid w:val="001B596A"/>
    <w:rsid w:val="001B6E87"/>
    <w:rsid w:val="001B7A2E"/>
    <w:rsid w:val="001C0F1A"/>
    <w:rsid w:val="001C1815"/>
    <w:rsid w:val="001C1B20"/>
    <w:rsid w:val="001C1DFC"/>
    <w:rsid w:val="001C1E3F"/>
    <w:rsid w:val="001C1E8D"/>
    <w:rsid w:val="001C22D6"/>
    <w:rsid w:val="001C26A0"/>
    <w:rsid w:val="001C3191"/>
    <w:rsid w:val="001C321E"/>
    <w:rsid w:val="001C369F"/>
    <w:rsid w:val="001C46B5"/>
    <w:rsid w:val="001C534D"/>
    <w:rsid w:val="001D3B42"/>
    <w:rsid w:val="001D3BC9"/>
    <w:rsid w:val="001D3BEA"/>
    <w:rsid w:val="001D3C42"/>
    <w:rsid w:val="001D3EEE"/>
    <w:rsid w:val="001D47FF"/>
    <w:rsid w:val="001D480B"/>
    <w:rsid w:val="001D5157"/>
    <w:rsid w:val="001D5D22"/>
    <w:rsid w:val="001D7427"/>
    <w:rsid w:val="001E1571"/>
    <w:rsid w:val="001E366D"/>
    <w:rsid w:val="001E457F"/>
    <w:rsid w:val="001E4E41"/>
    <w:rsid w:val="001E4E9A"/>
    <w:rsid w:val="001E59A1"/>
    <w:rsid w:val="001E5CB4"/>
    <w:rsid w:val="001E6FD6"/>
    <w:rsid w:val="001F0F45"/>
    <w:rsid w:val="001F21D9"/>
    <w:rsid w:val="001F55D5"/>
    <w:rsid w:val="001F63DF"/>
    <w:rsid w:val="001F7B82"/>
    <w:rsid w:val="001F7D29"/>
    <w:rsid w:val="002001A7"/>
    <w:rsid w:val="00200A81"/>
    <w:rsid w:val="00200C90"/>
    <w:rsid w:val="00200EED"/>
    <w:rsid w:val="00201E11"/>
    <w:rsid w:val="00201E8D"/>
    <w:rsid w:val="00203B38"/>
    <w:rsid w:val="002045C7"/>
    <w:rsid w:val="0020519B"/>
    <w:rsid w:val="002065BA"/>
    <w:rsid w:val="00206CFE"/>
    <w:rsid w:val="002103F1"/>
    <w:rsid w:val="00210615"/>
    <w:rsid w:val="00210643"/>
    <w:rsid w:val="00210726"/>
    <w:rsid w:val="0021079A"/>
    <w:rsid w:val="00210E87"/>
    <w:rsid w:val="00211BBB"/>
    <w:rsid w:val="002121F3"/>
    <w:rsid w:val="00212427"/>
    <w:rsid w:val="00212B78"/>
    <w:rsid w:val="00212C5E"/>
    <w:rsid w:val="00214B1A"/>
    <w:rsid w:val="00215662"/>
    <w:rsid w:val="00216340"/>
    <w:rsid w:val="002168BE"/>
    <w:rsid w:val="0021746B"/>
    <w:rsid w:val="00220783"/>
    <w:rsid w:val="002207DC"/>
    <w:rsid w:val="00220825"/>
    <w:rsid w:val="00220ACC"/>
    <w:rsid w:val="00220E20"/>
    <w:rsid w:val="0022142E"/>
    <w:rsid w:val="00222DE7"/>
    <w:rsid w:val="002232B2"/>
    <w:rsid w:val="00223FE9"/>
    <w:rsid w:val="00224E8A"/>
    <w:rsid w:val="00226CB0"/>
    <w:rsid w:val="002270E1"/>
    <w:rsid w:val="00230551"/>
    <w:rsid w:val="00230774"/>
    <w:rsid w:val="00230D2E"/>
    <w:rsid w:val="00231B9E"/>
    <w:rsid w:val="00231D50"/>
    <w:rsid w:val="00233251"/>
    <w:rsid w:val="002333F9"/>
    <w:rsid w:val="002336F0"/>
    <w:rsid w:val="00233847"/>
    <w:rsid w:val="00233EE7"/>
    <w:rsid w:val="00235143"/>
    <w:rsid w:val="00235326"/>
    <w:rsid w:val="00235EEB"/>
    <w:rsid w:val="002400A0"/>
    <w:rsid w:val="00240654"/>
    <w:rsid w:val="002408B7"/>
    <w:rsid w:val="00240EEB"/>
    <w:rsid w:val="00241321"/>
    <w:rsid w:val="00242A2E"/>
    <w:rsid w:val="00242A80"/>
    <w:rsid w:val="00243F77"/>
    <w:rsid w:val="00244F45"/>
    <w:rsid w:val="00246D6E"/>
    <w:rsid w:val="00247CBE"/>
    <w:rsid w:val="002508A1"/>
    <w:rsid w:val="00251A83"/>
    <w:rsid w:val="00252DB6"/>
    <w:rsid w:val="002530AE"/>
    <w:rsid w:val="00253182"/>
    <w:rsid w:val="00253513"/>
    <w:rsid w:val="0025411A"/>
    <w:rsid w:val="00254551"/>
    <w:rsid w:val="002546A8"/>
    <w:rsid w:val="0025490D"/>
    <w:rsid w:val="00254923"/>
    <w:rsid w:val="00254CA1"/>
    <w:rsid w:val="002559DC"/>
    <w:rsid w:val="002563FC"/>
    <w:rsid w:val="00256A70"/>
    <w:rsid w:val="00257440"/>
    <w:rsid w:val="00260CF1"/>
    <w:rsid w:val="00262984"/>
    <w:rsid w:val="00262E66"/>
    <w:rsid w:val="002632EB"/>
    <w:rsid w:val="0026339D"/>
    <w:rsid w:val="00263784"/>
    <w:rsid w:val="00263FA0"/>
    <w:rsid w:val="002644BC"/>
    <w:rsid w:val="002650E1"/>
    <w:rsid w:val="00265393"/>
    <w:rsid w:val="00265746"/>
    <w:rsid w:val="0026588A"/>
    <w:rsid w:val="00265E11"/>
    <w:rsid w:val="00266594"/>
    <w:rsid w:val="00266EDD"/>
    <w:rsid w:val="00267C69"/>
    <w:rsid w:val="002704C4"/>
    <w:rsid w:val="00270692"/>
    <w:rsid w:val="00270841"/>
    <w:rsid w:val="0027196E"/>
    <w:rsid w:val="00271971"/>
    <w:rsid w:val="002723EA"/>
    <w:rsid w:val="00273242"/>
    <w:rsid w:val="00273519"/>
    <w:rsid w:val="00273A13"/>
    <w:rsid w:val="00273CBE"/>
    <w:rsid w:val="002743AA"/>
    <w:rsid w:val="002745C2"/>
    <w:rsid w:val="00274FE3"/>
    <w:rsid w:val="002767EE"/>
    <w:rsid w:val="00277691"/>
    <w:rsid w:val="002778ED"/>
    <w:rsid w:val="00280149"/>
    <w:rsid w:val="00283726"/>
    <w:rsid w:val="00284F26"/>
    <w:rsid w:val="00284F8B"/>
    <w:rsid w:val="002868A3"/>
    <w:rsid w:val="00291D9F"/>
    <w:rsid w:val="0029360D"/>
    <w:rsid w:val="00294890"/>
    <w:rsid w:val="002949F8"/>
    <w:rsid w:val="00297FCC"/>
    <w:rsid w:val="002A0CBC"/>
    <w:rsid w:val="002A1692"/>
    <w:rsid w:val="002A1743"/>
    <w:rsid w:val="002A3509"/>
    <w:rsid w:val="002A391C"/>
    <w:rsid w:val="002A3B3D"/>
    <w:rsid w:val="002A66D9"/>
    <w:rsid w:val="002A7FFE"/>
    <w:rsid w:val="002B0055"/>
    <w:rsid w:val="002B0CA3"/>
    <w:rsid w:val="002B1F9B"/>
    <w:rsid w:val="002B427B"/>
    <w:rsid w:val="002B5263"/>
    <w:rsid w:val="002C25AF"/>
    <w:rsid w:val="002C352E"/>
    <w:rsid w:val="002C3A02"/>
    <w:rsid w:val="002C44F7"/>
    <w:rsid w:val="002C6BDD"/>
    <w:rsid w:val="002D14EA"/>
    <w:rsid w:val="002D24C4"/>
    <w:rsid w:val="002D2AA8"/>
    <w:rsid w:val="002D3E68"/>
    <w:rsid w:val="002D3F75"/>
    <w:rsid w:val="002D4243"/>
    <w:rsid w:val="002D49C3"/>
    <w:rsid w:val="002D6FA7"/>
    <w:rsid w:val="002D7A10"/>
    <w:rsid w:val="002D7FE5"/>
    <w:rsid w:val="002E19F8"/>
    <w:rsid w:val="002E2061"/>
    <w:rsid w:val="002E2897"/>
    <w:rsid w:val="002E3AD5"/>
    <w:rsid w:val="002E66B9"/>
    <w:rsid w:val="002E7D4F"/>
    <w:rsid w:val="002F197C"/>
    <w:rsid w:val="002F234E"/>
    <w:rsid w:val="002F2AB5"/>
    <w:rsid w:val="002F3AA0"/>
    <w:rsid w:val="002F4827"/>
    <w:rsid w:val="002F5303"/>
    <w:rsid w:val="002F5A13"/>
    <w:rsid w:val="002F5A48"/>
    <w:rsid w:val="002F71A6"/>
    <w:rsid w:val="002F7283"/>
    <w:rsid w:val="002F7D9B"/>
    <w:rsid w:val="003008EE"/>
    <w:rsid w:val="00301BF3"/>
    <w:rsid w:val="00305222"/>
    <w:rsid w:val="00307773"/>
    <w:rsid w:val="003101D7"/>
    <w:rsid w:val="0031131E"/>
    <w:rsid w:val="003134E6"/>
    <w:rsid w:val="00313A28"/>
    <w:rsid w:val="0031531D"/>
    <w:rsid w:val="003156C8"/>
    <w:rsid w:val="00317110"/>
    <w:rsid w:val="00317733"/>
    <w:rsid w:val="003243FE"/>
    <w:rsid w:val="00324561"/>
    <w:rsid w:val="0032713C"/>
    <w:rsid w:val="003310F7"/>
    <w:rsid w:val="003311A9"/>
    <w:rsid w:val="0033356C"/>
    <w:rsid w:val="003341C5"/>
    <w:rsid w:val="00335A12"/>
    <w:rsid w:val="00337364"/>
    <w:rsid w:val="00337773"/>
    <w:rsid w:val="00340921"/>
    <w:rsid w:val="00340CBB"/>
    <w:rsid w:val="0034135B"/>
    <w:rsid w:val="00341B2C"/>
    <w:rsid w:val="00341C11"/>
    <w:rsid w:val="00342C30"/>
    <w:rsid w:val="003430A9"/>
    <w:rsid w:val="003446BF"/>
    <w:rsid w:val="00344C13"/>
    <w:rsid w:val="00344E1D"/>
    <w:rsid w:val="0034536B"/>
    <w:rsid w:val="00345585"/>
    <w:rsid w:val="003463B6"/>
    <w:rsid w:val="00346AF9"/>
    <w:rsid w:val="003502F3"/>
    <w:rsid w:val="00350DB6"/>
    <w:rsid w:val="0035129D"/>
    <w:rsid w:val="00353BE8"/>
    <w:rsid w:val="0035437A"/>
    <w:rsid w:val="003548FD"/>
    <w:rsid w:val="00354A19"/>
    <w:rsid w:val="0035512B"/>
    <w:rsid w:val="003614A3"/>
    <w:rsid w:val="003621A4"/>
    <w:rsid w:val="0036224F"/>
    <w:rsid w:val="003630D4"/>
    <w:rsid w:val="00363979"/>
    <w:rsid w:val="00363E23"/>
    <w:rsid w:val="00364D67"/>
    <w:rsid w:val="003650EA"/>
    <w:rsid w:val="003668D3"/>
    <w:rsid w:val="00367826"/>
    <w:rsid w:val="00367FA1"/>
    <w:rsid w:val="00371A21"/>
    <w:rsid w:val="00372C5D"/>
    <w:rsid w:val="0037380A"/>
    <w:rsid w:val="003745C2"/>
    <w:rsid w:val="00374815"/>
    <w:rsid w:val="00374E63"/>
    <w:rsid w:val="0037561A"/>
    <w:rsid w:val="00375F79"/>
    <w:rsid w:val="003766C1"/>
    <w:rsid w:val="0038014C"/>
    <w:rsid w:val="00382F14"/>
    <w:rsid w:val="00383AB5"/>
    <w:rsid w:val="00385747"/>
    <w:rsid w:val="00387402"/>
    <w:rsid w:val="0038785C"/>
    <w:rsid w:val="00390369"/>
    <w:rsid w:val="00390767"/>
    <w:rsid w:val="00390D50"/>
    <w:rsid w:val="00392258"/>
    <w:rsid w:val="0039414B"/>
    <w:rsid w:val="00395B28"/>
    <w:rsid w:val="003A0039"/>
    <w:rsid w:val="003A04B3"/>
    <w:rsid w:val="003A0750"/>
    <w:rsid w:val="003A0F89"/>
    <w:rsid w:val="003A1E87"/>
    <w:rsid w:val="003A2147"/>
    <w:rsid w:val="003A38D0"/>
    <w:rsid w:val="003A43C1"/>
    <w:rsid w:val="003A4480"/>
    <w:rsid w:val="003A4A04"/>
    <w:rsid w:val="003A55A8"/>
    <w:rsid w:val="003A6C5D"/>
    <w:rsid w:val="003A7957"/>
    <w:rsid w:val="003B038E"/>
    <w:rsid w:val="003B0D8C"/>
    <w:rsid w:val="003B0DCB"/>
    <w:rsid w:val="003B24BD"/>
    <w:rsid w:val="003B322F"/>
    <w:rsid w:val="003B3642"/>
    <w:rsid w:val="003B3A44"/>
    <w:rsid w:val="003B4998"/>
    <w:rsid w:val="003B4F60"/>
    <w:rsid w:val="003B74C8"/>
    <w:rsid w:val="003C0CB2"/>
    <w:rsid w:val="003C2B00"/>
    <w:rsid w:val="003C2DC3"/>
    <w:rsid w:val="003C3F27"/>
    <w:rsid w:val="003C3FD8"/>
    <w:rsid w:val="003D0309"/>
    <w:rsid w:val="003D0EEA"/>
    <w:rsid w:val="003D1183"/>
    <w:rsid w:val="003D198B"/>
    <w:rsid w:val="003D1AA7"/>
    <w:rsid w:val="003D1E31"/>
    <w:rsid w:val="003D285E"/>
    <w:rsid w:val="003D4161"/>
    <w:rsid w:val="003D4323"/>
    <w:rsid w:val="003D475D"/>
    <w:rsid w:val="003D48FD"/>
    <w:rsid w:val="003D63BB"/>
    <w:rsid w:val="003D6DF3"/>
    <w:rsid w:val="003D77B1"/>
    <w:rsid w:val="003D7871"/>
    <w:rsid w:val="003E139C"/>
    <w:rsid w:val="003E2B7D"/>
    <w:rsid w:val="003E3612"/>
    <w:rsid w:val="003E4152"/>
    <w:rsid w:val="003E42EC"/>
    <w:rsid w:val="003E4DCF"/>
    <w:rsid w:val="003E610D"/>
    <w:rsid w:val="003F0177"/>
    <w:rsid w:val="003F39A2"/>
    <w:rsid w:val="003F3B6B"/>
    <w:rsid w:val="003F3F32"/>
    <w:rsid w:val="003F4386"/>
    <w:rsid w:val="003F438C"/>
    <w:rsid w:val="003F4A61"/>
    <w:rsid w:val="003F61DB"/>
    <w:rsid w:val="003F63BD"/>
    <w:rsid w:val="003F76CF"/>
    <w:rsid w:val="003F791E"/>
    <w:rsid w:val="003F7928"/>
    <w:rsid w:val="0040078F"/>
    <w:rsid w:val="00400F50"/>
    <w:rsid w:val="004011C5"/>
    <w:rsid w:val="00401E4D"/>
    <w:rsid w:val="00404305"/>
    <w:rsid w:val="00404727"/>
    <w:rsid w:val="00404782"/>
    <w:rsid w:val="00404796"/>
    <w:rsid w:val="0040507A"/>
    <w:rsid w:val="0040511F"/>
    <w:rsid w:val="004052E4"/>
    <w:rsid w:val="00406AEC"/>
    <w:rsid w:val="00406CDB"/>
    <w:rsid w:val="004073F2"/>
    <w:rsid w:val="00411283"/>
    <w:rsid w:val="00411536"/>
    <w:rsid w:val="00413B83"/>
    <w:rsid w:val="004152F0"/>
    <w:rsid w:val="00415C1A"/>
    <w:rsid w:val="00417FA4"/>
    <w:rsid w:val="00420009"/>
    <w:rsid w:val="00421A87"/>
    <w:rsid w:val="00424E5B"/>
    <w:rsid w:val="004250DF"/>
    <w:rsid w:val="00425C1A"/>
    <w:rsid w:val="00427BA9"/>
    <w:rsid w:val="00427D96"/>
    <w:rsid w:val="0043081E"/>
    <w:rsid w:val="00430C9F"/>
    <w:rsid w:val="00432509"/>
    <w:rsid w:val="00432D9C"/>
    <w:rsid w:val="00433409"/>
    <w:rsid w:val="004335D2"/>
    <w:rsid w:val="00433981"/>
    <w:rsid w:val="00434CEA"/>
    <w:rsid w:val="00436495"/>
    <w:rsid w:val="00437F7C"/>
    <w:rsid w:val="0044216F"/>
    <w:rsid w:val="0044266B"/>
    <w:rsid w:val="004474F5"/>
    <w:rsid w:val="0044768D"/>
    <w:rsid w:val="004505CF"/>
    <w:rsid w:val="00450951"/>
    <w:rsid w:val="00451036"/>
    <w:rsid w:val="00451E12"/>
    <w:rsid w:val="00452434"/>
    <w:rsid w:val="00452483"/>
    <w:rsid w:val="00452DAB"/>
    <w:rsid w:val="00453E1D"/>
    <w:rsid w:val="00460621"/>
    <w:rsid w:val="00462CEB"/>
    <w:rsid w:val="00463193"/>
    <w:rsid w:val="004636DF"/>
    <w:rsid w:val="0046430E"/>
    <w:rsid w:val="00464424"/>
    <w:rsid w:val="00465C3D"/>
    <w:rsid w:val="00465D7D"/>
    <w:rsid w:val="00465FAA"/>
    <w:rsid w:val="004672B2"/>
    <w:rsid w:val="00472924"/>
    <w:rsid w:val="00474B10"/>
    <w:rsid w:val="00474B48"/>
    <w:rsid w:val="00481343"/>
    <w:rsid w:val="00481363"/>
    <w:rsid w:val="004813A7"/>
    <w:rsid w:val="00482EE9"/>
    <w:rsid w:val="00483389"/>
    <w:rsid w:val="00483C72"/>
    <w:rsid w:val="00483CE0"/>
    <w:rsid w:val="004847AB"/>
    <w:rsid w:val="004863EB"/>
    <w:rsid w:val="00486898"/>
    <w:rsid w:val="00486C2F"/>
    <w:rsid w:val="00487D62"/>
    <w:rsid w:val="00487F06"/>
    <w:rsid w:val="00490678"/>
    <w:rsid w:val="00491BE1"/>
    <w:rsid w:val="00492522"/>
    <w:rsid w:val="00492B30"/>
    <w:rsid w:val="00492B58"/>
    <w:rsid w:val="00493ABE"/>
    <w:rsid w:val="00494891"/>
    <w:rsid w:val="00495939"/>
    <w:rsid w:val="0049608A"/>
    <w:rsid w:val="00497030"/>
    <w:rsid w:val="00497690"/>
    <w:rsid w:val="00497B62"/>
    <w:rsid w:val="004A0164"/>
    <w:rsid w:val="004A03D7"/>
    <w:rsid w:val="004A1608"/>
    <w:rsid w:val="004A1D3D"/>
    <w:rsid w:val="004A26B1"/>
    <w:rsid w:val="004A305B"/>
    <w:rsid w:val="004A30F7"/>
    <w:rsid w:val="004A3853"/>
    <w:rsid w:val="004A4E04"/>
    <w:rsid w:val="004A50BF"/>
    <w:rsid w:val="004A50DE"/>
    <w:rsid w:val="004A56CE"/>
    <w:rsid w:val="004A7CA0"/>
    <w:rsid w:val="004B0855"/>
    <w:rsid w:val="004B3AAF"/>
    <w:rsid w:val="004B470F"/>
    <w:rsid w:val="004B4CDB"/>
    <w:rsid w:val="004B53CE"/>
    <w:rsid w:val="004B59AD"/>
    <w:rsid w:val="004B64F8"/>
    <w:rsid w:val="004C1FEA"/>
    <w:rsid w:val="004C25C3"/>
    <w:rsid w:val="004C312E"/>
    <w:rsid w:val="004C4CF8"/>
    <w:rsid w:val="004C6B1B"/>
    <w:rsid w:val="004D0EAB"/>
    <w:rsid w:val="004D2B0E"/>
    <w:rsid w:val="004D3AC7"/>
    <w:rsid w:val="004D545C"/>
    <w:rsid w:val="004D5C5C"/>
    <w:rsid w:val="004D5ED6"/>
    <w:rsid w:val="004E15CB"/>
    <w:rsid w:val="004E1F9A"/>
    <w:rsid w:val="004E2381"/>
    <w:rsid w:val="004E3344"/>
    <w:rsid w:val="004E4C66"/>
    <w:rsid w:val="004E5C56"/>
    <w:rsid w:val="004E7FF1"/>
    <w:rsid w:val="004F0903"/>
    <w:rsid w:val="004F0A81"/>
    <w:rsid w:val="004F1D3E"/>
    <w:rsid w:val="004F2BCA"/>
    <w:rsid w:val="004F2C61"/>
    <w:rsid w:val="004F3C69"/>
    <w:rsid w:val="004F45A6"/>
    <w:rsid w:val="004F63D3"/>
    <w:rsid w:val="004F6D39"/>
    <w:rsid w:val="004F7066"/>
    <w:rsid w:val="0050118C"/>
    <w:rsid w:val="005024F0"/>
    <w:rsid w:val="005036FF"/>
    <w:rsid w:val="00503A24"/>
    <w:rsid w:val="00504CAF"/>
    <w:rsid w:val="005055BF"/>
    <w:rsid w:val="00505704"/>
    <w:rsid w:val="00505EAC"/>
    <w:rsid w:val="005060D9"/>
    <w:rsid w:val="00506CEA"/>
    <w:rsid w:val="00510B51"/>
    <w:rsid w:val="00511C81"/>
    <w:rsid w:val="00512D48"/>
    <w:rsid w:val="005161A6"/>
    <w:rsid w:val="00517B29"/>
    <w:rsid w:val="00517FFB"/>
    <w:rsid w:val="00520834"/>
    <w:rsid w:val="00520DF7"/>
    <w:rsid w:val="005238B4"/>
    <w:rsid w:val="00523AF1"/>
    <w:rsid w:val="00524959"/>
    <w:rsid w:val="00525071"/>
    <w:rsid w:val="00526363"/>
    <w:rsid w:val="005276E6"/>
    <w:rsid w:val="00531C4A"/>
    <w:rsid w:val="005320F0"/>
    <w:rsid w:val="00532207"/>
    <w:rsid w:val="00532969"/>
    <w:rsid w:val="00532C80"/>
    <w:rsid w:val="00533D40"/>
    <w:rsid w:val="0053546D"/>
    <w:rsid w:val="005365BC"/>
    <w:rsid w:val="005376E3"/>
    <w:rsid w:val="00537A30"/>
    <w:rsid w:val="005411A1"/>
    <w:rsid w:val="00541F08"/>
    <w:rsid w:val="00543A7F"/>
    <w:rsid w:val="00543D75"/>
    <w:rsid w:val="00543DD5"/>
    <w:rsid w:val="00543ED4"/>
    <w:rsid w:val="00544CAE"/>
    <w:rsid w:val="00545FEA"/>
    <w:rsid w:val="00546B72"/>
    <w:rsid w:val="00546D5A"/>
    <w:rsid w:val="005500DD"/>
    <w:rsid w:val="00550EAC"/>
    <w:rsid w:val="00551830"/>
    <w:rsid w:val="00551A76"/>
    <w:rsid w:val="00551F6C"/>
    <w:rsid w:val="00553206"/>
    <w:rsid w:val="0055382C"/>
    <w:rsid w:val="00553C2D"/>
    <w:rsid w:val="00554185"/>
    <w:rsid w:val="00554258"/>
    <w:rsid w:val="00554E97"/>
    <w:rsid w:val="00555B4F"/>
    <w:rsid w:val="005563BA"/>
    <w:rsid w:val="00561CA9"/>
    <w:rsid w:val="00563552"/>
    <w:rsid w:val="00563BD5"/>
    <w:rsid w:val="00565F60"/>
    <w:rsid w:val="00570250"/>
    <w:rsid w:val="00570CC5"/>
    <w:rsid w:val="00571C44"/>
    <w:rsid w:val="00573242"/>
    <w:rsid w:val="00574466"/>
    <w:rsid w:val="005761B8"/>
    <w:rsid w:val="0057630E"/>
    <w:rsid w:val="005764A4"/>
    <w:rsid w:val="00576BE8"/>
    <w:rsid w:val="00576CB1"/>
    <w:rsid w:val="00576F10"/>
    <w:rsid w:val="00582DB3"/>
    <w:rsid w:val="005845C0"/>
    <w:rsid w:val="00584BEB"/>
    <w:rsid w:val="00585726"/>
    <w:rsid w:val="0058692E"/>
    <w:rsid w:val="005870BE"/>
    <w:rsid w:val="00590D97"/>
    <w:rsid w:val="0059180E"/>
    <w:rsid w:val="0059247A"/>
    <w:rsid w:val="00592991"/>
    <w:rsid w:val="00594C4C"/>
    <w:rsid w:val="00594DBE"/>
    <w:rsid w:val="00594E54"/>
    <w:rsid w:val="005958D0"/>
    <w:rsid w:val="00595B2C"/>
    <w:rsid w:val="005962CD"/>
    <w:rsid w:val="0059640D"/>
    <w:rsid w:val="0059756D"/>
    <w:rsid w:val="005A149A"/>
    <w:rsid w:val="005A2D38"/>
    <w:rsid w:val="005A3A6B"/>
    <w:rsid w:val="005A6301"/>
    <w:rsid w:val="005A7825"/>
    <w:rsid w:val="005B07A1"/>
    <w:rsid w:val="005B177E"/>
    <w:rsid w:val="005B21DA"/>
    <w:rsid w:val="005B7501"/>
    <w:rsid w:val="005C241A"/>
    <w:rsid w:val="005C382E"/>
    <w:rsid w:val="005C3BDD"/>
    <w:rsid w:val="005C52BF"/>
    <w:rsid w:val="005C722A"/>
    <w:rsid w:val="005D1CD1"/>
    <w:rsid w:val="005D2628"/>
    <w:rsid w:val="005D3CBC"/>
    <w:rsid w:val="005D3DF7"/>
    <w:rsid w:val="005D4A88"/>
    <w:rsid w:val="005D5ACC"/>
    <w:rsid w:val="005D6070"/>
    <w:rsid w:val="005D6AA0"/>
    <w:rsid w:val="005E080F"/>
    <w:rsid w:val="005E0DEC"/>
    <w:rsid w:val="005E1024"/>
    <w:rsid w:val="005E10FB"/>
    <w:rsid w:val="005E1977"/>
    <w:rsid w:val="005E3018"/>
    <w:rsid w:val="005E36E5"/>
    <w:rsid w:val="005E373E"/>
    <w:rsid w:val="005E53D2"/>
    <w:rsid w:val="005E61B2"/>
    <w:rsid w:val="005E7A82"/>
    <w:rsid w:val="005F062E"/>
    <w:rsid w:val="005F12E6"/>
    <w:rsid w:val="005F139E"/>
    <w:rsid w:val="005F355A"/>
    <w:rsid w:val="005F39FD"/>
    <w:rsid w:val="005F40F6"/>
    <w:rsid w:val="005F41E8"/>
    <w:rsid w:val="005F4C65"/>
    <w:rsid w:val="005F4CFD"/>
    <w:rsid w:val="005F68C1"/>
    <w:rsid w:val="005F6D1D"/>
    <w:rsid w:val="005F7BD4"/>
    <w:rsid w:val="00600000"/>
    <w:rsid w:val="00600099"/>
    <w:rsid w:val="00600CBC"/>
    <w:rsid w:val="0060294B"/>
    <w:rsid w:val="00603F87"/>
    <w:rsid w:val="006042D7"/>
    <w:rsid w:val="006044A9"/>
    <w:rsid w:val="00605019"/>
    <w:rsid w:val="00605B4D"/>
    <w:rsid w:val="006077EE"/>
    <w:rsid w:val="00607D56"/>
    <w:rsid w:val="00612EA0"/>
    <w:rsid w:val="00613B42"/>
    <w:rsid w:val="006141B9"/>
    <w:rsid w:val="006151F8"/>
    <w:rsid w:val="00616B8B"/>
    <w:rsid w:val="00617EA8"/>
    <w:rsid w:val="0062012E"/>
    <w:rsid w:val="00620CD7"/>
    <w:rsid w:val="00621A11"/>
    <w:rsid w:val="00622088"/>
    <w:rsid w:val="00622112"/>
    <w:rsid w:val="00622EDB"/>
    <w:rsid w:val="00622F92"/>
    <w:rsid w:val="00623253"/>
    <w:rsid w:val="00623741"/>
    <w:rsid w:val="00624ECF"/>
    <w:rsid w:val="00625EB7"/>
    <w:rsid w:val="006269AE"/>
    <w:rsid w:val="0063003E"/>
    <w:rsid w:val="006310E8"/>
    <w:rsid w:val="00631FCE"/>
    <w:rsid w:val="00632808"/>
    <w:rsid w:val="00633227"/>
    <w:rsid w:val="00633B94"/>
    <w:rsid w:val="0063429C"/>
    <w:rsid w:val="006343BA"/>
    <w:rsid w:val="00634BD3"/>
    <w:rsid w:val="00635BC4"/>
    <w:rsid w:val="00636010"/>
    <w:rsid w:val="00636C40"/>
    <w:rsid w:val="00640D0D"/>
    <w:rsid w:val="006411F1"/>
    <w:rsid w:val="006412B0"/>
    <w:rsid w:val="00642026"/>
    <w:rsid w:val="006439F2"/>
    <w:rsid w:val="006449DA"/>
    <w:rsid w:val="006451E1"/>
    <w:rsid w:val="00652D5D"/>
    <w:rsid w:val="00653E67"/>
    <w:rsid w:val="006545B8"/>
    <w:rsid w:val="00654EA6"/>
    <w:rsid w:val="00656546"/>
    <w:rsid w:val="00656CF8"/>
    <w:rsid w:val="00657B79"/>
    <w:rsid w:val="0066104C"/>
    <w:rsid w:val="006615EE"/>
    <w:rsid w:val="00661857"/>
    <w:rsid w:val="00661F21"/>
    <w:rsid w:val="0066241D"/>
    <w:rsid w:val="00665308"/>
    <w:rsid w:val="006653C6"/>
    <w:rsid w:val="00665EC8"/>
    <w:rsid w:val="0066708B"/>
    <w:rsid w:val="006705AA"/>
    <w:rsid w:val="006718A7"/>
    <w:rsid w:val="006755A0"/>
    <w:rsid w:val="006767B0"/>
    <w:rsid w:val="006776BB"/>
    <w:rsid w:val="0068114C"/>
    <w:rsid w:val="00681843"/>
    <w:rsid w:val="00683306"/>
    <w:rsid w:val="00684263"/>
    <w:rsid w:val="00685FA4"/>
    <w:rsid w:val="006867A2"/>
    <w:rsid w:val="00686CC6"/>
    <w:rsid w:val="00686D28"/>
    <w:rsid w:val="00686F07"/>
    <w:rsid w:val="00687E0B"/>
    <w:rsid w:val="00687FD8"/>
    <w:rsid w:val="0069024D"/>
    <w:rsid w:val="006913A8"/>
    <w:rsid w:val="006927DC"/>
    <w:rsid w:val="00693B54"/>
    <w:rsid w:val="00694C12"/>
    <w:rsid w:val="00695A5C"/>
    <w:rsid w:val="00696317"/>
    <w:rsid w:val="00696EEE"/>
    <w:rsid w:val="006970C6"/>
    <w:rsid w:val="006974DE"/>
    <w:rsid w:val="006A0C1C"/>
    <w:rsid w:val="006A16D5"/>
    <w:rsid w:val="006A300A"/>
    <w:rsid w:val="006A3AE2"/>
    <w:rsid w:val="006A4B51"/>
    <w:rsid w:val="006A516B"/>
    <w:rsid w:val="006A5536"/>
    <w:rsid w:val="006A5D8A"/>
    <w:rsid w:val="006A5F4F"/>
    <w:rsid w:val="006A7306"/>
    <w:rsid w:val="006A7BC4"/>
    <w:rsid w:val="006B0E81"/>
    <w:rsid w:val="006B13FF"/>
    <w:rsid w:val="006B1A3E"/>
    <w:rsid w:val="006B1FF0"/>
    <w:rsid w:val="006B2395"/>
    <w:rsid w:val="006B38E8"/>
    <w:rsid w:val="006B3CB7"/>
    <w:rsid w:val="006B690E"/>
    <w:rsid w:val="006B6DA0"/>
    <w:rsid w:val="006B7424"/>
    <w:rsid w:val="006C0858"/>
    <w:rsid w:val="006C0EE6"/>
    <w:rsid w:val="006C212B"/>
    <w:rsid w:val="006C4704"/>
    <w:rsid w:val="006C4E39"/>
    <w:rsid w:val="006C51CB"/>
    <w:rsid w:val="006C55D1"/>
    <w:rsid w:val="006C65C5"/>
    <w:rsid w:val="006C71C5"/>
    <w:rsid w:val="006D1AC5"/>
    <w:rsid w:val="006D24A1"/>
    <w:rsid w:val="006D24E4"/>
    <w:rsid w:val="006D32A2"/>
    <w:rsid w:val="006D45D1"/>
    <w:rsid w:val="006D47FC"/>
    <w:rsid w:val="006D4CD6"/>
    <w:rsid w:val="006D627C"/>
    <w:rsid w:val="006D7292"/>
    <w:rsid w:val="006E075F"/>
    <w:rsid w:val="006E3041"/>
    <w:rsid w:val="006E364F"/>
    <w:rsid w:val="006E50D0"/>
    <w:rsid w:val="006E5519"/>
    <w:rsid w:val="006E55D5"/>
    <w:rsid w:val="006E631C"/>
    <w:rsid w:val="006E76A5"/>
    <w:rsid w:val="006E7C62"/>
    <w:rsid w:val="006F3481"/>
    <w:rsid w:val="006F49C6"/>
    <w:rsid w:val="006F51DE"/>
    <w:rsid w:val="006F5687"/>
    <w:rsid w:val="006F6484"/>
    <w:rsid w:val="0070030D"/>
    <w:rsid w:val="00700983"/>
    <w:rsid w:val="00700AE5"/>
    <w:rsid w:val="00701C18"/>
    <w:rsid w:val="00702DCD"/>
    <w:rsid w:val="00706833"/>
    <w:rsid w:val="00710CA1"/>
    <w:rsid w:val="00711560"/>
    <w:rsid w:val="0071258B"/>
    <w:rsid w:val="00713B04"/>
    <w:rsid w:val="00713C4E"/>
    <w:rsid w:val="007144EF"/>
    <w:rsid w:val="00715A18"/>
    <w:rsid w:val="00715A4B"/>
    <w:rsid w:val="00715AD1"/>
    <w:rsid w:val="00716AC3"/>
    <w:rsid w:val="00716B7E"/>
    <w:rsid w:val="00716E4D"/>
    <w:rsid w:val="007174E1"/>
    <w:rsid w:val="00717D9F"/>
    <w:rsid w:val="00717F69"/>
    <w:rsid w:val="00720129"/>
    <w:rsid w:val="00724FDE"/>
    <w:rsid w:val="00725474"/>
    <w:rsid w:val="00730050"/>
    <w:rsid w:val="007305F2"/>
    <w:rsid w:val="00730D9A"/>
    <w:rsid w:val="0073172B"/>
    <w:rsid w:val="00731ED0"/>
    <w:rsid w:val="0073235F"/>
    <w:rsid w:val="00732969"/>
    <w:rsid w:val="007335E4"/>
    <w:rsid w:val="00734BD1"/>
    <w:rsid w:val="00735020"/>
    <w:rsid w:val="00735C3E"/>
    <w:rsid w:val="007403AA"/>
    <w:rsid w:val="007411BA"/>
    <w:rsid w:val="00742469"/>
    <w:rsid w:val="00742FFD"/>
    <w:rsid w:val="0074399F"/>
    <w:rsid w:val="00744665"/>
    <w:rsid w:val="00745BAD"/>
    <w:rsid w:val="007460DD"/>
    <w:rsid w:val="007465D4"/>
    <w:rsid w:val="007466E3"/>
    <w:rsid w:val="00746AF2"/>
    <w:rsid w:val="0074770F"/>
    <w:rsid w:val="00747F26"/>
    <w:rsid w:val="00747F54"/>
    <w:rsid w:val="00747FA5"/>
    <w:rsid w:val="00753066"/>
    <w:rsid w:val="00754FEA"/>
    <w:rsid w:val="00755E50"/>
    <w:rsid w:val="007607A5"/>
    <w:rsid w:val="00761521"/>
    <w:rsid w:val="007619D6"/>
    <w:rsid w:val="00765412"/>
    <w:rsid w:val="0076597A"/>
    <w:rsid w:val="007673D9"/>
    <w:rsid w:val="00770915"/>
    <w:rsid w:val="00771E64"/>
    <w:rsid w:val="0077214A"/>
    <w:rsid w:val="00772E0E"/>
    <w:rsid w:val="00773797"/>
    <w:rsid w:val="0077480F"/>
    <w:rsid w:val="00774D56"/>
    <w:rsid w:val="007751DE"/>
    <w:rsid w:val="007755BA"/>
    <w:rsid w:val="00775B54"/>
    <w:rsid w:val="0077673E"/>
    <w:rsid w:val="007771E4"/>
    <w:rsid w:val="007775F2"/>
    <w:rsid w:val="007778C7"/>
    <w:rsid w:val="007800CA"/>
    <w:rsid w:val="0078069F"/>
    <w:rsid w:val="007808FE"/>
    <w:rsid w:val="00780C54"/>
    <w:rsid w:val="007813FC"/>
    <w:rsid w:val="00783572"/>
    <w:rsid w:val="00784061"/>
    <w:rsid w:val="0078493F"/>
    <w:rsid w:val="0078504A"/>
    <w:rsid w:val="00785FE9"/>
    <w:rsid w:val="00786C4F"/>
    <w:rsid w:val="0078758C"/>
    <w:rsid w:val="007876A2"/>
    <w:rsid w:val="00787C90"/>
    <w:rsid w:val="00787F8B"/>
    <w:rsid w:val="007911F8"/>
    <w:rsid w:val="00791ABC"/>
    <w:rsid w:val="007924C9"/>
    <w:rsid w:val="007933F3"/>
    <w:rsid w:val="007942B5"/>
    <w:rsid w:val="007948BD"/>
    <w:rsid w:val="00794985"/>
    <w:rsid w:val="00794C8C"/>
    <w:rsid w:val="0079735C"/>
    <w:rsid w:val="007A18FF"/>
    <w:rsid w:val="007A1A00"/>
    <w:rsid w:val="007A38BD"/>
    <w:rsid w:val="007A3A5C"/>
    <w:rsid w:val="007A4037"/>
    <w:rsid w:val="007A46AE"/>
    <w:rsid w:val="007A4C07"/>
    <w:rsid w:val="007A55BA"/>
    <w:rsid w:val="007A6FEC"/>
    <w:rsid w:val="007A7D52"/>
    <w:rsid w:val="007B05C3"/>
    <w:rsid w:val="007B0DD8"/>
    <w:rsid w:val="007B2BE1"/>
    <w:rsid w:val="007B3BB4"/>
    <w:rsid w:val="007B3F47"/>
    <w:rsid w:val="007B43FE"/>
    <w:rsid w:val="007B441A"/>
    <w:rsid w:val="007B44E5"/>
    <w:rsid w:val="007B5098"/>
    <w:rsid w:val="007C144D"/>
    <w:rsid w:val="007C1AC9"/>
    <w:rsid w:val="007C24D4"/>
    <w:rsid w:val="007C434C"/>
    <w:rsid w:val="007C49B3"/>
    <w:rsid w:val="007C51AB"/>
    <w:rsid w:val="007C5F4B"/>
    <w:rsid w:val="007C6464"/>
    <w:rsid w:val="007C6F91"/>
    <w:rsid w:val="007C7E2A"/>
    <w:rsid w:val="007D0C16"/>
    <w:rsid w:val="007D147D"/>
    <w:rsid w:val="007D5311"/>
    <w:rsid w:val="007E03E2"/>
    <w:rsid w:val="007E0E7D"/>
    <w:rsid w:val="007E10A6"/>
    <w:rsid w:val="007E11DA"/>
    <w:rsid w:val="007E19B3"/>
    <w:rsid w:val="007E2257"/>
    <w:rsid w:val="007E3017"/>
    <w:rsid w:val="007E36DD"/>
    <w:rsid w:val="007E3EBA"/>
    <w:rsid w:val="007E4565"/>
    <w:rsid w:val="007E4A9E"/>
    <w:rsid w:val="007E6829"/>
    <w:rsid w:val="007E716E"/>
    <w:rsid w:val="007F13D8"/>
    <w:rsid w:val="007F1B5F"/>
    <w:rsid w:val="007F1FE7"/>
    <w:rsid w:val="007F3522"/>
    <w:rsid w:val="007F3E60"/>
    <w:rsid w:val="007F3FF6"/>
    <w:rsid w:val="007F4541"/>
    <w:rsid w:val="007F5AAF"/>
    <w:rsid w:val="007F6073"/>
    <w:rsid w:val="007F6538"/>
    <w:rsid w:val="007F6660"/>
    <w:rsid w:val="007F6F8C"/>
    <w:rsid w:val="007F74FB"/>
    <w:rsid w:val="007F7BED"/>
    <w:rsid w:val="00800506"/>
    <w:rsid w:val="0080074A"/>
    <w:rsid w:val="0080126F"/>
    <w:rsid w:val="008028B3"/>
    <w:rsid w:val="00803BFF"/>
    <w:rsid w:val="00804966"/>
    <w:rsid w:val="00806CF9"/>
    <w:rsid w:val="00810B4F"/>
    <w:rsid w:val="00810D1C"/>
    <w:rsid w:val="00811778"/>
    <w:rsid w:val="00811E18"/>
    <w:rsid w:val="008123C3"/>
    <w:rsid w:val="00812952"/>
    <w:rsid w:val="00813248"/>
    <w:rsid w:val="00813914"/>
    <w:rsid w:val="00813B05"/>
    <w:rsid w:val="00814750"/>
    <w:rsid w:val="008149E4"/>
    <w:rsid w:val="00814BF2"/>
    <w:rsid w:val="00817603"/>
    <w:rsid w:val="00817D8B"/>
    <w:rsid w:val="00821B05"/>
    <w:rsid w:val="008233C0"/>
    <w:rsid w:val="00825739"/>
    <w:rsid w:val="00825C95"/>
    <w:rsid w:val="008266FB"/>
    <w:rsid w:val="00826C59"/>
    <w:rsid w:val="00827ADB"/>
    <w:rsid w:val="00827D0E"/>
    <w:rsid w:val="00827D76"/>
    <w:rsid w:val="00827FC9"/>
    <w:rsid w:val="00832E52"/>
    <w:rsid w:val="00833098"/>
    <w:rsid w:val="008342EF"/>
    <w:rsid w:val="00835E87"/>
    <w:rsid w:val="008379E8"/>
    <w:rsid w:val="00837F87"/>
    <w:rsid w:val="00840544"/>
    <w:rsid w:val="0084090B"/>
    <w:rsid w:val="00840B7D"/>
    <w:rsid w:val="00840BC9"/>
    <w:rsid w:val="0084427D"/>
    <w:rsid w:val="00844420"/>
    <w:rsid w:val="0084483A"/>
    <w:rsid w:val="00844DC9"/>
    <w:rsid w:val="00845935"/>
    <w:rsid w:val="008466C0"/>
    <w:rsid w:val="00850260"/>
    <w:rsid w:val="00850FFB"/>
    <w:rsid w:val="0085321D"/>
    <w:rsid w:val="008537FD"/>
    <w:rsid w:val="00853914"/>
    <w:rsid w:val="00854531"/>
    <w:rsid w:val="00857654"/>
    <w:rsid w:val="00857913"/>
    <w:rsid w:val="00860B56"/>
    <w:rsid w:val="008615B8"/>
    <w:rsid w:val="00861856"/>
    <w:rsid w:val="0086611C"/>
    <w:rsid w:val="00866203"/>
    <w:rsid w:val="00867848"/>
    <w:rsid w:val="00867A83"/>
    <w:rsid w:val="00870759"/>
    <w:rsid w:val="008718C1"/>
    <w:rsid w:val="00873645"/>
    <w:rsid w:val="00873950"/>
    <w:rsid w:val="00874EF9"/>
    <w:rsid w:val="0087558B"/>
    <w:rsid w:val="008756CC"/>
    <w:rsid w:val="00876137"/>
    <w:rsid w:val="00876C2A"/>
    <w:rsid w:val="008808B6"/>
    <w:rsid w:val="008809BF"/>
    <w:rsid w:val="00881302"/>
    <w:rsid w:val="008816DC"/>
    <w:rsid w:val="00881E26"/>
    <w:rsid w:val="00882323"/>
    <w:rsid w:val="00883008"/>
    <w:rsid w:val="008844AC"/>
    <w:rsid w:val="00884832"/>
    <w:rsid w:val="00887144"/>
    <w:rsid w:val="00887FC9"/>
    <w:rsid w:val="0089028A"/>
    <w:rsid w:val="00892C3D"/>
    <w:rsid w:val="00892D20"/>
    <w:rsid w:val="00893065"/>
    <w:rsid w:val="008932FE"/>
    <w:rsid w:val="00893931"/>
    <w:rsid w:val="0089397A"/>
    <w:rsid w:val="00893DBE"/>
    <w:rsid w:val="008945A8"/>
    <w:rsid w:val="0089473B"/>
    <w:rsid w:val="00894EA5"/>
    <w:rsid w:val="008968B7"/>
    <w:rsid w:val="00896D6D"/>
    <w:rsid w:val="00897784"/>
    <w:rsid w:val="008A0910"/>
    <w:rsid w:val="008A16BE"/>
    <w:rsid w:val="008A20B3"/>
    <w:rsid w:val="008A235F"/>
    <w:rsid w:val="008A249E"/>
    <w:rsid w:val="008A34FA"/>
    <w:rsid w:val="008A356E"/>
    <w:rsid w:val="008A3A52"/>
    <w:rsid w:val="008A4A44"/>
    <w:rsid w:val="008A4D36"/>
    <w:rsid w:val="008A53DD"/>
    <w:rsid w:val="008A5D37"/>
    <w:rsid w:val="008A6BBB"/>
    <w:rsid w:val="008A74EE"/>
    <w:rsid w:val="008A7E71"/>
    <w:rsid w:val="008B00A7"/>
    <w:rsid w:val="008B35BD"/>
    <w:rsid w:val="008B35F6"/>
    <w:rsid w:val="008B3789"/>
    <w:rsid w:val="008B3DEA"/>
    <w:rsid w:val="008B44CC"/>
    <w:rsid w:val="008B47F2"/>
    <w:rsid w:val="008B6148"/>
    <w:rsid w:val="008B7054"/>
    <w:rsid w:val="008C0933"/>
    <w:rsid w:val="008C1972"/>
    <w:rsid w:val="008C19A2"/>
    <w:rsid w:val="008C1D73"/>
    <w:rsid w:val="008C2310"/>
    <w:rsid w:val="008C2470"/>
    <w:rsid w:val="008C250F"/>
    <w:rsid w:val="008C25AB"/>
    <w:rsid w:val="008C2880"/>
    <w:rsid w:val="008C2F1E"/>
    <w:rsid w:val="008C5D73"/>
    <w:rsid w:val="008C6041"/>
    <w:rsid w:val="008C7F43"/>
    <w:rsid w:val="008D0324"/>
    <w:rsid w:val="008D09C9"/>
    <w:rsid w:val="008D146F"/>
    <w:rsid w:val="008D28CA"/>
    <w:rsid w:val="008D2BAD"/>
    <w:rsid w:val="008D2DE3"/>
    <w:rsid w:val="008D329D"/>
    <w:rsid w:val="008D3541"/>
    <w:rsid w:val="008D383F"/>
    <w:rsid w:val="008D3B25"/>
    <w:rsid w:val="008D3C3B"/>
    <w:rsid w:val="008D4C09"/>
    <w:rsid w:val="008D4E53"/>
    <w:rsid w:val="008D7F4B"/>
    <w:rsid w:val="008E1426"/>
    <w:rsid w:val="008E1864"/>
    <w:rsid w:val="008E205B"/>
    <w:rsid w:val="008E2D1B"/>
    <w:rsid w:val="008E2E3A"/>
    <w:rsid w:val="008E3670"/>
    <w:rsid w:val="008E39C0"/>
    <w:rsid w:val="008E3ED3"/>
    <w:rsid w:val="008E4B86"/>
    <w:rsid w:val="008E558D"/>
    <w:rsid w:val="008F0418"/>
    <w:rsid w:val="008F1702"/>
    <w:rsid w:val="008F231D"/>
    <w:rsid w:val="008F2A3D"/>
    <w:rsid w:val="008F2DE8"/>
    <w:rsid w:val="008F3574"/>
    <w:rsid w:val="008F3B0C"/>
    <w:rsid w:val="008F4945"/>
    <w:rsid w:val="008F4A39"/>
    <w:rsid w:val="008F5E82"/>
    <w:rsid w:val="008F69DA"/>
    <w:rsid w:val="008F7056"/>
    <w:rsid w:val="008F7644"/>
    <w:rsid w:val="00902EEB"/>
    <w:rsid w:val="0090301E"/>
    <w:rsid w:val="009042BE"/>
    <w:rsid w:val="00904379"/>
    <w:rsid w:val="00911B08"/>
    <w:rsid w:val="00911C12"/>
    <w:rsid w:val="009132E3"/>
    <w:rsid w:val="00914418"/>
    <w:rsid w:val="00914450"/>
    <w:rsid w:val="009154AB"/>
    <w:rsid w:val="009156B4"/>
    <w:rsid w:val="00915BBE"/>
    <w:rsid w:val="00915E65"/>
    <w:rsid w:val="00920196"/>
    <w:rsid w:val="0092116A"/>
    <w:rsid w:val="00922EF5"/>
    <w:rsid w:val="00922F8B"/>
    <w:rsid w:val="00924D9B"/>
    <w:rsid w:val="009260B0"/>
    <w:rsid w:val="00926EB4"/>
    <w:rsid w:val="009270FA"/>
    <w:rsid w:val="00927364"/>
    <w:rsid w:val="00927FD4"/>
    <w:rsid w:val="0093082E"/>
    <w:rsid w:val="009310B5"/>
    <w:rsid w:val="00936154"/>
    <w:rsid w:val="0093733F"/>
    <w:rsid w:val="00937E69"/>
    <w:rsid w:val="00940367"/>
    <w:rsid w:val="00940721"/>
    <w:rsid w:val="00940887"/>
    <w:rsid w:val="009409F4"/>
    <w:rsid w:val="00940AFC"/>
    <w:rsid w:val="00942B4B"/>
    <w:rsid w:val="00943BD1"/>
    <w:rsid w:val="0094637A"/>
    <w:rsid w:val="00947286"/>
    <w:rsid w:val="00947F0A"/>
    <w:rsid w:val="0095095D"/>
    <w:rsid w:val="009519EB"/>
    <w:rsid w:val="00952419"/>
    <w:rsid w:val="0095251D"/>
    <w:rsid w:val="00954988"/>
    <w:rsid w:val="00954DA6"/>
    <w:rsid w:val="00954F42"/>
    <w:rsid w:val="00955F55"/>
    <w:rsid w:val="00955F6F"/>
    <w:rsid w:val="00956525"/>
    <w:rsid w:val="00957D7A"/>
    <w:rsid w:val="00960470"/>
    <w:rsid w:val="00960927"/>
    <w:rsid w:val="00962895"/>
    <w:rsid w:val="009631D6"/>
    <w:rsid w:val="0096376E"/>
    <w:rsid w:val="00963B39"/>
    <w:rsid w:val="00966206"/>
    <w:rsid w:val="009663B1"/>
    <w:rsid w:val="00966455"/>
    <w:rsid w:val="00971888"/>
    <w:rsid w:val="00972ECE"/>
    <w:rsid w:val="00973C24"/>
    <w:rsid w:val="00974ACE"/>
    <w:rsid w:val="00974F36"/>
    <w:rsid w:val="009751CA"/>
    <w:rsid w:val="009754FF"/>
    <w:rsid w:val="0097557E"/>
    <w:rsid w:val="009756CE"/>
    <w:rsid w:val="00975D51"/>
    <w:rsid w:val="00976783"/>
    <w:rsid w:val="0097740F"/>
    <w:rsid w:val="009776A3"/>
    <w:rsid w:val="00977708"/>
    <w:rsid w:val="00977D4E"/>
    <w:rsid w:val="00977D97"/>
    <w:rsid w:val="00980525"/>
    <w:rsid w:val="009811CF"/>
    <w:rsid w:val="00981A33"/>
    <w:rsid w:val="00981B64"/>
    <w:rsid w:val="009829F3"/>
    <w:rsid w:val="009838A5"/>
    <w:rsid w:val="009839AA"/>
    <w:rsid w:val="00983BA4"/>
    <w:rsid w:val="009840F8"/>
    <w:rsid w:val="009843D7"/>
    <w:rsid w:val="00985303"/>
    <w:rsid w:val="009854D8"/>
    <w:rsid w:val="0098627C"/>
    <w:rsid w:val="00986536"/>
    <w:rsid w:val="00987127"/>
    <w:rsid w:val="009902CC"/>
    <w:rsid w:val="00993B53"/>
    <w:rsid w:val="00996103"/>
    <w:rsid w:val="009976F6"/>
    <w:rsid w:val="009A0AA8"/>
    <w:rsid w:val="009A0EEB"/>
    <w:rsid w:val="009A2F74"/>
    <w:rsid w:val="009A3AA8"/>
    <w:rsid w:val="009A3D4F"/>
    <w:rsid w:val="009A603B"/>
    <w:rsid w:val="009B2189"/>
    <w:rsid w:val="009B2E89"/>
    <w:rsid w:val="009B36B7"/>
    <w:rsid w:val="009B3E96"/>
    <w:rsid w:val="009B40E8"/>
    <w:rsid w:val="009B4F31"/>
    <w:rsid w:val="009B4F87"/>
    <w:rsid w:val="009B7CD7"/>
    <w:rsid w:val="009B7D2F"/>
    <w:rsid w:val="009B7D8F"/>
    <w:rsid w:val="009C10E7"/>
    <w:rsid w:val="009C17B0"/>
    <w:rsid w:val="009C412A"/>
    <w:rsid w:val="009C5E94"/>
    <w:rsid w:val="009C6254"/>
    <w:rsid w:val="009C7DA3"/>
    <w:rsid w:val="009D052A"/>
    <w:rsid w:val="009D1F15"/>
    <w:rsid w:val="009D200A"/>
    <w:rsid w:val="009D22B1"/>
    <w:rsid w:val="009D2CE0"/>
    <w:rsid w:val="009D2D96"/>
    <w:rsid w:val="009D32DE"/>
    <w:rsid w:val="009D3B14"/>
    <w:rsid w:val="009D4E66"/>
    <w:rsid w:val="009D5B03"/>
    <w:rsid w:val="009D5F51"/>
    <w:rsid w:val="009D6CA0"/>
    <w:rsid w:val="009D6E45"/>
    <w:rsid w:val="009D7FD5"/>
    <w:rsid w:val="009E0034"/>
    <w:rsid w:val="009E0AC2"/>
    <w:rsid w:val="009E0C27"/>
    <w:rsid w:val="009E2A47"/>
    <w:rsid w:val="009E319D"/>
    <w:rsid w:val="009E3BCB"/>
    <w:rsid w:val="009E40A0"/>
    <w:rsid w:val="009E5854"/>
    <w:rsid w:val="009E586E"/>
    <w:rsid w:val="009E596C"/>
    <w:rsid w:val="009E7330"/>
    <w:rsid w:val="009E7B8E"/>
    <w:rsid w:val="009E7ECA"/>
    <w:rsid w:val="009F07E0"/>
    <w:rsid w:val="009F111F"/>
    <w:rsid w:val="009F25F0"/>
    <w:rsid w:val="009F3CA4"/>
    <w:rsid w:val="009F7E12"/>
    <w:rsid w:val="00A003F7"/>
    <w:rsid w:val="00A014D5"/>
    <w:rsid w:val="00A019A2"/>
    <w:rsid w:val="00A01C35"/>
    <w:rsid w:val="00A02420"/>
    <w:rsid w:val="00A02B4E"/>
    <w:rsid w:val="00A042CF"/>
    <w:rsid w:val="00A066F1"/>
    <w:rsid w:val="00A06D47"/>
    <w:rsid w:val="00A071A2"/>
    <w:rsid w:val="00A10209"/>
    <w:rsid w:val="00A11D91"/>
    <w:rsid w:val="00A13323"/>
    <w:rsid w:val="00A13EC0"/>
    <w:rsid w:val="00A16384"/>
    <w:rsid w:val="00A17E18"/>
    <w:rsid w:val="00A211AC"/>
    <w:rsid w:val="00A21500"/>
    <w:rsid w:val="00A23730"/>
    <w:rsid w:val="00A24F2A"/>
    <w:rsid w:val="00A24F2E"/>
    <w:rsid w:val="00A2528B"/>
    <w:rsid w:val="00A253FD"/>
    <w:rsid w:val="00A3023D"/>
    <w:rsid w:val="00A30A60"/>
    <w:rsid w:val="00A31510"/>
    <w:rsid w:val="00A322B0"/>
    <w:rsid w:val="00A4068D"/>
    <w:rsid w:val="00A420F0"/>
    <w:rsid w:val="00A425CB"/>
    <w:rsid w:val="00A4344B"/>
    <w:rsid w:val="00A4392A"/>
    <w:rsid w:val="00A4402E"/>
    <w:rsid w:val="00A447FB"/>
    <w:rsid w:val="00A44CEB"/>
    <w:rsid w:val="00A450F7"/>
    <w:rsid w:val="00A458CA"/>
    <w:rsid w:val="00A45C29"/>
    <w:rsid w:val="00A463F7"/>
    <w:rsid w:val="00A4760A"/>
    <w:rsid w:val="00A50608"/>
    <w:rsid w:val="00A516D6"/>
    <w:rsid w:val="00A5255F"/>
    <w:rsid w:val="00A52B8F"/>
    <w:rsid w:val="00A54281"/>
    <w:rsid w:val="00A54AC8"/>
    <w:rsid w:val="00A571C8"/>
    <w:rsid w:val="00A57A65"/>
    <w:rsid w:val="00A60C2B"/>
    <w:rsid w:val="00A631E2"/>
    <w:rsid w:val="00A668BF"/>
    <w:rsid w:val="00A669CC"/>
    <w:rsid w:val="00A66A85"/>
    <w:rsid w:val="00A67181"/>
    <w:rsid w:val="00A67251"/>
    <w:rsid w:val="00A705C5"/>
    <w:rsid w:val="00A71D73"/>
    <w:rsid w:val="00A73326"/>
    <w:rsid w:val="00A73A06"/>
    <w:rsid w:val="00A73C16"/>
    <w:rsid w:val="00A76B24"/>
    <w:rsid w:val="00A76E4A"/>
    <w:rsid w:val="00A76FF5"/>
    <w:rsid w:val="00A77026"/>
    <w:rsid w:val="00A770A6"/>
    <w:rsid w:val="00A81260"/>
    <w:rsid w:val="00A833AA"/>
    <w:rsid w:val="00A85966"/>
    <w:rsid w:val="00A85AB0"/>
    <w:rsid w:val="00A861AE"/>
    <w:rsid w:val="00A87635"/>
    <w:rsid w:val="00A90158"/>
    <w:rsid w:val="00A90FE6"/>
    <w:rsid w:val="00A91815"/>
    <w:rsid w:val="00A932A0"/>
    <w:rsid w:val="00A968D7"/>
    <w:rsid w:val="00A96A23"/>
    <w:rsid w:val="00A96F99"/>
    <w:rsid w:val="00AA3223"/>
    <w:rsid w:val="00AA5489"/>
    <w:rsid w:val="00AA5718"/>
    <w:rsid w:val="00AA583E"/>
    <w:rsid w:val="00AA7EEE"/>
    <w:rsid w:val="00AB0E01"/>
    <w:rsid w:val="00AB22CE"/>
    <w:rsid w:val="00AB27A0"/>
    <w:rsid w:val="00AB2BB0"/>
    <w:rsid w:val="00AB2C0E"/>
    <w:rsid w:val="00AB3544"/>
    <w:rsid w:val="00AB68D5"/>
    <w:rsid w:val="00AB7963"/>
    <w:rsid w:val="00AB79B0"/>
    <w:rsid w:val="00AC01C2"/>
    <w:rsid w:val="00AC05F5"/>
    <w:rsid w:val="00AC0B62"/>
    <w:rsid w:val="00AC121B"/>
    <w:rsid w:val="00AC1AEF"/>
    <w:rsid w:val="00AC2C00"/>
    <w:rsid w:val="00AC3D6E"/>
    <w:rsid w:val="00AC47A6"/>
    <w:rsid w:val="00AC65B6"/>
    <w:rsid w:val="00AC65CB"/>
    <w:rsid w:val="00AC6733"/>
    <w:rsid w:val="00AD27F8"/>
    <w:rsid w:val="00AD2E8E"/>
    <w:rsid w:val="00AD320D"/>
    <w:rsid w:val="00AD32DC"/>
    <w:rsid w:val="00AD39D4"/>
    <w:rsid w:val="00AD3AC1"/>
    <w:rsid w:val="00AD3F3D"/>
    <w:rsid w:val="00AD50CD"/>
    <w:rsid w:val="00AD528E"/>
    <w:rsid w:val="00AD5B09"/>
    <w:rsid w:val="00AD6013"/>
    <w:rsid w:val="00AD7620"/>
    <w:rsid w:val="00AE1925"/>
    <w:rsid w:val="00AE1C09"/>
    <w:rsid w:val="00AE25CC"/>
    <w:rsid w:val="00AE2C0F"/>
    <w:rsid w:val="00AE36BA"/>
    <w:rsid w:val="00AE3D25"/>
    <w:rsid w:val="00AE42BE"/>
    <w:rsid w:val="00AF05CD"/>
    <w:rsid w:val="00AF0CC2"/>
    <w:rsid w:val="00AF0F3B"/>
    <w:rsid w:val="00AF1300"/>
    <w:rsid w:val="00AF1A41"/>
    <w:rsid w:val="00AF1FC4"/>
    <w:rsid w:val="00AF28B6"/>
    <w:rsid w:val="00AF2A61"/>
    <w:rsid w:val="00AF3858"/>
    <w:rsid w:val="00AF3C32"/>
    <w:rsid w:val="00AF553E"/>
    <w:rsid w:val="00AF6BBF"/>
    <w:rsid w:val="00AF70B9"/>
    <w:rsid w:val="00AF79D5"/>
    <w:rsid w:val="00B00304"/>
    <w:rsid w:val="00B00E6C"/>
    <w:rsid w:val="00B01B67"/>
    <w:rsid w:val="00B01DAE"/>
    <w:rsid w:val="00B01F1C"/>
    <w:rsid w:val="00B023D8"/>
    <w:rsid w:val="00B0254E"/>
    <w:rsid w:val="00B02CF5"/>
    <w:rsid w:val="00B03641"/>
    <w:rsid w:val="00B0567A"/>
    <w:rsid w:val="00B0763F"/>
    <w:rsid w:val="00B10656"/>
    <w:rsid w:val="00B11171"/>
    <w:rsid w:val="00B11430"/>
    <w:rsid w:val="00B12A8F"/>
    <w:rsid w:val="00B1312E"/>
    <w:rsid w:val="00B13CB6"/>
    <w:rsid w:val="00B13D3A"/>
    <w:rsid w:val="00B147A5"/>
    <w:rsid w:val="00B153E7"/>
    <w:rsid w:val="00B167C0"/>
    <w:rsid w:val="00B16AA1"/>
    <w:rsid w:val="00B17A7D"/>
    <w:rsid w:val="00B20EB6"/>
    <w:rsid w:val="00B21BC6"/>
    <w:rsid w:val="00B21C6B"/>
    <w:rsid w:val="00B22201"/>
    <w:rsid w:val="00B24D42"/>
    <w:rsid w:val="00B25B29"/>
    <w:rsid w:val="00B25FB0"/>
    <w:rsid w:val="00B3177F"/>
    <w:rsid w:val="00B31A23"/>
    <w:rsid w:val="00B32141"/>
    <w:rsid w:val="00B330AA"/>
    <w:rsid w:val="00B34514"/>
    <w:rsid w:val="00B34515"/>
    <w:rsid w:val="00B346D5"/>
    <w:rsid w:val="00B3594A"/>
    <w:rsid w:val="00B36023"/>
    <w:rsid w:val="00B364FD"/>
    <w:rsid w:val="00B40771"/>
    <w:rsid w:val="00B419F5"/>
    <w:rsid w:val="00B420D8"/>
    <w:rsid w:val="00B427CC"/>
    <w:rsid w:val="00B42DC9"/>
    <w:rsid w:val="00B4322E"/>
    <w:rsid w:val="00B445AE"/>
    <w:rsid w:val="00B44A67"/>
    <w:rsid w:val="00B44AA5"/>
    <w:rsid w:val="00B44E02"/>
    <w:rsid w:val="00B45440"/>
    <w:rsid w:val="00B455DB"/>
    <w:rsid w:val="00B45B39"/>
    <w:rsid w:val="00B528C8"/>
    <w:rsid w:val="00B52916"/>
    <w:rsid w:val="00B52C91"/>
    <w:rsid w:val="00B53B29"/>
    <w:rsid w:val="00B54F2C"/>
    <w:rsid w:val="00B55435"/>
    <w:rsid w:val="00B56A3E"/>
    <w:rsid w:val="00B56D72"/>
    <w:rsid w:val="00B573A4"/>
    <w:rsid w:val="00B573F0"/>
    <w:rsid w:val="00B6062E"/>
    <w:rsid w:val="00B60719"/>
    <w:rsid w:val="00B6160B"/>
    <w:rsid w:val="00B61952"/>
    <w:rsid w:val="00B632EC"/>
    <w:rsid w:val="00B638AA"/>
    <w:rsid w:val="00B63D15"/>
    <w:rsid w:val="00B63E5C"/>
    <w:rsid w:val="00B64636"/>
    <w:rsid w:val="00B651E9"/>
    <w:rsid w:val="00B65CB4"/>
    <w:rsid w:val="00B67A86"/>
    <w:rsid w:val="00B71566"/>
    <w:rsid w:val="00B7216A"/>
    <w:rsid w:val="00B7305B"/>
    <w:rsid w:val="00B742C6"/>
    <w:rsid w:val="00B744B7"/>
    <w:rsid w:val="00B75EE2"/>
    <w:rsid w:val="00B768F9"/>
    <w:rsid w:val="00B77864"/>
    <w:rsid w:val="00B804FF"/>
    <w:rsid w:val="00B8132D"/>
    <w:rsid w:val="00B829A7"/>
    <w:rsid w:val="00B82B0D"/>
    <w:rsid w:val="00B846CE"/>
    <w:rsid w:val="00B847B7"/>
    <w:rsid w:val="00B90098"/>
    <w:rsid w:val="00B90986"/>
    <w:rsid w:val="00B9392A"/>
    <w:rsid w:val="00B94615"/>
    <w:rsid w:val="00B94951"/>
    <w:rsid w:val="00B94A58"/>
    <w:rsid w:val="00B95089"/>
    <w:rsid w:val="00B955A4"/>
    <w:rsid w:val="00B958BA"/>
    <w:rsid w:val="00B97C59"/>
    <w:rsid w:val="00BA07C2"/>
    <w:rsid w:val="00BA1225"/>
    <w:rsid w:val="00BA1744"/>
    <w:rsid w:val="00BA223C"/>
    <w:rsid w:val="00BA3E0B"/>
    <w:rsid w:val="00BA44ED"/>
    <w:rsid w:val="00BA54B7"/>
    <w:rsid w:val="00BB0AEE"/>
    <w:rsid w:val="00BB0E20"/>
    <w:rsid w:val="00BB143C"/>
    <w:rsid w:val="00BB2B09"/>
    <w:rsid w:val="00BB2C74"/>
    <w:rsid w:val="00BB32EA"/>
    <w:rsid w:val="00BC075F"/>
    <w:rsid w:val="00BC1B6F"/>
    <w:rsid w:val="00BC3335"/>
    <w:rsid w:val="00BC482C"/>
    <w:rsid w:val="00BC519D"/>
    <w:rsid w:val="00BC58F9"/>
    <w:rsid w:val="00BC5DA9"/>
    <w:rsid w:val="00BC6A67"/>
    <w:rsid w:val="00BC7F0D"/>
    <w:rsid w:val="00BD0DFB"/>
    <w:rsid w:val="00BD2A31"/>
    <w:rsid w:val="00BD3B0D"/>
    <w:rsid w:val="00BD41A3"/>
    <w:rsid w:val="00BD48B3"/>
    <w:rsid w:val="00BD4B7D"/>
    <w:rsid w:val="00BD52A2"/>
    <w:rsid w:val="00BD6395"/>
    <w:rsid w:val="00BD725E"/>
    <w:rsid w:val="00BE181D"/>
    <w:rsid w:val="00BE708F"/>
    <w:rsid w:val="00BF1031"/>
    <w:rsid w:val="00BF1950"/>
    <w:rsid w:val="00BF19E5"/>
    <w:rsid w:val="00BF2659"/>
    <w:rsid w:val="00BF4C57"/>
    <w:rsid w:val="00BF6F3C"/>
    <w:rsid w:val="00BF710A"/>
    <w:rsid w:val="00BF7E16"/>
    <w:rsid w:val="00C00863"/>
    <w:rsid w:val="00C00EC9"/>
    <w:rsid w:val="00C013F5"/>
    <w:rsid w:val="00C01D5A"/>
    <w:rsid w:val="00C02FF6"/>
    <w:rsid w:val="00C03AD2"/>
    <w:rsid w:val="00C0548F"/>
    <w:rsid w:val="00C05C6F"/>
    <w:rsid w:val="00C07061"/>
    <w:rsid w:val="00C07438"/>
    <w:rsid w:val="00C074C9"/>
    <w:rsid w:val="00C074E5"/>
    <w:rsid w:val="00C108D6"/>
    <w:rsid w:val="00C1174A"/>
    <w:rsid w:val="00C11AD3"/>
    <w:rsid w:val="00C128B6"/>
    <w:rsid w:val="00C12A92"/>
    <w:rsid w:val="00C13D25"/>
    <w:rsid w:val="00C13D36"/>
    <w:rsid w:val="00C15AE4"/>
    <w:rsid w:val="00C163A5"/>
    <w:rsid w:val="00C166E1"/>
    <w:rsid w:val="00C16CF5"/>
    <w:rsid w:val="00C16D16"/>
    <w:rsid w:val="00C16E9A"/>
    <w:rsid w:val="00C1742F"/>
    <w:rsid w:val="00C20DD8"/>
    <w:rsid w:val="00C217E6"/>
    <w:rsid w:val="00C21E9E"/>
    <w:rsid w:val="00C23EFA"/>
    <w:rsid w:val="00C242F6"/>
    <w:rsid w:val="00C2756B"/>
    <w:rsid w:val="00C27800"/>
    <w:rsid w:val="00C3023D"/>
    <w:rsid w:val="00C30A11"/>
    <w:rsid w:val="00C30E61"/>
    <w:rsid w:val="00C3168E"/>
    <w:rsid w:val="00C32530"/>
    <w:rsid w:val="00C3301B"/>
    <w:rsid w:val="00C33363"/>
    <w:rsid w:val="00C34068"/>
    <w:rsid w:val="00C34456"/>
    <w:rsid w:val="00C34823"/>
    <w:rsid w:val="00C3484D"/>
    <w:rsid w:val="00C3489B"/>
    <w:rsid w:val="00C35784"/>
    <w:rsid w:val="00C3596E"/>
    <w:rsid w:val="00C35F11"/>
    <w:rsid w:val="00C36BF5"/>
    <w:rsid w:val="00C3799B"/>
    <w:rsid w:val="00C4048E"/>
    <w:rsid w:val="00C408A6"/>
    <w:rsid w:val="00C4135F"/>
    <w:rsid w:val="00C425F6"/>
    <w:rsid w:val="00C427E3"/>
    <w:rsid w:val="00C44260"/>
    <w:rsid w:val="00C4469B"/>
    <w:rsid w:val="00C4563E"/>
    <w:rsid w:val="00C459C1"/>
    <w:rsid w:val="00C4603B"/>
    <w:rsid w:val="00C46E24"/>
    <w:rsid w:val="00C4746F"/>
    <w:rsid w:val="00C549A4"/>
    <w:rsid w:val="00C54E31"/>
    <w:rsid w:val="00C6332B"/>
    <w:rsid w:val="00C63D89"/>
    <w:rsid w:val="00C63FBC"/>
    <w:rsid w:val="00C655A8"/>
    <w:rsid w:val="00C667B7"/>
    <w:rsid w:val="00C678AD"/>
    <w:rsid w:val="00C67C93"/>
    <w:rsid w:val="00C705DD"/>
    <w:rsid w:val="00C708FB"/>
    <w:rsid w:val="00C74FFE"/>
    <w:rsid w:val="00C76B17"/>
    <w:rsid w:val="00C80835"/>
    <w:rsid w:val="00C80EC9"/>
    <w:rsid w:val="00C815CE"/>
    <w:rsid w:val="00C8458B"/>
    <w:rsid w:val="00C8492B"/>
    <w:rsid w:val="00C84C5A"/>
    <w:rsid w:val="00C86683"/>
    <w:rsid w:val="00C87282"/>
    <w:rsid w:val="00C87E32"/>
    <w:rsid w:val="00C93866"/>
    <w:rsid w:val="00C94BB9"/>
    <w:rsid w:val="00C94F17"/>
    <w:rsid w:val="00C957F7"/>
    <w:rsid w:val="00C95B3B"/>
    <w:rsid w:val="00C95F7E"/>
    <w:rsid w:val="00C97D02"/>
    <w:rsid w:val="00CA0F74"/>
    <w:rsid w:val="00CA1F56"/>
    <w:rsid w:val="00CA28BD"/>
    <w:rsid w:val="00CA32DC"/>
    <w:rsid w:val="00CA435B"/>
    <w:rsid w:val="00CA4626"/>
    <w:rsid w:val="00CA583C"/>
    <w:rsid w:val="00CA5DB4"/>
    <w:rsid w:val="00CA6107"/>
    <w:rsid w:val="00CA7376"/>
    <w:rsid w:val="00CA739F"/>
    <w:rsid w:val="00CA7720"/>
    <w:rsid w:val="00CA7A9F"/>
    <w:rsid w:val="00CB0FED"/>
    <w:rsid w:val="00CB11EA"/>
    <w:rsid w:val="00CB1436"/>
    <w:rsid w:val="00CB19EA"/>
    <w:rsid w:val="00CB29B3"/>
    <w:rsid w:val="00CB4EF1"/>
    <w:rsid w:val="00CB5123"/>
    <w:rsid w:val="00CB7402"/>
    <w:rsid w:val="00CB7C0A"/>
    <w:rsid w:val="00CB7F42"/>
    <w:rsid w:val="00CC09B6"/>
    <w:rsid w:val="00CC2C60"/>
    <w:rsid w:val="00CC3C1F"/>
    <w:rsid w:val="00CC5C56"/>
    <w:rsid w:val="00CD1148"/>
    <w:rsid w:val="00CD116C"/>
    <w:rsid w:val="00CD2F4E"/>
    <w:rsid w:val="00CD4064"/>
    <w:rsid w:val="00CD55C8"/>
    <w:rsid w:val="00CD562E"/>
    <w:rsid w:val="00CD5A7C"/>
    <w:rsid w:val="00CD5AF4"/>
    <w:rsid w:val="00CE055D"/>
    <w:rsid w:val="00CE05D6"/>
    <w:rsid w:val="00CE1FAF"/>
    <w:rsid w:val="00CE466A"/>
    <w:rsid w:val="00CE63AE"/>
    <w:rsid w:val="00CE6A4B"/>
    <w:rsid w:val="00CE6BB9"/>
    <w:rsid w:val="00CE6F6D"/>
    <w:rsid w:val="00CE78BA"/>
    <w:rsid w:val="00CF0F2D"/>
    <w:rsid w:val="00CF1C96"/>
    <w:rsid w:val="00CF213D"/>
    <w:rsid w:val="00CF2792"/>
    <w:rsid w:val="00CF36D0"/>
    <w:rsid w:val="00CF387C"/>
    <w:rsid w:val="00CF3DED"/>
    <w:rsid w:val="00CF4308"/>
    <w:rsid w:val="00CF61DF"/>
    <w:rsid w:val="00CF625E"/>
    <w:rsid w:val="00CF6B5E"/>
    <w:rsid w:val="00D00435"/>
    <w:rsid w:val="00D00528"/>
    <w:rsid w:val="00D005F7"/>
    <w:rsid w:val="00D00968"/>
    <w:rsid w:val="00D016F0"/>
    <w:rsid w:val="00D02548"/>
    <w:rsid w:val="00D02779"/>
    <w:rsid w:val="00D04293"/>
    <w:rsid w:val="00D0436B"/>
    <w:rsid w:val="00D05FCB"/>
    <w:rsid w:val="00D0629D"/>
    <w:rsid w:val="00D0645C"/>
    <w:rsid w:val="00D073FB"/>
    <w:rsid w:val="00D11ED8"/>
    <w:rsid w:val="00D12C86"/>
    <w:rsid w:val="00D13BDC"/>
    <w:rsid w:val="00D1492B"/>
    <w:rsid w:val="00D14AD5"/>
    <w:rsid w:val="00D1556F"/>
    <w:rsid w:val="00D15B83"/>
    <w:rsid w:val="00D16EDF"/>
    <w:rsid w:val="00D17841"/>
    <w:rsid w:val="00D17BC4"/>
    <w:rsid w:val="00D203C7"/>
    <w:rsid w:val="00D20BF0"/>
    <w:rsid w:val="00D20CDE"/>
    <w:rsid w:val="00D228C1"/>
    <w:rsid w:val="00D23B6B"/>
    <w:rsid w:val="00D241B8"/>
    <w:rsid w:val="00D2623C"/>
    <w:rsid w:val="00D32F07"/>
    <w:rsid w:val="00D33292"/>
    <w:rsid w:val="00D33562"/>
    <w:rsid w:val="00D3687A"/>
    <w:rsid w:val="00D40906"/>
    <w:rsid w:val="00D40CDD"/>
    <w:rsid w:val="00D42C7D"/>
    <w:rsid w:val="00D43221"/>
    <w:rsid w:val="00D437C4"/>
    <w:rsid w:val="00D446E4"/>
    <w:rsid w:val="00D44C04"/>
    <w:rsid w:val="00D4508F"/>
    <w:rsid w:val="00D46E21"/>
    <w:rsid w:val="00D5041F"/>
    <w:rsid w:val="00D508E2"/>
    <w:rsid w:val="00D51318"/>
    <w:rsid w:val="00D5143F"/>
    <w:rsid w:val="00D51E96"/>
    <w:rsid w:val="00D52A55"/>
    <w:rsid w:val="00D52AD8"/>
    <w:rsid w:val="00D52EC4"/>
    <w:rsid w:val="00D556FA"/>
    <w:rsid w:val="00D55EC8"/>
    <w:rsid w:val="00D5602D"/>
    <w:rsid w:val="00D56A5F"/>
    <w:rsid w:val="00D6014D"/>
    <w:rsid w:val="00D606D6"/>
    <w:rsid w:val="00D60B54"/>
    <w:rsid w:val="00D60EA2"/>
    <w:rsid w:val="00D62E99"/>
    <w:rsid w:val="00D633BB"/>
    <w:rsid w:val="00D63CD7"/>
    <w:rsid w:val="00D642C3"/>
    <w:rsid w:val="00D65D7E"/>
    <w:rsid w:val="00D665E2"/>
    <w:rsid w:val="00D670FF"/>
    <w:rsid w:val="00D67301"/>
    <w:rsid w:val="00D67762"/>
    <w:rsid w:val="00D679D9"/>
    <w:rsid w:val="00D67F1A"/>
    <w:rsid w:val="00D7255F"/>
    <w:rsid w:val="00D7293A"/>
    <w:rsid w:val="00D7335F"/>
    <w:rsid w:val="00D73CAF"/>
    <w:rsid w:val="00D73EC2"/>
    <w:rsid w:val="00D73FEC"/>
    <w:rsid w:val="00D746E4"/>
    <w:rsid w:val="00D7497C"/>
    <w:rsid w:val="00D75161"/>
    <w:rsid w:val="00D7561D"/>
    <w:rsid w:val="00D759F7"/>
    <w:rsid w:val="00D76B11"/>
    <w:rsid w:val="00D76EB5"/>
    <w:rsid w:val="00D771C3"/>
    <w:rsid w:val="00D77782"/>
    <w:rsid w:val="00D80949"/>
    <w:rsid w:val="00D82473"/>
    <w:rsid w:val="00D82D2A"/>
    <w:rsid w:val="00D83C2C"/>
    <w:rsid w:val="00D85A55"/>
    <w:rsid w:val="00D85C08"/>
    <w:rsid w:val="00D90AA5"/>
    <w:rsid w:val="00D90DE2"/>
    <w:rsid w:val="00D90E2F"/>
    <w:rsid w:val="00D92441"/>
    <w:rsid w:val="00D934D7"/>
    <w:rsid w:val="00D935B0"/>
    <w:rsid w:val="00D93809"/>
    <w:rsid w:val="00D94112"/>
    <w:rsid w:val="00D94823"/>
    <w:rsid w:val="00D94DB1"/>
    <w:rsid w:val="00D95F11"/>
    <w:rsid w:val="00D96BE4"/>
    <w:rsid w:val="00D97204"/>
    <w:rsid w:val="00DA0B7E"/>
    <w:rsid w:val="00DA185B"/>
    <w:rsid w:val="00DA18E6"/>
    <w:rsid w:val="00DA3F19"/>
    <w:rsid w:val="00DA6017"/>
    <w:rsid w:val="00DA6803"/>
    <w:rsid w:val="00DA783E"/>
    <w:rsid w:val="00DB0860"/>
    <w:rsid w:val="00DB123A"/>
    <w:rsid w:val="00DB182B"/>
    <w:rsid w:val="00DB257B"/>
    <w:rsid w:val="00DB3C37"/>
    <w:rsid w:val="00DC0266"/>
    <w:rsid w:val="00DC0368"/>
    <w:rsid w:val="00DC03F0"/>
    <w:rsid w:val="00DC0643"/>
    <w:rsid w:val="00DC0FEA"/>
    <w:rsid w:val="00DC13BE"/>
    <w:rsid w:val="00DC2FBF"/>
    <w:rsid w:val="00DC327F"/>
    <w:rsid w:val="00DC3B9A"/>
    <w:rsid w:val="00DC7EE1"/>
    <w:rsid w:val="00DD0C21"/>
    <w:rsid w:val="00DD0E76"/>
    <w:rsid w:val="00DD2093"/>
    <w:rsid w:val="00DD367C"/>
    <w:rsid w:val="00DD3C9B"/>
    <w:rsid w:val="00DD4D66"/>
    <w:rsid w:val="00DD7FC5"/>
    <w:rsid w:val="00DE0984"/>
    <w:rsid w:val="00DE1268"/>
    <w:rsid w:val="00DE23F5"/>
    <w:rsid w:val="00DE3190"/>
    <w:rsid w:val="00DE418A"/>
    <w:rsid w:val="00DE4DE3"/>
    <w:rsid w:val="00DE5AB2"/>
    <w:rsid w:val="00DF0749"/>
    <w:rsid w:val="00DF0E97"/>
    <w:rsid w:val="00DF163F"/>
    <w:rsid w:val="00DF192D"/>
    <w:rsid w:val="00DF20BD"/>
    <w:rsid w:val="00DF5835"/>
    <w:rsid w:val="00DF5B8A"/>
    <w:rsid w:val="00DF6504"/>
    <w:rsid w:val="00DF67D1"/>
    <w:rsid w:val="00DF6C78"/>
    <w:rsid w:val="00E00300"/>
    <w:rsid w:val="00E017BC"/>
    <w:rsid w:val="00E03245"/>
    <w:rsid w:val="00E042BC"/>
    <w:rsid w:val="00E048CA"/>
    <w:rsid w:val="00E04B8F"/>
    <w:rsid w:val="00E06778"/>
    <w:rsid w:val="00E079F3"/>
    <w:rsid w:val="00E109F4"/>
    <w:rsid w:val="00E11165"/>
    <w:rsid w:val="00E11D56"/>
    <w:rsid w:val="00E121D0"/>
    <w:rsid w:val="00E12595"/>
    <w:rsid w:val="00E12A9B"/>
    <w:rsid w:val="00E13265"/>
    <w:rsid w:val="00E1342A"/>
    <w:rsid w:val="00E143A8"/>
    <w:rsid w:val="00E14DB5"/>
    <w:rsid w:val="00E14E33"/>
    <w:rsid w:val="00E15647"/>
    <w:rsid w:val="00E15FFE"/>
    <w:rsid w:val="00E1650E"/>
    <w:rsid w:val="00E1653E"/>
    <w:rsid w:val="00E172F7"/>
    <w:rsid w:val="00E2130A"/>
    <w:rsid w:val="00E22863"/>
    <w:rsid w:val="00E23D37"/>
    <w:rsid w:val="00E250FC"/>
    <w:rsid w:val="00E25326"/>
    <w:rsid w:val="00E269C9"/>
    <w:rsid w:val="00E307F6"/>
    <w:rsid w:val="00E32104"/>
    <w:rsid w:val="00E334CE"/>
    <w:rsid w:val="00E33909"/>
    <w:rsid w:val="00E3391F"/>
    <w:rsid w:val="00E363A2"/>
    <w:rsid w:val="00E363C1"/>
    <w:rsid w:val="00E371C9"/>
    <w:rsid w:val="00E3720F"/>
    <w:rsid w:val="00E377A0"/>
    <w:rsid w:val="00E3782F"/>
    <w:rsid w:val="00E435F8"/>
    <w:rsid w:val="00E45248"/>
    <w:rsid w:val="00E45CDB"/>
    <w:rsid w:val="00E465CF"/>
    <w:rsid w:val="00E46AD1"/>
    <w:rsid w:val="00E47093"/>
    <w:rsid w:val="00E501B3"/>
    <w:rsid w:val="00E5085F"/>
    <w:rsid w:val="00E50B22"/>
    <w:rsid w:val="00E520AF"/>
    <w:rsid w:val="00E52B97"/>
    <w:rsid w:val="00E54020"/>
    <w:rsid w:val="00E540F6"/>
    <w:rsid w:val="00E55584"/>
    <w:rsid w:val="00E55F1C"/>
    <w:rsid w:val="00E56ABD"/>
    <w:rsid w:val="00E60651"/>
    <w:rsid w:val="00E618EE"/>
    <w:rsid w:val="00E62065"/>
    <w:rsid w:val="00E62DD1"/>
    <w:rsid w:val="00E64E18"/>
    <w:rsid w:val="00E65B46"/>
    <w:rsid w:val="00E661DC"/>
    <w:rsid w:val="00E71012"/>
    <w:rsid w:val="00E72C8A"/>
    <w:rsid w:val="00E72CF0"/>
    <w:rsid w:val="00E731DC"/>
    <w:rsid w:val="00E73354"/>
    <w:rsid w:val="00E73509"/>
    <w:rsid w:val="00E73EC8"/>
    <w:rsid w:val="00E7479B"/>
    <w:rsid w:val="00E753CC"/>
    <w:rsid w:val="00E75C29"/>
    <w:rsid w:val="00E75C8C"/>
    <w:rsid w:val="00E802CA"/>
    <w:rsid w:val="00E81016"/>
    <w:rsid w:val="00E813DD"/>
    <w:rsid w:val="00E841C5"/>
    <w:rsid w:val="00E86062"/>
    <w:rsid w:val="00E86433"/>
    <w:rsid w:val="00E87C9B"/>
    <w:rsid w:val="00E902E3"/>
    <w:rsid w:val="00E91995"/>
    <w:rsid w:val="00E957B4"/>
    <w:rsid w:val="00E95A76"/>
    <w:rsid w:val="00E97E4E"/>
    <w:rsid w:val="00EA096E"/>
    <w:rsid w:val="00EA09D3"/>
    <w:rsid w:val="00EA1896"/>
    <w:rsid w:val="00EA2C00"/>
    <w:rsid w:val="00EA360D"/>
    <w:rsid w:val="00EA3D50"/>
    <w:rsid w:val="00EA46D7"/>
    <w:rsid w:val="00EA7244"/>
    <w:rsid w:val="00EA74D7"/>
    <w:rsid w:val="00EA7765"/>
    <w:rsid w:val="00EB3AF3"/>
    <w:rsid w:val="00EB3BD1"/>
    <w:rsid w:val="00EB4ECE"/>
    <w:rsid w:val="00EB547F"/>
    <w:rsid w:val="00EB5991"/>
    <w:rsid w:val="00EB632B"/>
    <w:rsid w:val="00EB736D"/>
    <w:rsid w:val="00EB7C52"/>
    <w:rsid w:val="00EC1643"/>
    <w:rsid w:val="00EC18A4"/>
    <w:rsid w:val="00EC1EAE"/>
    <w:rsid w:val="00EC2F7C"/>
    <w:rsid w:val="00EC30E9"/>
    <w:rsid w:val="00EC3511"/>
    <w:rsid w:val="00EC38FE"/>
    <w:rsid w:val="00EC41CB"/>
    <w:rsid w:val="00EC41ED"/>
    <w:rsid w:val="00EC45E1"/>
    <w:rsid w:val="00EC4F30"/>
    <w:rsid w:val="00EC4F99"/>
    <w:rsid w:val="00EC6F74"/>
    <w:rsid w:val="00ED09AE"/>
    <w:rsid w:val="00ED1907"/>
    <w:rsid w:val="00ED2111"/>
    <w:rsid w:val="00ED277D"/>
    <w:rsid w:val="00ED3660"/>
    <w:rsid w:val="00ED3CC0"/>
    <w:rsid w:val="00ED4566"/>
    <w:rsid w:val="00ED4A1E"/>
    <w:rsid w:val="00ED53F1"/>
    <w:rsid w:val="00ED68F8"/>
    <w:rsid w:val="00ED708A"/>
    <w:rsid w:val="00EE0FA5"/>
    <w:rsid w:val="00EE22D7"/>
    <w:rsid w:val="00EE36C5"/>
    <w:rsid w:val="00EE42F3"/>
    <w:rsid w:val="00EE524E"/>
    <w:rsid w:val="00EE6663"/>
    <w:rsid w:val="00EE6F00"/>
    <w:rsid w:val="00EF0379"/>
    <w:rsid w:val="00EF10D2"/>
    <w:rsid w:val="00EF1234"/>
    <w:rsid w:val="00EF148B"/>
    <w:rsid w:val="00EF1C52"/>
    <w:rsid w:val="00EF2177"/>
    <w:rsid w:val="00EF2C7E"/>
    <w:rsid w:val="00EF5BBF"/>
    <w:rsid w:val="00EF70FE"/>
    <w:rsid w:val="00EF7323"/>
    <w:rsid w:val="00EF7E50"/>
    <w:rsid w:val="00F008CB"/>
    <w:rsid w:val="00F0140D"/>
    <w:rsid w:val="00F037A1"/>
    <w:rsid w:val="00F04E9E"/>
    <w:rsid w:val="00F05A77"/>
    <w:rsid w:val="00F060BD"/>
    <w:rsid w:val="00F06350"/>
    <w:rsid w:val="00F07650"/>
    <w:rsid w:val="00F100DA"/>
    <w:rsid w:val="00F106A8"/>
    <w:rsid w:val="00F10C74"/>
    <w:rsid w:val="00F1102E"/>
    <w:rsid w:val="00F11663"/>
    <w:rsid w:val="00F1179D"/>
    <w:rsid w:val="00F12977"/>
    <w:rsid w:val="00F13EEF"/>
    <w:rsid w:val="00F1451C"/>
    <w:rsid w:val="00F146F5"/>
    <w:rsid w:val="00F15719"/>
    <w:rsid w:val="00F16797"/>
    <w:rsid w:val="00F17BE5"/>
    <w:rsid w:val="00F20D57"/>
    <w:rsid w:val="00F214ED"/>
    <w:rsid w:val="00F21D77"/>
    <w:rsid w:val="00F21FDB"/>
    <w:rsid w:val="00F235AB"/>
    <w:rsid w:val="00F23744"/>
    <w:rsid w:val="00F250A5"/>
    <w:rsid w:val="00F26662"/>
    <w:rsid w:val="00F2720E"/>
    <w:rsid w:val="00F303C9"/>
    <w:rsid w:val="00F30D99"/>
    <w:rsid w:val="00F31C8D"/>
    <w:rsid w:val="00F324D2"/>
    <w:rsid w:val="00F33D91"/>
    <w:rsid w:val="00F34B4C"/>
    <w:rsid w:val="00F350E5"/>
    <w:rsid w:val="00F3619C"/>
    <w:rsid w:val="00F368D4"/>
    <w:rsid w:val="00F36EDA"/>
    <w:rsid w:val="00F4134D"/>
    <w:rsid w:val="00F417CF"/>
    <w:rsid w:val="00F42363"/>
    <w:rsid w:val="00F43988"/>
    <w:rsid w:val="00F454F2"/>
    <w:rsid w:val="00F46401"/>
    <w:rsid w:val="00F4680E"/>
    <w:rsid w:val="00F50604"/>
    <w:rsid w:val="00F507F6"/>
    <w:rsid w:val="00F50F12"/>
    <w:rsid w:val="00F5194E"/>
    <w:rsid w:val="00F51D4A"/>
    <w:rsid w:val="00F52C18"/>
    <w:rsid w:val="00F53FBB"/>
    <w:rsid w:val="00F5554A"/>
    <w:rsid w:val="00F55733"/>
    <w:rsid w:val="00F56372"/>
    <w:rsid w:val="00F5686E"/>
    <w:rsid w:val="00F60235"/>
    <w:rsid w:val="00F608B9"/>
    <w:rsid w:val="00F61F4B"/>
    <w:rsid w:val="00F633AD"/>
    <w:rsid w:val="00F63F8C"/>
    <w:rsid w:val="00F644CC"/>
    <w:rsid w:val="00F65184"/>
    <w:rsid w:val="00F65E22"/>
    <w:rsid w:val="00F66893"/>
    <w:rsid w:val="00F66BE8"/>
    <w:rsid w:val="00F6778E"/>
    <w:rsid w:val="00F67CFA"/>
    <w:rsid w:val="00F70E62"/>
    <w:rsid w:val="00F71D66"/>
    <w:rsid w:val="00F71FAB"/>
    <w:rsid w:val="00F73605"/>
    <w:rsid w:val="00F73BF6"/>
    <w:rsid w:val="00F74F96"/>
    <w:rsid w:val="00F77430"/>
    <w:rsid w:val="00F80201"/>
    <w:rsid w:val="00F80423"/>
    <w:rsid w:val="00F80F48"/>
    <w:rsid w:val="00F81032"/>
    <w:rsid w:val="00F822CD"/>
    <w:rsid w:val="00F82C71"/>
    <w:rsid w:val="00F83BCD"/>
    <w:rsid w:val="00F86898"/>
    <w:rsid w:val="00F868D0"/>
    <w:rsid w:val="00F87673"/>
    <w:rsid w:val="00F87C7B"/>
    <w:rsid w:val="00F90AE3"/>
    <w:rsid w:val="00F92CAE"/>
    <w:rsid w:val="00F93053"/>
    <w:rsid w:val="00F952EF"/>
    <w:rsid w:val="00F95D69"/>
    <w:rsid w:val="00F96DEC"/>
    <w:rsid w:val="00FA171F"/>
    <w:rsid w:val="00FA1E89"/>
    <w:rsid w:val="00FA20B6"/>
    <w:rsid w:val="00FA2DD7"/>
    <w:rsid w:val="00FA4322"/>
    <w:rsid w:val="00FA67D8"/>
    <w:rsid w:val="00FA6A40"/>
    <w:rsid w:val="00FA6B1F"/>
    <w:rsid w:val="00FA7630"/>
    <w:rsid w:val="00FA774A"/>
    <w:rsid w:val="00FB09B3"/>
    <w:rsid w:val="00FB107D"/>
    <w:rsid w:val="00FB3975"/>
    <w:rsid w:val="00FB4231"/>
    <w:rsid w:val="00FB4BAC"/>
    <w:rsid w:val="00FB5CD4"/>
    <w:rsid w:val="00FB6AB1"/>
    <w:rsid w:val="00FB6B8B"/>
    <w:rsid w:val="00FB7E7F"/>
    <w:rsid w:val="00FC162A"/>
    <w:rsid w:val="00FC1B8D"/>
    <w:rsid w:val="00FC1C2C"/>
    <w:rsid w:val="00FC22FE"/>
    <w:rsid w:val="00FC373E"/>
    <w:rsid w:val="00FC5434"/>
    <w:rsid w:val="00FC560C"/>
    <w:rsid w:val="00FD07C1"/>
    <w:rsid w:val="00FD1347"/>
    <w:rsid w:val="00FD140A"/>
    <w:rsid w:val="00FD1721"/>
    <w:rsid w:val="00FD29AB"/>
    <w:rsid w:val="00FD2B30"/>
    <w:rsid w:val="00FD3F94"/>
    <w:rsid w:val="00FD496B"/>
    <w:rsid w:val="00FD53A6"/>
    <w:rsid w:val="00FD5504"/>
    <w:rsid w:val="00FD6700"/>
    <w:rsid w:val="00FD6D20"/>
    <w:rsid w:val="00FD7756"/>
    <w:rsid w:val="00FD7B2B"/>
    <w:rsid w:val="00FE08CE"/>
    <w:rsid w:val="00FE2045"/>
    <w:rsid w:val="00FE21CA"/>
    <w:rsid w:val="00FE2CFD"/>
    <w:rsid w:val="00FE2DA2"/>
    <w:rsid w:val="00FE3958"/>
    <w:rsid w:val="00FE4724"/>
    <w:rsid w:val="00FE48D4"/>
    <w:rsid w:val="00FE599F"/>
    <w:rsid w:val="00FE6682"/>
    <w:rsid w:val="00FE6FEE"/>
    <w:rsid w:val="00FF105F"/>
    <w:rsid w:val="00FF1537"/>
    <w:rsid w:val="00FF1DDD"/>
    <w:rsid w:val="00FF1E24"/>
    <w:rsid w:val="00FF1F5B"/>
    <w:rsid w:val="00FF2268"/>
    <w:rsid w:val="00FF25B0"/>
    <w:rsid w:val="00FF4E55"/>
    <w:rsid w:val="00FF513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C081329"/>
  <w15:docId w15:val="{B6BB0EE2-4365-4F34-8CAB-77C27C0EF3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Batang"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391B19"/>
    <w:pPr>
      <w:ind w:left="720"/>
      <w:contextualSpacing/>
    </w:pPr>
  </w:style>
  <w:style w:type="paragraph" w:styleId="Header">
    <w:name w:val="header"/>
    <w:basedOn w:val="Normal"/>
    <w:link w:val="HeaderChar"/>
    <w:uiPriority w:val="99"/>
    <w:unhideWhenUsed/>
    <w:rsid w:val="00DD6D43"/>
    <w:pPr>
      <w:tabs>
        <w:tab w:val="center" w:pos="4680"/>
        <w:tab w:val="right" w:pos="9360"/>
      </w:tabs>
      <w:spacing w:after="0" w:line="240" w:lineRule="auto"/>
    </w:pPr>
  </w:style>
  <w:style w:type="character" w:customStyle="1" w:styleId="HeaderChar">
    <w:name w:val="Header Char"/>
    <w:basedOn w:val="DefaultParagraphFont"/>
    <w:link w:val="Header"/>
    <w:uiPriority w:val="99"/>
    <w:rsid w:val="00DD6D43"/>
  </w:style>
  <w:style w:type="paragraph" w:styleId="Footer">
    <w:name w:val="footer"/>
    <w:basedOn w:val="Normal"/>
    <w:link w:val="FooterChar"/>
    <w:uiPriority w:val="99"/>
    <w:unhideWhenUsed/>
    <w:rsid w:val="00DD6D43"/>
    <w:pPr>
      <w:tabs>
        <w:tab w:val="center" w:pos="4680"/>
        <w:tab w:val="right" w:pos="9360"/>
      </w:tabs>
      <w:spacing w:after="0" w:line="240" w:lineRule="auto"/>
    </w:pPr>
  </w:style>
  <w:style w:type="character" w:customStyle="1" w:styleId="FooterChar">
    <w:name w:val="Footer Char"/>
    <w:basedOn w:val="DefaultParagraphFont"/>
    <w:link w:val="Footer"/>
    <w:uiPriority w:val="99"/>
    <w:rsid w:val="00DD6D43"/>
  </w:style>
  <w:style w:type="character" w:styleId="Hyperlink">
    <w:name w:val="Hyperlink"/>
    <w:basedOn w:val="DefaultParagraphFont"/>
    <w:uiPriority w:val="99"/>
    <w:unhideWhenUsed/>
    <w:rsid w:val="002D74C0"/>
    <w:rPr>
      <w:color w:val="0563C1" w:themeColor="hyperlink"/>
      <w:u w:val="single"/>
    </w:rPr>
  </w:style>
  <w:style w:type="character" w:styleId="UnresolvedMention">
    <w:name w:val="Unresolved Mention"/>
    <w:basedOn w:val="DefaultParagraphFont"/>
    <w:uiPriority w:val="99"/>
    <w:semiHidden/>
    <w:unhideWhenUsed/>
    <w:rsid w:val="002D74C0"/>
    <w:rPr>
      <w:color w:val="605E5C"/>
      <w:shd w:val="clear" w:color="auto" w:fill="E1DFDD"/>
    </w:rPr>
  </w:style>
  <w:style w:type="character" w:styleId="CommentReference">
    <w:name w:val="annotation reference"/>
    <w:basedOn w:val="DefaultParagraphFont"/>
    <w:uiPriority w:val="99"/>
    <w:semiHidden/>
    <w:unhideWhenUsed/>
    <w:rsid w:val="00967CD5"/>
    <w:rPr>
      <w:sz w:val="16"/>
      <w:szCs w:val="16"/>
    </w:rPr>
  </w:style>
  <w:style w:type="paragraph" w:styleId="CommentText">
    <w:name w:val="annotation text"/>
    <w:basedOn w:val="Normal"/>
    <w:link w:val="CommentTextChar"/>
    <w:uiPriority w:val="99"/>
    <w:unhideWhenUsed/>
    <w:rsid w:val="00967CD5"/>
    <w:pPr>
      <w:spacing w:line="240" w:lineRule="auto"/>
    </w:pPr>
    <w:rPr>
      <w:sz w:val="20"/>
      <w:szCs w:val="20"/>
    </w:rPr>
  </w:style>
  <w:style w:type="character" w:customStyle="1" w:styleId="CommentTextChar">
    <w:name w:val="Comment Text Char"/>
    <w:basedOn w:val="DefaultParagraphFont"/>
    <w:link w:val="CommentText"/>
    <w:uiPriority w:val="99"/>
    <w:rsid w:val="00967CD5"/>
    <w:rPr>
      <w:sz w:val="20"/>
      <w:szCs w:val="20"/>
    </w:rPr>
  </w:style>
  <w:style w:type="paragraph" w:styleId="CommentSubject">
    <w:name w:val="annotation subject"/>
    <w:basedOn w:val="CommentText"/>
    <w:next w:val="CommentText"/>
    <w:link w:val="CommentSubjectChar"/>
    <w:uiPriority w:val="99"/>
    <w:semiHidden/>
    <w:unhideWhenUsed/>
    <w:rsid w:val="00967CD5"/>
    <w:rPr>
      <w:b/>
      <w:bCs/>
    </w:rPr>
  </w:style>
  <w:style w:type="character" w:customStyle="1" w:styleId="CommentSubjectChar">
    <w:name w:val="Comment Subject Char"/>
    <w:basedOn w:val="CommentTextChar"/>
    <w:link w:val="CommentSubject"/>
    <w:uiPriority w:val="99"/>
    <w:semiHidden/>
    <w:rsid w:val="00967CD5"/>
    <w:rPr>
      <w:b/>
      <w:bCs/>
      <w:sz w:val="20"/>
      <w:szCs w:val="20"/>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Bibliography">
    <w:name w:val="Bibliography"/>
    <w:basedOn w:val="Normal"/>
    <w:next w:val="Normal"/>
    <w:uiPriority w:val="37"/>
    <w:unhideWhenUsed/>
    <w:rsid w:val="000E0F14"/>
    <w:pPr>
      <w:tabs>
        <w:tab w:val="left" w:pos="504"/>
      </w:tabs>
      <w:spacing w:after="0" w:line="240" w:lineRule="auto"/>
      <w:ind w:left="504" w:hanging="504"/>
    </w:pPr>
  </w:style>
  <w:style w:type="character" w:styleId="PlaceholderText">
    <w:name w:val="Placeholder Text"/>
    <w:basedOn w:val="DefaultParagraphFont"/>
    <w:uiPriority w:val="99"/>
    <w:semiHidden/>
    <w:rsid w:val="006D24A1"/>
    <w:rPr>
      <w:color w:val="666666"/>
    </w:rPr>
  </w:style>
  <w:style w:type="paragraph" w:styleId="Revision">
    <w:name w:val="Revision"/>
    <w:hidden/>
    <w:uiPriority w:val="99"/>
    <w:semiHidden/>
    <w:rsid w:val="00561CA9"/>
    <w:pPr>
      <w:spacing w:after="0" w:line="240" w:lineRule="auto"/>
    </w:pPr>
  </w:style>
  <w:style w:type="character" w:styleId="LineNumber">
    <w:name w:val="line number"/>
    <w:basedOn w:val="DefaultParagraphFont"/>
    <w:uiPriority w:val="99"/>
    <w:semiHidden/>
    <w:unhideWhenUsed/>
    <w:rsid w:val="008E205B"/>
  </w:style>
  <w:style w:type="character" w:styleId="BookTitle">
    <w:name w:val="Book Title"/>
    <w:basedOn w:val="DefaultParagraphFont"/>
    <w:uiPriority w:val="33"/>
    <w:qFormat/>
    <w:rsid w:val="00C0548F"/>
    <w:rPr>
      <w:b/>
      <w:bCs/>
      <w:i/>
      <w:iCs/>
      <w:spacing w:val="5"/>
    </w:rPr>
  </w:style>
  <w:style w:type="table" w:styleId="TableGrid">
    <w:name w:val="Table Grid"/>
    <w:basedOn w:val="TableNormal"/>
    <w:uiPriority w:val="39"/>
    <w:rsid w:val="007C7E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semiHidden/>
    <w:unhideWhenUsed/>
    <w:rsid w:val="008379E8"/>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8379E8"/>
    <w:rPr>
      <w:rFonts w:ascii="Consolas" w:hAnsi="Consola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258100">
      <w:bodyDiv w:val="1"/>
      <w:marLeft w:val="0"/>
      <w:marRight w:val="0"/>
      <w:marTop w:val="0"/>
      <w:marBottom w:val="0"/>
      <w:divBdr>
        <w:top w:val="none" w:sz="0" w:space="0" w:color="auto"/>
        <w:left w:val="none" w:sz="0" w:space="0" w:color="auto"/>
        <w:bottom w:val="none" w:sz="0" w:space="0" w:color="auto"/>
        <w:right w:val="none" w:sz="0" w:space="0" w:color="auto"/>
      </w:divBdr>
    </w:div>
    <w:div w:id="22676338">
      <w:bodyDiv w:val="1"/>
      <w:marLeft w:val="0"/>
      <w:marRight w:val="0"/>
      <w:marTop w:val="0"/>
      <w:marBottom w:val="0"/>
      <w:divBdr>
        <w:top w:val="none" w:sz="0" w:space="0" w:color="auto"/>
        <w:left w:val="none" w:sz="0" w:space="0" w:color="auto"/>
        <w:bottom w:val="none" w:sz="0" w:space="0" w:color="auto"/>
        <w:right w:val="none" w:sz="0" w:space="0" w:color="auto"/>
      </w:divBdr>
    </w:div>
    <w:div w:id="98575411">
      <w:bodyDiv w:val="1"/>
      <w:marLeft w:val="0"/>
      <w:marRight w:val="0"/>
      <w:marTop w:val="0"/>
      <w:marBottom w:val="0"/>
      <w:divBdr>
        <w:top w:val="none" w:sz="0" w:space="0" w:color="auto"/>
        <w:left w:val="none" w:sz="0" w:space="0" w:color="auto"/>
        <w:bottom w:val="none" w:sz="0" w:space="0" w:color="auto"/>
        <w:right w:val="none" w:sz="0" w:space="0" w:color="auto"/>
      </w:divBdr>
    </w:div>
    <w:div w:id="156578672">
      <w:bodyDiv w:val="1"/>
      <w:marLeft w:val="0"/>
      <w:marRight w:val="0"/>
      <w:marTop w:val="0"/>
      <w:marBottom w:val="0"/>
      <w:divBdr>
        <w:top w:val="none" w:sz="0" w:space="0" w:color="auto"/>
        <w:left w:val="none" w:sz="0" w:space="0" w:color="auto"/>
        <w:bottom w:val="none" w:sz="0" w:space="0" w:color="auto"/>
        <w:right w:val="none" w:sz="0" w:space="0" w:color="auto"/>
      </w:divBdr>
    </w:div>
    <w:div w:id="195509144">
      <w:bodyDiv w:val="1"/>
      <w:marLeft w:val="0"/>
      <w:marRight w:val="0"/>
      <w:marTop w:val="0"/>
      <w:marBottom w:val="0"/>
      <w:divBdr>
        <w:top w:val="none" w:sz="0" w:space="0" w:color="auto"/>
        <w:left w:val="none" w:sz="0" w:space="0" w:color="auto"/>
        <w:bottom w:val="none" w:sz="0" w:space="0" w:color="auto"/>
        <w:right w:val="none" w:sz="0" w:space="0" w:color="auto"/>
      </w:divBdr>
    </w:div>
    <w:div w:id="209849851">
      <w:bodyDiv w:val="1"/>
      <w:marLeft w:val="0"/>
      <w:marRight w:val="0"/>
      <w:marTop w:val="0"/>
      <w:marBottom w:val="0"/>
      <w:divBdr>
        <w:top w:val="none" w:sz="0" w:space="0" w:color="auto"/>
        <w:left w:val="none" w:sz="0" w:space="0" w:color="auto"/>
        <w:bottom w:val="none" w:sz="0" w:space="0" w:color="auto"/>
        <w:right w:val="none" w:sz="0" w:space="0" w:color="auto"/>
      </w:divBdr>
    </w:div>
    <w:div w:id="223609206">
      <w:bodyDiv w:val="1"/>
      <w:marLeft w:val="0"/>
      <w:marRight w:val="0"/>
      <w:marTop w:val="0"/>
      <w:marBottom w:val="0"/>
      <w:divBdr>
        <w:top w:val="none" w:sz="0" w:space="0" w:color="auto"/>
        <w:left w:val="none" w:sz="0" w:space="0" w:color="auto"/>
        <w:bottom w:val="none" w:sz="0" w:space="0" w:color="auto"/>
        <w:right w:val="none" w:sz="0" w:space="0" w:color="auto"/>
      </w:divBdr>
    </w:div>
    <w:div w:id="295647305">
      <w:bodyDiv w:val="1"/>
      <w:marLeft w:val="0"/>
      <w:marRight w:val="0"/>
      <w:marTop w:val="0"/>
      <w:marBottom w:val="0"/>
      <w:divBdr>
        <w:top w:val="none" w:sz="0" w:space="0" w:color="auto"/>
        <w:left w:val="none" w:sz="0" w:space="0" w:color="auto"/>
        <w:bottom w:val="none" w:sz="0" w:space="0" w:color="auto"/>
        <w:right w:val="none" w:sz="0" w:space="0" w:color="auto"/>
      </w:divBdr>
    </w:div>
    <w:div w:id="402608914">
      <w:bodyDiv w:val="1"/>
      <w:marLeft w:val="0"/>
      <w:marRight w:val="0"/>
      <w:marTop w:val="0"/>
      <w:marBottom w:val="0"/>
      <w:divBdr>
        <w:top w:val="none" w:sz="0" w:space="0" w:color="auto"/>
        <w:left w:val="none" w:sz="0" w:space="0" w:color="auto"/>
        <w:bottom w:val="none" w:sz="0" w:space="0" w:color="auto"/>
        <w:right w:val="none" w:sz="0" w:space="0" w:color="auto"/>
      </w:divBdr>
    </w:div>
    <w:div w:id="432173181">
      <w:bodyDiv w:val="1"/>
      <w:marLeft w:val="0"/>
      <w:marRight w:val="0"/>
      <w:marTop w:val="0"/>
      <w:marBottom w:val="0"/>
      <w:divBdr>
        <w:top w:val="none" w:sz="0" w:space="0" w:color="auto"/>
        <w:left w:val="none" w:sz="0" w:space="0" w:color="auto"/>
        <w:bottom w:val="none" w:sz="0" w:space="0" w:color="auto"/>
        <w:right w:val="none" w:sz="0" w:space="0" w:color="auto"/>
      </w:divBdr>
    </w:div>
    <w:div w:id="452945328">
      <w:bodyDiv w:val="1"/>
      <w:marLeft w:val="0"/>
      <w:marRight w:val="0"/>
      <w:marTop w:val="0"/>
      <w:marBottom w:val="0"/>
      <w:divBdr>
        <w:top w:val="none" w:sz="0" w:space="0" w:color="auto"/>
        <w:left w:val="none" w:sz="0" w:space="0" w:color="auto"/>
        <w:bottom w:val="none" w:sz="0" w:space="0" w:color="auto"/>
        <w:right w:val="none" w:sz="0" w:space="0" w:color="auto"/>
      </w:divBdr>
    </w:div>
    <w:div w:id="460196929">
      <w:bodyDiv w:val="1"/>
      <w:marLeft w:val="0"/>
      <w:marRight w:val="0"/>
      <w:marTop w:val="0"/>
      <w:marBottom w:val="0"/>
      <w:divBdr>
        <w:top w:val="none" w:sz="0" w:space="0" w:color="auto"/>
        <w:left w:val="none" w:sz="0" w:space="0" w:color="auto"/>
        <w:bottom w:val="none" w:sz="0" w:space="0" w:color="auto"/>
        <w:right w:val="none" w:sz="0" w:space="0" w:color="auto"/>
      </w:divBdr>
    </w:div>
    <w:div w:id="511577503">
      <w:bodyDiv w:val="1"/>
      <w:marLeft w:val="0"/>
      <w:marRight w:val="0"/>
      <w:marTop w:val="0"/>
      <w:marBottom w:val="0"/>
      <w:divBdr>
        <w:top w:val="none" w:sz="0" w:space="0" w:color="auto"/>
        <w:left w:val="none" w:sz="0" w:space="0" w:color="auto"/>
        <w:bottom w:val="none" w:sz="0" w:space="0" w:color="auto"/>
        <w:right w:val="none" w:sz="0" w:space="0" w:color="auto"/>
      </w:divBdr>
    </w:div>
    <w:div w:id="515972224">
      <w:bodyDiv w:val="1"/>
      <w:marLeft w:val="0"/>
      <w:marRight w:val="0"/>
      <w:marTop w:val="0"/>
      <w:marBottom w:val="0"/>
      <w:divBdr>
        <w:top w:val="none" w:sz="0" w:space="0" w:color="auto"/>
        <w:left w:val="none" w:sz="0" w:space="0" w:color="auto"/>
        <w:bottom w:val="none" w:sz="0" w:space="0" w:color="auto"/>
        <w:right w:val="none" w:sz="0" w:space="0" w:color="auto"/>
      </w:divBdr>
    </w:div>
    <w:div w:id="598954942">
      <w:bodyDiv w:val="1"/>
      <w:marLeft w:val="0"/>
      <w:marRight w:val="0"/>
      <w:marTop w:val="0"/>
      <w:marBottom w:val="0"/>
      <w:divBdr>
        <w:top w:val="none" w:sz="0" w:space="0" w:color="auto"/>
        <w:left w:val="none" w:sz="0" w:space="0" w:color="auto"/>
        <w:bottom w:val="none" w:sz="0" w:space="0" w:color="auto"/>
        <w:right w:val="none" w:sz="0" w:space="0" w:color="auto"/>
      </w:divBdr>
    </w:div>
    <w:div w:id="615675914">
      <w:bodyDiv w:val="1"/>
      <w:marLeft w:val="0"/>
      <w:marRight w:val="0"/>
      <w:marTop w:val="0"/>
      <w:marBottom w:val="0"/>
      <w:divBdr>
        <w:top w:val="none" w:sz="0" w:space="0" w:color="auto"/>
        <w:left w:val="none" w:sz="0" w:space="0" w:color="auto"/>
        <w:bottom w:val="none" w:sz="0" w:space="0" w:color="auto"/>
        <w:right w:val="none" w:sz="0" w:space="0" w:color="auto"/>
      </w:divBdr>
    </w:div>
    <w:div w:id="639114167">
      <w:bodyDiv w:val="1"/>
      <w:marLeft w:val="0"/>
      <w:marRight w:val="0"/>
      <w:marTop w:val="0"/>
      <w:marBottom w:val="0"/>
      <w:divBdr>
        <w:top w:val="none" w:sz="0" w:space="0" w:color="auto"/>
        <w:left w:val="none" w:sz="0" w:space="0" w:color="auto"/>
        <w:bottom w:val="none" w:sz="0" w:space="0" w:color="auto"/>
        <w:right w:val="none" w:sz="0" w:space="0" w:color="auto"/>
      </w:divBdr>
    </w:div>
    <w:div w:id="661159566">
      <w:bodyDiv w:val="1"/>
      <w:marLeft w:val="0"/>
      <w:marRight w:val="0"/>
      <w:marTop w:val="0"/>
      <w:marBottom w:val="0"/>
      <w:divBdr>
        <w:top w:val="none" w:sz="0" w:space="0" w:color="auto"/>
        <w:left w:val="none" w:sz="0" w:space="0" w:color="auto"/>
        <w:bottom w:val="none" w:sz="0" w:space="0" w:color="auto"/>
        <w:right w:val="none" w:sz="0" w:space="0" w:color="auto"/>
      </w:divBdr>
    </w:div>
    <w:div w:id="675768059">
      <w:bodyDiv w:val="1"/>
      <w:marLeft w:val="0"/>
      <w:marRight w:val="0"/>
      <w:marTop w:val="0"/>
      <w:marBottom w:val="0"/>
      <w:divBdr>
        <w:top w:val="none" w:sz="0" w:space="0" w:color="auto"/>
        <w:left w:val="none" w:sz="0" w:space="0" w:color="auto"/>
        <w:bottom w:val="none" w:sz="0" w:space="0" w:color="auto"/>
        <w:right w:val="none" w:sz="0" w:space="0" w:color="auto"/>
      </w:divBdr>
    </w:div>
    <w:div w:id="675886223">
      <w:bodyDiv w:val="1"/>
      <w:marLeft w:val="0"/>
      <w:marRight w:val="0"/>
      <w:marTop w:val="0"/>
      <w:marBottom w:val="0"/>
      <w:divBdr>
        <w:top w:val="none" w:sz="0" w:space="0" w:color="auto"/>
        <w:left w:val="none" w:sz="0" w:space="0" w:color="auto"/>
        <w:bottom w:val="none" w:sz="0" w:space="0" w:color="auto"/>
        <w:right w:val="none" w:sz="0" w:space="0" w:color="auto"/>
      </w:divBdr>
    </w:div>
    <w:div w:id="694624772">
      <w:bodyDiv w:val="1"/>
      <w:marLeft w:val="0"/>
      <w:marRight w:val="0"/>
      <w:marTop w:val="0"/>
      <w:marBottom w:val="0"/>
      <w:divBdr>
        <w:top w:val="none" w:sz="0" w:space="0" w:color="auto"/>
        <w:left w:val="none" w:sz="0" w:space="0" w:color="auto"/>
        <w:bottom w:val="none" w:sz="0" w:space="0" w:color="auto"/>
        <w:right w:val="none" w:sz="0" w:space="0" w:color="auto"/>
      </w:divBdr>
    </w:div>
    <w:div w:id="729962533">
      <w:bodyDiv w:val="1"/>
      <w:marLeft w:val="0"/>
      <w:marRight w:val="0"/>
      <w:marTop w:val="0"/>
      <w:marBottom w:val="0"/>
      <w:divBdr>
        <w:top w:val="none" w:sz="0" w:space="0" w:color="auto"/>
        <w:left w:val="none" w:sz="0" w:space="0" w:color="auto"/>
        <w:bottom w:val="none" w:sz="0" w:space="0" w:color="auto"/>
        <w:right w:val="none" w:sz="0" w:space="0" w:color="auto"/>
      </w:divBdr>
    </w:div>
    <w:div w:id="733702818">
      <w:bodyDiv w:val="1"/>
      <w:marLeft w:val="0"/>
      <w:marRight w:val="0"/>
      <w:marTop w:val="0"/>
      <w:marBottom w:val="0"/>
      <w:divBdr>
        <w:top w:val="none" w:sz="0" w:space="0" w:color="auto"/>
        <w:left w:val="none" w:sz="0" w:space="0" w:color="auto"/>
        <w:bottom w:val="none" w:sz="0" w:space="0" w:color="auto"/>
        <w:right w:val="none" w:sz="0" w:space="0" w:color="auto"/>
      </w:divBdr>
    </w:div>
    <w:div w:id="740830850">
      <w:bodyDiv w:val="1"/>
      <w:marLeft w:val="0"/>
      <w:marRight w:val="0"/>
      <w:marTop w:val="0"/>
      <w:marBottom w:val="0"/>
      <w:divBdr>
        <w:top w:val="none" w:sz="0" w:space="0" w:color="auto"/>
        <w:left w:val="none" w:sz="0" w:space="0" w:color="auto"/>
        <w:bottom w:val="none" w:sz="0" w:space="0" w:color="auto"/>
        <w:right w:val="none" w:sz="0" w:space="0" w:color="auto"/>
      </w:divBdr>
    </w:div>
    <w:div w:id="752432068">
      <w:bodyDiv w:val="1"/>
      <w:marLeft w:val="0"/>
      <w:marRight w:val="0"/>
      <w:marTop w:val="0"/>
      <w:marBottom w:val="0"/>
      <w:divBdr>
        <w:top w:val="none" w:sz="0" w:space="0" w:color="auto"/>
        <w:left w:val="none" w:sz="0" w:space="0" w:color="auto"/>
        <w:bottom w:val="none" w:sz="0" w:space="0" w:color="auto"/>
        <w:right w:val="none" w:sz="0" w:space="0" w:color="auto"/>
      </w:divBdr>
    </w:div>
    <w:div w:id="766120973">
      <w:bodyDiv w:val="1"/>
      <w:marLeft w:val="0"/>
      <w:marRight w:val="0"/>
      <w:marTop w:val="0"/>
      <w:marBottom w:val="0"/>
      <w:divBdr>
        <w:top w:val="none" w:sz="0" w:space="0" w:color="auto"/>
        <w:left w:val="none" w:sz="0" w:space="0" w:color="auto"/>
        <w:bottom w:val="none" w:sz="0" w:space="0" w:color="auto"/>
        <w:right w:val="none" w:sz="0" w:space="0" w:color="auto"/>
      </w:divBdr>
    </w:div>
    <w:div w:id="767774617">
      <w:bodyDiv w:val="1"/>
      <w:marLeft w:val="0"/>
      <w:marRight w:val="0"/>
      <w:marTop w:val="0"/>
      <w:marBottom w:val="0"/>
      <w:divBdr>
        <w:top w:val="none" w:sz="0" w:space="0" w:color="auto"/>
        <w:left w:val="none" w:sz="0" w:space="0" w:color="auto"/>
        <w:bottom w:val="none" w:sz="0" w:space="0" w:color="auto"/>
        <w:right w:val="none" w:sz="0" w:space="0" w:color="auto"/>
      </w:divBdr>
    </w:div>
    <w:div w:id="809786196">
      <w:bodyDiv w:val="1"/>
      <w:marLeft w:val="0"/>
      <w:marRight w:val="0"/>
      <w:marTop w:val="0"/>
      <w:marBottom w:val="0"/>
      <w:divBdr>
        <w:top w:val="none" w:sz="0" w:space="0" w:color="auto"/>
        <w:left w:val="none" w:sz="0" w:space="0" w:color="auto"/>
        <w:bottom w:val="none" w:sz="0" w:space="0" w:color="auto"/>
        <w:right w:val="none" w:sz="0" w:space="0" w:color="auto"/>
      </w:divBdr>
    </w:div>
    <w:div w:id="1013267762">
      <w:bodyDiv w:val="1"/>
      <w:marLeft w:val="0"/>
      <w:marRight w:val="0"/>
      <w:marTop w:val="0"/>
      <w:marBottom w:val="0"/>
      <w:divBdr>
        <w:top w:val="none" w:sz="0" w:space="0" w:color="auto"/>
        <w:left w:val="none" w:sz="0" w:space="0" w:color="auto"/>
        <w:bottom w:val="none" w:sz="0" w:space="0" w:color="auto"/>
        <w:right w:val="none" w:sz="0" w:space="0" w:color="auto"/>
      </w:divBdr>
    </w:div>
    <w:div w:id="1153252139">
      <w:bodyDiv w:val="1"/>
      <w:marLeft w:val="0"/>
      <w:marRight w:val="0"/>
      <w:marTop w:val="0"/>
      <w:marBottom w:val="0"/>
      <w:divBdr>
        <w:top w:val="none" w:sz="0" w:space="0" w:color="auto"/>
        <w:left w:val="none" w:sz="0" w:space="0" w:color="auto"/>
        <w:bottom w:val="none" w:sz="0" w:space="0" w:color="auto"/>
        <w:right w:val="none" w:sz="0" w:space="0" w:color="auto"/>
      </w:divBdr>
    </w:div>
    <w:div w:id="1248424327">
      <w:bodyDiv w:val="1"/>
      <w:marLeft w:val="0"/>
      <w:marRight w:val="0"/>
      <w:marTop w:val="0"/>
      <w:marBottom w:val="0"/>
      <w:divBdr>
        <w:top w:val="none" w:sz="0" w:space="0" w:color="auto"/>
        <w:left w:val="none" w:sz="0" w:space="0" w:color="auto"/>
        <w:bottom w:val="none" w:sz="0" w:space="0" w:color="auto"/>
        <w:right w:val="none" w:sz="0" w:space="0" w:color="auto"/>
      </w:divBdr>
    </w:div>
    <w:div w:id="1256864470">
      <w:bodyDiv w:val="1"/>
      <w:marLeft w:val="0"/>
      <w:marRight w:val="0"/>
      <w:marTop w:val="0"/>
      <w:marBottom w:val="0"/>
      <w:divBdr>
        <w:top w:val="none" w:sz="0" w:space="0" w:color="auto"/>
        <w:left w:val="none" w:sz="0" w:space="0" w:color="auto"/>
        <w:bottom w:val="none" w:sz="0" w:space="0" w:color="auto"/>
        <w:right w:val="none" w:sz="0" w:space="0" w:color="auto"/>
      </w:divBdr>
    </w:div>
    <w:div w:id="1296637701">
      <w:bodyDiv w:val="1"/>
      <w:marLeft w:val="0"/>
      <w:marRight w:val="0"/>
      <w:marTop w:val="0"/>
      <w:marBottom w:val="0"/>
      <w:divBdr>
        <w:top w:val="none" w:sz="0" w:space="0" w:color="auto"/>
        <w:left w:val="none" w:sz="0" w:space="0" w:color="auto"/>
        <w:bottom w:val="none" w:sz="0" w:space="0" w:color="auto"/>
        <w:right w:val="none" w:sz="0" w:space="0" w:color="auto"/>
      </w:divBdr>
    </w:div>
    <w:div w:id="1365903842">
      <w:bodyDiv w:val="1"/>
      <w:marLeft w:val="0"/>
      <w:marRight w:val="0"/>
      <w:marTop w:val="0"/>
      <w:marBottom w:val="0"/>
      <w:divBdr>
        <w:top w:val="none" w:sz="0" w:space="0" w:color="auto"/>
        <w:left w:val="none" w:sz="0" w:space="0" w:color="auto"/>
        <w:bottom w:val="none" w:sz="0" w:space="0" w:color="auto"/>
        <w:right w:val="none" w:sz="0" w:space="0" w:color="auto"/>
      </w:divBdr>
    </w:div>
    <w:div w:id="1369181813">
      <w:bodyDiv w:val="1"/>
      <w:marLeft w:val="0"/>
      <w:marRight w:val="0"/>
      <w:marTop w:val="0"/>
      <w:marBottom w:val="0"/>
      <w:divBdr>
        <w:top w:val="none" w:sz="0" w:space="0" w:color="auto"/>
        <w:left w:val="none" w:sz="0" w:space="0" w:color="auto"/>
        <w:bottom w:val="none" w:sz="0" w:space="0" w:color="auto"/>
        <w:right w:val="none" w:sz="0" w:space="0" w:color="auto"/>
      </w:divBdr>
    </w:div>
    <w:div w:id="1380669606">
      <w:bodyDiv w:val="1"/>
      <w:marLeft w:val="0"/>
      <w:marRight w:val="0"/>
      <w:marTop w:val="0"/>
      <w:marBottom w:val="0"/>
      <w:divBdr>
        <w:top w:val="none" w:sz="0" w:space="0" w:color="auto"/>
        <w:left w:val="none" w:sz="0" w:space="0" w:color="auto"/>
        <w:bottom w:val="none" w:sz="0" w:space="0" w:color="auto"/>
        <w:right w:val="none" w:sz="0" w:space="0" w:color="auto"/>
      </w:divBdr>
    </w:div>
    <w:div w:id="1383820962">
      <w:bodyDiv w:val="1"/>
      <w:marLeft w:val="0"/>
      <w:marRight w:val="0"/>
      <w:marTop w:val="0"/>
      <w:marBottom w:val="0"/>
      <w:divBdr>
        <w:top w:val="none" w:sz="0" w:space="0" w:color="auto"/>
        <w:left w:val="none" w:sz="0" w:space="0" w:color="auto"/>
        <w:bottom w:val="none" w:sz="0" w:space="0" w:color="auto"/>
        <w:right w:val="none" w:sz="0" w:space="0" w:color="auto"/>
      </w:divBdr>
    </w:div>
    <w:div w:id="1402101578">
      <w:bodyDiv w:val="1"/>
      <w:marLeft w:val="0"/>
      <w:marRight w:val="0"/>
      <w:marTop w:val="0"/>
      <w:marBottom w:val="0"/>
      <w:divBdr>
        <w:top w:val="none" w:sz="0" w:space="0" w:color="auto"/>
        <w:left w:val="none" w:sz="0" w:space="0" w:color="auto"/>
        <w:bottom w:val="none" w:sz="0" w:space="0" w:color="auto"/>
        <w:right w:val="none" w:sz="0" w:space="0" w:color="auto"/>
      </w:divBdr>
    </w:div>
    <w:div w:id="1416514270">
      <w:bodyDiv w:val="1"/>
      <w:marLeft w:val="0"/>
      <w:marRight w:val="0"/>
      <w:marTop w:val="0"/>
      <w:marBottom w:val="0"/>
      <w:divBdr>
        <w:top w:val="none" w:sz="0" w:space="0" w:color="auto"/>
        <w:left w:val="none" w:sz="0" w:space="0" w:color="auto"/>
        <w:bottom w:val="none" w:sz="0" w:space="0" w:color="auto"/>
        <w:right w:val="none" w:sz="0" w:space="0" w:color="auto"/>
      </w:divBdr>
    </w:div>
    <w:div w:id="1524049596">
      <w:bodyDiv w:val="1"/>
      <w:marLeft w:val="0"/>
      <w:marRight w:val="0"/>
      <w:marTop w:val="0"/>
      <w:marBottom w:val="0"/>
      <w:divBdr>
        <w:top w:val="none" w:sz="0" w:space="0" w:color="auto"/>
        <w:left w:val="none" w:sz="0" w:space="0" w:color="auto"/>
        <w:bottom w:val="none" w:sz="0" w:space="0" w:color="auto"/>
        <w:right w:val="none" w:sz="0" w:space="0" w:color="auto"/>
      </w:divBdr>
    </w:div>
    <w:div w:id="1526477966">
      <w:bodyDiv w:val="1"/>
      <w:marLeft w:val="0"/>
      <w:marRight w:val="0"/>
      <w:marTop w:val="0"/>
      <w:marBottom w:val="0"/>
      <w:divBdr>
        <w:top w:val="none" w:sz="0" w:space="0" w:color="auto"/>
        <w:left w:val="none" w:sz="0" w:space="0" w:color="auto"/>
        <w:bottom w:val="none" w:sz="0" w:space="0" w:color="auto"/>
        <w:right w:val="none" w:sz="0" w:space="0" w:color="auto"/>
      </w:divBdr>
    </w:div>
    <w:div w:id="1555389474">
      <w:bodyDiv w:val="1"/>
      <w:marLeft w:val="0"/>
      <w:marRight w:val="0"/>
      <w:marTop w:val="0"/>
      <w:marBottom w:val="0"/>
      <w:divBdr>
        <w:top w:val="none" w:sz="0" w:space="0" w:color="auto"/>
        <w:left w:val="none" w:sz="0" w:space="0" w:color="auto"/>
        <w:bottom w:val="none" w:sz="0" w:space="0" w:color="auto"/>
        <w:right w:val="none" w:sz="0" w:space="0" w:color="auto"/>
      </w:divBdr>
    </w:div>
    <w:div w:id="1589727676">
      <w:bodyDiv w:val="1"/>
      <w:marLeft w:val="0"/>
      <w:marRight w:val="0"/>
      <w:marTop w:val="0"/>
      <w:marBottom w:val="0"/>
      <w:divBdr>
        <w:top w:val="none" w:sz="0" w:space="0" w:color="auto"/>
        <w:left w:val="none" w:sz="0" w:space="0" w:color="auto"/>
        <w:bottom w:val="none" w:sz="0" w:space="0" w:color="auto"/>
        <w:right w:val="none" w:sz="0" w:space="0" w:color="auto"/>
      </w:divBdr>
    </w:div>
    <w:div w:id="1629428673">
      <w:bodyDiv w:val="1"/>
      <w:marLeft w:val="0"/>
      <w:marRight w:val="0"/>
      <w:marTop w:val="0"/>
      <w:marBottom w:val="0"/>
      <w:divBdr>
        <w:top w:val="none" w:sz="0" w:space="0" w:color="auto"/>
        <w:left w:val="none" w:sz="0" w:space="0" w:color="auto"/>
        <w:bottom w:val="none" w:sz="0" w:space="0" w:color="auto"/>
        <w:right w:val="none" w:sz="0" w:space="0" w:color="auto"/>
      </w:divBdr>
    </w:div>
    <w:div w:id="1665428933">
      <w:bodyDiv w:val="1"/>
      <w:marLeft w:val="0"/>
      <w:marRight w:val="0"/>
      <w:marTop w:val="0"/>
      <w:marBottom w:val="0"/>
      <w:divBdr>
        <w:top w:val="none" w:sz="0" w:space="0" w:color="auto"/>
        <w:left w:val="none" w:sz="0" w:space="0" w:color="auto"/>
        <w:bottom w:val="none" w:sz="0" w:space="0" w:color="auto"/>
        <w:right w:val="none" w:sz="0" w:space="0" w:color="auto"/>
      </w:divBdr>
    </w:div>
    <w:div w:id="1672248131">
      <w:bodyDiv w:val="1"/>
      <w:marLeft w:val="0"/>
      <w:marRight w:val="0"/>
      <w:marTop w:val="0"/>
      <w:marBottom w:val="0"/>
      <w:divBdr>
        <w:top w:val="none" w:sz="0" w:space="0" w:color="auto"/>
        <w:left w:val="none" w:sz="0" w:space="0" w:color="auto"/>
        <w:bottom w:val="none" w:sz="0" w:space="0" w:color="auto"/>
        <w:right w:val="none" w:sz="0" w:space="0" w:color="auto"/>
      </w:divBdr>
    </w:div>
    <w:div w:id="1773427229">
      <w:bodyDiv w:val="1"/>
      <w:marLeft w:val="0"/>
      <w:marRight w:val="0"/>
      <w:marTop w:val="0"/>
      <w:marBottom w:val="0"/>
      <w:divBdr>
        <w:top w:val="none" w:sz="0" w:space="0" w:color="auto"/>
        <w:left w:val="none" w:sz="0" w:space="0" w:color="auto"/>
        <w:bottom w:val="none" w:sz="0" w:space="0" w:color="auto"/>
        <w:right w:val="none" w:sz="0" w:space="0" w:color="auto"/>
      </w:divBdr>
    </w:div>
    <w:div w:id="1773433758">
      <w:bodyDiv w:val="1"/>
      <w:marLeft w:val="0"/>
      <w:marRight w:val="0"/>
      <w:marTop w:val="0"/>
      <w:marBottom w:val="0"/>
      <w:divBdr>
        <w:top w:val="none" w:sz="0" w:space="0" w:color="auto"/>
        <w:left w:val="none" w:sz="0" w:space="0" w:color="auto"/>
        <w:bottom w:val="none" w:sz="0" w:space="0" w:color="auto"/>
        <w:right w:val="none" w:sz="0" w:space="0" w:color="auto"/>
      </w:divBdr>
    </w:div>
    <w:div w:id="1801918243">
      <w:bodyDiv w:val="1"/>
      <w:marLeft w:val="0"/>
      <w:marRight w:val="0"/>
      <w:marTop w:val="0"/>
      <w:marBottom w:val="0"/>
      <w:divBdr>
        <w:top w:val="none" w:sz="0" w:space="0" w:color="auto"/>
        <w:left w:val="none" w:sz="0" w:space="0" w:color="auto"/>
        <w:bottom w:val="none" w:sz="0" w:space="0" w:color="auto"/>
        <w:right w:val="none" w:sz="0" w:space="0" w:color="auto"/>
      </w:divBdr>
    </w:div>
    <w:div w:id="1814250587">
      <w:bodyDiv w:val="1"/>
      <w:marLeft w:val="0"/>
      <w:marRight w:val="0"/>
      <w:marTop w:val="0"/>
      <w:marBottom w:val="0"/>
      <w:divBdr>
        <w:top w:val="none" w:sz="0" w:space="0" w:color="auto"/>
        <w:left w:val="none" w:sz="0" w:space="0" w:color="auto"/>
        <w:bottom w:val="none" w:sz="0" w:space="0" w:color="auto"/>
        <w:right w:val="none" w:sz="0" w:space="0" w:color="auto"/>
      </w:divBdr>
    </w:div>
    <w:div w:id="1847361238">
      <w:bodyDiv w:val="1"/>
      <w:marLeft w:val="0"/>
      <w:marRight w:val="0"/>
      <w:marTop w:val="0"/>
      <w:marBottom w:val="0"/>
      <w:divBdr>
        <w:top w:val="none" w:sz="0" w:space="0" w:color="auto"/>
        <w:left w:val="none" w:sz="0" w:space="0" w:color="auto"/>
        <w:bottom w:val="none" w:sz="0" w:space="0" w:color="auto"/>
        <w:right w:val="none" w:sz="0" w:space="0" w:color="auto"/>
      </w:divBdr>
    </w:div>
    <w:div w:id="1885092482">
      <w:bodyDiv w:val="1"/>
      <w:marLeft w:val="0"/>
      <w:marRight w:val="0"/>
      <w:marTop w:val="0"/>
      <w:marBottom w:val="0"/>
      <w:divBdr>
        <w:top w:val="none" w:sz="0" w:space="0" w:color="auto"/>
        <w:left w:val="none" w:sz="0" w:space="0" w:color="auto"/>
        <w:bottom w:val="none" w:sz="0" w:space="0" w:color="auto"/>
        <w:right w:val="none" w:sz="0" w:space="0" w:color="auto"/>
      </w:divBdr>
    </w:div>
    <w:div w:id="1907641593">
      <w:bodyDiv w:val="1"/>
      <w:marLeft w:val="0"/>
      <w:marRight w:val="0"/>
      <w:marTop w:val="0"/>
      <w:marBottom w:val="0"/>
      <w:divBdr>
        <w:top w:val="none" w:sz="0" w:space="0" w:color="auto"/>
        <w:left w:val="none" w:sz="0" w:space="0" w:color="auto"/>
        <w:bottom w:val="none" w:sz="0" w:space="0" w:color="auto"/>
        <w:right w:val="none" w:sz="0" w:space="0" w:color="auto"/>
      </w:divBdr>
    </w:div>
    <w:div w:id="1914048435">
      <w:bodyDiv w:val="1"/>
      <w:marLeft w:val="0"/>
      <w:marRight w:val="0"/>
      <w:marTop w:val="0"/>
      <w:marBottom w:val="0"/>
      <w:divBdr>
        <w:top w:val="none" w:sz="0" w:space="0" w:color="auto"/>
        <w:left w:val="none" w:sz="0" w:space="0" w:color="auto"/>
        <w:bottom w:val="none" w:sz="0" w:space="0" w:color="auto"/>
        <w:right w:val="none" w:sz="0" w:space="0" w:color="auto"/>
      </w:divBdr>
    </w:div>
    <w:div w:id="1921403044">
      <w:bodyDiv w:val="1"/>
      <w:marLeft w:val="0"/>
      <w:marRight w:val="0"/>
      <w:marTop w:val="0"/>
      <w:marBottom w:val="0"/>
      <w:divBdr>
        <w:top w:val="none" w:sz="0" w:space="0" w:color="auto"/>
        <w:left w:val="none" w:sz="0" w:space="0" w:color="auto"/>
        <w:bottom w:val="none" w:sz="0" w:space="0" w:color="auto"/>
        <w:right w:val="none" w:sz="0" w:space="0" w:color="auto"/>
      </w:divBdr>
    </w:div>
    <w:div w:id="1990283200">
      <w:bodyDiv w:val="1"/>
      <w:marLeft w:val="0"/>
      <w:marRight w:val="0"/>
      <w:marTop w:val="0"/>
      <w:marBottom w:val="0"/>
      <w:divBdr>
        <w:top w:val="none" w:sz="0" w:space="0" w:color="auto"/>
        <w:left w:val="none" w:sz="0" w:space="0" w:color="auto"/>
        <w:bottom w:val="none" w:sz="0" w:space="0" w:color="auto"/>
        <w:right w:val="none" w:sz="0" w:space="0" w:color="auto"/>
      </w:divBdr>
    </w:div>
    <w:div w:id="2006592123">
      <w:bodyDiv w:val="1"/>
      <w:marLeft w:val="0"/>
      <w:marRight w:val="0"/>
      <w:marTop w:val="0"/>
      <w:marBottom w:val="0"/>
      <w:divBdr>
        <w:top w:val="none" w:sz="0" w:space="0" w:color="auto"/>
        <w:left w:val="none" w:sz="0" w:space="0" w:color="auto"/>
        <w:bottom w:val="none" w:sz="0" w:space="0" w:color="auto"/>
        <w:right w:val="none" w:sz="0" w:space="0" w:color="auto"/>
      </w:divBdr>
    </w:div>
    <w:div w:id="2018265964">
      <w:bodyDiv w:val="1"/>
      <w:marLeft w:val="0"/>
      <w:marRight w:val="0"/>
      <w:marTop w:val="0"/>
      <w:marBottom w:val="0"/>
      <w:divBdr>
        <w:top w:val="none" w:sz="0" w:space="0" w:color="auto"/>
        <w:left w:val="none" w:sz="0" w:space="0" w:color="auto"/>
        <w:bottom w:val="none" w:sz="0" w:space="0" w:color="auto"/>
        <w:right w:val="none" w:sz="0" w:space="0" w:color="auto"/>
      </w:divBdr>
    </w:div>
    <w:div w:id="2055959735">
      <w:bodyDiv w:val="1"/>
      <w:marLeft w:val="0"/>
      <w:marRight w:val="0"/>
      <w:marTop w:val="0"/>
      <w:marBottom w:val="0"/>
      <w:divBdr>
        <w:top w:val="none" w:sz="0" w:space="0" w:color="auto"/>
        <w:left w:val="none" w:sz="0" w:space="0" w:color="auto"/>
        <w:bottom w:val="none" w:sz="0" w:space="0" w:color="auto"/>
        <w:right w:val="none" w:sz="0" w:space="0" w:color="auto"/>
      </w:divBdr>
    </w:div>
    <w:div w:id="2069496393">
      <w:bodyDiv w:val="1"/>
      <w:marLeft w:val="0"/>
      <w:marRight w:val="0"/>
      <w:marTop w:val="0"/>
      <w:marBottom w:val="0"/>
      <w:divBdr>
        <w:top w:val="none" w:sz="0" w:space="0" w:color="auto"/>
        <w:left w:val="none" w:sz="0" w:space="0" w:color="auto"/>
        <w:bottom w:val="none" w:sz="0" w:space="0" w:color="auto"/>
        <w:right w:val="none" w:sz="0" w:space="0" w:color="auto"/>
      </w:divBdr>
    </w:div>
    <w:div w:id="211874461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image" Target="media/image11.png"/><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sv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image" Target="media/image14.png"/><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png"/><Relationship Id="rId10" Type="http://schemas.openxmlformats.org/officeDocument/2006/relationships/footer" Target="footer2.xml"/><Relationship Id="rId19" Type="http://schemas.openxmlformats.org/officeDocument/2006/relationships/image" Target="media/image9.png"/><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CKkBlaYMLUYTuFN6fPl2IWJDUFw==">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</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0A9790E6-335F-447C-99F7-073908D14F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8948</TotalTime>
  <Pages>12</Pages>
  <Words>7953</Words>
  <Characters>45337</Characters>
  <Application>Microsoft Office Word</Application>
  <DocSecurity>0</DocSecurity>
  <Lines>377</Lines>
  <Paragraphs>106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53184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Abby Birnbaum</dc:creator>
  <cp:lastModifiedBy>Kim, Gi Joo</cp:lastModifiedBy>
  <cp:revision>1555</cp:revision>
  <dcterms:created xsi:type="dcterms:W3CDTF">2024-05-15T14:13:00Z</dcterms:created>
  <dcterms:modified xsi:type="dcterms:W3CDTF">2026-04-19T20:11:00Z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zotero-version="7.0.24"&gt;&lt;session id="mCKpSd4J"/&gt;&lt;style id="http://www.zotero.org/styles/elsevier-vancouver" hasBibliography="1" bibliographyStyleHasBeenSet="1"/&gt;&lt;prefs&gt;&lt;pref name="fieldType" value="Field"/&gt;&lt;/prefs&gt;&lt;/data&gt;</vt:lpwstr>
  </property>
  <property fmtid="{D5CDD505-2E9C-101B-9397-08002B2CF9AE}" pid="3" name="GrammarlyDocumentId">
    <vt:lpwstr>41968aee85e50e18c5c3e2da1590f5e0f47bfb99ca132b8113dfe12db5c4e714</vt:lpwstr>
  </property>
</Properties>
</file>