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7F12" w14:textId="77777777" w:rsidR="00E6046C" w:rsidRPr="00E6046C" w:rsidRDefault="00E6046C" w:rsidP="00E6046C">
      <w:pPr>
        <w:rPr>
          <w:b/>
          <w:bCs/>
        </w:rPr>
      </w:pPr>
      <w:r w:rsidRPr="00E6046C">
        <w:rPr>
          <w:b/>
          <w:bCs/>
        </w:rPr>
        <w:t>Semi</w:t>
      </w:r>
      <w:r w:rsidRPr="00E6046C">
        <w:rPr>
          <w:b/>
          <w:bCs/>
        </w:rPr>
        <w:noBreakHyphen/>
        <w:t>Structured Interview Guide</w:t>
      </w:r>
    </w:p>
    <w:p w14:paraId="3103FD3F" w14:textId="77777777" w:rsidR="00E6046C" w:rsidRDefault="00E6046C" w:rsidP="00E6046C">
      <w:r w:rsidRPr="00E6046C">
        <w:rPr>
          <w:b/>
          <w:bCs/>
        </w:rPr>
        <w:t>Study title:</w:t>
      </w:r>
      <w:r w:rsidRPr="00E6046C">
        <w:t xml:space="preserve"> What Drives Iranian Nurses to Migrate? Insights from Nursing Professors on Structural Determinants and Retention Strategies</w:t>
      </w:r>
    </w:p>
    <w:p w14:paraId="29E0190D" w14:textId="77777777" w:rsidR="00E6046C" w:rsidRDefault="00E6046C" w:rsidP="00E6046C">
      <w:r w:rsidRPr="00E6046C">
        <w:rPr>
          <w:b/>
          <w:bCs/>
        </w:rPr>
        <w:t>Target participants:</w:t>
      </w:r>
      <w:r w:rsidRPr="00E6046C">
        <w:t xml:space="preserve"> Nursing professors with clinical and teaching experience in Iran</w:t>
      </w:r>
    </w:p>
    <w:p w14:paraId="3AE0FA62" w14:textId="70312EDF" w:rsidR="00E6046C" w:rsidRPr="00E6046C" w:rsidRDefault="00E6046C" w:rsidP="00E6046C">
      <w:pPr>
        <w:rPr>
          <w:b/>
          <w:bCs/>
        </w:rPr>
      </w:pPr>
      <w:r w:rsidRPr="00E6046C">
        <w:rPr>
          <w:b/>
          <w:bCs/>
        </w:rPr>
        <w:t>Introduction (to be read by interviewer)</w:t>
      </w:r>
    </w:p>
    <w:p w14:paraId="63F25286" w14:textId="77777777" w:rsidR="00E6046C" w:rsidRPr="00E6046C" w:rsidRDefault="00E6046C" w:rsidP="00E6046C">
      <w:pPr>
        <w:numPr>
          <w:ilvl w:val="0"/>
          <w:numId w:val="15"/>
        </w:numPr>
      </w:pPr>
      <w:r w:rsidRPr="00E6046C">
        <w:t>Thank you for agreeing to participate in this interview.</w:t>
      </w:r>
    </w:p>
    <w:p w14:paraId="6254BF1C" w14:textId="181CD210" w:rsidR="00E6046C" w:rsidRPr="00E6046C" w:rsidRDefault="00E6046C" w:rsidP="00E6046C">
      <w:pPr>
        <w:numPr>
          <w:ilvl w:val="0"/>
          <w:numId w:val="15"/>
        </w:numPr>
      </w:pPr>
      <w:r w:rsidRPr="00E6046C">
        <w:t>The purpose of this study is to explore nursing professors’ perspectives on the reasons for Iranian nurses’ migration and possible strategies to improve nurse retention in Iran</w:t>
      </w:r>
      <w:r>
        <w:t>.</w:t>
      </w:r>
    </w:p>
    <w:p w14:paraId="68348C9B" w14:textId="1179199C" w:rsidR="00E6046C" w:rsidRPr="00E6046C" w:rsidRDefault="00E6046C" w:rsidP="00E6046C">
      <w:pPr>
        <w:numPr>
          <w:ilvl w:val="0"/>
          <w:numId w:val="15"/>
        </w:numPr>
      </w:pPr>
      <w:r w:rsidRPr="00E6046C">
        <w:t>Your participation is voluntary. You can decline to answer any question or stop the interview at any time without any consequences.</w:t>
      </w:r>
    </w:p>
    <w:p w14:paraId="430304AE" w14:textId="6455114B" w:rsidR="00E6046C" w:rsidRPr="00E6046C" w:rsidRDefault="00E6046C" w:rsidP="00E6046C">
      <w:pPr>
        <w:numPr>
          <w:ilvl w:val="0"/>
          <w:numId w:val="15"/>
        </w:numPr>
      </w:pPr>
      <w:r w:rsidRPr="00E6046C">
        <w:t xml:space="preserve">With your permission, I will </w:t>
      </w:r>
      <w:r>
        <w:t>audio-record</w:t>
      </w:r>
      <w:r w:rsidRPr="00E6046C">
        <w:t xml:space="preserve"> this interview to ensure accurate transcription of your views. All information will be kept confidential and will be reported anonymously.</w:t>
      </w:r>
    </w:p>
    <w:p w14:paraId="65D7500A" w14:textId="77777777" w:rsidR="00E6046C" w:rsidRPr="00E6046C" w:rsidRDefault="00E6046C" w:rsidP="00E6046C">
      <w:pPr>
        <w:numPr>
          <w:ilvl w:val="0"/>
          <w:numId w:val="15"/>
        </w:numPr>
      </w:pPr>
      <w:r w:rsidRPr="00E6046C">
        <w:t>Do you have any questions before we begin?</w:t>
      </w:r>
    </w:p>
    <w:p w14:paraId="10267EC1" w14:textId="77777777" w:rsidR="00E6046C" w:rsidRPr="00E6046C" w:rsidRDefault="00E6046C" w:rsidP="00E6046C">
      <w:pPr>
        <w:numPr>
          <w:ilvl w:val="0"/>
          <w:numId w:val="15"/>
        </w:numPr>
      </w:pPr>
      <w:r w:rsidRPr="00E6046C">
        <w:t>Do you agree to participate and to have the interview recorded?</w:t>
      </w:r>
    </w:p>
    <w:p w14:paraId="2FD973E7" w14:textId="047C6A35" w:rsidR="00E6046C" w:rsidRPr="00E6046C" w:rsidRDefault="00E6046C" w:rsidP="00E6046C"/>
    <w:p w14:paraId="44402AD3" w14:textId="77777777" w:rsidR="00E6046C" w:rsidRPr="00E6046C" w:rsidRDefault="00E6046C" w:rsidP="00E6046C">
      <w:pPr>
        <w:rPr>
          <w:b/>
          <w:bCs/>
        </w:rPr>
      </w:pPr>
      <w:r w:rsidRPr="00E6046C">
        <w:rPr>
          <w:b/>
          <w:bCs/>
        </w:rPr>
        <w:t>Warm</w:t>
      </w:r>
      <w:r w:rsidRPr="00E6046C">
        <w:rPr>
          <w:b/>
          <w:bCs/>
        </w:rPr>
        <w:noBreakHyphen/>
        <w:t>up / Background</w:t>
      </w:r>
    </w:p>
    <w:p w14:paraId="6CB7CC8C" w14:textId="7D604CF3" w:rsidR="00E6046C" w:rsidRPr="00E6046C" w:rsidRDefault="00E6046C" w:rsidP="00E6046C">
      <w:pPr>
        <w:numPr>
          <w:ilvl w:val="0"/>
          <w:numId w:val="16"/>
        </w:numPr>
      </w:pPr>
      <w:r w:rsidRPr="00E6046C">
        <w:t>Could you please briefly describe your professional background (years of clinical experience, teaching experience, current academic position, and main field of work)?</w:t>
      </w:r>
    </w:p>
    <w:p w14:paraId="622F0647" w14:textId="79C26A45" w:rsidR="00E6046C" w:rsidRPr="00E6046C" w:rsidRDefault="00E6046C" w:rsidP="00E6046C">
      <w:pPr>
        <w:numPr>
          <w:ilvl w:val="0"/>
          <w:numId w:val="16"/>
        </w:numPr>
      </w:pPr>
      <w:r w:rsidRPr="00E6046C">
        <w:t>In your academic and clinical roles, how closely are you in contact with nurses working in clinical settings in Iran?</w:t>
      </w:r>
    </w:p>
    <w:p w14:paraId="4110AF87" w14:textId="3273C258" w:rsidR="00E6046C" w:rsidRPr="00E6046C" w:rsidRDefault="00E6046C" w:rsidP="00E6046C"/>
    <w:p w14:paraId="382AB0CD" w14:textId="77777777" w:rsidR="00E6046C" w:rsidRPr="00E6046C" w:rsidRDefault="00E6046C" w:rsidP="00E6046C">
      <w:pPr>
        <w:rPr>
          <w:b/>
          <w:bCs/>
        </w:rPr>
      </w:pPr>
      <w:r w:rsidRPr="00E6046C">
        <w:rPr>
          <w:b/>
          <w:bCs/>
        </w:rPr>
        <w:t>Core Questions</w:t>
      </w:r>
    </w:p>
    <w:p w14:paraId="58CD6B62" w14:textId="77777777" w:rsidR="00E6046C" w:rsidRPr="00E6046C" w:rsidRDefault="00E6046C" w:rsidP="00E6046C">
      <w:pPr>
        <w:rPr>
          <w:b/>
          <w:bCs/>
        </w:rPr>
      </w:pPr>
      <w:r w:rsidRPr="00E6046C">
        <w:rPr>
          <w:b/>
          <w:bCs/>
        </w:rPr>
        <w:t>1. Perceptions of nurse migration</w:t>
      </w:r>
    </w:p>
    <w:p w14:paraId="5B9D704F" w14:textId="77777777" w:rsidR="00E6046C" w:rsidRPr="00E6046C" w:rsidRDefault="00E6046C" w:rsidP="00E6046C">
      <w:pPr>
        <w:numPr>
          <w:ilvl w:val="0"/>
          <w:numId w:val="17"/>
        </w:numPr>
      </w:pPr>
      <w:r w:rsidRPr="00E6046C">
        <w:t>How do you perceive the current situation of nurse migration from Iran?</w:t>
      </w:r>
    </w:p>
    <w:p w14:paraId="41EA5B25" w14:textId="77777777" w:rsidR="00E6046C" w:rsidRPr="00E6046C" w:rsidRDefault="00E6046C" w:rsidP="00C02776">
      <w:pPr>
        <w:numPr>
          <w:ilvl w:val="1"/>
          <w:numId w:val="29"/>
        </w:numPr>
      </w:pPr>
      <w:r w:rsidRPr="00E6046C">
        <w:t>How common do you think the intention to migrate is among nurses you know?</w:t>
      </w:r>
    </w:p>
    <w:p w14:paraId="56B7691D" w14:textId="1DF36564" w:rsidR="00E6046C" w:rsidRPr="00E6046C" w:rsidRDefault="00E6046C" w:rsidP="00C02776">
      <w:pPr>
        <w:numPr>
          <w:ilvl w:val="1"/>
          <w:numId w:val="29"/>
        </w:numPr>
      </w:pPr>
      <w:r w:rsidRPr="00E6046C">
        <w:t>How has this situation changed in recent years, in your view?</w:t>
      </w:r>
    </w:p>
    <w:p w14:paraId="55487319" w14:textId="77777777" w:rsidR="00E6046C" w:rsidRPr="00E6046C" w:rsidRDefault="00E6046C" w:rsidP="00E6046C">
      <w:pPr>
        <w:numPr>
          <w:ilvl w:val="0"/>
          <w:numId w:val="17"/>
        </w:numPr>
      </w:pPr>
      <w:r w:rsidRPr="00E6046C">
        <w:lastRenderedPageBreak/>
        <w:t>From your perspective, what are the most important reasons that nurses in Iran think about emigrating or actually migrate?</w:t>
      </w:r>
    </w:p>
    <w:p w14:paraId="268812CC" w14:textId="2246E0A8" w:rsidR="00E6046C" w:rsidRPr="00E6046C" w:rsidRDefault="00E6046C" w:rsidP="00E6046C">
      <w:pPr>
        <w:numPr>
          <w:ilvl w:val="1"/>
          <w:numId w:val="17"/>
        </w:numPr>
      </w:pPr>
      <w:r w:rsidRPr="00E6046C">
        <w:t>Please describe any specific situations or examples that come to mind.</w:t>
      </w:r>
    </w:p>
    <w:p w14:paraId="4D45DB80" w14:textId="77777777" w:rsidR="00E6046C" w:rsidRPr="00E6046C" w:rsidRDefault="00E6046C" w:rsidP="00E6046C">
      <w:pPr>
        <w:rPr>
          <w:b/>
          <w:bCs/>
        </w:rPr>
      </w:pPr>
      <w:r w:rsidRPr="00E6046C">
        <w:rPr>
          <w:b/>
          <w:bCs/>
        </w:rPr>
        <w:t>2. Workload and working conditions</w:t>
      </w:r>
    </w:p>
    <w:p w14:paraId="0C028A9B" w14:textId="6C461263" w:rsidR="00E6046C" w:rsidRPr="00E6046C" w:rsidRDefault="00E6046C" w:rsidP="00E6046C">
      <w:pPr>
        <w:numPr>
          <w:ilvl w:val="0"/>
          <w:numId w:val="18"/>
        </w:numPr>
      </w:pPr>
      <w:r w:rsidRPr="00E6046C">
        <w:t>How would you describe the working conditions and workload of nurses in Iran (e.g. shift patterns, patient</w:t>
      </w:r>
      <w:r w:rsidRPr="00E6046C">
        <w:noBreakHyphen/>
        <w:t>to</w:t>
      </w:r>
      <w:r w:rsidRPr="00E6046C">
        <w:noBreakHyphen/>
        <w:t>nurse ratios, physical and psychological demands)?</w:t>
      </w:r>
    </w:p>
    <w:p w14:paraId="588C0C43" w14:textId="3E039441" w:rsidR="00E6046C" w:rsidRPr="00E6046C" w:rsidRDefault="00E6046C" w:rsidP="00C02776">
      <w:pPr>
        <w:numPr>
          <w:ilvl w:val="1"/>
          <w:numId w:val="30"/>
        </w:numPr>
      </w:pPr>
      <w:r w:rsidRPr="00E6046C">
        <w:t>In what ways do these conditions influence nurses’ decisions to stay or to migrate?</w:t>
      </w:r>
    </w:p>
    <w:p w14:paraId="0FBF49C6" w14:textId="77EE53E3" w:rsidR="00E6046C" w:rsidRPr="00E6046C" w:rsidRDefault="00E6046C" w:rsidP="00E6046C">
      <w:pPr>
        <w:numPr>
          <w:ilvl w:val="0"/>
          <w:numId w:val="18"/>
        </w:numPr>
      </w:pPr>
      <w:r w:rsidRPr="00E6046C">
        <w:t>What role do job security and employment contracts (such as temporary contracts, uncertainty of permanent positions) play in nurses’ intention to migrate?</w:t>
      </w:r>
    </w:p>
    <w:p w14:paraId="387DE5D4" w14:textId="0D1520CE" w:rsidR="00E6046C" w:rsidRPr="00E6046C" w:rsidRDefault="00E6046C" w:rsidP="00E6046C">
      <w:pPr>
        <w:numPr>
          <w:ilvl w:val="0"/>
          <w:numId w:val="18"/>
        </w:numPr>
      </w:pPr>
      <w:r w:rsidRPr="00E6046C">
        <w:t>How do opportunities (or lack of opportunities) for career advancement and promotion affect nurses’ motivation and migration decisions?</w:t>
      </w:r>
    </w:p>
    <w:p w14:paraId="50E6D8FF" w14:textId="7E9843B1" w:rsidR="00E6046C" w:rsidRPr="00E6046C" w:rsidRDefault="00E6046C" w:rsidP="00E6046C"/>
    <w:p w14:paraId="431F8674" w14:textId="77777777" w:rsidR="00E6046C" w:rsidRPr="00E6046C" w:rsidRDefault="00E6046C" w:rsidP="00E6046C">
      <w:pPr>
        <w:rPr>
          <w:b/>
          <w:bCs/>
        </w:rPr>
      </w:pPr>
      <w:r w:rsidRPr="00E6046C">
        <w:rPr>
          <w:b/>
          <w:bCs/>
        </w:rPr>
        <w:t>3. Social status and professional identity</w:t>
      </w:r>
    </w:p>
    <w:p w14:paraId="2B75E57C" w14:textId="21F91479" w:rsidR="00E6046C" w:rsidRPr="00E6046C" w:rsidRDefault="00E6046C" w:rsidP="00E6046C">
      <w:pPr>
        <w:numPr>
          <w:ilvl w:val="0"/>
          <w:numId w:val="19"/>
        </w:numPr>
      </w:pPr>
      <w:r w:rsidRPr="00E6046C">
        <w:t>How would you describe the social status and professional identity of nurses in Iranian society and in the health system?</w:t>
      </w:r>
    </w:p>
    <w:p w14:paraId="64F19B9D" w14:textId="07239367" w:rsidR="00E6046C" w:rsidRPr="00E6046C" w:rsidRDefault="00E6046C" w:rsidP="00C02776">
      <w:pPr>
        <w:numPr>
          <w:ilvl w:val="1"/>
          <w:numId w:val="31"/>
        </w:numPr>
      </w:pPr>
      <w:r w:rsidRPr="00E6046C">
        <w:t>How do nurses perceive their value and recognition in comparison with other health professionals, such as physicians?</w:t>
      </w:r>
    </w:p>
    <w:p w14:paraId="26451957" w14:textId="23763897" w:rsidR="00E6046C" w:rsidRPr="00E6046C" w:rsidRDefault="00E6046C" w:rsidP="00C02776">
      <w:pPr>
        <w:numPr>
          <w:ilvl w:val="0"/>
          <w:numId w:val="19"/>
        </w:numPr>
      </w:pPr>
      <w:r w:rsidRPr="00E6046C">
        <w:t>In your opinion, how do issues such as lack of participation in decision</w:t>
      </w:r>
      <w:r w:rsidRPr="00E6046C">
        <w:noBreakHyphen/>
        <w:t>making, disrespect, or workplace violence influence nurses’ desire to leave the country?</w:t>
      </w:r>
    </w:p>
    <w:p w14:paraId="43E9D77A" w14:textId="77777777" w:rsidR="00E6046C" w:rsidRPr="00E6046C" w:rsidRDefault="00E6046C" w:rsidP="00E6046C">
      <w:pPr>
        <w:rPr>
          <w:b/>
          <w:bCs/>
        </w:rPr>
      </w:pPr>
      <w:r w:rsidRPr="00E6046C">
        <w:rPr>
          <w:b/>
          <w:bCs/>
        </w:rPr>
        <w:t>4. Economic factors</w:t>
      </w:r>
    </w:p>
    <w:p w14:paraId="7CFC37FC" w14:textId="7EA2D759" w:rsidR="00E6046C" w:rsidRPr="00E6046C" w:rsidRDefault="00E6046C" w:rsidP="00E6046C">
      <w:pPr>
        <w:numPr>
          <w:ilvl w:val="0"/>
          <w:numId w:val="20"/>
        </w:numPr>
      </w:pPr>
      <w:r w:rsidRPr="00E6046C">
        <w:t>How do nurses evaluate their income in relation to their level of responsibility and workload?</w:t>
      </w:r>
    </w:p>
    <w:p w14:paraId="72FCC87D" w14:textId="6D4B783C" w:rsidR="00E6046C" w:rsidRPr="00E6046C" w:rsidRDefault="00E6046C" w:rsidP="00E6046C">
      <w:pPr>
        <w:numPr>
          <w:ilvl w:val="0"/>
          <w:numId w:val="20"/>
        </w:numPr>
      </w:pPr>
      <w:r w:rsidRPr="00E6046C">
        <w:t>What is the impact of economic factors such as low salary, inflation, and declining purchasing power on nurses’ intention to migrate?</w:t>
      </w:r>
    </w:p>
    <w:p w14:paraId="481EB75B" w14:textId="46093788" w:rsidR="00E6046C" w:rsidRPr="00E6046C" w:rsidRDefault="00E6046C" w:rsidP="00C02776">
      <w:pPr>
        <w:numPr>
          <w:ilvl w:val="0"/>
          <w:numId w:val="20"/>
        </w:numPr>
      </w:pPr>
      <w:r w:rsidRPr="00E6046C">
        <w:t>How does the income gap between nurses and physicians affect nurses’ decisions regarding migration?</w:t>
      </w:r>
    </w:p>
    <w:p w14:paraId="5D6CF978" w14:textId="77777777" w:rsidR="00E6046C" w:rsidRPr="00E6046C" w:rsidRDefault="00E6046C" w:rsidP="00E6046C">
      <w:pPr>
        <w:rPr>
          <w:b/>
          <w:bCs/>
        </w:rPr>
      </w:pPr>
      <w:r w:rsidRPr="00E6046C">
        <w:rPr>
          <w:b/>
          <w:bCs/>
        </w:rPr>
        <w:t>5. Educational and professional development</w:t>
      </w:r>
    </w:p>
    <w:p w14:paraId="38AB6183" w14:textId="38A241FB" w:rsidR="00E6046C" w:rsidRPr="00E6046C" w:rsidRDefault="00E6046C" w:rsidP="00E6046C">
      <w:pPr>
        <w:numPr>
          <w:ilvl w:val="0"/>
          <w:numId w:val="21"/>
        </w:numPr>
      </w:pPr>
      <w:r w:rsidRPr="00E6046C">
        <w:t>How would you assess the availability and quality of opportunities for specialized education, advanced training, and professional development for nurses in Iran?</w:t>
      </w:r>
    </w:p>
    <w:p w14:paraId="2ACE575A" w14:textId="7FD87E84" w:rsidR="00E6046C" w:rsidRPr="00E6046C" w:rsidRDefault="00E6046C" w:rsidP="00C02776">
      <w:pPr>
        <w:numPr>
          <w:ilvl w:val="0"/>
          <w:numId w:val="21"/>
        </w:numPr>
      </w:pPr>
      <w:r w:rsidRPr="00E6046C">
        <w:lastRenderedPageBreak/>
        <w:t>To what extent do opportunities for education and professional development abroad attract nurses to migrate?</w:t>
      </w:r>
    </w:p>
    <w:p w14:paraId="48F9E638" w14:textId="77777777" w:rsidR="00E6046C" w:rsidRPr="00E6046C" w:rsidRDefault="00E6046C" w:rsidP="00E6046C">
      <w:pPr>
        <w:rPr>
          <w:b/>
          <w:bCs/>
        </w:rPr>
      </w:pPr>
      <w:r w:rsidRPr="00E6046C">
        <w:rPr>
          <w:b/>
          <w:bCs/>
        </w:rPr>
        <w:t>6. Cultural and social factors</w:t>
      </w:r>
    </w:p>
    <w:p w14:paraId="3601D9F8" w14:textId="0AFD252C" w:rsidR="00E6046C" w:rsidRPr="00E6046C" w:rsidRDefault="00E6046C" w:rsidP="00E6046C">
      <w:pPr>
        <w:numPr>
          <w:ilvl w:val="0"/>
          <w:numId w:val="22"/>
        </w:numPr>
      </w:pPr>
      <w:r w:rsidRPr="00E6046C">
        <w:t>How do cultural and social factors, such as public perceptions of nursing, respect for the profession, and family or social expectations, influence nurses’ decisions to migrate?</w:t>
      </w:r>
    </w:p>
    <w:p w14:paraId="15A9ACA9" w14:textId="6AA63786" w:rsidR="00E6046C" w:rsidRPr="00E6046C" w:rsidRDefault="00E6046C" w:rsidP="00C02776">
      <w:pPr>
        <w:numPr>
          <w:ilvl w:val="0"/>
          <w:numId w:val="22"/>
        </w:numPr>
      </w:pPr>
      <w:r w:rsidRPr="00E6046C">
        <w:t>In what ways do work–life balance issues (for example night shifts, limited family time, fatigue) contribute to migration intentions?</w:t>
      </w:r>
    </w:p>
    <w:p w14:paraId="295195D5" w14:textId="77777777" w:rsidR="00E6046C" w:rsidRPr="00E6046C" w:rsidRDefault="00E6046C" w:rsidP="00E6046C">
      <w:pPr>
        <w:rPr>
          <w:b/>
          <w:bCs/>
        </w:rPr>
      </w:pPr>
      <w:r w:rsidRPr="00E6046C">
        <w:rPr>
          <w:b/>
          <w:bCs/>
        </w:rPr>
        <w:t>7. Macro</w:t>
      </w:r>
      <w:r w:rsidRPr="00E6046C">
        <w:rPr>
          <w:b/>
          <w:bCs/>
        </w:rPr>
        <w:noBreakHyphen/>
        <w:t>level and political factors</w:t>
      </w:r>
    </w:p>
    <w:p w14:paraId="39EDC39F" w14:textId="67E92788" w:rsidR="00E6046C" w:rsidRPr="00E6046C" w:rsidRDefault="00E6046C" w:rsidP="00E6046C">
      <w:pPr>
        <w:numPr>
          <w:ilvl w:val="0"/>
          <w:numId w:val="23"/>
        </w:numPr>
      </w:pPr>
      <w:r w:rsidRPr="00E6046C">
        <w:t>How do broader macro</w:t>
      </w:r>
      <w:r w:rsidRPr="00E6046C">
        <w:noBreakHyphen/>
        <w:t>level issues, such as economic instability affect nurses’ views about their future in Iran?</w:t>
      </w:r>
    </w:p>
    <w:p w14:paraId="68DB6FDC" w14:textId="64E6F792" w:rsidR="00E6046C" w:rsidRPr="00E6046C" w:rsidRDefault="00E6046C" w:rsidP="00C02776">
      <w:pPr>
        <w:numPr>
          <w:ilvl w:val="0"/>
          <w:numId w:val="23"/>
        </w:numPr>
      </w:pPr>
      <w:r w:rsidRPr="00E6046C">
        <w:t>What is your opinion about the way the health system is managed (for example implementation of nursing tariff laws, attention to human resources) and its impact on nurse migration?</w:t>
      </w:r>
    </w:p>
    <w:p w14:paraId="455F36BE" w14:textId="77777777" w:rsidR="00E6046C" w:rsidRPr="00E6046C" w:rsidRDefault="00E6046C" w:rsidP="00E6046C">
      <w:pPr>
        <w:rPr>
          <w:b/>
          <w:bCs/>
        </w:rPr>
      </w:pPr>
      <w:r w:rsidRPr="00E6046C">
        <w:rPr>
          <w:b/>
          <w:bCs/>
        </w:rPr>
        <w:t>8. Attractiveness of destination countries</w:t>
      </w:r>
    </w:p>
    <w:p w14:paraId="70C3FF79" w14:textId="276E0FA4" w:rsidR="00E6046C" w:rsidRPr="00E6046C" w:rsidRDefault="00E6046C" w:rsidP="00E6046C">
      <w:pPr>
        <w:numPr>
          <w:ilvl w:val="0"/>
          <w:numId w:val="24"/>
        </w:numPr>
      </w:pPr>
      <w:r w:rsidRPr="00E6046C">
        <w:t>From what you have observed or heard from nurses, which characteristics of destination countries are most attractive to them (e.g. salary and benefits, professional respect, working conditions, immigration and residency opportunities)?</w:t>
      </w:r>
    </w:p>
    <w:p w14:paraId="0E057C27" w14:textId="02273D04" w:rsidR="00E6046C" w:rsidRPr="00E6046C" w:rsidRDefault="00E6046C" w:rsidP="00C02776">
      <w:pPr>
        <w:numPr>
          <w:ilvl w:val="0"/>
          <w:numId w:val="24"/>
        </w:numPr>
      </w:pPr>
      <w:r w:rsidRPr="00E6046C">
        <w:t>How do nurses compare their current situation in Iran with what they expect to experience in destination countries?</w:t>
      </w:r>
    </w:p>
    <w:p w14:paraId="03788F55" w14:textId="77777777" w:rsidR="00E6046C" w:rsidRPr="00E6046C" w:rsidRDefault="00E6046C" w:rsidP="00E6046C">
      <w:pPr>
        <w:rPr>
          <w:b/>
          <w:bCs/>
        </w:rPr>
      </w:pPr>
      <w:r w:rsidRPr="00E6046C">
        <w:rPr>
          <w:b/>
          <w:bCs/>
        </w:rPr>
        <w:t>9. Retention strategies</w:t>
      </w:r>
    </w:p>
    <w:p w14:paraId="431F54F8" w14:textId="77777777" w:rsidR="00E6046C" w:rsidRPr="00E6046C" w:rsidRDefault="00E6046C" w:rsidP="00E6046C">
      <w:pPr>
        <w:numPr>
          <w:ilvl w:val="0"/>
          <w:numId w:val="25"/>
        </w:numPr>
      </w:pPr>
      <w:r w:rsidRPr="00E6046C">
        <w:t>In your opinion, what practical strategies or policy changes could help reduce nurse migration and encourage nurses to stay and work in Iran?</w:t>
      </w:r>
    </w:p>
    <w:p w14:paraId="240B8490" w14:textId="77777777" w:rsidR="00E6046C" w:rsidRPr="00E6046C" w:rsidRDefault="00E6046C" w:rsidP="00C02776">
      <w:pPr>
        <w:numPr>
          <w:ilvl w:val="0"/>
          <w:numId w:val="32"/>
        </w:numPr>
      </w:pPr>
      <w:r w:rsidRPr="00E6046C">
        <w:t>At the level of the workplace or hospital</w:t>
      </w:r>
    </w:p>
    <w:p w14:paraId="68E95350" w14:textId="77777777" w:rsidR="00E6046C" w:rsidRPr="00E6046C" w:rsidRDefault="00E6046C" w:rsidP="00C02776">
      <w:pPr>
        <w:numPr>
          <w:ilvl w:val="0"/>
          <w:numId w:val="32"/>
        </w:numPr>
      </w:pPr>
      <w:r w:rsidRPr="00E6046C">
        <w:t>At the level of the nursing profession and education</w:t>
      </w:r>
    </w:p>
    <w:p w14:paraId="5A2E1D72" w14:textId="049C6C18" w:rsidR="00E6046C" w:rsidRPr="00E6046C" w:rsidRDefault="00E6046C" w:rsidP="00C02776">
      <w:pPr>
        <w:numPr>
          <w:ilvl w:val="0"/>
          <w:numId w:val="32"/>
        </w:numPr>
      </w:pPr>
      <w:r w:rsidRPr="00E6046C">
        <w:t>At the level of the health system and government</w:t>
      </w:r>
    </w:p>
    <w:p w14:paraId="362C8225" w14:textId="07DACE9A" w:rsidR="00E6046C" w:rsidRPr="00E6046C" w:rsidRDefault="00E6046C" w:rsidP="00E6046C">
      <w:pPr>
        <w:numPr>
          <w:ilvl w:val="0"/>
          <w:numId w:val="27"/>
        </w:numPr>
      </w:pPr>
      <w:r w:rsidRPr="00E6046C">
        <w:t>If you could recommend three priority actions to decision</w:t>
      </w:r>
      <w:r w:rsidRPr="00E6046C">
        <w:noBreakHyphen/>
        <w:t>makers to improve nurse retention in Iran, what would they be, and why?</w:t>
      </w:r>
    </w:p>
    <w:p w14:paraId="64899636" w14:textId="365C6705" w:rsidR="00E6046C" w:rsidRPr="00E6046C" w:rsidRDefault="00E6046C" w:rsidP="00E6046C"/>
    <w:p w14:paraId="0D548E7B" w14:textId="77777777" w:rsidR="00E6046C" w:rsidRPr="00E6046C" w:rsidRDefault="00E6046C" w:rsidP="00E6046C">
      <w:pPr>
        <w:rPr>
          <w:b/>
          <w:bCs/>
        </w:rPr>
      </w:pPr>
      <w:r w:rsidRPr="00E6046C">
        <w:rPr>
          <w:b/>
          <w:bCs/>
        </w:rPr>
        <w:t>Closing</w:t>
      </w:r>
    </w:p>
    <w:p w14:paraId="7FEAB7A2" w14:textId="3153A181" w:rsidR="00E6046C" w:rsidRPr="00E6046C" w:rsidRDefault="00E6046C" w:rsidP="00E6046C">
      <w:pPr>
        <w:numPr>
          <w:ilvl w:val="0"/>
          <w:numId w:val="28"/>
        </w:numPr>
      </w:pPr>
      <w:r w:rsidRPr="00E6046C">
        <w:lastRenderedPageBreak/>
        <w:t>Is there anything else you would like to add that we have not discussed, but that you think is important for understanding nurse migration from Iran?</w:t>
      </w:r>
    </w:p>
    <w:p w14:paraId="6A93AF78" w14:textId="516CEA01" w:rsidR="00E6046C" w:rsidRPr="00E6046C" w:rsidRDefault="00E6046C" w:rsidP="00E6046C">
      <w:pPr>
        <w:numPr>
          <w:ilvl w:val="0"/>
          <w:numId w:val="28"/>
        </w:numPr>
      </w:pPr>
      <w:r w:rsidRPr="00E6046C">
        <w:t>Do you have any questions or comments about this interview or the study?</w:t>
      </w:r>
    </w:p>
    <w:p w14:paraId="3EBF84E8" w14:textId="77777777" w:rsidR="00E6046C" w:rsidRPr="00E6046C" w:rsidRDefault="00E6046C" w:rsidP="00E6046C">
      <w:r w:rsidRPr="00E6046C">
        <w:t>“Thank you very much for sharing your experiences and perspectives.”</w:t>
      </w:r>
    </w:p>
    <w:p w14:paraId="5EA23FC3" w14:textId="77777777" w:rsidR="00B622B5" w:rsidRDefault="00B622B5"/>
    <w:sectPr w:rsidR="00B622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FE5"/>
    <w:multiLevelType w:val="multilevel"/>
    <w:tmpl w:val="920C3D2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1083B"/>
    <w:multiLevelType w:val="multilevel"/>
    <w:tmpl w:val="BF0849A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B2D4E"/>
    <w:multiLevelType w:val="multilevel"/>
    <w:tmpl w:val="7D02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5249D"/>
    <w:multiLevelType w:val="multilevel"/>
    <w:tmpl w:val="89F04C68"/>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36725"/>
    <w:multiLevelType w:val="multilevel"/>
    <w:tmpl w:val="40BCC102"/>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3485C"/>
    <w:multiLevelType w:val="multilevel"/>
    <w:tmpl w:val="83B40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C80EF2"/>
    <w:multiLevelType w:val="multilevel"/>
    <w:tmpl w:val="3B8613F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544F82"/>
    <w:multiLevelType w:val="multilevel"/>
    <w:tmpl w:val="C6508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1D0770"/>
    <w:multiLevelType w:val="multilevel"/>
    <w:tmpl w:val="FF1A27E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BC71B3"/>
    <w:multiLevelType w:val="multilevel"/>
    <w:tmpl w:val="660439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06D98"/>
    <w:multiLevelType w:val="multilevel"/>
    <w:tmpl w:val="716A5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DE01DE"/>
    <w:multiLevelType w:val="multilevel"/>
    <w:tmpl w:val="B432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A7F96"/>
    <w:multiLevelType w:val="multilevel"/>
    <w:tmpl w:val="BE7627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AE6CD1"/>
    <w:multiLevelType w:val="multilevel"/>
    <w:tmpl w:val="C108D6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7B1FD3"/>
    <w:multiLevelType w:val="multilevel"/>
    <w:tmpl w:val="3268272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7D6A40"/>
    <w:multiLevelType w:val="multilevel"/>
    <w:tmpl w:val="ABAC73FC"/>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391F16"/>
    <w:multiLevelType w:val="multilevel"/>
    <w:tmpl w:val="8F1C88C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05332B"/>
    <w:multiLevelType w:val="multilevel"/>
    <w:tmpl w:val="5A5E3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47694A"/>
    <w:multiLevelType w:val="multilevel"/>
    <w:tmpl w:val="31C84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B356FB"/>
    <w:multiLevelType w:val="multilevel"/>
    <w:tmpl w:val="4BDED2FC"/>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C0737D"/>
    <w:multiLevelType w:val="multilevel"/>
    <w:tmpl w:val="BF48A37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195606"/>
    <w:multiLevelType w:val="multilevel"/>
    <w:tmpl w:val="B342964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334074"/>
    <w:multiLevelType w:val="multilevel"/>
    <w:tmpl w:val="BEDC71D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D54962"/>
    <w:multiLevelType w:val="multilevel"/>
    <w:tmpl w:val="43186CC0"/>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2F12DE"/>
    <w:multiLevelType w:val="multilevel"/>
    <w:tmpl w:val="FE545F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843836"/>
    <w:multiLevelType w:val="multilevel"/>
    <w:tmpl w:val="4CD62E2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4439C7"/>
    <w:multiLevelType w:val="multilevel"/>
    <w:tmpl w:val="D778C46C"/>
    <w:lvl w:ilvl="0">
      <w:start w:val="8"/>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0D142F"/>
    <w:multiLevelType w:val="multilevel"/>
    <w:tmpl w:val="E226865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5C5C99"/>
    <w:multiLevelType w:val="multilevel"/>
    <w:tmpl w:val="3740150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661550"/>
    <w:multiLevelType w:val="multilevel"/>
    <w:tmpl w:val="A344EB3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04609B"/>
    <w:multiLevelType w:val="multilevel"/>
    <w:tmpl w:val="A6349C8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BE6D70"/>
    <w:multiLevelType w:val="multilevel"/>
    <w:tmpl w:val="78364CB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3860761">
    <w:abstractNumId w:val="7"/>
  </w:num>
  <w:num w:numId="2" w16cid:durableId="1531838584">
    <w:abstractNumId w:val="10"/>
  </w:num>
  <w:num w:numId="3" w16cid:durableId="1120762179">
    <w:abstractNumId w:val="6"/>
  </w:num>
  <w:num w:numId="4" w16cid:durableId="1249382361">
    <w:abstractNumId w:val="22"/>
  </w:num>
  <w:num w:numId="5" w16cid:durableId="592787661">
    <w:abstractNumId w:val="8"/>
  </w:num>
  <w:num w:numId="6" w16cid:durableId="1589267255">
    <w:abstractNumId w:val="18"/>
  </w:num>
  <w:num w:numId="7" w16cid:durableId="1249853584">
    <w:abstractNumId w:val="13"/>
  </w:num>
  <w:num w:numId="8" w16cid:durableId="807894671">
    <w:abstractNumId w:val="9"/>
  </w:num>
  <w:num w:numId="9" w16cid:durableId="116602389">
    <w:abstractNumId w:val="1"/>
  </w:num>
  <w:num w:numId="10" w16cid:durableId="1906912975">
    <w:abstractNumId w:val="29"/>
  </w:num>
  <w:num w:numId="11" w16cid:durableId="551698623">
    <w:abstractNumId w:val="30"/>
  </w:num>
  <w:num w:numId="12" w16cid:durableId="983201481">
    <w:abstractNumId w:val="11"/>
  </w:num>
  <w:num w:numId="13" w16cid:durableId="1386103461">
    <w:abstractNumId w:val="25"/>
  </w:num>
  <w:num w:numId="14" w16cid:durableId="924531366">
    <w:abstractNumId w:val="27"/>
  </w:num>
  <w:num w:numId="15" w16cid:durableId="269357975">
    <w:abstractNumId w:val="5"/>
  </w:num>
  <w:num w:numId="16" w16cid:durableId="907962178">
    <w:abstractNumId w:val="17"/>
  </w:num>
  <w:num w:numId="17" w16cid:durableId="1265765116">
    <w:abstractNumId w:val="4"/>
  </w:num>
  <w:num w:numId="18" w16cid:durableId="1703748344">
    <w:abstractNumId w:val="3"/>
  </w:num>
  <w:num w:numId="19" w16cid:durableId="82773109">
    <w:abstractNumId w:val="15"/>
  </w:num>
  <w:num w:numId="20" w16cid:durableId="306016858">
    <w:abstractNumId w:val="12"/>
  </w:num>
  <w:num w:numId="21" w16cid:durableId="1694769080">
    <w:abstractNumId w:val="21"/>
  </w:num>
  <w:num w:numId="22" w16cid:durableId="454833073">
    <w:abstractNumId w:val="0"/>
  </w:num>
  <w:num w:numId="23" w16cid:durableId="504980894">
    <w:abstractNumId w:val="16"/>
  </w:num>
  <w:num w:numId="24" w16cid:durableId="1240097784">
    <w:abstractNumId w:val="14"/>
  </w:num>
  <w:num w:numId="25" w16cid:durableId="1080367308">
    <w:abstractNumId w:val="31"/>
  </w:num>
  <w:num w:numId="26" w16cid:durableId="1472862304">
    <w:abstractNumId w:val="2"/>
  </w:num>
  <w:num w:numId="27" w16cid:durableId="1131553549">
    <w:abstractNumId w:val="20"/>
  </w:num>
  <w:num w:numId="28" w16cid:durableId="1267881238">
    <w:abstractNumId w:val="28"/>
  </w:num>
  <w:num w:numId="29" w16cid:durableId="529614836">
    <w:abstractNumId w:val="19"/>
  </w:num>
  <w:num w:numId="30" w16cid:durableId="1940135921">
    <w:abstractNumId w:val="23"/>
  </w:num>
  <w:num w:numId="31" w16cid:durableId="953052903">
    <w:abstractNumId w:val="26"/>
  </w:num>
  <w:num w:numId="32" w16cid:durableId="2564496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46C"/>
    <w:rsid w:val="0003601E"/>
    <w:rsid w:val="000F3962"/>
    <w:rsid w:val="001D7958"/>
    <w:rsid w:val="00984383"/>
    <w:rsid w:val="00B622B5"/>
    <w:rsid w:val="00C02776"/>
    <w:rsid w:val="00E604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1132"/>
  <w15:chartTrackingRefBased/>
  <w15:docId w15:val="{8799D53B-BC06-4155-AEFE-27F0FF2C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4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04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04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04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4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04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4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4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4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4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04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04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04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04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04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4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4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46C"/>
    <w:rPr>
      <w:rFonts w:eastAsiaTheme="majorEastAsia" w:cstheme="majorBidi"/>
      <w:color w:val="272727" w:themeColor="text1" w:themeTint="D8"/>
    </w:rPr>
  </w:style>
  <w:style w:type="paragraph" w:styleId="Title">
    <w:name w:val="Title"/>
    <w:basedOn w:val="Normal"/>
    <w:next w:val="Normal"/>
    <w:link w:val="TitleChar"/>
    <w:uiPriority w:val="10"/>
    <w:qFormat/>
    <w:rsid w:val="00E60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4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4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4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46C"/>
    <w:pPr>
      <w:spacing w:before="160"/>
      <w:jc w:val="center"/>
    </w:pPr>
    <w:rPr>
      <w:i/>
      <w:iCs/>
      <w:color w:val="404040" w:themeColor="text1" w:themeTint="BF"/>
    </w:rPr>
  </w:style>
  <w:style w:type="character" w:customStyle="1" w:styleId="QuoteChar">
    <w:name w:val="Quote Char"/>
    <w:basedOn w:val="DefaultParagraphFont"/>
    <w:link w:val="Quote"/>
    <w:uiPriority w:val="29"/>
    <w:rsid w:val="00E6046C"/>
    <w:rPr>
      <w:i/>
      <w:iCs/>
      <w:color w:val="404040" w:themeColor="text1" w:themeTint="BF"/>
    </w:rPr>
  </w:style>
  <w:style w:type="paragraph" w:styleId="ListParagraph">
    <w:name w:val="List Paragraph"/>
    <w:basedOn w:val="Normal"/>
    <w:uiPriority w:val="34"/>
    <w:qFormat/>
    <w:rsid w:val="00E6046C"/>
    <w:pPr>
      <w:ind w:left="720"/>
      <w:contextualSpacing/>
    </w:pPr>
  </w:style>
  <w:style w:type="character" w:styleId="IntenseEmphasis">
    <w:name w:val="Intense Emphasis"/>
    <w:basedOn w:val="DefaultParagraphFont"/>
    <w:uiPriority w:val="21"/>
    <w:qFormat/>
    <w:rsid w:val="00E6046C"/>
    <w:rPr>
      <w:i/>
      <w:iCs/>
      <w:color w:val="2F5496" w:themeColor="accent1" w:themeShade="BF"/>
    </w:rPr>
  </w:style>
  <w:style w:type="paragraph" w:styleId="IntenseQuote">
    <w:name w:val="Intense Quote"/>
    <w:basedOn w:val="Normal"/>
    <w:next w:val="Normal"/>
    <w:link w:val="IntenseQuoteChar"/>
    <w:uiPriority w:val="30"/>
    <w:qFormat/>
    <w:rsid w:val="00E604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046C"/>
    <w:rPr>
      <w:i/>
      <w:iCs/>
      <w:color w:val="2F5496" w:themeColor="accent1" w:themeShade="BF"/>
    </w:rPr>
  </w:style>
  <w:style w:type="character" w:styleId="IntenseReference">
    <w:name w:val="Intense Reference"/>
    <w:basedOn w:val="DefaultParagraphFont"/>
    <w:uiPriority w:val="32"/>
    <w:qFormat/>
    <w:rsid w:val="00E6046C"/>
    <w:rPr>
      <w:b/>
      <w:bCs/>
      <w:smallCaps/>
      <w:color w:val="2F5496" w:themeColor="accent1" w:themeShade="BF"/>
      <w:spacing w:val="5"/>
    </w:rPr>
  </w:style>
  <w:style w:type="character" w:styleId="Hyperlink">
    <w:name w:val="Hyperlink"/>
    <w:basedOn w:val="DefaultParagraphFont"/>
    <w:uiPriority w:val="99"/>
    <w:unhideWhenUsed/>
    <w:rsid w:val="00E6046C"/>
    <w:rPr>
      <w:color w:val="0563C1" w:themeColor="hyperlink"/>
      <w:u w:val="single"/>
    </w:rPr>
  </w:style>
  <w:style w:type="character" w:styleId="UnresolvedMention">
    <w:name w:val="Unresolved Mention"/>
    <w:basedOn w:val="DefaultParagraphFont"/>
    <w:uiPriority w:val="99"/>
    <w:semiHidden/>
    <w:unhideWhenUsed/>
    <w:rsid w:val="00E60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میلاد رضاییه</dc:creator>
  <cp:keywords/>
  <dc:description/>
  <cp:lastModifiedBy>میلاد رضاییه</cp:lastModifiedBy>
  <cp:revision>3</cp:revision>
  <dcterms:created xsi:type="dcterms:W3CDTF">2026-02-28T06:27:00Z</dcterms:created>
  <dcterms:modified xsi:type="dcterms:W3CDTF">2026-04-19T05:45:00Z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215b9677-2aa8-42ae-b9d3-487ec6208cb0</vt:lpwstr>
  </property>
</Properties>
</file>