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BE97" w14:textId="4F2DD8BB" w:rsidR="004601EF" w:rsidRPr="00C13377" w:rsidRDefault="00131366" w:rsidP="00C13377">
      <w:pPr>
        <w:spacing w:line="480" w:lineRule="auto"/>
        <w:rPr>
          <w:rFonts w:ascii="Calibri" w:hAnsi="Calibri" w:cs="Calibri"/>
          <w:b/>
          <w:bCs/>
          <w:sz w:val="32"/>
          <w:szCs w:val="32"/>
          <w:lang w:val="en-US"/>
        </w:rPr>
      </w:pPr>
      <w:r w:rsidRPr="00F674DE">
        <w:rPr>
          <w:rFonts w:ascii="Calibri" w:hAnsi="Calibri" w:cs="Calibri"/>
          <w:b/>
          <w:bCs/>
          <w:sz w:val="32"/>
          <w:szCs w:val="32"/>
          <w:lang w:val="en-US"/>
        </w:rPr>
        <w:t>Supplementary material</w:t>
      </w:r>
    </w:p>
    <w:p w14:paraId="48A0E982" w14:textId="5F28E56E" w:rsidR="000413E9" w:rsidRDefault="004601EF" w:rsidP="00C13377">
      <w:pPr>
        <w:spacing w:line="480" w:lineRule="auto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 w:rsidRPr="006A4BB5">
        <w:rPr>
          <w:rFonts w:ascii="Calibri" w:hAnsi="Calibri" w:cs="Calibri"/>
          <w:b/>
          <w:bCs/>
          <w:sz w:val="32"/>
          <w:szCs w:val="32"/>
          <w:lang w:val="en-US"/>
        </w:rPr>
        <w:t>Meal-induced changes in cardiometabolic peptides in the context of acute cardiovascular diseases and glucose metabolism</w:t>
      </w:r>
    </w:p>
    <w:p w14:paraId="69416CF2" w14:textId="016CE10F" w:rsidR="000413E9" w:rsidRDefault="000413E9" w:rsidP="00C13377">
      <w:pPr>
        <w:spacing w:line="480" w:lineRule="auto"/>
        <w:jc w:val="center"/>
        <w:rPr>
          <w:rFonts w:ascii="Calibri" w:hAnsi="Calibri" w:cs="Calibri"/>
          <w:bCs/>
          <w:sz w:val="22"/>
          <w:szCs w:val="22"/>
        </w:rPr>
      </w:pPr>
      <w:r w:rsidRPr="0006376B">
        <w:rPr>
          <w:rFonts w:ascii="Calibri" w:hAnsi="Calibri" w:cs="Calibri"/>
          <w:bCs/>
          <w:sz w:val="22"/>
          <w:szCs w:val="22"/>
        </w:rPr>
        <w:t>Lishkova G</w:t>
      </w:r>
      <w:r w:rsidRPr="0056709A">
        <w:rPr>
          <w:rFonts w:ascii="Calibri" w:hAnsi="Calibri" w:cs="Calibri"/>
          <w:bCs/>
          <w:sz w:val="22"/>
          <w:szCs w:val="22"/>
          <w:vertAlign w:val="superscript"/>
        </w:rPr>
        <w:t>1,2,3</w:t>
      </w:r>
      <w:r w:rsidRPr="0006376B">
        <w:rPr>
          <w:rFonts w:ascii="Calibri" w:hAnsi="Calibri" w:cs="Calibri"/>
          <w:bCs/>
          <w:sz w:val="22"/>
          <w:szCs w:val="22"/>
        </w:rPr>
        <w:t>, Schweizerhof O</w:t>
      </w:r>
      <w:r w:rsidRPr="0056709A">
        <w:rPr>
          <w:rFonts w:ascii="Calibri" w:hAnsi="Calibri" w:cs="Calibri"/>
          <w:bCs/>
          <w:sz w:val="22"/>
          <w:szCs w:val="22"/>
          <w:vertAlign w:val="superscript"/>
        </w:rPr>
        <w:t>4,5</w:t>
      </w:r>
      <w:r w:rsidRPr="0006376B">
        <w:rPr>
          <w:rFonts w:ascii="Calibri" w:hAnsi="Calibri" w:cs="Calibri"/>
          <w:bCs/>
          <w:sz w:val="22"/>
          <w:szCs w:val="22"/>
        </w:rPr>
        <w:t>, Großmann J</w:t>
      </w:r>
      <w:r>
        <w:rPr>
          <w:rFonts w:ascii="Calibri" w:hAnsi="Calibri" w:cs="Calibri"/>
          <w:bCs/>
          <w:sz w:val="22"/>
          <w:szCs w:val="22"/>
          <w:vertAlign w:val="superscript"/>
        </w:rPr>
        <w:t>1</w:t>
      </w:r>
      <w:r w:rsidRPr="0006376B">
        <w:rPr>
          <w:rFonts w:ascii="Calibri" w:hAnsi="Calibri" w:cs="Calibri"/>
          <w:bCs/>
          <w:sz w:val="22"/>
          <w:szCs w:val="22"/>
        </w:rPr>
        <w:t>, von Rohr K</w:t>
      </w:r>
      <w:r>
        <w:rPr>
          <w:rFonts w:ascii="Calibri" w:hAnsi="Calibri" w:cs="Calibri"/>
          <w:bCs/>
          <w:sz w:val="22"/>
          <w:szCs w:val="22"/>
          <w:vertAlign w:val="superscript"/>
        </w:rPr>
        <w:t>1,3</w:t>
      </w:r>
      <w:r w:rsidRPr="0006376B">
        <w:rPr>
          <w:rFonts w:ascii="Calibri" w:hAnsi="Calibri" w:cs="Calibri"/>
          <w:bCs/>
          <w:sz w:val="22"/>
          <w:szCs w:val="22"/>
        </w:rPr>
        <w:t>, Landmesser U</w:t>
      </w:r>
      <w:r w:rsidRPr="0056709A">
        <w:rPr>
          <w:rFonts w:ascii="Calibri" w:hAnsi="Calibri" w:cs="Calibri"/>
          <w:bCs/>
          <w:sz w:val="22"/>
          <w:szCs w:val="22"/>
          <w:vertAlign w:val="superscript"/>
        </w:rPr>
        <w:t>2,4,6</w:t>
      </w:r>
      <w:r w:rsidRPr="0006376B">
        <w:rPr>
          <w:rFonts w:ascii="Calibri" w:hAnsi="Calibri" w:cs="Calibri"/>
          <w:bCs/>
          <w:sz w:val="22"/>
          <w:szCs w:val="22"/>
        </w:rPr>
        <w:t>, Edelmann F</w:t>
      </w:r>
      <w:r w:rsidRPr="0056709A">
        <w:rPr>
          <w:rFonts w:ascii="Calibri" w:hAnsi="Calibri" w:cs="Calibri"/>
          <w:bCs/>
          <w:sz w:val="22"/>
          <w:szCs w:val="22"/>
          <w:vertAlign w:val="superscript"/>
        </w:rPr>
        <w:t>2,6</w:t>
      </w:r>
      <w:r>
        <w:rPr>
          <w:rFonts w:ascii="Calibri" w:hAnsi="Calibri" w:cs="Calibri"/>
          <w:bCs/>
          <w:sz w:val="22"/>
          <w:szCs w:val="22"/>
          <w:vertAlign w:val="superscript"/>
        </w:rPr>
        <w:t>,7</w:t>
      </w:r>
      <w:r w:rsidRPr="0006376B">
        <w:rPr>
          <w:rFonts w:ascii="Calibri" w:hAnsi="Calibri" w:cs="Calibri"/>
          <w:bCs/>
          <w:sz w:val="22"/>
          <w:szCs w:val="22"/>
        </w:rPr>
        <w:t>, Eckardt KU</w:t>
      </w:r>
      <w:r>
        <w:rPr>
          <w:rFonts w:ascii="Calibri" w:hAnsi="Calibri" w:cs="Calibri"/>
          <w:bCs/>
          <w:sz w:val="22"/>
          <w:szCs w:val="22"/>
          <w:vertAlign w:val="superscript"/>
        </w:rPr>
        <w:t>8</w:t>
      </w:r>
      <w:r w:rsidRPr="0006376B">
        <w:rPr>
          <w:rFonts w:ascii="Calibri" w:hAnsi="Calibri" w:cs="Calibri"/>
          <w:bCs/>
          <w:sz w:val="22"/>
          <w:szCs w:val="22"/>
        </w:rPr>
        <w:t>, Endres M</w:t>
      </w:r>
      <w:r w:rsidRPr="0056709A">
        <w:rPr>
          <w:rFonts w:ascii="Calibri" w:hAnsi="Calibri" w:cs="Calibri"/>
          <w:bCs/>
          <w:sz w:val="22"/>
          <w:szCs w:val="22"/>
          <w:vertAlign w:val="superscript"/>
        </w:rPr>
        <w:t>2,9,10,11</w:t>
      </w:r>
      <w:r>
        <w:rPr>
          <w:rFonts w:ascii="Calibri" w:hAnsi="Calibri" w:cs="Calibri"/>
          <w:bCs/>
          <w:sz w:val="22"/>
          <w:szCs w:val="22"/>
          <w:vertAlign w:val="superscript"/>
        </w:rPr>
        <w:t>,12</w:t>
      </w:r>
      <w:r w:rsidRPr="0006376B">
        <w:rPr>
          <w:rFonts w:ascii="Calibri" w:hAnsi="Calibri" w:cs="Calibri"/>
          <w:bCs/>
          <w:sz w:val="22"/>
          <w:szCs w:val="22"/>
        </w:rPr>
        <w:t>, Weber JE</w:t>
      </w:r>
      <w:r w:rsidRPr="0056709A">
        <w:rPr>
          <w:rFonts w:ascii="Calibri" w:hAnsi="Calibri" w:cs="Calibri"/>
          <w:bCs/>
          <w:sz w:val="22"/>
          <w:szCs w:val="22"/>
          <w:vertAlign w:val="superscript"/>
        </w:rPr>
        <w:t>2,4,9</w:t>
      </w:r>
      <w:r>
        <w:rPr>
          <w:rFonts w:ascii="Calibri" w:hAnsi="Calibri" w:cs="Calibri"/>
          <w:bCs/>
          <w:sz w:val="22"/>
          <w:szCs w:val="22"/>
          <w:vertAlign w:val="superscript"/>
        </w:rPr>
        <w:t>,10</w:t>
      </w:r>
      <w:r w:rsidRPr="0006376B">
        <w:rPr>
          <w:rFonts w:ascii="Calibri" w:hAnsi="Calibri" w:cs="Calibri"/>
          <w:bCs/>
          <w:sz w:val="22"/>
          <w:szCs w:val="22"/>
        </w:rPr>
        <w:t>, Pischon T</w:t>
      </w:r>
      <w:r w:rsidRPr="0056709A">
        <w:rPr>
          <w:rFonts w:ascii="Calibri" w:hAnsi="Calibri" w:cs="Calibri"/>
          <w:bCs/>
          <w:sz w:val="22"/>
          <w:szCs w:val="22"/>
          <w:vertAlign w:val="superscript"/>
        </w:rPr>
        <w:t>13</w:t>
      </w:r>
      <w:r>
        <w:rPr>
          <w:rFonts w:ascii="Calibri" w:hAnsi="Calibri" w:cs="Calibri"/>
          <w:bCs/>
          <w:sz w:val="22"/>
          <w:szCs w:val="22"/>
          <w:vertAlign w:val="superscript"/>
        </w:rPr>
        <w:t>,14</w:t>
      </w:r>
      <w:r w:rsidRPr="0006376B">
        <w:rPr>
          <w:rFonts w:ascii="Calibri" w:hAnsi="Calibri" w:cs="Calibri"/>
          <w:bCs/>
          <w:sz w:val="22"/>
          <w:szCs w:val="22"/>
        </w:rPr>
        <w:t>, Schulz-Menger J</w:t>
      </w:r>
      <w:r>
        <w:rPr>
          <w:rFonts w:ascii="Calibri" w:hAnsi="Calibri" w:cs="Calibri"/>
          <w:bCs/>
          <w:sz w:val="22"/>
          <w:szCs w:val="22"/>
          <w:vertAlign w:val="superscript"/>
        </w:rPr>
        <w:t>2,6,7</w:t>
      </w:r>
      <w:r w:rsidRPr="0006376B">
        <w:rPr>
          <w:rFonts w:ascii="Calibri" w:hAnsi="Calibri" w:cs="Calibri"/>
          <w:bCs/>
          <w:sz w:val="22"/>
          <w:szCs w:val="22"/>
        </w:rPr>
        <w:t>, Müller DN</w:t>
      </w:r>
      <w:r w:rsidRPr="0056709A">
        <w:rPr>
          <w:rFonts w:ascii="Calibri" w:hAnsi="Calibri" w:cs="Calibri"/>
          <w:bCs/>
          <w:sz w:val="22"/>
          <w:szCs w:val="22"/>
          <w:vertAlign w:val="superscript"/>
        </w:rPr>
        <w:t>2,1</w:t>
      </w:r>
      <w:r>
        <w:rPr>
          <w:rFonts w:ascii="Calibri" w:hAnsi="Calibri" w:cs="Calibri"/>
          <w:bCs/>
          <w:sz w:val="22"/>
          <w:szCs w:val="22"/>
          <w:vertAlign w:val="superscript"/>
        </w:rPr>
        <w:t>3</w:t>
      </w:r>
      <w:r w:rsidRPr="0056709A">
        <w:rPr>
          <w:rFonts w:ascii="Calibri" w:hAnsi="Calibri" w:cs="Calibri"/>
          <w:bCs/>
          <w:sz w:val="22"/>
          <w:szCs w:val="22"/>
          <w:vertAlign w:val="superscript"/>
        </w:rPr>
        <w:t>,1</w:t>
      </w:r>
      <w:r>
        <w:rPr>
          <w:rFonts w:ascii="Calibri" w:hAnsi="Calibri" w:cs="Calibri"/>
          <w:bCs/>
          <w:sz w:val="22"/>
          <w:szCs w:val="22"/>
          <w:vertAlign w:val="superscript"/>
        </w:rPr>
        <w:t>5</w:t>
      </w:r>
      <w:r w:rsidRPr="0006376B">
        <w:rPr>
          <w:rFonts w:ascii="Calibri" w:hAnsi="Calibri" w:cs="Calibri"/>
          <w:bCs/>
          <w:sz w:val="22"/>
          <w:szCs w:val="22"/>
        </w:rPr>
        <w:t>, Spranger J</w:t>
      </w:r>
      <w:r>
        <w:rPr>
          <w:rFonts w:ascii="Calibri" w:hAnsi="Calibri" w:cs="Calibri"/>
          <w:bCs/>
          <w:sz w:val="22"/>
          <w:szCs w:val="22"/>
          <w:vertAlign w:val="superscript"/>
        </w:rPr>
        <w:t>7</w:t>
      </w:r>
      <w:r w:rsidRPr="0006376B">
        <w:rPr>
          <w:rFonts w:ascii="Calibri" w:hAnsi="Calibri" w:cs="Calibri"/>
          <w:bCs/>
          <w:sz w:val="22"/>
          <w:szCs w:val="22"/>
        </w:rPr>
        <w:t>, Li L</w:t>
      </w:r>
      <w:r w:rsidRPr="0056709A">
        <w:rPr>
          <w:rFonts w:ascii="Calibri" w:hAnsi="Calibri" w:cs="Calibri"/>
          <w:bCs/>
          <w:sz w:val="22"/>
          <w:szCs w:val="22"/>
          <w:vertAlign w:val="superscript"/>
        </w:rPr>
        <w:t>1,3,1</w:t>
      </w:r>
      <w:r>
        <w:rPr>
          <w:rFonts w:ascii="Calibri" w:hAnsi="Calibri" w:cs="Calibri"/>
          <w:bCs/>
          <w:sz w:val="22"/>
          <w:szCs w:val="22"/>
          <w:vertAlign w:val="superscript"/>
        </w:rPr>
        <w:t>6</w:t>
      </w:r>
      <w:r w:rsidRPr="0006376B">
        <w:rPr>
          <w:rFonts w:ascii="Calibri" w:hAnsi="Calibri" w:cs="Calibri"/>
          <w:bCs/>
          <w:sz w:val="22"/>
          <w:szCs w:val="22"/>
        </w:rPr>
        <w:t>, Mai K</w:t>
      </w:r>
      <w:r w:rsidRPr="0056709A">
        <w:rPr>
          <w:rFonts w:ascii="Calibri" w:hAnsi="Calibri" w:cs="Calibri"/>
          <w:bCs/>
          <w:sz w:val="22"/>
          <w:szCs w:val="22"/>
          <w:vertAlign w:val="superscript"/>
        </w:rPr>
        <w:t>1,2,3,1</w:t>
      </w:r>
      <w:r>
        <w:rPr>
          <w:rFonts w:ascii="Calibri" w:hAnsi="Calibri" w:cs="Calibri"/>
          <w:bCs/>
          <w:sz w:val="22"/>
          <w:szCs w:val="22"/>
          <w:vertAlign w:val="superscript"/>
        </w:rPr>
        <w:t>6</w:t>
      </w:r>
      <w:r w:rsidRPr="0056709A">
        <w:rPr>
          <w:rFonts w:ascii="Calibri" w:hAnsi="Calibri" w:cs="Calibri"/>
          <w:bCs/>
          <w:sz w:val="22"/>
          <w:szCs w:val="22"/>
          <w:vertAlign w:val="superscript"/>
        </w:rPr>
        <w:t>,1</w:t>
      </w:r>
      <w:r>
        <w:rPr>
          <w:rFonts w:ascii="Calibri" w:hAnsi="Calibri" w:cs="Calibri"/>
          <w:bCs/>
          <w:sz w:val="22"/>
          <w:szCs w:val="22"/>
          <w:vertAlign w:val="superscript"/>
        </w:rPr>
        <w:t>7</w:t>
      </w:r>
      <w:r w:rsidRPr="0006376B">
        <w:rPr>
          <w:rFonts w:ascii="Calibri" w:hAnsi="Calibri" w:cs="Calibri"/>
          <w:bCs/>
          <w:sz w:val="22"/>
          <w:szCs w:val="22"/>
        </w:rPr>
        <w:t>*</w:t>
      </w:r>
    </w:p>
    <w:p w14:paraId="0DFD5FD3" w14:textId="77777777" w:rsidR="000413E9" w:rsidRDefault="000413E9" w:rsidP="00C13377">
      <w:pPr>
        <w:spacing w:line="480" w:lineRule="auto"/>
        <w:jc w:val="center"/>
        <w:rPr>
          <w:rFonts w:ascii="Calibri" w:hAnsi="Calibri" w:cs="Calibri"/>
          <w:bCs/>
          <w:sz w:val="22"/>
          <w:szCs w:val="22"/>
          <w:lang w:val="en-GB"/>
        </w:rPr>
      </w:pPr>
      <w:r w:rsidRPr="002C0209">
        <w:rPr>
          <w:rFonts w:ascii="Calibri" w:hAnsi="Calibri" w:cs="Calibri"/>
          <w:bCs/>
          <w:sz w:val="22"/>
          <w:szCs w:val="22"/>
          <w:lang w:val="en-GB"/>
        </w:rPr>
        <w:t>on behalf of</w:t>
      </w:r>
      <w:r>
        <w:rPr>
          <w:rFonts w:ascii="Calibri" w:hAnsi="Calibri" w:cs="Calibri"/>
          <w:bCs/>
          <w:sz w:val="22"/>
          <w:szCs w:val="22"/>
          <w:lang w:val="en-GB"/>
        </w:rPr>
        <w:t xml:space="preserve"> t</w:t>
      </w:r>
      <w:r w:rsidRPr="002C0209">
        <w:rPr>
          <w:rFonts w:ascii="Calibri" w:hAnsi="Calibri" w:cs="Calibri"/>
          <w:bCs/>
          <w:sz w:val="22"/>
          <w:szCs w:val="22"/>
          <w:lang w:val="en-GB"/>
        </w:rPr>
        <w:t xml:space="preserve">he </w:t>
      </w:r>
      <w:r>
        <w:rPr>
          <w:rFonts w:ascii="Calibri" w:hAnsi="Calibri" w:cs="Calibri"/>
          <w:bCs/>
          <w:sz w:val="22"/>
          <w:szCs w:val="22"/>
          <w:lang w:val="en-GB"/>
        </w:rPr>
        <w:t>BeLOVE Study Group</w:t>
      </w:r>
    </w:p>
    <w:p w14:paraId="4C51E84F" w14:textId="77777777" w:rsidR="000413E9" w:rsidRDefault="000413E9" w:rsidP="00C133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jc w:val="center"/>
        <w:rPr>
          <w:rFonts w:ascii="Calibri" w:hAnsi="Calibri" w:cs="Calibri"/>
          <w:bCs/>
          <w:sz w:val="20"/>
          <w:szCs w:val="20"/>
          <w:lang w:val="en-US"/>
        </w:rPr>
      </w:pPr>
      <w:r w:rsidRPr="002C0209">
        <w:rPr>
          <w:rFonts w:ascii="Calibri" w:hAnsi="Calibri" w:cs="Calibri"/>
          <w:bCs/>
          <w:sz w:val="22"/>
          <w:szCs w:val="22"/>
          <w:lang w:val="en-GB"/>
        </w:rPr>
        <w:t xml:space="preserve"> </w:t>
      </w:r>
    </w:p>
    <w:p w14:paraId="7D4A038D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Department of Endocrinology and Metabolism, Charité</w:t>
      </w:r>
      <w:r>
        <w:rPr>
          <w:rFonts w:ascii="Calibri" w:hAnsi="Calibri" w:cs="Calibri"/>
          <w:bCs/>
          <w:sz w:val="20"/>
          <w:szCs w:val="20"/>
          <w:lang w:val="en-US"/>
        </w:rPr>
        <w:t>-</w:t>
      </w:r>
      <w:r w:rsidRPr="0056709A">
        <w:rPr>
          <w:rFonts w:ascii="Calibri" w:hAnsi="Calibri" w:cs="Calibri"/>
          <w:bCs/>
          <w:sz w:val="20"/>
          <w:szCs w:val="20"/>
          <w:lang w:val="en-US"/>
        </w:rPr>
        <w:t>Universitätsmedizin Berlin, corporate member of the Freie Universität Berlin and Humboldt-Universität Berlin, ENDO-ERN, Berlin, Germany</w:t>
      </w:r>
    </w:p>
    <w:p w14:paraId="1B7724CC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German Centre for Cardiovascular Research (DZHK), Partner Site Berlin, Germany</w:t>
      </w:r>
    </w:p>
    <w:p w14:paraId="44CB613A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German Center for Diabetes Research (DZD), München-Neuherberg, Germany</w:t>
      </w:r>
    </w:p>
    <w:p w14:paraId="495DD3F9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 xml:space="preserve">Berlin Institute of Health at Charité </w:t>
      </w:r>
      <w:r>
        <w:rPr>
          <w:rFonts w:ascii="Calibri" w:hAnsi="Calibri" w:cs="Calibri"/>
          <w:bCs/>
          <w:sz w:val="20"/>
          <w:szCs w:val="20"/>
          <w:lang w:val="en-US"/>
        </w:rPr>
        <w:t>-</w:t>
      </w:r>
      <w:r w:rsidRPr="0056709A">
        <w:rPr>
          <w:rFonts w:ascii="Calibri" w:hAnsi="Calibri" w:cs="Calibri"/>
          <w:bCs/>
          <w:sz w:val="20"/>
          <w:szCs w:val="20"/>
          <w:lang w:val="en-US"/>
        </w:rPr>
        <w:t xml:space="preserve"> Universitätsmedizin Berlin, Berlin, Germany</w:t>
      </w:r>
    </w:p>
    <w:p w14:paraId="2F99D27F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Institute of Biometry and Clinical Epidemiology, Charité</w:t>
      </w:r>
      <w:r>
        <w:rPr>
          <w:rFonts w:ascii="Calibri" w:hAnsi="Calibri" w:cs="Calibri"/>
          <w:bCs/>
          <w:sz w:val="20"/>
          <w:szCs w:val="20"/>
          <w:lang w:val="en-US"/>
        </w:rPr>
        <w:t>-</w:t>
      </w:r>
      <w:r w:rsidRPr="0056709A">
        <w:rPr>
          <w:rFonts w:ascii="Calibri" w:hAnsi="Calibri" w:cs="Calibri"/>
          <w:bCs/>
          <w:sz w:val="20"/>
          <w:szCs w:val="20"/>
          <w:lang w:val="en-US"/>
        </w:rPr>
        <w:t>Universitätsmedizin Berlin, corporate member of the Freie Universität Berlin and Humboldt-Universität Berlin, Berlin, Germany</w:t>
      </w:r>
    </w:p>
    <w:p w14:paraId="3B2D2036" w14:textId="77777777" w:rsidR="000413E9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Deutsches Herzzentrum der Charité (DHZC), Department of Cardiology, Angiology and Intensive Care Medicine, Campus Virchow Klinikum, Berlin, Germany</w:t>
      </w:r>
    </w:p>
    <w:p w14:paraId="4D399BCC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GB"/>
        </w:rPr>
        <w:t>Charité-Universitätsmedizin Berlin, corporate member of Freie Universität Berlin and</w:t>
      </w:r>
    </w:p>
    <w:p w14:paraId="361AB554" w14:textId="77777777" w:rsidR="000413E9" w:rsidRPr="0056709A" w:rsidRDefault="000413E9" w:rsidP="00C13377">
      <w:pPr>
        <w:pStyle w:val="ListParagraph"/>
        <w:spacing w:line="480" w:lineRule="auto"/>
        <w:jc w:val="both"/>
        <w:rPr>
          <w:rFonts w:ascii="Calibri" w:hAnsi="Calibri" w:cs="Calibri"/>
          <w:bCs/>
          <w:sz w:val="20"/>
          <w:szCs w:val="20"/>
        </w:rPr>
      </w:pPr>
      <w:r w:rsidRPr="0056709A">
        <w:rPr>
          <w:rFonts w:ascii="Calibri" w:hAnsi="Calibri" w:cs="Calibri"/>
          <w:bCs/>
          <w:sz w:val="20"/>
          <w:szCs w:val="20"/>
        </w:rPr>
        <w:t>Humboldt-Universität zu Berlin, Berlin, Germany</w:t>
      </w:r>
    </w:p>
    <w:p w14:paraId="39AB37A6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Department of Nephrology and Medical Intensive Care, Charité</w:t>
      </w:r>
      <w:r>
        <w:rPr>
          <w:rFonts w:ascii="Calibri" w:hAnsi="Calibri" w:cs="Calibri"/>
          <w:bCs/>
          <w:sz w:val="20"/>
          <w:szCs w:val="20"/>
          <w:lang w:val="en-US"/>
        </w:rPr>
        <w:t>-</w:t>
      </w:r>
      <w:r w:rsidRPr="0056709A">
        <w:rPr>
          <w:rFonts w:ascii="Calibri" w:hAnsi="Calibri" w:cs="Calibri"/>
          <w:bCs/>
          <w:sz w:val="20"/>
          <w:szCs w:val="20"/>
          <w:lang w:val="en-US"/>
        </w:rPr>
        <w:t>Universitätsmedizin Berlin, corporate member of the Freie Universität Berlin and Humboldt-Universität Berlin, Germany</w:t>
      </w:r>
    </w:p>
    <w:p w14:paraId="7882B6DD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Department of Neurology with experimental Neurology, Charité</w:t>
      </w:r>
      <w:r>
        <w:rPr>
          <w:rFonts w:ascii="Calibri" w:hAnsi="Calibri" w:cs="Calibri"/>
          <w:bCs/>
          <w:sz w:val="20"/>
          <w:szCs w:val="20"/>
          <w:lang w:val="en-US"/>
        </w:rPr>
        <w:t>-</w:t>
      </w:r>
      <w:r w:rsidRPr="0056709A">
        <w:rPr>
          <w:rFonts w:ascii="Calibri" w:hAnsi="Calibri" w:cs="Calibri"/>
          <w:bCs/>
          <w:sz w:val="20"/>
          <w:szCs w:val="20"/>
          <w:lang w:val="en-US"/>
        </w:rPr>
        <w:t>Universitätsmedizin Berlin, corporate member of the Freie Universität Berlin and Humboldt-Universität Berlin, Berlin, Germany</w:t>
      </w:r>
    </w:p>
    <w:p w14:paraId="49AE3B23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Center for Stroke Research (CSB), Charité</w:t>
      </w:r>
      <w:r>
        <w:rPr>
          <w:rFonts w:ascii="Calibri" w:hAnsi="Calibri" w:cs="Calibri"/>
          <w:bCs/>
          <w:sz w:val="20"/>
          <w:szCs w:val="20"/>
          <w:lang w:val="en-US"/>
        </w:rPr>
        <w:t>-</w:t>
      </w:r>
      <w:r w:rsidRPr="0056709A">
        <w:rPr>
          <w:rFonts w:ascii="Calibri" w:hAnsi="Calibri" w:cs="Calibri"/>
          <w:bCs/>
          <w:sz w:val="20"/>
          <w:szCs w:val="20"/>
          <w:lang w:val="en-US"/>
        </w:rPr>
        <w:t>Universitätsmedizin Berlin, corporate member of the Freie Universität Berlin and Humboldt-Universität Berlin, Berlin, Germany</w:t>
      </w:r>
    </w:p>
    <w:p w14:paraId="3C1F9B7C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German Center for Neurodegenerative Diseases (DZNE), partner site Berlin, Germany</w:t>
      </w:r>
    </w:p>
    <w:p w14:paraId="239CC1DC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lastRenderedPageBreak/>
        <w:t>German Center for Mental Health (DZPG), partner site Berlin, Germany</w:t>
      </w:r>
    </w:p>
    <w:p w14:paraId="4FC5D848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Max-Delbrück-Center for Molecular Medicine in the Helmholtz Association (MDC), Berlin, Germany</w:t>
      </w:r>
    </w:p>
    <w:p w14:paraId="7407274E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Biobank Technology Platform, Max Delbrück Center for Molecular Medicine in the Helmholtz Association (MDC), Berlin, Germany</w:t>
      </w:r>
    </w:p>
    <w:p w14:paraId="517BE3C8" w14:textId="77777777" w:rsidR="000413E9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Experimental and Clinical Research Center, a cooperation of Charité</w:t>
      </w:r>
      <w:r>
        <w:rPr>
          <w:rFonts w:ascii="Calibri" w:hAnsi="Calibri" w:cs="Calibri"/>
          <w:bCs/>
          <w:sz w:val="20"/>
          <w:szCs w:val="20"/>
          <w:lang w:val="en-US"/>
        </w:rPr>
        <w:t>-</w:t>
      </w:r>
      <w:r w:rsidRPr="0056709A">
        <w:rPr>
          <w:rFonts w:ascii="Calibri" w:hAnsi="Calibri" w:cs="Calibri"/>
          <w:bCs/>
          <w:sz w:val="20"/>
          <w:szCs w:val="20"/>
          <w:lang w:val="en-US"/>
        </w:rPr>
        <w:t>Universitätsmedizin Berlin and Max Delbrück Center for Molecular Medicine, 13125 Berlin, Germany</w:t>
      </w:r>
    </w:p>
    <w:p w14:paraId="18DE40A8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Department of Human Nutrition, German Institute of Human Nutrition Potsdam-Rehbrücke, Nuthetal, Germany</w:t>
      </w:r>
    </w:p>
    <w:p w14:paraId="21632E12" w14:textId="77777777" w:rsidR="000413E9" w:rsidRPr="0056709A" w:rsidRDefault="000413E9" w:rsidP="00C13377">
      <w:pPr>
        <w:pStyle w:val="ListParagraph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  <w:r w:rsidRPr="0056709A">
        <w:rPr>
          <w:rFonts w:ascii="Calibri" w:hAnsi="Calibri" w:cs="Calibri"/>
          <w:bCs/>
          <w:sz w:val="20"/>
          <w:szCs w:val="20"/>
          <w:lang w:val="en-US"/>
        </w:rPr>
        <w:t>Max Rubner Center for Cardiovascular Metabolic Renal Research, Charité</w:t>
      </w:r>
      <w:r>
        <w:rPr>
          <w:rFonts w:ascii="Calibri" w:hAnsi="Calibri" w:cs="Calibri"/>
          <w:bCs/>
          <w:sz w:val="20"/>
          <w:szCs w:val="20"/>
          <w:lang w:val="en-US"/>
        </w:rPr>
        <w:t>-</w:t>
      </w:r>
      <w:r w:rsidRPr="0056709A">
        <w:rPr>
          <w:rFonts w:ascii="Calibri" w:hAnsi="Calibri" w:cs="Calibri"/>
          <w:bCs/>
          <w:sz w:val="20"/>
          <w:szCs w:val="20"/>
          <w:lang w:val="en-US"/>
        </w:rPr>
        <w:t>Universitätsmedizin Berlin, corporate member of the Freie Universität Berlin and Humboldt-Universität Berlin, Berlin, Germany</w:t>
      </w:r>
    </w:p>
    <w:p w14:paraId="5B57722F" w14:textId="77777777" w:rsidR="004601EF" w:rsidRPr="00764F73" w:rsidRDefault="004601EF" w:rsidP="00C13377">
      <w:pPr>
        <w:spacing w:line="480" w:lineRule="auto"/>
        <w:rPr>
          <w:rFonts w:ascii="Calibri" w:hAnsi="Calibri" w:cs="Calibri"/>
          <w:bCs/>
          <w:sz w:val="20"/>
          <w:szCs w:val="20"/>
          <w:lang w:val="en-US"/>
        </w:rPr>
      </w:pPr>
    </w:p>
    <w:p w14:paraId="7E6FEB27" w14:textId="77777777" w:rsidR="000413E9" w:rsidRDefault="000413E9" w:rsidP="00C13377">
      <w:pPr>
        <w:spacing w:line="480" w:lineRule="auto"/>
        <w:rPr>
          <w:rFonts w:ascii="Calibri" w:hAnsi="Calibri" w:cs="Calibri"/>
          <w:bCs/>
          <w:sz w:val="20"/>
          <w:szCs w:val="20"/>
          <w:lang w:val="en-GB"/>
        </w:rPr>
      </w:pPr>
    </w:p>
    <w:p w14:paraId="75542C6F" w14:textId="77777777" w:rsidR="000413E9" w:rsidRDefault="000413E9" w:rsidP="00C13377">
      <w:pPr>
        <w:spacing w:line="480" w:lineRule="auto"/>
        <w:rPr>
          <w:rFonts w:ascii="Calibri" w:hAnsi="Calibri" w:cs="Calibri"/>
          <w:bCs/>
          <w:sz w:val="20"/>
          <w:szCs w:val="20"/>
          <w:lang w:val="en-GB"/>
        </w:rPr>
      </w:pPr>
    </w:p>
    <w:p w14:paraId="44C4501D" w14:textId="269D22FE" w:rsidR="004601EF" w:rsidRPr="002C0209" w:rsidRDefault="004601EF" w:rsidP="00C13377">
      <w:pPr>
        <w:spacing w:line="480" w:lineRule="auto"/>
        <w:rPr>
          <w:rFonts w:ascii="Calibri" w:hAnsi="Calibri" w:cs="Calibri"/>
          <w:bCs/>
          <w:sz w:val="20"/>
          <w:szCs w:val="20"/>
          <w:lang w:val="en-GB"/>
        </w:rPr>
      </w:pPr>
      <w:r w:rsidRPr="002C0209">
        <w:rPr>
          <w:rFonts w:ascii="Calibri" w:hAnsi="Calibri" w:cs="Calibri"/>
          <w:bCs/>
          <w:sz w:val="20"/>
          <w:szCs w:val="20"/>
          <w:lang w:val="en-GB"/>
        </w:rPr>
        <w:t>* Corresponding author:  Prof. Knut Mai, MD</w:t>
      </w:r>
    </w:p>
    <w:p w14:paraId="3A42369C" w14:textId="77777777" w:rsidR="004601EF" w:rsidRPr="002C0209" w:rsidRDefault="004601EF" w:rsidP="00C13377">
      <w:pPr>
        <w:spacing w:line="480" w:lineRule="auto"/>
        <w:rPr>
          <w:rFonts w:ascii="Calibri" w:hAnsi="Calibri" w:cs="Calibri"/>
          <w:bCs/>
          <w:sz w:val="20"/>
          <w:szCs w:val="20"/>
          <w:lang w:val="en-GB"/>
        </w:rPr>
      </w:pPr>
      <w:r w:rsidRPr="002C0209">
        <w:rPr>
          <w:rFonts w:ascii="Calibri" w:hAnsi="Calibri" w:cs="Calibri"/>
          <w:bCs/>
          <w:sz w:val="20"/>
          <w:szCs w:val="20"/>
          <w:lang w:val="en-GB"/>
        </w:rPr>
        <w:t>Charité – Universitätsmedizin Berlin</w:t>
      </w:r>
    </w:p>
    <w:p w14:paraId="1935E2DB" w14:textId="77777777" w:rsidR="004601EF" w:rsidRPr="002C0209" w:rsidRDefault="004601EF" w:rsidP="00C13377">
      <w:pPr>
        <w:spacing w:line="480" w:lineRule="auto"/>
        <w:rPr>
          <w:rFonts w:ascii="Calibri" w:hAnsi="Calibri" w:cs="Calibri"/>
          <w:bCs/>
          <w:sz w:val="20"/>
          <w:szCs w:val="20"/>
          <w:lang w:val="en-GB"/>
        </w:rPr>
      </w:pPr>
      <w:r w:rsidRPr="002C0209">
        <w:rPr>
          <w:rFonts w:ascii="Calibri" w:hAnsi="Calibri" w:cs="Calibri"/>
          <w:bCs/>
          <w:sz w:val="20"/>
          <w:szCs w:val="20"/>
          <w:lang w:val="en-GB"/>
        </w:rPr>
        <w:t xml:space="preserve">Department of Endocrinology and Metabolism, </w:t>
      </w:r>
    </w:p>
    <w:p w14:paraId="434C996A" w14:textId="77777777" w:rsidR="004601EF" w:rsidRPr="002C0209" w:rsidRDefault="004601EF" w:rsidP="00C13377">
      <w:pPr>
        <w:spacing w:line="480" w:lineRule="auto"/>
        <w:rPr>
          <w:rFonts w:ascii="Calibri" w:hAnsi="Calibri" w:cs="Calibri"/>
          <w:bCs/>
          <w:sz w:val="20"/>
          <w:szCs w:val="20"/>
        </w:rPr>
      </w:pPr>
      <w:r w:rsidRPr="002C0209">
        <w:rPr>
          <w:rFonts w:ascii="Calibri" w:hAnsi="Calibri" w:cs="Calibri"/>
          <w:bCs/>
          <w:sz w:val="20"/>
          <w:szCs w:val="20"/>
        </w:rPr>
        <w:t>Charitéplatz 1</w:t>
      </w:r>
    </w:p>
    <w:p w14:paraId="6CA657A3" w14:textId="77777777" w:rsidR="004601EF" w:rsidRPr="002C0209" w:rsidRDefault="004601EF" w:rsidP="00C13377">
      <w:pPr>
        <w:spacing w:line="480" w:lineRule="auto"/>
        <w:rPr>
          <w:rFonts w:ascii="Calibri" w:hAnsi="Calibri" w:cs="Calibri"/>
          <w:bCs/>
          <w:sz w:val="20"/>
          <w:szCs w:val="20"/>
        </w:rPr>
      </w:pPr>
      <w:r w:rsidRPr="002C0209">
        <w:rPr>
          <w:rFonts w:ascii="Calibri" w:hAnsi="Calibri" w:cs="Calibri"/>
          <w:bCs/>
          <w:sz w:val="20"/>
          <w:szCs w:val="20"/>
        </w:rPr>
        <w:t>10117 Berlin</w:t>
      </w:r>
    </w:p>
    <w:p w14:paraId="447D0A24" w14:textId="77777777" w:rsidR="004601EF" w:rsidRPr="002C0209" w:rsidRDefault="004601EF" w:rsidP="00C13377">
      <w:pPr>
        <w:spacing w:line="480" w:lineRule="auto"/>
        <w:rPr>
          <w:rFonts w:ascii="Calibri" w:hAnsi="Calibri" w:cs="Calibri"/>
          <w:bCs/>
          <w:sz w:val="20"/>
          <w:szCs w:val="20"/>
        </w:rPr>
      </w:pPr>
      <w:r w:rsidRPr="002C0209">
        <w:rPr>
          <w:rFonts w:ascii="Calibri" w:hAnsi="Calibri" w:cs="Calibri"/>
          <w:bCs/>
          <w:sz w:val="20"/>
          <w:szCs w:val="20"/>
        </w:rPr>
        <w:t>Deutschland</w:t>
      </w:r>
    </w:p>
    <w:p w14:paraId="0BFADFB9" w14:textId="77777777" w:rsidR="004601EF" w:rsidRPr="002C0209" w:rsidRDefault="004601EF" w:rsidP="00C13377">
      <w:pPr>
        <w:spacing w:line="480" w:lineRule="auto"/>
        <w:rPr>
          <w:rFonts w:ascii="Calibri" w:hAnsi="Calibri" w:cs="Calibri"/>
          <w:bCs/>
          <w:sz w:val="20"/>
          <w:szCs w:val="20"/>
        </w:rPr>
      </w:pPr>
      <w:r w:rsidRPr="002C0209">
        <w:rPr>
          <w:rFonts w:ascii="Calibri" w:hAnsi="Calibri" w:cs="Calibri"/>
          <w:bCs/>
          <w:sz w:val="20"/>
          <w:szCs w:val="20"/>
        </w:rPr>
        <w:t>E-Mail: knut.mai@charite.de</w:t>
      </w:r>
    </w:p>
    <w:p w14:paraId="32656B1D" w14:textId="77777777" w:rsidR="004601EF" w:rsidRPr="002C0209" w:rsidRDefault="004601EF" w:rsidP="00C13377">
      <w:pPr>
        <w:spacing w:line="480" w:lineRule="auto"/>
        <w:rPr>
          <w:rFonts w:ascii="Calibri" w:hAnsi="Calibri" w:cs="Calibri"/>
          <w:bCs/>
          <w:sz w:val="20"/>
          <w:szCs w:val="20"/>
          <w:lang w:val="en-GB"/>
        </w:rPr>
      </w:pPr>
      <w:r w:rsidRPr="002C0209">
        <w:rPr>
          <w:rFonts w:ascii="Calibri" w:hAnsi="Calibri" w:cs="Calibri"/>
          <w:bCs/>
          <w:sz w:val="20"/>
          <w:szCs w:val="20"/>
          <w:lang w:val="en-GB"/>
        </w:rPr>
        <w:t>ORCID: 0000-0003-0126-3155</w:t>
      </w:r>
    </w:p>
    <w:p w14:paraId="11EC8CB3" w14:textId="77777777" w:rsidR="00C13377" w:rsidRDefault="00C13377" w:rsidP="00C13377">
      <w:pPr>
        <w:spacing w:line="480" w:lineRule="auto"/>
        <w:rPr>
          <w:rFonts w:ascii="Calibri" w:hAnsi="Calibri" w:cs="Calibri"/>
          <w:b/>
          <w:bCs/>
          <w:lang w:val="en-GB"/>
        </w:rPr>
      </w:pPr>
    </w:p>
    <w:p w14:paraId="3087F542" w14:textId="77777777" w:rsidR="00C13377" w:rsidRDefault="00C13377" w:rsidP="00C13377">
      <w:pPr>
        <w:spacing w:line="480" w:lineRule="auto"/>
        <w:rPr>
          <w:rFonts w:ascii="Calibri" w:hAnsi="Calibri" w:cs="Calibri"/>
          <w:b/>
          <w:bCs/>
          <w:lang w:val="en-GB"/>
        </w:rPr>
      </w:pPr>
    </w:p>
    <w:p w14:paraId="581D63CD" w14:textId="77777777" w:rsidR="00C13377" w:rsidRDefault="00C13377" w:rsidP="00C13377">
      <w:pPr>
        <w:spacing w:line="480" w:lineRule="auto"/>
        <w:rPr>
          <w:rFonts w:ascii="Calibri" w:hAnsi="Calibri" w:cs="Calibri"/>
          <w:b/>
          <w:bCs/>
          <w:lang w:val="en-GB"/>
        </w:rPr>
      </w:pPr>
    </w:p>
    <w:p w14:paraId="78318CD3" w14:textId="77777777" w:rsidR="00C13377" w:rsidRDefault="00C13377" w:rsidP="00C13377">
      <w:pPr>
        <w:spacing w:line="480" w:lineRule="auto"/>
        <w:rPr>
          <w:rFonts w:ascii="Calibri" w:hAnsi="Calibri" w:cs="Calibri"/>
          <w:b/>
          <w:bCs/>
          <w:lang w:val="en-GB"/>
        </w:rPr>
      </w:pPr>
    </w:p>
    <w:p w14:paraId="2241ECEB" w14:textId="77777777" w:rsidR="00C13377" w:rsidRDefault="00C13377" w:rsidP="00C13377">
      <w:pPr>
        <w:spacing w:line="480" w:lineRule="auto"/>
        <w:rPr>
          <w:rFonts w:ascii="Calibri" w:hAnsi="Calibri" w:cs="Calibri"/>
          <w:b/>
          <w:bCs/>
          <w:lang w:val="en-GB"/>
        </w:rPr>
      </w:pPr>
    </w:p>
    <w:p w14:paraId="2D17A835" w14:textId="77777777" w:rsidR="00C13377" w:rsidRDefault="00C13377" w:rsidP="00C13377">
      <w:pPr>
        <w:spacing w:line="480" w:lineRule="auto"/>
        <w:rPr>
          <w:rFonts w:ascii="Calibri" w:hAnsi="Calibri" w:cs="Calibri"/>
          <w:b/>
          <w:bCs/>
          <w:lang w:val="en-GB"/>
        </w:rPr>
      </w:pPr>
    </w:p>
    <w:p w14:paraId="1E5977E8" w14:textId="600136A8" w:rsidR="00116666" w:rsidRPr="00C13377" w:rsidRDefault="00054CBB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lastRenderedPageBreak/>
        <w:t>Laboratory</w:t>
      </w:r>
      <w:r w:rsidRPr="00060BE3">
        <w:rPr>
          <w:rFonts w:ascii="Calibri" w:hAnsi="Calibri" w:cs="Calibri"/>
          <w:b/>
          <w:bCs/>
          <w:lang w:val="en-US"/>
        </w:rPr>
        <w:t xml:space="preserve"> analysis</w:t>
      </w:r>
      <w:r>
        <w:rPr>
          <w:rFonts w:ascii="Calibri" w:hAnsi="Calibri" w:cs="Calibri"/>
          <w:b/>
          <w:bCs/>
          <w:lang w:val="en-US"/>
        </w:rPr>
        <w:t xml:space="preserve"> </w:t>
      </w:r>
      <w:r w:rsidRPr="00FF23BD">
        <w:rPr>
          <w:rFonts w:ascii="Calibri" w:hAnsi="Calibri" w:cs="Calibri"/>
          <w:b/>
          <w:bCs/>
          <w:lang w:val="en-US"/>
        </w:rPr>
        <w:t xml:space="preserve">- </w:t>
      </w:r>
      <w:r w:rsidRPr="00060BE3">
        <w:rPr>
          <w:rFonts w:ascii="Calibri" w:hAnsi="Calibri" w:cs="Calibri"/>
          <w:b/>
          <w:bCs/>
          <w:lang w:val="en-US"/>
        </w:rPr>
        <w:t xml:space="preserve">Measurement of </w:t>
      </w:r>
      <w:r>
        <w:rPr>
          <w:rFonts w:ascii="Calibri" w:hAnsi="Calibri" w:cs="Calibri"/>
          <w:b/>
          <w:bCs/>
          <w:lang w:val="en-US"/>
        </w:rPr>
        <w:t xml:space="preserve">insulin, </w:t>
      </w:r>
      <w:r w:rsidRPr="00060BE3">
        <w:rPr>
          <w:rFonts w:ascii="Calibri" w:hAnsi="Calibri" w:cs="Calibri"/>
          <w:b/>
          <w:bCs/>
          <w:lang w:val="en-US"/>
        </w:rPr>
        <w:t xml:space="preserve">MR-proANP, NT-proBNP, and </w:t>
      </w:r>
      <w:r w:rsidR="009061A3">
        <w:rPr>
          <w:rFonts w:ascii="Calibri" w:hAnsi="Calibri" w:cs="Calibri"/>
          <w:b/>
          <w:bCs/>
          <w:lang w:val="en-US"/>
        </w:rPr>
        <w:t>Copeptin</w:t>
      </w:r>
    </w:p>
    <w:p w14:paraId="60A2CE13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1E40DC22" w14:textId="531ED373" w:rsidR="00054CBB" w:rsidRDefault="00054CBB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59245A">
        <w:rPr>
          <w:rFonts w:ascii="Calibri" w:hAnsi="Calibri" w:cs="Calibri"/>
          <w:lang w:val="en-US"/>
        </w:rPr>
        <w:t xml:space="preserve">Serum insulin was measured using fluoroimmunometric assay (AutoDelfia; Perkin Elmer, Rodgau, Germany) (inter-assay </w:t>
      </w:r>
      <w:r w:rsidRPr="00255C37">
        <w:rPr>
          <w:rFonts w:ascii="Calibri" w:hAnsi="Calibri" w:cs="Calibri"/>
          <w:lang w:val="en-US"/>
        </w:rPr>
        <w:t>coefficient of variation</w:t>
      </w:r>
      <w:r>
        <w:rPr>
          <w:rFonts w:ascii="Calibri" w:hAnsi="Calibri" w:cs="Calibri"/>
          <w:lang w:val="en-US"/>
        </w:rPr>
        <w:t xml:space="preserve"> (</w:t>
      </w:r>
      <w:r w:rsidRPr="0059245A">
        <w:rPr>
          <w:rFonts w:ascii="Calibri" w:hAnsi="Calibri" w:cs="Calibri"/>
          <w:lang w:val="en-US"/>
        </w:rPr>
        <w:t>CV</w:t>
      </w:r>
      <w:r>
        <w:rPr>
          <w:rFonts w:ascii="Calibri" w:hAnsi="Calibri" w:cs="Calibri"/>
          <w:lang w:val="en-US"/>
        </w:rPr>
        <w:t>)</w:t>
      </w:r>
      <w:r w:rsidRPr="0059245A">
        <w:rPr>
          <w:rFonts w:ascii="Calibri" w:hAnsi="Calibri" w:cs="Calibri"/>
          <w:lang w:val="en-US"/>
        </w:rPr>
        <w:t xml:space="preserve"> 2.3 - 3.5%, intra-assay CV 1.7 - 2.4%). Mid-region pro ANP was analyzed using a </w:t>
      </w:r>
      <w:r>
        <w:rPr>
          <w:rFonts w:ascii="Calibri" w:hAnsi="Calibri" w:cs="Calibri"/>
          <w:lang w:val="en-US"/>
        </w:rPr>
        <w:t xml:space="preserve">TRACE (time-resolved amplified cryptate emission) technology </w:t>
      </w:r>
      <w:r w:rsidRPr="0059245A">
        <w:rPr>
          <w:rFonts w:ascii="Calibri" w:hAnsi="Calibri" w:cs="Calibri"/>
          <w:lang w:val="en-US"/>
        </w:rPr>
        <w:t xml:space="preserve">(BRAHMS MR-pro ANPKRYPTOR; BRAHMS ThermoFisher) (inter-assay </w:t>
      </w:r>
      <w:r w:rsidRPr="00170329">
        <w:rPr>
          <w:rFonts w:ascii="Calibri" w:hAnsi="Calibri" w:cs="Calibri"/>
          <w:lang w:val="en-US"/>
        </w:rPr>
        <w:t xml:space="preserve">CV ≤ 6.5%, intra-assay CV &lt; 2.5%). NT-proBNP was analyzed by electrochemiluminescence immunoassay (ECLIA) on a Roche Cobas e601 platform (Roche Diagnostics) (inter-assay CV </w:t>
      </w:r>
      <w:r w:rsidRPr="002C0209">
        <w:rPr>
          <w:rFonts w:ascii="Calibri" w:hAnsi="Calibri" w:cs="Calibri"/>
          <w:lang w:val="en-US"/>
        </w:rPr>
        <w:t>1</w:t>
      </w:r>
      <w:r w:rsidRPr="00170329">
        <w:rPr>
          <w:rFonts w:ascii="Calibri" w:hAnsi="Calibri" w:cs="Calibri"/>
          <w:lang w:val="en-US"/>
        </w:rPr>
        <w:t>.</w:t>
      </w:r>
      <w:r w:rsidRPr="002C0209">
        <w:rPr>
          <w:rFonts w:ascii="Calibri" w:hAnsi="Calibri" w:cs="Calibri"/>
          <w:lang w:val="en-US"/>
        </w:rPr>
        <w:t>7</w:t>
      </w:r>
      <w:r w:rsidRPr="00170329">
        <w:rPr>
          <w:rFonts w:ascii="Calibri" w:hAnsi="Calibri" w:cs="Calibri"/>
          <w:lang w:val="en-US"/>
        </w:rPr>
        <w:t xml:space="preserve"> - 3.</w:t>
      </w:r>
      <w:r w:rsidRPr="002C0209">
        <w:rPr>
          <w:rFonts w:ascii="Calibri" w:hAnsi="Calibri" w:cs="Calibri"/>
          <w:lang w:val="en-US"/>
        </w:rPr>
        <w:t>1</w:t>
      </w:r>
      <w:r w:rsidRPr="00170329">
        <w:rPr>
          <w:rFonts w:ascii="Calibri" w:hAnsi="Calibri" w:cs="Calibri"/>
          <w:lang w:val="en-US"/>
        </w:rPr>
        <w:t>%, intra-assay CV 1.</w:t>
      </w:r>
      <w:r w:rsidRPr="002C0209">
        <w:rPr>
          <w:rFonts w:ascii="Calibri" w:hAnsi="Calibri" w:cs="Calibri"/>
          <w:lang w:val="en-US"/>
        </w:rPr>
        <w:t>6</w:t>
      </w:r>
      <w:r w:rsidRPr="00170329">
        <w:rPr>
          <w:rFonts w:ascii="Calibri" w:hAnsi="Calibri" w:cs="Calibri"/>
          <w:lang w:val="en-US"/>
        </w:rPr>
        <w:t xml:space="preserve"> - </w:t>
      </w:r>
      <w:r w:rsidRPr="002C0209">
        <w:rPr>
          <w:rFonts w:ascii="Calibri" w:hAnsi="Calibri" w:cs="Calibri"/>
          <w:lang w:val="en-US"/>
        </w:rPr>
        <w:t>4</w:t>
      </w:r>
      <w:r w:rsidRPr="00170329">
        <w:rPr>
          <w:rFonts w:ascii="Calibri" w:hAnsi="Calibri" w:cs="Calibri"/>
          <w:lang w:val="en-US"/>
        </w:rPr>
        <w:t>.</w:t>
      </w:r>
      <w:r w:rsidRPr="002C0209">
        <w:rPr>
          <w:rFonts w:ascii="Calibri" w:hAnsi="Calibri" w:cs="Calibri"/>
          <w:lang w:val="en-US"/>
        </w:rPr>
        <w:t>6</w:t>
      </w:r>
      <w:r w:rsidRPr="00170329">
        <w:rPr>
          <w:rFonts w:ascii="Calibri" w:hAnsi="Calibri" w:cs="Calibri"/>
          <w:lang w:val="en-US"/>
        </w:rPr>
        <w:t xml:space="preserve">%). </w:t>
      </w:r>
      <w:r w:rsidR="009061A3">
        <w:rPr>
          <w:rFonts w:ascii="Calibri" w:hAnsi="Calibri" w:cs="Calibri"/>
          <w:lang w:val="en-US"/>
        </w:rPr>
        <w:t>Copeptin</w:t>
      </w:r>
      <w:r w:rsidRPr="00170329">
        <w:rPr>
          <w:rFonts w:ascii="Calibri" w:hAnsi="Calibri" w:cs="Calibri"/>
          <w:lang w:val="en-US"/>
        </w:rPr>
        <w:t xml:space="preserve"> was measured with a TRACE technology (BRAHMS </w:t>
      </w:r>
      <w:r w:rsidR="009061A3">
        <w:rPr>
          <w:rFonts w:ascii="Calibri" w:hAnsi="Calibri" w:cs="Calibri"/>
          <w:lang w:val="en-US"/>
        </w:rPr>
        <w:t>Copeptin</w:t>
      </w:r>
      <w:r w:rsidRPr="00170329">
        <w:rPr>
          <w:rFonts w:ascii="Calibri" w:hAnsi="Calibri" w:cs="Calibri"/>
          <w:lang w:val="en-US"/>
        </w:rPr>
        <w:t xml:space="preserve"> proAVP KRYPTOR assay, Kryptor Compact Plus) (inter-assay CV &lt; 18%, intra-assay CV &lt; 15%).  All assays were performed</w:t>
      </w:r>
      <w:r w:rsidRPr="00FF23BD">
        <w:rPr>
          <w:rFonts w:ascii="Calibri" w:hAnsi="Calibri" w:cs="Calibri"/>
          <w:lang w:val="en-US"/>
        </w:rPr>
        <w:t xml:space="preserve"> at Labor Berlin </w:t>
      </w:r>
      <w:r>
        <w:rPr>
          <w:rFonts w:ascii="Calibri" w:hAnsi="Calibri" w:cs="Calibri"/>
          <w:lang w:val="en-US"/>
        </w:rPr>
        <w:t>-</w:t>
      </w:r>
      <w:r w:rsidRPr="00FF23BD">
        <w:rPr>
          <w:rFonts w:ascii="Calibri" w:hAnsi="Calibri" w:cs="Calibri"/>
          <w:lang w:val="en-US"/>
        </w:rPr>
        <w:t xml:space="preserve"> Charité Vivantes GmbH according to manufacturer protocols. Measurements were done in a single batch on frozen samples (</w:t>
      </w:r>
      <w:r>
        <w:rPr>
          <w:rFonts w:ascii="Calibri" w:hAnsi="Calibri" w:cs="Calibri"/>
          <w:lang w:val="en-US"/>
        </w:rPr>
        <w:t>-</w:t>
      </w:r>
      <w:r w:rsidRPr="00FF23BD">
        <w:rPr>
          <w:rFonts w:ascii="Calibri" w:hAnsi="Calibri" w:cs="Calibri"/>
          <w:lang w:val="en-US"/>
        </w:rPr>
        <w:t>80 °C) with internal quality controls within certified limits.</w:t>
      </w:r>
    </w:p>
    <w:p w14:paraId="3949BA60" w14:textId="77777777" w:rsidR="00054CBB" w:rsidRPr="004601EF" w:rsidRDefault="00054CBB" w:rsidP="00C13377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7637D24A" w14:textId="77777777" w:rsidR="00054CBB" w:rsidRDefault="00054CBB" w:rsidP="00C13377">
      <w:pPr>
        <w:spacing w:line="480" w:lineRule="auto"/>
        <w:jc w:val="both"/>
        <w:rPr>
          <w:rFonts w:ascii="Calibri" w:hAnsi="Calibri" w:cs="Calibri"/>
          <w:b/>
          <w:bCs/>
          <w:lang w:val="en-GB"/>
        </w:rPr>
      </w:pPr>
    </w:p>
    <w:p w14:paraId="29498F32" w14:textId="77777777" w:rsidR="00E46C49" w:rsidRDefault="00E46C49" w:rsidP="00C13377">
      <w:pPr>
        <w:spacing w:line="480" w:lineRule="auto"/>
        <w:jc w:val="both"/>
        <w:rPr>
          <w:rFonts w:ascii="Calibri" w:hAnsi="Calibri" w:cs="Calibri"/>
          <w:b/>
          <w:bCs/>
          <w:lang w:val="en-GB"/>
        </w:rPr>
      </w:pPr>
    </w:p>
    <w:p w14:paraId="60C9B78D" w14:textId="77777777" w:rsidR="00E46C49" w:rsidRDefault="00E46C49" w:rsidP="00C13377">
      <w:pPr>
        <w:spacing w:line="480" w:lineRule="auto"/>
        <w:jc w:val="both"/>
        <w:rPr>
          <w:rFonts w:ascii="Calibri" w:hAnsi="Calibri" w:cs="Calibri"/>
          <w:b/>
          <w:bCs/>
          <w:lang w:val="en-GB"/>
        </w:rPr>
      </w:pPr>
    </w:p>
    <w:p w14:paraId="778C39CE" w14:textId="77777777" w:rsidR="00E46C49" w:rsidRDefault="00E46C49" w:rsidP="00C13377">
      <w:pPr>
        <w:spacing w:line="480" w:lineRule="auto"/>
        <w:jc w:val="both"/>
        <w:rPr>
          <w:rFonts w:ascii="Calibri" w:hAnsi="Calibri" w:cs="Calibri"/>
          <w:b/>
          <w:bCs/>
          <w:lang w:val="en-GB"/>
        </w:rPr>
      </w:pPr>
    </w:p>
    <w:p w14:paraId="67461561" w14:textId="77777777" w:rsidR="00E46C49" w:rsidRDefault="00E46C49" w:rsidP="00C13377">
      <w:pPr>
        <w:spacing w:line="480" w:lineRule="auto"/>
        <w:jc w:val="both"/>
        <w:rPr>
          <w:rFonts w:ascii="Calibri" w:hAnsi="Calibri" w:cs="Calibri"/>
          <w:b/>
          <w:bCs/>
          <w:lang w:val="en-GB"/>
        </w:rPr>
      </w:pPr>
    </w:p>
    <w:p w14:paraId="043659B1" w14:textId="77777777" w:rsidR="00E46C49" w:rsidRDefault="00E46C49" w:rsidP="00C13377">
      <w:pPr>
        <w:spacing w:line="480" w:lineRule="auto"/>
        <w:jc w:val="both"/>
        <w:rPr>
          <w:rFonts w:ascii="Calibri" w:hAnsi="Calibri" w:cs="Calibri"/>
          <w:b/>
          <w:bCs/>
          <w:lang w:val="en-GB"/>
        </w:rPr>
      </w:pPr>
    </w:p>
    <w:p w14:paraId="1E3331A2" w14:textId="77777777" w:rsidR="00E46C49" w:rsidRDefault="00E46C49" w:rsidP="00C13377">
      <w:pPr>
        <w:spacing w:line="480" w:lineRule="auto"/>
        <w:jc w:val="both"/>
        <w:rPr>
          <w:rFonts w:ascii="Calibri" w:hAnsi="Calibri" w:cs="Calibri"/>
          <w:b/>
          <w:bCs/>
          <w:lang w:val="en-GB"/>
        </w:rPr>
      </w:pPr>
    </w:p>
    <w:p w14:paraId="08BA2862" w14:textId="77777777" w:rsidR="00E46C49" w:rsidRDefault="00E46C49" w:rsidP="00C13377">
      <w:pPr>
        <w:spacing w:line="480" w:lineRule="auto"/>
        <w:jc w:val="both"/>
        <w:rPr>
          <w:rFonts w:ascii="Calibri" w:hAnsi="Calibri" w:cs="Calibri"/>
          <w:b/>
          <w:bCs/>
          <w:lang w:val="en-GB"/>
        </w:rPr>
      </w:pPr>
    </w:p>
    <w:p w14:paraId="28E1735C" w14:textId="77777777" w:rsidR="00E46C49" w:rsidRDefault="00E46C49" w:rsidP="00C13377">
      <w:pPr>
        <w:spacing w:line="480" w:lineRule="auto"/>
        <w:jc w:val="both"/>
        <w:rPr>
          <w:rFonts w:ascii="Calibri" w:hAnsi="Calibri" w:cs="Calibri"/>
          <w:b/>
          <w:bCs/>
          <w:lang w:val="en-GB"/>
        </w:rPr>
      </w:pPr>
    </w:p>
    <w:p w14:paraId="3B8DAFCE" w14:textId="77777777" w:rsidR="00E46C49" w:rsidRDefault="00E46C49" w:rsidP="00C13377">
      <w:pPr>
        <w:spacing w:line="480" w:lineRule="auto"/>
        <w:jc w:val="both"/>
        <w:rPr>
          <w:rFonts w:ascii="Calibri" w:hAnsi="Calibri" w:cs="Calibri"/>
          <w:b/>
          <w:bCs/>
          <w:lang w:val="en-GB"/>
        </w:rPr>
      </w:pPr>
    </w:p>
    <w:p w14:paraId="6EB0759C" w14:textId="255A2C04" w:rsidR="00116666" w:rsidRDefault="001166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lastRenderedPageBreak/>
        <w:t>Supplementary Figure legend</w:t>
      </w:r>
    </w:p>
    <w:p w14:paraId="00DD1C3E" w14:textId="7A3B049B" w:rsidR="007549FC" w:rsidRDefault="00726D47" w:rsidP="00C13377">
      <w:pPr>
        <w:spacing w:line="480" w:lineRule="auto"/>
        <w:jc w:val="both"/>
        <w:rPr>
          <w:rFonts w:ascii="Calibri" w:hAnsi="Calibri" w:cs="Calibri"/>
          <w:sz w:val="22"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</w:t>
      </w:r>
      <w:r w:rsidRPr="00C2501F">
        <w:rPr>
          <w:rFonts w:ascii="Calibri" w:hAnsi="Calibri" w:cs="Calibri"/>
          <w:b/>
          <w:bCs/>
          <w:sz w:val="22"/>
          <w:lang w:val="en-US"/>
        </w:rPr>
        <w:t xml:space="preserve">Figure 1. </w:t>
      </w:r>
      <w:r w:rsidRPr="00C2501F">
        <w:rPr>
          <w:rFonts w:ascii="Calibri" w:hAnsi="Calibri" w:cs="Calibri"/>
          <w:sz w:val="22"/>
          <w:lang w:val="en-US"/>
        </w:rPr>
        <w:t>Conceptual SEM of direct and indirect associations between clinical condition (acute CV event, T2D, HOMA-IR) and postprandial peptide change.</w:t>
      </w:r>
    </w:p>
    <w:p w14:paraId="2E90F529" w14:textId="1F88F67B" w:rsidR="00903FCE" w:rsidRPr="00C13377" w:rsidRDefault="00903FCE" w:rsidP="00C13377">
      <w:pPr>
        <w:spacing w:line="480" w:lineRule="auto"/>
        <w:jc w:val="both"/>
        <w:rPr>
          <w:rFonts w:ascii="Calibri" w:hAnsi="Calibri" w:cs="Calibri"/>
          <w:sz w:val="22"/>
          <w:lang w:val="en-US"/>
        </w:rPr>
      </w:pPr>
      <w:r w:rsidRPr="00E837BC">
        <w:rPr>
          <w:rFonts w:ascii="Calibri" w:hAnsi="Calibri" w:cs="Calibri"/>
          <w:b/>
          <w:bCs/>
          <w:lang w:val="en-US"/>
        </w:rPr>
        <w:t>Supplementary Figure 2</w:t>
      </w:r>
      <w:r>
        <w:rPr>
          <w:rFonts w:ascii="Calibri" w:hAnsi="Calibri" w:cs="Calibri"/>
          <w:b/>
          <w:bCs/>
          <w:sz w:val="22"/>
          <w:lang w:val="en-US"/>
        </w:rPr>
        <w:t>.</w:t>
      </w:r>
      <w:r w:rsidRPr="00F7570E">
        <w:rPr>
          <w:rFonts w:ascii="Calibri" w:hAnsi="Calibri" w:cs="Calibri"/>
          <w:b/>
          <w:bCs/>
          <w:sz w:val="22"/>
          <w:lang w:val="en-US"/>
        </w:rPr>
        <w:t xml:space="preserve"> </w:t>
      </w:r>
      <w:r w:rsidRPr="00F7570E">
        <w:rPr>
          <w:rFonts w:ascii="Calibri" w:hAnsi="Calibri" w:cs="Calibri"/>
          <w:sz w:val="22"/>
          <w:lang w:val="en-US"/>
        </w:rPr>
        <w:t>SEMs linking T2D to fasting and postprandial levels of (a) MR-proANP, (b) NT-proBNP and (c) copeptin</w:t>
      </w:r>
      <w:r>
        <w:rPr>
          <w:rFonts w:ascii="Calibri" w:hAnsi="Calibri" w:cs="Calibri"/>
          <w:sz w:val="22"/>
          <w:lang w:val="en-US"/>
        </w:rPr>
        <w:t>: combined model</w:t>
      </w:r>
      <w:r w:rsidRPr="00F7570E">
        <w:rPr>
          <w:rFonts w:ascii="Calibri" w:hAnsi="Calibri" w:cs="Calibri"/>
          <w:sz w:val="22"/>
          <w:lang w:val="en-US"/>
        </w:rPr>
        <w:t>.</w:t>
      </w:r>
    </w:p>
    <w:p w14:paraId="74A75D2E" w14:textId="021F7FE0" w:rsidR="00414EA4" w:rsidRDefault="001166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Figure </w:t>
      </w:r>
      <w:r w:rsidR="00E837BC">
        <w:rPr>
          <w:rFonts w:ascii="Calibri" w:hAnsi="Calibri" w:cs="Calibri"/>
          <w:b/>
          <w:bCs/>
          <w:lang w:val="en-US"/>
        </w:rPr>
        <w:t>3</w:t>
      </w:r>
      <w:r>
        <w:rPr>
          <w:rFonts w:ascii="Calibri" w:hAnsi="Calibri" w:cs="Calibri"/>
          <w:b/>
          <w:bCs/>
          <w:lang w:val="en-US"/>
        </w:rPr>
        <w:t>.</w:t>
      </w:r>
      <w:r>
        <w:rPr>
          <w:rFonts w:ascii="Calibri" w:hAnsi="Calibri" w:cs="Calibri"/>
          <w:lang w:val="en-US"/>
        </w:rPr>
        <w:t xml:space="preserve"> SEMs linking acute CV events to fasting and postprandial levels of (a) MR-proANP, (b) NT-proBNP and (c)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>: subanalysis of stroke and ACS subgroups.</w:t>
      </w:r>
    </w:p>
    <w:p w14:paraId="6B9E266E" w14:textId="4138AC41" w:rsidR="00414EA4" w:rsidRPr="00C13377" w:rsidRDefault="00116666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Figure </w:t>
      </w:r>
      <w:r w:rsidR="00345AA6">
        <w:rPr>
          <w:rFonts w:ascii="Calibri" w:hAnsi="Calibri" w:cs="Calibri"/>
          <w:b/>
          <w:bCs/>
          <w:lang w:val="en-US"/>
        </w:rPr>
        <w:t>4</w:t>
      </w:r>
      <w:r>
        <w:rPr>
          <w:rFonts w:ascii="Calibri" w:hAnsi="Calibri" w:cs="Calibri"/>
          <w:b/>
          <w:bCs/>
          <w:lang w:val="en-US"/>
        </w:rPr>
        <w:t>.</w:t>
      </w:r>
      <w:r>
        <w:rPr>
          <w:rFonts w:ascii="Calibri" w:hAnsi="Calibri" w:cs="Calibri"/>
          <w:lang w:val="en-US"/>
        </w:rPr>
        <w:t xml:space="preserve"> SEMs linking T2D to fasting and postprandial levels of (a) MR-proANP, (b) NT-proBNP and (c)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>: subanalysis of stroke and ACS subgroups.</w:t>
      </w:r>
    </w:p>
    <w:p w14:paraId="086496C0" w14:textId="122862E6" w:rsidR="00116666" w:rsidRDefault="00116666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Figure </w:t>
      </w:r>
      <w:r w:rsidR="00345AA6">
        <w:rPr>
          <w:rFonts w:ascii="Calibri" w:hAnsi="Calibri" w:cs="Calibri"/>
          <w:b/>
          <w:bCs/>
          <w:lang w:val="en-US"/>
        </w:rPr>
        <w:t>5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SEMs linking HOMA-IR to fasting and postprandial levels of (a) MR-proANP, (b) NT-proBNP and (c)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>: subanalysis of stroke and ACS subgroups.</w:t>
      </w:r>
    </w:p>
    <w:p w14:paraId="721B5BCE" w14:textId="77777777" w:rsidR="00116666" w:rsidRDefault="001166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6EFA4DB" w14:textId="77777777" w:rsidR="00116666" w:rsidRDefault="001166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5EA402F4" w14:textId="77777777" w:rsidR="00116666" w:rsidRDefault="001166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1F8D8BC4" w14:textId="77777777" w:rsidR="00116666" w:rsidRDefault="001166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5A598DCD" w14:textId="77777777" w:rsidR="00116666" w:rsidRDefault="001166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3254E9FC" w14:textId="77777777" w:rsidR="00116666" w:rsidRDefault="001166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AC1CA0C" w14:textId="77777777" w:rsidR="00116666" w:rsidRDefault="001166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295DE962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2CA66B3B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89D397B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5CE4D39A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1AE79CE6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7EDFD0D5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35FBC757" w14:textId="7D221CA5" w:rsidR="003365F6" w:rsidRDefault="003365F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>Supplementary Figure 1</w:t>
      </w:r>
    </w:p>
    <w:p w14:paraId="16357F01" w14:textId="4435F3DE" w:rsidR="007942CB" w:rsidRPr="00C13377" w:rsidRDefault="003365F6" w:rsidP="00C13377">
      <w:pPr>
        <w:spacing w:line="480" w:lineRule="auto"/>
        <w:jc w:val="center"/>
        <w:rPr>
          <w:rFonts w:ascii="Calibri" w:hAnsi="Calibri" w:cs="Calibri"/>
          <w:lang w:val="en-US"/>
        </w:rPr>
      </w:pPr>
      <w:r w:rsidRPr="00EB74A4">
        <w:rPr>
          <w:rFonts w:ascii="Calibri" w:hAnsi="Calibri" w:cs="Calibri"/>
          <w:noProof/>
          <w:lang w:val="en-US"/>
        </w:rPr>
        <w:drawing>
          <wp:inline distT="0" distB="0" distL="0" distR="0" wp14:anchorId="1775D53E" wp14:editId="1E826419">
            <wp:extent cx="4000500" cy="1808922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80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53BDA" w14:textId="28C7DB51" w:rsidR="003365F6" w:rsidRPr="00C2501F" w:rsidRDefault="00622129" w:rsidP="00C13377">
      <w:pPr>
        <w:spacing w:line="480" w:lineRule="auto"/>
        <w:jc w:val="both"/>
        <w:rPr>
          <w:rFonts w:ascii="Calibri" w:hAnsi="Calibri" w:cs="Calibri"/>
          <w:sz w:val="22"/>
          <w:lang w:val="en-US"/>
        </w:rPr>
      </w:pPr>
      <w:r>
        <w:rPr>
          <w:rFonts w:ascii="Calibri" w:hAnsi="Calibri" w:cs="Calibri"/>
          <w:b/>
          <w:bCs/>
          <w:sz w:val="22"/>
          <w:lang w:val="en-US"/>
        </w:rPr>
        <w:t xml:space="preserve">Supplementary </w:t>
      </w:r>
      <w:r w:rsidR="003365F6" w:rsidRPr="00C2501F">
        <w:rPr>
          <w:rFonts w:ascii="Calibri" w:hAnsi="Calibri" w:cs="Calibri"/>
          <w:b/>
          <w:bCs/>
          <w:sz w:val="22"/>
          <w:lang w:val="en-US"/>
        </w:rPr>
        <w:t xml:space="preserve">Figure 1. </w:t>
      </w:r>
      <w:r w:rsidR="003365F6" w:rsidRPr="00C2501F">
        <w:rPr>
          <w:rFonts w:ascii="Calibri" w:hAnsi="Calibri" w:cs="Calibri"/>
          <w:sz w:val="22"/>
          <w:lang w:val="en-US"/>
        </w:rPr>
        <w:t>Conceptual SEM of direct and indirect associations between clinical condition (acute CV event, T2D, HOMA-IR) and postprandial peptide change.</w:t>
      </w:r>
    </w:p>
    <w:p w14:paraId="58979AE3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41015F9C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246F3736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4B53C887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777D18C1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30AF8AFB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769B4FCE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59D99014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15C1C6FF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1719BD0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1CB951FE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459C0D27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81DA5A2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4CAB440F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49807105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38C9B8FC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158CA134" w14:textId="145916BB" w:rsidR="007549FC" w:rsidRDefault="007549FC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Figure </w:t>
      </w:r>
      <w:r>
        <w:rPr>
          <w:rFonts w:ascii="Calibri" w:hAnsi="Calibri" w:cs="Calibri"/>
          <w:b/>
          <w:bCs/>
          <w:lang w:val="en-US"/>
        </w:rPr>
        <w:t>2</w:t>
      </w:r>
    </w:p>
    <w:p w14:paraId="1135D864" w14:textId="0AA3421B" w:rsidR="007549FC" w:rsidRPr="00B734A2" w:rsidRDefault="00B734A2" w:rsidP="00B734A2">
      <w:pPr>
        <w:spacing w:line="480" w:lineRule="auto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noProof/>
          <w:lang w:val="en-US"/>
        </w:rPr>
        <w:drawing>
          <wp:inline distT="0" distB="0" distL="0" distR="0" wp14:anchorId="040863BD" wp14:editId="649B5C54">
            <wp:extent cx="3065001" cy="4803648"/>
            <wp:effectExtent l="0" t="0" r="0" b="0"/>
            <wp:docPr id="90286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6412" name="Picture 902864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285" cy="484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B2E2C" w14:textId="215006EA" w:rsidR="007549FC" w:rsidRPr="00F7570E" w:rsidRDefault="007549FC" w:rsidP="00C13377">
      <w:pPr>
        <w:spacing w:line="480" w:lineRule="auto"/>
        <w:jc w:val="both"/>
        <w:rPr>
          <w:rFonts w:ascii="Calibri" w:hAnsi="Calibri" w:cs="Calibri"/>
          <w:sz w:val="22"/>
          <w:lang w:val="en-US"/>
        </w:rPr>
      </w:pPr>
      <w:bookmarkStart w:id="0" w:name="OLE_LINK1"/>
      <w:r>
        <w:rPr>
          <w:rFonts w:ascii="Calibri" w:hAnsi="Calibri" w:cs="Calibri"/>
          <w:b/>
          <w:bCs/>
          <w:sz w:val="22"/>
          <w:lang w:val="en-US"/>
        </w:rPr>
        <w:t xml:space="preserve">Supplementary </w:t>
      </w:r>
      <w:r w:rsidRPr="00F7570E">
        <w:rPr>
          <w:rFonts w:ascii="Calibri" w:hAnsi="Calibri" w:cs="Calibri"/>
          <w:b/>
          <w:bCs/>
          <w:sz w:val="22"/>
          <w:lang w:val="en-US"/>
        </w:rPr>
        <w:t xml:space="preserve">Figure </w:t>
      </w:r>
      <w:r>
        <w:rPr>
          <w:rFonts w:ascii="Calibri" w:hAnsi="Calibri" w:cs="Calibri"/>
          <w:b/>
          <w:bCs/>
          <w:sz w:val="22"/>
          <w:lang w:val="en-US"/>
        </w:rPr>
        <w:t>2.</w:t>
      </w:r>
      <w:r w:rsidRPr="00F7570E">
        <w:rPr>
          <w:rFonts w:ascii="Calibri" w:hAnsi="Calibri" w:cs="Calibri"/>
          <w:b/>
          <w:bCs/>
          <w:sz w:val="22"/>
          <w:lang w:val="en-US"/>
        </w:rPr>
        <w:t xml:space="preserve"> </w:t>
      </w:r>
      <w:r w:rsidRPr="00F7570E">
        <w:rPr>
          <w:rFonts w:ascii="Calibri" w:hAnsi="Calibri" w:cs="Calibri"/>
          <w:sz w:val="22"/>
          <w:lang w:val="en-US"/>
        </w:rPr>
        <w:t>SEMs linking T2D to fasting and postprandial levels of (a) MR-proANP, (b) NT-proBNP and (c) copeptin</w:t>
      </w:r>
      <w:r w:rsidR="00005B85">
        <w:rPr>
          <w:rFonts w:ascii="Calibri" w:hAnsi="Calibri" w:cs="Calibri"/>
          <w:sz w:val="22"/>
          <w:lang w:val="en-US"/>
        </w:rPr>
        <w:t>: combined model</w:t>
      </w:r>
      <w:r w:rsidRPr="00F7570E">
        <w:rPr>
          <w:rFonts w:ascii="Calibri" w:hAnsi="Calibri" w:cs="Calibri"/>
          <w:sz w:val="22"/>
          <w:lang w:val="en-US"/>
        </w:rPr>
        <w:t xml:space="preserve">. Numbers at arrows indicate standardized regression coefficients with 95% CI. (a) </w:t>
      </w:r>
      <w:r w:rsidR="00BD7A69" w:rsidRPr="00BD7A69">
        <w:rPr>
          <w:rFonts w:ascii="Calibri" w:hAnsi="Calibri" w:cs="Calibri"/>
          <w:sz w:val="22"/>
          <w:lang w:val="en-US"/>
        </w:rPr>
        <w:t>n=189 without T2D vs. n=57 with T2D;</w:t>
      </w:r>
      <w:r w:rsidR="00BD7A69">
        <w:rPr>
          <w:rFonts w:ascii="Calibri" w:hAnsi="Calibri" w:cs="Calibri"/>
          <w:sz w:val="22"/>
          <w:lang w:val="en-US"/>
        </w:rPr>
        <w:t xml:space="preserve"> </w:t>
      </w:r>
      <w:r w:rsidRPr="00F7570E">
        <w:rPr>
          <w:rFonts w:ascii="Calibri" w:hAnsi="Calibri" w:cs="Calibri"/>
          <w:sz w:val="22"/>
          <w:lang w:val="en-US"/>
        </w:rPr>
        <w:t>R</w:t>
      </w:r>
      <w:r w:rsidRPr="00F7570E">
        <w:rPr>
          <w:rFonts w:ascii="Calibri" w:hAnsi="Calibri" w:cs="Calibri"/>
          <w:sz w:val="22"/>
          <w:vertAlign w:val="superscript"/>
          <w:lang w:val="en-US"/>
        </w:rPr>
        <w:t>2</w:t>
      </w:r>
      <w:r w:rsidRPr="00F7570E">
        <w:rPr>
          <w:rFonts w:ascii="Calibri" w:hAnsi="Calibri" w:cs="Calibri"/>
          <w:sz w:val="22"/>
          <w:lang w:val="en-US"/>
        </w:rPr>
        <w:t>=0.05 for ∆MR-proANP and R</w:t>
      </w:r>
      <w:r w:rsidRPr="00F7570E">
        <w:rPr>
          <w:rFonts w:ascii="Calibri" w:hAnsi="Calibri" w:cs="Calibri"/>
          <w:sz w:val="22"/>
          <w:vertAlign w:val="superscript"/>
          <w:lang w:val="en-US"/>
        </w:rPr>
        <w:t>2</w:t>
      </w:r>
      <w:r w:rsidRPr="00F7570E">
        <w:rPr>
          <w:rFonts w:ascii="Calibri" w:hAnsi="Calibri" w:cs="Calibri"/>
          <w:sz w:val="22"/>
          <w:lang w:val="en-US"/>
        </w:rPr>
        <w:t xml:space="preserve">=0.37 for fasting MR-proANP. (b) </w:t>
      </w:r>
      <w:r w:rsidR="00DA3087" w:rsidRPr="00DA3087">
        <w:rPr>
          <w:rFonts w:ascii="Calibri" w:hAnsi="Calibri" w:cs="Calibri"/>
          <w:sz w:val="22"/>
          <w:lang w:val="en-US"/>
        </w:rPr>
        <w:t>n=192 vs. n=57;</w:t>
      </w:r>
      <w:r w:rsidR="00DA3087">
        <w:rPr>
          <w:rFonts w:ascii="Calibri" w:hAnsi="Calibri" w:cs="Calibri"/>
          <w:sz w:val="22"/>
          <w:lang w:val="en-US"/>
        </w:rPr>
        <w:t xml:space="preserve"> </w:t>
      </w:r>
      <w:r w:rsidRPr="00F7570E">
        <w:rPr>
          <w:rFonts w:ascii="Calibri" w:hAnsi="Calibri" w:cs="Calibri"/>
          <w:sz w:val="22"/>
          <w:lang w:val="en-US"/>
        </w:rPr>
        <w:t>R</w:t>
      </w:r>
      <w:r w:rsidRPr="00F7570E">
        <w:rPr>
          <w:rFonts w:ascii="Calibri" w:hAnsi="Calibri" w:cs="Calibri"/>
          <w:sz w:val="22"/>
          <w:vertAlign w:val="superscript"/>
          <w:lang w:val="en-US"/>
        </w:rPr>
        <w:t>2</w:t>
      </w:r>
      <w:r w:rsidRPr="00F7570E">
        <w:rPr>
          <w:rFonts w:ascii="Calibri" w:hAnsi="Calibri" w:cs="Calibri"/>
          <w:sz w:val="22"/>
          <w:lang w:val="en-US"/>
        </w:rPr>
        <w:t>=0.10 for ∆NT-proBNP and R</w:t>
      </w:r>
      <w:r w:rsidRPr="00F7570E">
        <w:rPr>
          <w:rFonts w:ascii="Calibri" w:hAnsi="Calibri" w:cs="Calibri"/>
          <w:sz w:val="22"/>
          <w:vertAlign w:val="superscript"/>
          <w:lang w:val="en-US"/>
        </w:rPr>
        <w:t>2</w:t>
      </w:r>
      <w:r w:rsidRPr="00F7570E">
        <w:rPr>
          <w:rFonts w:ascii="Calibri" w:hAnsi="Calibri" w:cs="Calibri"/>
          <w:sz w:val="22"/>
          <w:lang w:val="en-US"/>
        </w:rPr>
        <w:t xml:space="preserve">=0.26 for NT-proBNP. (c) </w:t>
      </w:r>
      <w:r w:rsidR="00DA3087" w:rsidRPr="00DA3087">
        <w:rPr>
          <w:rFonts w:ascii="Calibri" w:hAnsi="Calibri" w:cs="Calibri"/>
          <w:sz w:val="22"/>
          <w:lang w:val="en-US"/>
        </w:rPr>
        <w:t xml:space="preserve">n=180 vs. n=56; </w:t>
      </w:r>
      <w:r w:rsidRPr="00F7570E">
        <w:rPr>
          <w:rFonts w:ascii="Calibri" w:hAnsi="Calibri" w:cs="Calibri"/>
          <w:sz w:val="22"/>
          <w:lang w:val="en-US"/>
        </w:rPr>
        <w:t>R</w:t>
      </w:r>
      <w:r w:rsidRPr="00F7570E">
        <w:rPr>
          <w:rFonts w:ascii="Calibri" w:hAnsi="Calibri" w:cs="Calibri"/>
          <w:sz w:val="22"/>
          <w:vertAlign w:val="superscript"/>
          <w:lang w:val="en-US"/>
        </w:rPr>
        <w:t>2</w:t>
      </w:r>
      <w:r w:rsidRPr="00F7570E">
        <w:rPr>
          <w:rFonts w:ascii="Calibri" w:hAnsi="Calibri" w:cs="Calibri"/>
          <w:sz w:val="22"/>
          <w:lang w:val="en-US"/>
        </w:rPr>
        <w:t>=0.13 for ∆copeptin and R</w:t>
      </w:r>
      <w:r w:rsidRPr="00F7570E">
        <w:rPr>
          <w:rFonts w:ascii="Calibri" w:hAnsi="Calibri" w:cs="Calibri"/>
          <w:sz w:val="22"/>
          <w:vertAlign w:val="superscript"/>
          <w:lang w:val="en-US"/>
        </w:rPr>
        <w:t>2</w:t>
      </w:r>
      <w:r w:rsidRPr="00F7570E">
        <w:rPr>
          <w:rFonts w:ascii="Calibri" w:hAnsi="Calibri" w:cs="Calibri"/>
          <w:sz w:val="22"/>
          <w:lang w:val="en-US"/>
        </w:rPr>
        <w:t xml:space="preserve">=0.16 for fasting copeptin. Fasting and postprandial levels were adjusted for age, sex and BMI. Full models, including unstandardized regression coefficients, are shown in Supplementary Tables 4a-c. </w:t>
      </w:r>
    </w:p>
    <w:bookmarkEnd w:id="0"/>
    <w:p w14:paraId="6383854C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158D4CF" w14:textId="77777777" w:rsidR="00C13377" w:rsidRDefault="00C13377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DA10118" w14:textId="77777777" w:rsidR="00B734A2" w:rsidRDefault="00B734A2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08A4B55" w14:textId="06DF3FE0" w:rsidR="00993EDF" w:rsidRDefault="00131366" w:rsidP="00B734A2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Figure </w:t>
      </w:r>
      <w:r w:rsidR="00AA442B">
        <w:rPr>
          <w:rFonts w:ascii="Calibri" w:hAnsi="Calibri" w:cs="Calibri"/>
          <w:b/>
          <w:bCs/>
          <w:lang w:val="en-US"/>
        </w:rPr>
        <w:t>3</w:t>
      </w:r>
    </w:p>
    <w:p w14:paraId="2BDDC362" w14:textId="77777777" w:rsidR="00993EDF" w:rsidRDefault="00993EDF" w:rsidP="00B734A2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8AB33DD" w14:textId="481F62A7" w:rsidR="00046212" w:rsidRDefault="00FD4861" w:rsidP="00993EDF">
      <w:pPr>
        <w:spacing w:line="480" w:lineRule="auto"/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noProof/>
          <w:lang w:val="en-US"/>
        </w:rPr>
        <w:drawing>
          <wp:inline distT="0" distB="0" distL="0" distR="0" wp14:anchorId="685C5686" wp14:editId="7DAA6F41">
            <wp:extent cx="3284582" cy="5617029"/>
            <wp:effectExtent l="0" t="0" r="5080" b="0"/>
            <wp:docPr id="7850328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32829" name="Picture 78503282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992" cy="568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E7908" w14:textId="77777777" w:rsidR="00993EDF" w:rsidRDefault="00536AF9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Supplementary Figure </w:t>
      </w:r>
      <w:r w:rsidR="00AA442B">
        <w:rPr>
          <w:rFonts w:ascii="Calibri" w:hAnsi="Calibri" w:cs="Calibri"/>
          <w:b/>
          <w:bCs/>
          <w:lang w:val="en-US"/>
        </w:rPr>
        <w:t>3</w:t>
      </w:r>
      <w:r w:rsidR="00F01E87">
        <w:rPr>
          <w:rFonts w:ascii="Calibri" w:hAnsi="Calibri" w:cs="Calibri"/>
          <w:b/>
          <w:bCs/>
          <w:lang w:val="en-US"/>
        </w:rPr>
        <w:t>.</w:t>
      </w:r>
      <w:r w:rsidR="00CF0D52">
        <w:rPr>
          <w:rFonts w:ascii="Calibri" w:hAnsi="Calibri" w:cs="Calibri"/>
          <w:lang w:val="en-US"/>
        </w:rPr>
        <w:t xml:space="preserve"> SEMs linking acute CV events to fasting and postprandial levels of (a) MR-proANP, (b) NT-proBNP and (c) </w:t>
      </w:r>
      <w:r w:rsidR="009061A3">
        <w:rPr>
          <w:rFonts w:ascii="Calibri" w:hAnsi="Calibri" w:cs="Calibri"/>
          <w:lang w:val="en-US"/>
        </w:rPr>
        <w:t>Copeptin</w:t>
      </w:r>
      <w:r w:rsidR="00CF0D52">
        <w:rPr>
          <w:rFonts w:ascii="Calibri" w:hAnsi="Calibri" w:cs="Calibri"/>
          <w:lang w:val="en-US"/>
        </w:rPr>
        <w:t>: subanalysis of stroke and ACS subgroups.</w:t>
      </w:r>
      <w:r w:rsidR="00CF0D52" w:rsidRPr="002B2746">
        <w:rPr>
          <w:rFonts w:ascii="Calibri" w:hAnsi="Calibri" w:cs="Calibri"/>
          <w:lang w:val="en-US"/>
        </w:rPr>
        <w:t xml:space="preserve"> </w:t>
      </w:r>
      <w:r w:rsidR="00CF0D52">
        <w:rPr>
          <w:rFonts w:ascii="Calibri" w:hAnsi="Calibri" w:cs="Calibri"/>
          <w:lang w:val="en-US"/>
        </w:rPr>
        <w:t xml:space="preserve">Numbers at arrows indicate standardized regression coefficients with 95% CI. Fasting and postprandial levels </w:t>
      </w:r>
      <w:r w:rsidR="00CF0D52" w:rsidRPr="002B2746">
        <w:rPr>
          <w:rFonts w:ascii="Calibri" w:hAnsi="Calibri" w:cs="Calibri"/>
          <w:lang w:val="en-US"/>
        </w:rPr>
        <w:t>were adjusted for</w:t>
      </w:r>
      <w:r w:rsidR="00CF0D52" w:rsidRPr="00E40414">
        <w:rPr>
          <w:rFonts w:ascii="Calibri" w:hAnsi="Calibri" w:cs="Calibri"/>
          <w:lang w:val="en-US"/>
        </w:rPr>
        <w:t xml:space="preserve"> </w:t>
      </w:r>
      <w:r w:rsidR="00CF0D52" w:rsidRPr="000F57E5">
        <w:rPr>
          <w:rFonts w:ascii="Calibri" w:hAnsi="Calibri" w:cs="Calibri"/>
          <w:lang w:val="en-US"/>
        </w:rPr>
        <w:t>age, sex and BM</w:t>
      </w:r>
      <w:r w:rsidR="00CF0D52">
        <w:rPr>
          <w:rFonts w:ascii="Calibri" w:hAnsi="Calibri" w:cs="Calibri"/>
          <w:lang w:val="en-US"/>
        </w:rPr>
        <w:t xml:space="preserve">I. Full models, including </w:t>
      </w:r>
      <w:r w:rsidR="00CF0D52" w:rsidRPr="004D02B7">
        <w:rPr>
          <w:rFonts w:ascii="Calibri" w:hAnsi="Calibri" w:cs="Calibri"/>
          <w:lang w:val="en-US"/>
        </w:rPr>
        <w:t xml:space="preserve">unstandardized regression coefficients, are shown in </w:t>
      </w:r>
      <w:r w:rsidR="006E2A97">
        <w:rPr>
          <w:rFonts w:ascii="Calibri" w:hAnsi="Calibri" w:cs="Calibri"/>
          <w:lang w:val="en-US"/>
        </w:rPr>
        <w:t xml:space="preserve">Supplementary </w:t>
      </w:r>
      <w:r w:rsidR="00CF0D52" w:rsidRPr="002B2746">
        <w:rPr>
          <w:rFonts w:ascii="Calibri" w:hAnsi="Calibri" w:cs="Calibri"/>
          <w:lang w:val="en-US"/>
        </w:rPr>
        <w:t xml:space="preserve">Table </w:t>
      </w:r>
      <w:r w:rsidR="00CF0D52">
        <w:rPr>
          <w:rFonts w:ascii="Calibri" w:hAnsi="Calibri" w:cs="Calibri"/>
          <w:lang w:val="en-US"/>
        </w:rPr>
        <w:t xml:space="preserve">2 (stroke) and </w:t>
      </w:r>
      <w:r w:rsidR="006E2A97">
        <w:rPr>
          <w:rFonts w:ascii="Calibri" w:hAnsi="Calibri" w:cs="Calibri"/>
          <w:lang w:val="en-US"/>
        </w:rPr>
        <w:t xml:space="preserve">Supplementary </w:t>
      </w:r>
      <w:r w:rsidR="00CF0D52">
        <w:rPr>
          <w:rFonts w:ascii="Calibri" w:hAnsi="Calibri" w:cs="Calibri"/>
          <w:lang w:val="en-US"/>
        </w:rPr>
        <w:t>Table 3 (ACS).</w:t>
      </w:r>
    </w:p>
    <w:p w14:paraId="5075D208" w14:textId="7BF079D2" w:rsidR="001F7E4F" w:rsidRDefault="001313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</w:t>
      </w:r>
      <w:r w:rsidR="00ED37EF">
        <w:rPr>
          <w:rFonts w:ascii="Calibri" w:hAnsi="Calibri" w:cs="Calibri"/>
          <w:b/>
          <w:bCs/>
          <w:lang w:val="en-US"/>
        </w:rPr>
        <w:t xml:space="preserve">Figure </w:t>
      </w:r>
      <w:r w:rsidR="00AA442B">
        <w:rPr>
          <w:rFonts w:ascii="Calibri" w:hAnsi="Calibri" w:cs="Calibri"/>
          <w:b/>
          <w:bCs/>
          <w:lang w:val="en-US"/>
        </w:rPr>
        <w:t>4</w:t>
      </w:r>
    </w:p>
    <w:p w14:paraId="2C7BD9CD" w14:textId="77777777" w:rsidR="00993EDF" w:rsidRDefault="00993EDF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486DDC31" w14:textId="2FC9392A" w:rsidR="00F01E87" w:rsidRDefault="00993EDF" w:rsidP="00993EDF">
      <w:pPr>
        <w:spacing w:line="48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w:drawing>
          <wp:inline distT="0" distB="0" distL="0" distR="0" wp14:anchorId="55A2D2C1" wp14:editId="767454AE">
            <wp:extent cx="3100363" cy="5341257"/>
            <wp:effectExtent l="0" t="0" r="0" b="5715"/>
            <wp:docPr id="2481993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99395" name="Picture 24819939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124" cy="5404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AE1BE" w14:textId="5D52B14D" w:rsidR="00D74FE9" w:rsidRDefault="00536AF9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Supplementary Figure </w:t>
      </w:r>
      <w:r w:rsidR="00AA442B">
        <w:rPr>
          <w:rFonts w:ascii="Calibri" w:hAnsi="Calibri" w:cs="Calibri"/>
          <w:b/>
          <w:bCs/>
          <w:lang w:val="en-US"/>
        </w:rPr>
        <w:t>4</w:t>
      </w:r>
      <w:r w:rsidR="00F01E87">
        <w:rPr>
          <w:rFonts w:ascii="Calibri" w:hAnsi="Calibri" w:cs="Calibri"/>
          <w:b/>
          <w:bCs/>
          <w:lang w:val="en-US"/>
        </w:rPr>
        <w:t xml:space="preserve">. </w:t>
      </w:r>
      <w:r w:rsidR="00D74FE9">
        <w:rPr>
          <w:rFonts w:ascii="Calibri" w:hAnsi="Calibri" w:cs="Calibri"/>
          <w:lang w:val="en-US"/>
        </w:rPr>
        <w:t xml:space="preserve">SEMs linking T2D to fasting and postprandial levels of (a) MR-proANP, (b) NT-proBNP and (c) </w:t>
      </w:r>
      <w:r w:rsidR="009061A3">
        <w:rPr>
          <w:rFonts w:ascii="Calibri" w:hAnsi="Calibri" w:cs="Calibri"/>
          <w:lang w:val="en-US"/>
        </w:rPr>
        <w:t>Copeptin</w:t>
      </w:r>
      <w:r w:rsidR="00D74FE9">
        <w:rPr>
          <w:rFonts w:ascii="Calibri" w:hAnsi="Calibri" w:cs="Calibri"/>
          <w:lang w:val="en-US"/>
        </w:rPr>
        <w:t>: subanalysis of stroke and ACS subgroups.</w:t>
      </w:r>
      <w:r w:rsidR="00D74FE9" w:rsidRPr="002B2746">
        <w:rPr>
          <w:rFonts w:ascii="Calibri" w:hAnsi="Calibri" w:cs="Calibri"/>
          <w:lang w:val="en-US"/>
        </w:rPr>
        <w:t xml:space="preserve"> </w:t>
      </w:r>
      <w:r w:rsidR="00D74FE9">
        <w:rPr>
          <w:rFonts w:ascii="Calibri" w:hAnsi="Calibri" w:cs="Calibri"/>
          <w:lang w:val="en-US"/>
        </w:rPr>
        <w:t xml:space="preserve">Numbers at arrows indicate standardized regression coefficients with 95% CI. Fasting and postprandial levels </w:t>
      </w:r>
      <w:r w:rsidR="00D74FE9" w:rsidRPr="002B2746">
        <w:rPr>
          <w:rFonts w:ascii="Calibri" w:hAnsi="Calibri" w:cs="Calibri"/>
          <w:lang w:val="en-US"/>
        </w:rPr>
        <w:t>were adjusted for</w:t>
      </w:r>
      <w:r w:rsidR="00D74FE9" w:rsidRPr="00E40414">
        <w:rPr>
          <w:rFonts w:ascii="Calibri" w:hAnsi="Calibri" w:cs="Calibri"/>
          <w:lang w:val="en-US"/>
        </w:rPr>
        <w:t xml:space="preserve"> </w:t>
      </w:r>
      <w:r w:rsidR="00D74FE9" w:rsidRPr="000F57E5">
        <w:rPr>
          <w:rFonts w:ascii="Calibri" w:hAnsi="Calibri" w:cs="Calibri"/>
          <w:lang w:val="en-US"/>
        </w:rPr>
        <w:t>age, sex and BM</w:t>
      </w:r>
      <w:r w:rsidR="00D74FE9">
        <w:rPr>
          <w:rFonts w:ascii="Calibri" w:hAnsi="Calibri" w:cs="Calibri"/>
          <w:lang w:val="en-US"/>
        </w:rPr>
        <w:t xml:space="preserve">I. Full models, including </w:t>
      </w:r>
      <w:r w:rsidR="00D74FE9" w:rsidRPr="004D02B7">
        <w:rPr>
          <w:rFonts w:ascii="Calibri" w:hAnsi="Calibri" w:cs="Calibri"/>
          <w:lang w:val="en-US"/>
        </w:rPr>
        <w:t xml:space="preserve">unstandardized regression coefficients, are shown in </w:t>
      </w:r>
      <w:r w:rsidR="00816032">
        <w:rPr>
          <w:rFonts w:ascii="Calibri" w:hAnsi="Calibri" w:cs="Calibri"/>
          <w:lang w:val="en-US"/>
        </w:rPr>
        <w:t xml:space="preserve">Supplementary </w:t>
      </w:r>
      <w:r w:rsidR="00D74FE9">
        <w:rPr>
          <w:rFonts w:ascii="Calibri" w:hAnsi="Calibri" w:cs="Calibri"/>
          <w:lang w:val="en-US"/>
        </w:rPr>
        <w:t>Table 5 (stroke) and</w:t>
      </w:r>
      <w:r w:rsidR="00860AF6">
        <w:rPr>
          <w:rFonts w:ascii="Calibri" w:hAnsi="Calibri" w:cs="Calibri"/>
          <w:lang w:val="en-US"/>
        </w:rPr>
        <w:t xml:space="preserve"> Supplementary</w:t>
      </w:r>
      <w:r w:rsidR="00D74FE9">
        <w:rPr>
          <w:rFonts w:ascii="Calibri" w:hAnsi="Calibri" w:cs="Calibri"/>
          <w:lang w:val="en-US"/>
        </w:rPr>
        <w:t xml:space="preserve"> Table 6 (ACS). </w:t>
      </w:r>
      <w:r w:rsidR="00D74FE9" w:rsidRPr="000F57E5">
        <w:rPr>
          <w:rFonts w:ascii="Calibri" w:hAnsi="Calibri" w:cs="Calibri"/>
          <w:lang w:val="en-US"/>
        </w:rPr>
        <w:t xml:space="preserve"> </w:t>
      </w:r>
    </w:p>
    <w:p w14:paraId="6AAA8A9C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B99AAB0" w14:textId="6E1B8D48" w:rsidR="005C183C" w:rsidRDefault="005C183C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2EEEA50" w14:textId="0A3C06D6" w:rsidR="001A5C79" w:rsidRDefault="001313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Figure </w:t>
      </w:r>
      <w:r w:rsidR="00AA442B">
        <w:rPr>
          <w:rFonts w:ascii="Calibri" w:hAnsi="Calibri" w:cs="Calibri"/>
          <w:b/>
          <w:bCs/>
          <w:lang w:val="en-US"/>
        </w:rPr>
        <w:t>5</w:t>
      </w:r>
    </w:p>
    <w:p w14:paraId="5CAF23ED" w14:textId="77777777" w:rsidR="00B81702" w:rsidRDefault="00B81702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D3129C4" w14:textId="29B4E8D5" w:rsidR="00F01E87" w:rsidRDefault="00B81702" w:rsidP="00B81702">
      <w:pPr>
        <w:spacing w:line="48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val="en-US"/>
        </w:rPr>
        <w:drawing>
          <wp:inline distT="0" distB="0" distL="0" distR="0" wp14:anchorId="0D684F17" wp14:editId="212CD651">
            <wp:extent cx="3200400" cy="5462361"/>
            <wp:effectExtent l="0" t="0" r="0" b="0"/>
            <wp:docPr id="645219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21983" name="Picture 6452198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220" cy="554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64C40" w14:textId="71E66B5E" w:rsidR="009509D8" w:rsidRDefault="00536AF9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Supplementary </w:t>
      </w:r>
      <w:r w:rsidR="009509D8">
        <w:rPr>
          <w:rFonts w:ascii="Calibri" w:hAnsi="Calibri" w:cs="Calibri"/>
          <w:b/>
          <w:bCs/>
          <w:lang w:val="en-US"/>
        </w:rPr>
        <w:t xml:space="preserve">Figure </w:t>
      </w:r>
      <w:r w:rsidR="00AA442B">
        <w:rPr>
          <w:rFonts w:ascii="Calibri" w:hAnsi="Calibri" w:cs="Calibri"/>
          <w:b/>
          <w:bCs/>
          <w:lang w:val="en-US"/>
        </w:rPr>
        <w:t>5</w:t>
      </w:r>
      <w:r w:rsidR="00F01E87">
        <w:rPr>
          <w:rFonts w:ascii="Calibri" w:hAnsi="Calibri" w:cs="Calibri"/>
          <w:b/>
          <w:bCs/>
          <w:lang w:val="en-US"/>
        </w:rPr>
        <w:t xml:space="preserve">. </w:t>
      </w:r>
      <w:r w:rsidR="009509D8">
        <w:rPr>
          <w:rFonts w:ascii="Calibri" w:hAnsi="Calibri" w:cs="Calibri"/>
          <w:lang w:val="en-US"/>
        </w:rPr>
        <w:t xml:space="preserve">SEMs linking HOMA-IR to fasting and postprandial levels of (a) MR-proANP, (b) NT-proBNP and (c) </w:t>
      </w:r>
      <w:r w:rsidR="009061A3">
        <w:rPr>
          <w:rFonts w:ascii="Calibri" w:hAnsi="Calibri" w:cs="Calibri"/>
          <w:lang w:val="en-US"/>
        </w:rPr>
        <w:t>Copeptin</w:t>
      </w:r>
      <w:r w:rsidR="009509D8">
        <w:rPr>
          <w:rFonts w:ascii="Calibri" w:hAnsi="Calibri" w:cs="Calibri"/>
          <w:lang w:val="en-US"/>
        </w:rPr>
        <w:t>: subanalysis of stroke and ACS subgroups.</w:t>
      </w:r>
      <w:r w:rsidR="009509D8" w:rsidRPr="002B2746">
        <w:rPr>
          <w:rFonts w:ascii="Calibri" w:hAnsi="Calibri" w:cs="Calibri"/>
          <w:lang w:val="en-US"/>
        </w:rPr>
        <w:t xml:space="preserve"> </w:t>
      </w:r>
      <w:r w:rsidR="009509D8">
        <w:rPr>
          <w:rFonts w:ascii="Calibri" w:hAnsi="Calibri" w:cs="Calibri"/>
          <w:lang w:val="en-US"/>
        </w:rPr>
        <w:t xml:space="preserve">Numbers at arrows indicate standardized regression coefficients with 95% CI. Fasting and postprandial levels </w:t>
      </w:r>
      <w:r w:rsidR="009509D8" w:rsidRPr="002B2746">
        <w:rPr>
          <w:rFonts w:ascii="Calibri" w:hAnsi="Calibri" w:cs="Calibri"/>
          <w:lang w:val="en-US"/>
        </w:rPr>
        <w:t>were adjusted for</w:t>
      </w:r>
      <w:r w:rsidR="009509D8" w:rsidRPr="00E40414">
        <w:rPr>
          <w:rFonts w:ascii="Calibri" w:hAnsi="Calibri" w:cs="Calibri"/>
          <w:lang w:val="en-US"/>
        </w:rPr>
        <w:t xml:space="preserve"> </w:t>
      </w:r>
      <w:r w:rsidR="009509D8" w:rsidRPr="000F57E5">
        <w:rPr>
          <w:rFonts w:ascii="Calibri" w:hAnsi="Calibri" w:cs="Calibri"/>
          <w:lang w:val="en-US"/>
        </w:rPr>
        <w:t>age, sex and BM</w:t>
      </w:r>
      <w:r w:rsidR="009509D8">
        <w:rPr>
          <w:rFonts w:ascii="Calibri" w:hAnsi="Calibri" w:cs="Calibri"/>
          <w:lang w:val="en-US"/>
        </w:rPr>
        <w:t xml:space="preserve">I. Full models, including </w:t>
      </w:r>
      <w:r w:rsidR="009509D8" w:rsidRPr="004D02B7">
        <w:rPr>
          <w:rFonts w:ascii="Calibri" w:hAnsi="Calibri" w:cs="Calibri"/>
          <w:lang w:val="en-US"/>
        </w:rPr>
        <w:t>unstandardized regression coefficients, are shown in</w:t>
      </w:r>
      <w:r w:rsidR="00417418">
        <w:rPr>
          <w:rFonts w:ascii="Calibri" w:hAnsi="Calibri" w:cs="Calibri"/>
          <w:lang w:val="en-US"/>
        </w:rPr>
        <w:t xml:space="preserve"> Supplementary</w:t>
      </w:r>
      <w:r w:rsidR="009509D8" w:rsidRPr="004D02B7">
        <w:rPr>
          <w:rFonts w:ascii="Calibri" w:hAnsi="Calibri" w:cs="Calibri"/>
          <w:lang w:val="en-US"/>
        </w:rPr>
        <w:t xml:space="preserve"> </w:t>
      </w:r>
      <w:r w:rsidR="009509D8">
        <w:rPr>
          <w:rFonts w:ascii="Calibri" w:hAnsi="Calibri" w:cs="Calibri"/>
          <w:lang w:val="en-US"/>
        </w:rPr>
        <w:t>Table 8 (stroke) and</w:t>
      </w:r>
      <w:r w:rsidR="00417418">
        <w:rPr>
          <w:rFonts w:ascii="Calibri" w:hAnsi="Calibri" w:cs="Calibri"/>
          <w:lang w:val="en-US"/>
        </w:rPr>
        <w:t xml:space="preserve"> Supplementary</w:t>
      </w:r>
      <w:r w:rsidR="009509D8">
        <w:rPr>
          <w:rFonts w:ascii="Calibri" w:hAnsi="Calibri" w:cs="Calibri"/>
          <w:lang w:val="en-US"/>
        </w:rPr>
        <w:t xml:space="preserve"> Table 9 (ACS). </w:t>
      </w:r>
      <w:r w:rsidR="009509D8" w:rsidRPr="000F57E5">
        <w:rPr>
          <w:rFonts w:ascii="Calibri" w:hAnsi="Calibri" w:cs="Calibri"/>
          <w:lang w:val="en-US"/>
        </w:rPr>
        <w:t xml:space="preserve"> </w:t>
      </w:r>
    </w:p>
    <w:p w14:paraId="4D0A500D" w14:textId="77777777" w:rsidR="006A382C" w:rsidRDefault="006A382C" w:rsidP="00B52FE2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5795A8A" w14:textId="77777777" w:rsidR="006A382C" w:rsidRDefault="006A382C" w:rsidP="00B52FE2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5D36B36" w14:textId="5CCF3D8E" w:rsidR="005C183C" w:rsidRDefault="00046212" w:rsidP="00B52FE2">
      <w:pPr>
        <w:spacing w:line="480" w:lineRule="auto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lastRenderedPageBreak/>
        <w:t xml:space="preserve">Supplementary </w:t>
      </w:r>
      <w:r w:rsidR="00B60004">
        <w:rPr>
          <w:rFonts w:ascii="Calibri" w:hAnsi="Calibri" w:cs="Calibri"/>
          <w:b/>
          <w:bCs/>
          <w:lang w:val="en-US"/>
        </w:rPr>
        <w:t>T</w:t>
      </w:r>
      <w:r>
        <w:rPr>
          <w:rFonts w:ascii="Calibri" w:hAnsi="Calibri" w:cs="Calibri"/>
          <w:b/>
          <w:bCs/>
          <w:lang w:val="en-US"/>
        </w:rPr>
        <w:t xml:space="preserve">able </w:t>
      </w:r>
      <w:r w:rsidR="00B60004">
        <w:rPr>
          <w:rFonts w:ascii="Calibri" w:hAnsi="Calibri" w:cs="Calibri"/>
          <w:b/>
          <w:bCs/>
          <w:lang w:val="en-US"/>
        </w:rPr>
        <w:t>L</w:t>
      </w:r>
      <w:r>
        <w:rPr>
          <w:rFonts w:ascii="Calibri" w:hAnsi="Calibri" w:cs="Calibri"/>
          <w:b/>
          <w:bCs/>
          <w:lang w:val="en-US"/>
        </w:rPr>
        <w:t>egend</w:t>
      </w:r>
    </w:p>
    <w:p w14:paraId="62A3C38A" w14:textId="7E8F26AC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1</w:t>
      </w:r>
      <w:r w:rsidRPr="00060BE3">
        <w:rPr>
          <w:rFonts w:ascii="Calibri" w:hAnsi="Calibri" w:cs="Calibri"/>
          <w:b/>
          <w:bCs/>
          <w:lang w:val="en-US"/>
        </w:rPr>
        <w:t>a:</w:t>
      </w:r>
      <w:r>
        <w:rPr>
          <w:rFonts w:ascii="Calibri" w:hAnsi="Calibri" w:cs="Calibri"/>
          <w:lang w:val="en-US"/>
        </w:rPr>
        <w:t xml:space="preserve"> SEM results for CV events – Combined model for MR-proANP. </w:t>
      </w:r>
      <w:r w:rsidRPr="000B604C">
        <w:rPr>
          <w:rFonts w:ascii="Calibri" w:hAnsi="Calibri" w:cs="Calibri"/>
          <w:lang w:val="en-US"/>
        </w:rPr>
        <w:t xml:space="preserve">Explained </w:t>
      </w:r>
      <w:r w:rsidRPr="002C0209">
        <w:rPr>
          <w:rFonts w:ascii="Calibri" w:hAnsi="Calibri" w:cs="Calibri"/>
          <w:lang w:val="en-US"/>
        </w:rPr>
        <w:t xml:space="preserve">variance </w:t>
      </w:r>
      <w:r>
        <w:rPr>
          <w:rFonts w:ascii="Calibri" w:hAnsi="Calibri" w:cs="Calibri"/>
          <w:lang w:val="en-US"/>
        </w:rPr>
        <w:t>R</w:t>
      </w:r>
      <w:r>
        <w:rPr>
          <w:rFonts w:ascii="Calibri" w:hAnsi="Calibri" w:cs="Calibri"/>
          <w:vertAlign w:val="superscript"/>
          <w:lang w:val="en-US"/>
        </w:rPr>
        <w:t>2</w:t>
      </w:r>
      <w:r>
        <w:rPr>
          <w:rFonts w:ascii="Calibri" w:hAnsi="Calibri" w:cs="Calibri"/>
          <w:lang w:val="en-US"/>
        </w:rPr>
        <w:t xml:space="preserve">=0.11 for </w:t>
      </w:r>
      <w:r w:rsidR="003C72F8">
        <w:rPr>
          <w:rFonts w:ascii="Calibri" w:hAnsi="Calibri" w:cs="Calibri"/>
          <w:lang w:val="en-US"/>
        </w:rPr>
        <w:t>∆MR-proANP</w:t>
      </w:r>
      <w:r>
        <w:rPr>
          <w:rFonts w:ascii="Calibri" w:hAnsi="Calibri" w:cs="Calibri"/>
          <w:lang w:val="en-US"/>
        </w:rPr>
        <w:t xml:space="preserve"> and R</w:t>
      </w:r>
      <w:r>
        <w:rPr>
          <w:rFonts w:ascii="Calibri" w:hAnsi="Calibri" w:cs="Calibri"/>
          <w:vertAlign w:val="superscript"/>
          <w:lang w:val="en-US"/>
        </w:rPr>
        <w:t>2</w:t>
      </w:r>
      <w:r>
        <w:rPr>
          <w:rFonts w:ascii="Calibri" w:hAnsi="Calibri" w:cs="Calibri"/>
          <w:lang w:val="en-US"/>
        </w:rPr>
        <w:t xml:space="preserve">=0.43 for </w:t>
      </w:r>
      <w:r w:rsidR="003C72F8">
        <w:rPr>
          <w:rFonts w:ascii="Calibri" w:hAnsi="Calibri" w:cs="Calibri"/>
          <w:lang w:val="en-US"/>
        </w:rPr>
        <w:t>MR-proANP</w:t>
      </w:r>
      <w:r>
        <w:rPr>
          <w:rFonts w:ascii="Calibri" w:hAnsi="Calibri" w:cs="Calibri"/>
          <w:lang w:val="en-US"/>
        </w:rPr>
        <w:t>.</w:t>
      </w:r>
    </w:p>
    <w:p w14:paraId="3F9180FD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1b:</w:t>
      </w:r>
      <w:r>
        <w:rPr>
          <w:rFonts w:ascii="Calibri" w:hAnsi="Calibri" w:cs="Calibri"/>
          <w:lang w:val="en-US"/>
        </w:rPr>
        <w:t xml:space="preserve"> SEM results for CV events – Combined model for NT-proBNP.</w:t>
      </w:r>
    </w:p>
    <w:p w14:paraId="4C0E4D6A" w14:textId="53C7C95B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1c:</w:t>
      </w:r>
      <w:r>
        <w:rPr>
          <w:rFonts w:ascii="Calibri" w:hAnsi="Calibri" w:cs="Calibri"/>
          <w:lang w:val="en-US"/>
        </w:rPr>
        <w:t xml:space="preserve"> SEM results for CV events – Combined model for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>.</w:t>
      </w:r>
    </w:p>
    <w:p w14:paraId="5BBCBDBD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1d</w:t>
      </w:r>
      <w:r w:rsidRPr="00060BE3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CV events (sensitivity analysis with adjustment for AF and GFR) – Combined model for MR-proANP.</w:t>
      </w:r>
    </w:p>
    <w:p w14:paraId="72C7DA84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1e</w:t>
      </w:r>
      <w:r w:rsidRPr="00060BE3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CV events (sensitivity analysis with adjustment for AF and GFR) – Combined model for NT-proBNP.</w:t>
      </w:r>
    </w:p>
    <w:p w14:paraId="7816F881" w14:textId="1F9AD030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1f</w:t>
      </w:r>
      <w:r w:rsidRPr="00060BE3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CV events (sensitivity analysis with adjustment for AF and GFR) – Combined model for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>.</w:t>
      </w:r>
    </w:p>
    <w:p w14:paraId="24486520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2a</w:t>
      </w:r>
      <w:r w:rsidRPr="00060BE3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CV events – Stroke Subanalysis for MR-proANP.</w:t>
      </w:r>
    </w:p>
    <w:p w14:paraId="085C44A3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2</w:t>
      </w:r>
      <w:r w:rsidRPr="00060BE3">
        <w:rPr>
          <w:rFonts w:ascii="Calibri" w:hAnsi="Calibri" w:cs="Calibri"/>
          <w:b/>
          <w:bCs/>
          <w:lang w:val="en-US"/>
        </w:rPr>
        <w:t>b:</w:t>
      </w:r>
      <w:r>
        <w:rPr>
          <w:rFonts w:ascii="Calibri" w:hAnsi="Calibri" w:cs="Calibri"/>
          <w:lang w:val="en-US"/>
        </w:rPr>
        <w:t xml:space="preserve"> SEM results for CV events – Stroke Subanalysis for NT-proBNP.</w:t>
      </w:r>
    </w:p>
    <w:p w14:paraId="56C1C3AE" w14:textId="32DD557B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2c</w:t>
      </w:r>
      <w:r w:rsidRPr="00060BE3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CV events – Stroke Subanalysis for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>.</w:t>
      </w:r>
    </w:p>
    <w:p w14:paraId="627CD954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3a</w:t>
      </w:r>
      <w:r w:rsidRPr="00060BE3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CV events – ACS Subanalysis for MR-proANP.</w:t>
      </w:r>
    </w:p>
    <w:p w14:paraId="6AAA53AA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3b</w:t>
      </w:r>
      <w:r w:rsidRPr="00060BE3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CV events – ACS Subanalysis for NT-proBNP.</w:t>
      </w:r>
    </w:p>
    <w:p w14:paraId="23588D08" w14:textId="5AFEFF23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3c</w:t>
      </w:r>
      <w:r w:rsidRPr="00060BE3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CV events – ACS Subanalysis for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>.</w:t>
      </w:r>
    </w:p>
    <w:p w14:paraId="17273171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4</w:t>
      </w:r>
      <w:r w:rsidRPr="000F57E5">
        <w:rPr>
          <w:rFonts w:ascii="Calibri" w:hAnsi="Calibri" w:cs="Calibri"/>
          <w:b/>
          <w:bCs/>
          <w:lang w:val="en-US"/>
        </w:rPr>
        <w:t>a:</w:t>
      </w:r>
      <w:r>
        <w:rPr>
          <w:rFonts w:ascii="Calibri" w:hAnsi="Calibri" w:cs="Calibri"/>
          <w:lang w:val="en-US"/>
        </w:rPr>
        <w:t xml:space="preserve"> SEM results for T2D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– Combined model for MR-proANP.</w:t>
      </w:r>
    </w:p>
    <w:p w14:paraId="55A0851B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4b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T2D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– Combined model for NT-proBNP.</w:t>
      </w:r>
    </w:p>
    <w:p w14:paraId="25997028" w14:textId="5E584FEA" w:rsidR="00D9036B" w:rsidRDefault="00D9036B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D9036B">
        <w:rPr>
          <w:rFonts w:ascii="Calibri" w:hAnsi="Calibri" w:cs="Calibri"/>
          <w:b/>
          <w:bCs/>
          <w:lang w:val="en-US"/>
        </w:rPr>
        <w:t>Supplementary Table 4c:</w:t>
      </w:r>
      <w:r w:rsidRPr="00D9036B">
        <w:rPr>
          <w:rFonts w:ascii="Calibri" w:hAnsi="Calibri" w:cs="Calibri"/>
          <w:lang w:val="en-US"/>
        </w:rPr>
        <w:t xml:space="preserve"> SEM results for T2D – Combined model for Copeptin.</w:t>
      </w:r>
    </w:p>
    <w:p w14:paraId="0A1F3A79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4d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T2D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(sensitivity analysis with adjustment for AF and GFR) – Combined model for MR-proANP.</w:t>
      </w:r>
    </w:p>
    <w:p w14:paraId="6B12E961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4e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T2D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(sensitivity analysis with adjustment for AF and GFR) – Combined model for NT-proBNP.</w:t>
      </w:r>
    </w:p>
    <w:p w14:paraId="4F901BA2" w14:textId="1830AC11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4f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T2D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(sensitivity analysis with adjustment for AF and GFR) – Combined model for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>.</w:t>
      </w:r>
    </w:p>
    <w:p w14:paraId="6680F72E" w14:textId="7D3BFA65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5a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T2D – Stroke Subanalysis for MR-proANP. </w:t>
      </w:r>
    </w:p>
    <w:p w14:paraId="7C979E09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5</w:t>
      </w:r>
      <w:r w:rsidRPr="000F57E5">
        <w:rPr>
          <w:rFonts w:ascii="Calibri" w:hAnsi="Calibri" w:cs="Calibri"/>
          <w:b/>
          <w:bCs/>
          <w:lang w:val="en-US"/>
        </w:rPr>
        <w:t>b:</w:t>
      </w:r>
      <w:r>
        <w:rPr>
          <w:rFonts w:ascii="Calibri" w:hAnsi="Calibri" w:cs="Calibri"/>
          <w:lang w:val="en-US"/>
        </w:rPr>
        <w:t xml:space="preserve"> SEM results for T2D – Stroke Subanalysis for NT-proBNP.</w:t>
      </w:r>
    </w:p>
    <w:p w14:paraId="5F96C8E9" w14:textId="77842193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5c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T2D – Stroke Subanalysis for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 xml:space="preserve">. </w:t>
      </w:r>
    </w:p>
    <w:p w14:paraId="36A68669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6a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T2D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– ACS Subanalysis for MR-proANP.</w:t>
      </w:r>
    </w:p>
    <w:p w14:paraId="2D7F35F9" w14:textId="5E3C00AF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6b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T2D – </w:t>
      </w:r>
      <w:r w:rsidR="00EE64E4">
        <w:rPr>
          <w:rFonts w:ascii="Calibri" w:hAnsi="Calibri" w:cs="Calibri"/>
          <w:lang w:val="en-US"/>
        </w:rPr>
        <w:t>ACS</w:t>
      </w:r>
      <w:r>
        <w:rPr>
          <w:rFonts w:ascii="Calibri" w:hAnsi="Calibri" w:cs="Calibri"/>
          <w:lang w:val="en-US"/>
        </w:rPr>
        <w:t xml:space="preserve"> Subanalysis for NT-proBNP.</w:t>
      </w:r>
    </w:p>
    <w:p w14:paraId="04466468" w14:textId="52706240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6c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T2D – </w:t>
      </w:r>
      <w:r w:rsidR="00EE64E4">
        <w:rPr>
          <w:rFonts w:ascii="Calibri" w:hAnsi="Calibri" w:cs="Calibri"/>
          <w:lang w:val="en-US"/>
        </w:rPr>
        <w:t>ACS</w:t>
      </w:r>
      <w:r>
        <w:rPr>
          <w:rFonts w:ascii="Calibri" w:hAnsi="Calibri" w:cs="Calibri"/>
          <w:lang w:val="en-US"/>
        </w:rPr>
        <w:t xml:space="preserve"> Subanalysis for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>.</w:t>
      </w:r>
    </w:p>
    <w:p w14:paraId="1B86A02F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7</w:t>
      </w:r>
      <w:r w:rsidRPr="000F57E5">
        <w:rPr>
          <w:rFonts w:ascii="Calibri" w:hAnsi="Calibri" w:cs="Calibri"/>
          <w:b/>
          <w:bCs/>
          <w:lang w:val="en-US"/>
        </w:rPr>
        <w:t>a:</w:t>
      </w:r>
      <w:r>
        <w:rPr>
          <w:rFonts w:ascii="Calibri" w:hAnsi="Calibri" w:cs="Calibri"/>
          <w:lang w:val="en-US"/>
        </w:rPr>
        <w:t xml:space="preserve"> SEM results for </w:t>
      </w:r>
      <w:r w:rsidRPr="00753534">
        <w:rPr>
          <w:rFonts w:ascii="Calibri" w:hAnsi="Calibri" w:cs="Calibri"/>
          <w:lang w:val="en-US"/>
        </w:rPr>
        <w:t>HOMA-IR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– Combined model for MR-proANP.</w:t>
      </w:r>
    </w:p>
    <w:p w14:paraId="16BBD99C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7b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</w:t>
      </w:r>
      <w:r w:rsidRPr="00753534">
        <w:rPr>
          <w:rFonts w:ascii="Calibri" w:hAnsi="Calibri" w:cs="Calibri"/>
          <w:lang w:val="en-US"/>
        </w:rPr>
        <w:t>HOMA-IR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– Combined model for NT-proBNP.</w:t>
      </w:r>
    </w:p>
    <w:p w14:paraId="3F97E16E" w14:textId="0F260D2F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7c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</w:t>
      </w:r>
      <w:r w:rsidRPr="00753534">
        <w:rPr>
          <w:rFonts w:ascii="Calibri" w:hAnsi="Calibri" w:cs="Calibri"/>
          <w:lang w:val="en-US"/>
        </w:rPr>
        <w:t>HOMA-IR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– Combined model for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>.</w:t>
      </w:r>
    </w:p>
    <w:p w14:paraId="40B015CC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7d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HOMA-IR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(sensitivity analysis with adjustment for AF and GFR) – Combined model for MR-proANP.</w:t>
      </w:r>
    </w:p>
    <w:p w14:paraId="3E410EF9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7e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HOMA-IR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(sensitivity analysis with adjustment for AF and GFR) – Combined model for NT-proBNP.</w:t>
      </w:r>
    </w:p>
    <w:p w14:paraId="60E83475" w14:textId="11933006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7f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HOMA-IR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(sensitivity analysis with adjustment for AF and GFR) – Combined model for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>.</w:t>
      </w:r>
    </w:p>
    <w:p w14:paraId="473149B7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8a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</w:t>
      </w:r>
      <w:r w:rsidRPr="00753534">
        <w:rPr>
          <w:rFonts w:ascii="Calibri" w:hAnsi="Calibri" w:cs="Calibri"/>
          <w:lang w:val="en-US"/>
        </w:rPr>
        <w:t>HOMA-IR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– Stroke Subanalysis for MR-proANP.</w:t>
      </w:r>
    </w:p>
    <w:p w14:paraId="48E5C9D2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8</w:t>
      </w:r>
      <w:r w:rsidRPr="000F57E5">
        <w:rPr>
          <w:rFonts w:ascii="Calibri" w:hAnsi="Calibri" w:cs="Calibri"/>
          <w:b/>
          <w:bCs/>
          <w:lang w:val="en-US"/>
        </w:rPr>
        <w:t>b:</w:t>
      </w:r>
      <w:r>
        <w:rPr>
          <w:rFonts w:ascii="Calibri" w:hAnsi="Calibri" w:cs="Calibri"/>
          <w:lang w:val="en-US"/>
        </w:rPr>
        <w:t xml:space="preserve"> SEM results for </w:t>
      </w:r>
      <w:r w:rsidRPr="00753534">
        <w:rPr>
          <w:rFonts w:ascii="Calibri" w:hAnsi="Calibri" w:cs="Calibri"/>
          <w:lang w:val="en-US"/>
        </w:rPr>
        <w:t>HOMA-IR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– Stroke Subanalysis for NT-proBNP.</w:t>
      </w:r>
    </w:p>
    <w:p w14:paraId="327C5D0C" w14:textId="3BCD1832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8c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</w:t>
      </w:r>
      <w:r w:rsidRPr="00753534">
        <w:rPr>
          <w:rFonts w:ascii="Calibri" w:hAnsi="Calibri" w:cs="Calibri"/>
          <w:lang w:val="en-US"/>
        </w:rPr>
        <w:t>HOMA-IR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– Stroke Subanalysis for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>.</w:t>
      </w:r>
    </w:p>
    <w:p w14:paraId="680A7471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9a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</w:t>
      </w:r>
      <w:r w:rsidRPr="00753534">
        <w:rPr>
          <w:rFonts w:ascii="Calibri" w:hAnsi="Calibri" w:cs="Calibri"/>
          <w:lang w:val="en-US"/>
        </w:rPr>
        <w:t>HOMA-IR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– ACS Subanalysis for MR-proANP.</w:t>
      </w:r>
    </w:p>
    <w:p w14:paraId="74220025" w14:textId="77777777" w:rsidR="00046212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9b</w:t>
      </w:r>
      <w:r w:rsidRPr="000F57E5">
        <w:rPr>
          <w:rFonts w:ascii="Calibri" w:hAnsi="Calibri" w:cs="Calibri"/>
          <w:b/>
          <w:bCs/>
          <w:lang w:val="en-US"/>
        </w:rPr>
        <w:t>:</w:t>
      </w:r>
      <w:r>
        <w:rPr>
          <w:rFonts w:ascii="Calibri" w:hAnsi="Calibri" w:cs="Calibri"/>
          <w:lang w:val="en-US"/>
        </w:rPr>
        <w:t xml:space="preserve"> SEM results for </w:t>
      </w:r>
      <w:r w:rsidRPr="00753534">
        <w:rPr>
          <w:rFonts w:ascii="Calibri" w:hAnsi="Calibri" w:cs="Calibri"/>
          <w:lang w:val="en-US"/>
        </w:rPr>
        <w:t>HOMA-IR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– ACS Subanalysis for NT-proBNP.</w:t>
      </w:r>
    </w:p>
    <w:p w14:paraId="02F09722" w14:textId="39F68DEE" w:rsidR="00044DE8" w:rsidRDefault="00046212" w:rsidP="00C13377">
      <w:pPr>
        <w:spacing w:line="480" w:lineRule="auto"/>
        <w:jc w:val="both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9</w:t>
      </w:r>
      <w:r w:rsidRPr="000F57E5">
        <w:rPr>
          <w:rFonts w:ascii="Calibri" w:hAnsi="Calibri" w:cs="Calibri"/>
          <w:b/>
          <w:bCs/>
          <w:lang w:val="en-US"/>
        </w:rPr>
        <w:t>c:</w:t>
      </w:r>
      <w:r>
        <w:rPr>
          <w:rFonts w:ascii="Calibri" w:hAnsi="Calibri" w:cs="Calibri"/>
          <w:lang w:val="en-US"/>
        </w:rPr>
        <w:t xml:space="preserve"> SEM results for </w:t>
      </w:r>
      <w:r w:rsidRPr="00753534">
        <w:rPr>
          <w:rFonts w:ascii="Calibri" w:hAnsi="Calibri" w:cs="Calibri"/>
          <w:lang w:val="en-US"/>
        </w:rPr>
        <w:t>HOMA-IR</w:t>
      </w:r>
      <w:r w:rsidRPr="000F57E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 xml:space="preserve">– ACS Subanalysis for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>.</w:t>
      </w:r>
    </w:p>
    <w:p w14:paraId="372199E9" w14:textId="77777777" w:rsidR="00A75223" w:rsidRDefault="00A75223" w:rsidP="00C13377">
      <w:pPr>
        <w:spacing w:line="480" w:lineRule="auto"/>
        <w:rPr>
          <w:rFonts w:ascii="Calibri" w:hAnsi="Calibri" w:cs="Calibri"/>
          <w:lang w:val="en-US"/>
        </w:rPr>
      </w:pPr>
    </w:p>
    <w:p w14:paraId="3D8AEAF0" w14:textId="07F0ACCB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1</w:t>
      </w:r>
      <w:r w:rsidR="00A47010">
        <w:rPr>
          <w:rFonts w:ascii="Calibri" w:hAnsi="Calibri" w:cs="Calibri"/>
          <w:b/>
          <w:bCs/>
          <w:lang w:val="en-US"/>
        </w:rPr>
        <w:t>a</w:t>
      </w:r>
    </w:p>
    <w:p w14:paraId="35F88321" w14:textId="19CB5378" w:rsidR="001D1A04" w:rsidRDefault="001D1A04" w:rsidP="00C13377">
      <w:pPr>
        <w:spacing w:line="480" w:lineRule="auto"/>
        <w:rPr>
          <w:rFonts w:ascii="Calibri" w:hAnsi="Calibri" w:cs="Calibri"/>
          <w:lang w:val="en-US"/>
        </w:rPr>
      </w:pPr>
    </w:p>
    <w:p w14:paraId="1A174A56" w14:textId="278BB509" w:rsidR="00536AF9" w:rsidRPr="005D19DD" w:rsidRDefault="001D1A04" w:rsidP="00C13377">
      <w:pPr>
        <w:spacing w:line="480" w:lineRule="auto"/>
        <w:jc w:val="both"/>
        <w:rPr>
          <w:rFonts w:ascii="Calibri" w:hAnsi="Calibri" w:cs="Calibri"/>
          <w:b/>
          <w:bCs/>
          <w:sz w:val="22"/>
          <w:lang w:val="en-US"/>
        </w:rPr>
      </w:pPr>
      <w:r w:rsidRPr="00536AF9">
        <w:rPr>
          <w:rFonts w:ascii="Calibri" w:hAnsi="Calibri" w:cs="Calibri"/>
          <w:b/>
          <w:bCs/>
          <w:sz w:val="22"/>
          <w:lang w:val="en-US"/>
        </w:rPr>
        <w:t>Supplementary Table 1a.</w:t>
      </w:r>
      <w:r w:rsidRPr="00536AF9">
        <w:rPr>
          <w:rFonts w:ascii="Calibri" w:hAnsi="Calibri" w:cs="Calibri"/>
          <w:sz w:val="22"/>
          <w:lang w:val="en-US"/>
        </w:rPr>
        <w:t xml:space="preserve"> SEM results for CV events – Combined model for MR-proANP. Explained variance R</w:t>
      </w:r>
      <w:r w:rsidRPr="00536AF9">
        <w:rPr>
          <w:rFonts w:ascii="Calibri" w:hAnsi="Calibri" w:cs="Calibri"/>
          <w:sz w:val="22"/>
          <w:vertAlign w:val="superscript"/>
          <w:lang w:val="en-US"/>
        </w:rPr>
        <w:t>2</w:t>
      </w:r>
      <w:r w:rsidRPr="00536AF9">
        <w:rPr>
          <w:rFonts w:ascii="Calibri" w:hAnsi="Calibri" w:cs="Calibri"/>
          <w:sz w:val="22"/>
          <w:lang w:val="en-US"/>
        </w:rPr>
        <w:t xml:space="preserve">=0.11 for </w:t>
      </w:r>
      <w:r w:rsidR="00E2447A" w:rsidRPr="00E2447A">
        <w:rPr>
          <w:rFonts w:ascii="Calibri" w:hAnsi="Calibri" w:cs="Calibri"/>
          <w:sz w:val="22"/>
          <w:lang w:val="en-US"/>
        </w:rPr>
        <w:t>∆</w:t>
      </w:r>
      <w:r w:rsidR="00E2447A">
        <w:rPr>
          <w:rFonts w:ascii="Calibri" w:hAnsi="Calibri" w:cs="Calibri"/>
          <w:sz w:val="22"/>
          <w:lang w:val="en-US"/>
        </w:rPr>
        <w:t xml:space="preserve">MR-proANP </w:t>
      </w:r>
      <w:r w:rsidRPr="00536AF9">
        <w:rPr>
          <w:rFonts w:ascii="Calibri" w:hAnsi="Calibri" w:cs="Calibri"/>
          <w:sz w:val="22"/>
          <w:lang w:val="en-US"/>
        </w:rPr>
        <w:t>and R</w:t>
      </w:r>
      <w:r w:rsidRPr="00536AF9">
        <w:rPr>
          <w:rFonts w:ascii="Calibri" w:hAnsi="Calibri" w:cs="Calibri"/>
          <w:sz w:val="22"/>
          <w:vertAlign w:val="superscript"/>
          <w:lang w:val="en-US"/>
        </w:rPr>
        <w:t>2</w:t>
      </w:r>
      <w:r w:rsidRPr="00536AF9">
        <w:rPr>
          <w:rFonts w:ascii="Calibri" w:hAnsi="Calibri" w:cs="Calibri"/>
          <w:sz w:val="22"/>
          <w:lang w:val="en-US"/>
        </w:rPr>
        <w:t xml:space="preserve">=0.43 for </w:t>
      </w:r>
      <w:r w:rsidR="00E2447A">
        <w:rPr>
          <w:rFonts w:ascii="Calibri" w:hAnsi="Calibri" w:cs="Calibri"/>
          <w:sz w:val="22"/>
          <w:lang w:val="en-US"/>
        </w:rPr>
        <w:t>MR-proANP</w:t>
      </w:r>
      <w:r w:rsidRPr="00536AF9">
        <w:rPr>
          <w:rFonts w:ascii="Calibri" w:hAnsi="Calibri" w:cs="Calibri"/>
          <w:sz w:val="22"/>
          <w:lang w:val="en-US"/>
        </w:rPr>
        <w:t xml:space="preserve">. </w:t>
      </w:r>
      <w:r w:rsidR="00E2447A">
        <w:rPr>
          <w:rFonts w:ascii="Calibri" w:hAnsi="Calibri" w:cs="Calibri"/>
          <w:sz w:val="22"/>
          <w:lang w:val="en-US"/>
        </w:rPr>
        <w:t>MR-proANP</w:t>
      </w:r>
      <w:r w:rsidR="00E2447A" w:rsidRPr="00536AF9">
        <w:rPr>
          <w:rFonts w:ascii="Calibri" w:hAnsi="Calibri" w:cs="Calibri"/>
          <w:bCs/>
          <w:sz w:val="22"/>
          <w:lang w:val="en-US"/>
        </w:rPr>
        <w:t xml:space="preserve"> </w:t>
      </w:r>
      <w:r w:rsidRPr="00536AF9">
        <w:rPr>
          <w:rFonts w:ascii="Calibri" w:hAnsi="Calibri" w:cs="Calibri"/>
          <w:bCs/>
          <w:sz w:val="22"/>
          <w:lang w:val="en-US"/>
        </w:rPr>
        <w:t xml:space="preserve">refers to the natural log-transformed fasting peptide concentration. </w:t>
      </w:r>
      <w:r w:rsidR="00E2447A" w:rsidRPr="00E2447A">
        <w:rPr>
          <w:rFonts w:ascii="Calibri" w:hAnsi="Calibri" w:cs="Calibri"/>
          <w:sz w:val="22"/>
          <w:lang w:val="en-US"/>
        </w:rPr>
        <w:t>∆</w:t>
      </w:r>
      <w:r w:rsidR="00E2447A">
        <w:rPr>
          <w:rFonts w:ascii="Calibri" w:hAnsi="Calibri" w:cs="Calibri"/>
          <w:sz w:val="22"/>
          <w:lang w:val="en-US"/>
        </w:rPr>
        <w:t xml:space="preserve">MR-proANP </w:t>
      </w:r>
      <w:r w:rsidRPr="00536AF9">
        <w:rPr>
          <w:rFonts w:ascii="Calibri" w:hAnsi="Calibri" w:cs="Calibri"/>
          <w:bCs/>
          <w:sz w:val="22"/>
          <w:lang w:val="en-US"/>
        </w:rPr>
        <w:t>refers to the change in log-transformed concentrations (ln(postprandial) - ln(fasting)).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367"/>
        <w:gridCol w:w="1283"/>
        <w:gridCol w:w="814"/>
        <w:gridCol w:w="709"/>
        <w:gridCol w:w="1134"/>
        <w:gridCol w:w="709"/>
        <w:gridCol w:w="1417"/>
        <w:gridCol w:w="709"/>
        <w:gridCol w:w="1356"/>
      </w:tblGrid>
      <w:tr w:rsidR="00131366" w:rsidRPr="00BE0977" w14:paraId="6D14E3A2" w14:textId="77777777" w:rsidTr="00E14D75">
        <w:trPr>
          <w:trHeight w:val="317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D93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EE03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F59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A5C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A4A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8C2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C81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</w:t>
            </w: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964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*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7C1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</w:t>
            </w: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*)</w:t>
            </w:r>
          </w:p>
        </w:tc>
      </w:tr>
      <w:tr w:rsidR="00131366" w:rsidRPr="00BE0977" w14:paraId="0C2F5BE2" w14:textId="77777777" w:rsidTr="00E14D75">
        <w:trPr>
          <w:trHeight w:val="317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B729" w14:textId="050B948C" w:rsidR="00131366" w:rsidRPr="002C0209" w:rsidRDefault="00682F85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2F85"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7CBA" w14:textId="4461A6E9" w:rsidR="00131366" w:rsidRPr="002C0209" w:rsidRDefault="00682F85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2F85">
              <w:rPr>
                <w:rFonts w:ascii="Calibri" w:hAnsi="Calibri" w:cs="Calibri"/>
                <w:sz w:val="20"/>
                <w:lang w:val="en-US"/>
              </w:rPr>
              <w:t>MR-proANP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EDC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794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-3.11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C42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.002**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CFB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CCB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-0.02]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608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B89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[-0.50, -0.12]</w:t>
            </w:r>
          </w:p>
        </w:tc>
      </w:tr>
      <w:tr w:rsidR="00131366" w:rsidRPr="00BE0977" w14:paraId="2F3D39D1" w14:textId="77777777" w:rsidTr="00E14D75">
        <w:trPr>
          <w:trHeight w:val="317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B257" w14:textId="0656E4DA" w:rsidR="00131366" w:rsidRPr="002C0209" w:rsidRDefault="00682F85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2F85"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60C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 event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ED2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3E8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55F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3E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DB6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FC3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BC97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0.25]</w:t>
            </w:r>
          </w:p>
        </w:tc>
      </w:tr>
      <w:tr w:rsidR="00131366" w:rsidRPr="00BE0977" w14:paraId="7FC67896" w14:textId="77777777" w:rsidTr="00E14D75">
        <w:trPr>
          <w:trHeight w:val="317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E15D" w14:textId="719BD3BE" w:rsidR="00131366" w:rsidRPr="002C0209" w:rsidRDefault="00682F85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2F85"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8FD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09E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410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65A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.977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11B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3CC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409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81D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[-0.20, 0.19]</w:t>
            </w:r>
          </w:p>
        </w:tc>
      </w:tr>
      <w:tr w:rsidR="00131366" w:rsidRPr="00BE0977" w14:paraId="57A64786" w14:textId="77777777" w:rsidTr="00E14D75">
        <w:trPr>
          <w:trHeight w:val="317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1517" w14:textId="49EBFD75" w:rsidR="00131366" w:rsidRPr="002C0209" w:rsidRDefault="00682F85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2F85"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044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C11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F9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D5E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805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9A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[-0.03, 0.06]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449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CDCF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0.21]</w:t>
            </w:r>
          </w:p>
        </w:tc>
      </w:tr>
      <w:tr w:rsidR="00131366" w:rsidRPr="00BE0977" w14:paraId="22D4010C" w14:textId="77777777" w:rsidTr="00E14D75">
        <w:trPr>
          <w:trHeight w:val="317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BE51" w14:textId="1F720536" w:rsidR="00131366" w:rsidRPr="002C0209" w:rsidRDefault="00682F85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2F85"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ECB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4E04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D02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1EE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.013*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1B2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401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-0.00]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AB6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1C2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[-0.36, -0.05]</w:t>
            </w:r>
          </w:p>
        </w:tc>
      </w:tr>
      <w:tr w:rsidR="00131366" w:rsidRPr="00BE0977" w14:paraId="615DF08B" w14:textId="77777777" w:rsidTr="00E14D75">
        <w:trPr>
          <w:trHeight w:val="317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E1C8" w14:textId="23590C75" w:rsidR="00131366" w:rsidRPr="002C0209" w:rsidRDefault="00682F85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2F85">
              <w:rPr>
                <w:rFonts w:ascii="Calibri" w:hAnsi="Calibri" w:cs="Calibri"/>
                <w:sz w:val="20"/>
                <w:lang w:val="en-US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86E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 event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3BA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692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39C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CEF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035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[0.13, 0.49]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E9E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75A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[0.09, 0.34]</w:t>
            </w:r>
          </w:p>
        </w:tc>
      </w:tr>
      <w:tr w:rsidR="00131366" w:rsidRPr="00BE0977" w14:paraId="2AB4C1BB" w14:textId="77777777" w:rsidTr="00E14D75">
        <w:trPr>
          <w:trHeight w:val="317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F303" w14:textId="69061831" w:rsidR="00131366" w:rsidRPr="002C0209" w:rsidRDefault="00682F85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2F85">
              <w:rPr>
                <w:rFonts w:ascii="Calibri" w:hAnsi="Calibri" w:cs="Calibri"/>
                <w:sz w:val="20"/>
                <w:lang w:val="en-US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B73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C65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FAF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728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B53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780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[0.26, 0.43]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E90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690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[0.44, 0.66]</w:t>
            </w:r>
          </w:p>
        </w:tc>
      </w:tr>
      <w:tr w:rsidR="00131366" w:rsidRPr="00BE0977" w14:paraId="5E5293FA" w14:textId="77777777" w:rsidTr="00E14D75">
        <w:trPr>
          <w:trHeight w:val="317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DF66" w14:textId="5280995D" w:rsidR="00131366" w:rsidRPr="002C0209" w:rsidRDefault="00682F85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2F85">
              <w:rPr>
                <w:rFonts w:ascii="Calibri" w:hAnsi="Calibri" w:cs="Calibri"/>
                <w:sz w:val="20"/>
                <w:lang w:val="en-US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3C4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0D5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CBC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416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D72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C3D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[-0.37, 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E72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86C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[-0.25, 0.00]</w:t>
            </w:r>
          </w:p>
        </w:tc>
      </w:tr>
      <w:tr w:rsidR="00131366" w:rsidRPr="00BE0977" w14:paraId="64DCBE12" w14:textId="77777777" w:rsidTr="00E14D75">
        <w:trPr>
          <w:trHeight w:val="317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B843" w14:textId="4ED65873" w:rsidR="00131366" w:rsidRPr="002C0209" w:rsidRDefault="00682F85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82F85">
              <w:rPr>
                <w:rFonts w:ascii="Calibri" w:hAnsi="Calibri" w:cs="Calibri"/>
                <w:sz w:val="20"/>
                <w:lang w:val="en-US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9F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D4B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5B8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F99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2FB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48F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CCA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0C1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0.19]</w:t>
            </w:r>
          </w:p>
        </w:tc>
      </w:tr>
    </w:tbl>
    <w:p w14:paraId="0374B214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52B9989B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64B49DF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C37FEAF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73F9974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E272B2B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4E57F5A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1604645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31E6A69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85966D9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EE04E35" w14:textId="16327258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1b</w:t>
      </w:r>
    </w:p>
    <w:p w14:paraId="5A70B881" w14:textId="77777777" w:rsidR="0015037E" w:rsidRDefault="0015037E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4FC0257" w14:textId="5761E4EF" w:rsidR="005C5E28" w:rsidRPr="005C5E28" w:rsidRDefault="0015037E" w:rsidP="00C13377">
      <w:pPr>
        <w:spacing w:line="480" w:lineRule="auto"/>
        <w:rPr>
          <w:rFonts w:ascii="Calibri" w:hAnsi="Calibri" w:cs="Calibri"/>
          <w:bCs/>
          <w:sz w:val="22"/>
          <w:lang w:val="en-US"/>
        </w:rPr>
      </w:pPr>
      <w:r>
        <w:rPr>
          <w:rFonts w:ascii="Calibri" w:hAnsi="Calibri" w:cs="Calibri"/>
          <w:b/>
          <w:bCs/>
          <w:sz w:val="22"/>
          <w:lang w:val="en-US"/>
        </w:rPr>
        <w:t xml:space="preserve">Supplementary </w:t>
      </w:r>
      <w:r w:rsidRPr="0015037E">
        <w:rPr>
          <w:rFonts w:ascii="Calibri" w:hAnsi="Calibri" w:cs="Calibri"/>
          <w:b/>
          <w:bCs/>
          <w:sz w:val="22"/>
          <w:lang w:val="en-US"/>
        </w:rPr>
        <w:t>Table 1</w:t>
      </w:r>
      <w:r>
        <w:rPr>
          <w:rFonts w:ascii="Calibri" w:hAnsi="Calibri" w:cs="Calibri"/>
          <w:b/>
          <w:bCs/>
          <w:sz w:val="22"/>
          <w:lang w:val="en-US"/>
        </w:rPr>
        <w:t>b</w:t>
      </w:r>
      <w:r w:rsidRPr="0015037E">
        <w:rPr>
          <w:rFonts w:ascii="Calibri" w:hAnsi="Calibri" w:cs="Calibri"/>
          <w:b/>
          <w:bCs/>
          <w:sz w:val="22"/>
          <w:lang w:val="en-US"/>
        </w:rPr>
        <w:t>.</w:t>
      </w:r>
      <w:r w:rsidRPr="0015037E">
        <w:rPr>
          <w:rFonts w:ascii="Calibri" w:hAnsi="Calibri" w:cs="Calibri"/>
          <w:sz w:val="22"/>
          <w:lang w:val="en-US"/>
        </w:rPr>
        <w:t xml:space="preserve"> SEM results for CV events – Combined model for NT-proBNP. Explained variance R</w:t>
      </w:r>
      <w:r w:rsidRPr="0015037E">
        <w:rPr>
          <w:rFonts w:ascii="Calibri" w:hAnsi="Calibri" w:cs="Calibri"/>
          <w:sz w:val="22"/>
          <w:vertAlign w:val="superscript"/>
          <w:lang w:val="en-US"/>
        </w:rPr>
        <w:t>2</w:t>
      </w:r>
      <w:r w:rsidRPr="0015037E">
        <w:rPr>
          <w:rFonts w:ascii="Calibri" w:hAnsi="Calibri" w:cs="Calibri"/>
          <w:sz w:val="22"/>
          <w:lang w:val="en-US"/>
        </w:rPr>
        <w:t xml:space="preserve">=0.07 for </w:t>
      </w:r>
      <w:r w:rsidR="0096283B">
        <w:rPr>
          <w:rFonts w:ascii="Calibri" w:hAnsi="Calibri" w:cs="Calibri"/>
          <w:sz w:val="22"/>
          <w:lang w:val="en-US"/>
        </w:rPr>
        <w:t>∆NT-proBNP</w:t>
      </w:r>
      <w:r w:rsidRPr="0015037E">
        <w:rPr>
          <w:rFonts w:ascii="Calibri" w:hAnsi="Calibri" w:cs="Calibri"/>
          <w:sz w:val="22"/>
          <w:lang w:val="en-US"/>
        </w:rPr>
        <w:t xml:space="preserve"> and R</w:t>
      </w:r>
      <w:r w:rsidRPr="0015037E">
        <w:rPr>
          <w:rFonts w:ascii="Calibri" w:hAnsi="Calibri" w:cs="Calibri"/>
          <w:sz w:val="22"/>
          <w:vertAlign w:val="superscript"/>
          <w:lang w:val="en-US"/>
        </w:rPr>
        <w:t>2</w:t>
      </w:r>
      <w:r w:rsidRPr="0015037E">
        <w:rPr>
          <w:rFonts w:ascii="Calibri" w:hAnsi="Calibri" w:cs="Calibri"/>
          <w:sz w:val="22"/>
          <w:lang w:val="en-US"/>
        </w:rPr>
        <w:t xml:space="preserve">=0.36 for </w:t>
      </w:r>
      <w:r w:rsidR="0096283B">
        <w:rPr>
          <w:rFonts w:ascii="Calibri" w:hAnsi="Calibri" w:cs="Calibri"/>
          <w:sz w:val="22"/>
          <w:lang w:val="en-US"/>
        </w:rPr>
        <w:t>NT-proBNP</w:t>
      </w:r>
      <w:r w:rsidRPr="0015037E">
        <w:rPr>
          <w:rFonts w:ascii="Calibri" w:hAnsi="Calibri" w:cs="Calibri"/>
          <w:sz w:val="22"/>
          <w:lang w:val="en-US"/>
        </w:rPr>
        <w:t xml:space="preserve">. </w:t>
      </w:r>
      <w:r w:rsidR="0096283B">
        <w:rPr>
          <w:rFonts w:ascii="Calibri" w:hAnsi="Calibri" w:cs="Calibri"/>
          <w:i/>
          <w:iCs/>
          <w:sz w:val="22"/>
          <w:lang w:val="en-US"/>
        </w:rPr>
        <w:t>NT-proBNP</w:t>
      </w:r>
      <w:r w:rsidRPr="0015037E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96283B">
        <w:rPr>
          <w:rFonts w:ascii="Calibri" w:hAnsi="Calibri" w:cs="Calibri"/>
          <w:bCs/>
          <w:i/>
          <w:iCs/>
          <w:sz w:val="22"/>
          <w:lang w:val="en-US"/>
        </w:rPr>
        <w:t>∆NT-proBNP</w:t>
      </w:r>
      <w:r w:rsidRPr="0015037E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418"/>
        <w:gridCol w:w="1235"/>
        <w:gridCol w:w="749"/>
        <w:gridCol w:w="709"/>
        <w:gridCol w:w="1134"/>
        <w:gridCol w:w="851"/>
        <w:gridCol w:w="1275"/>
        <w:gridCol w:w="709"/>
        <w:gridCol w:w="1418"/>
      </w:tblGrid>
      <w:tr w:rsidR="00131366" w:rsidRPr="0029324B" w14:paraId="17F57E0B" w14:textId="77777777" w:rsidTr="00E14D75">
        <w:trPr>
          <w:trHeight w:val="30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654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B40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221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0EF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291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172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EFF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899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BFD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:rsidRPr="0029324B" w14:paraId="6C3D0FD2" w14:textId="77777777" w:rsidTr="00E14D75">
        <w:trPr>
          <w:trHeight w:val="28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3008" w14:textId="7BD98F5F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7A0D" w14:textId="5E0098AB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01B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9DC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9C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B65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4D3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[-0.03, 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615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08D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[-0.35, 0.03]</w:t>
            </w:r>
          </w:p>
        </w:tc>
      </w:tr>
      <w:tr w:rsidR="00131366" w:rsidRPr="0029324B" w14:paraId="293ACD2B" w14:textId="77777777" w:rsidTr="00E14D75">
        <w:trPr>
          <w:trHeight w:val="27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E4D2" w14:textId="0CA12DEC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3E1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CV_event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685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16A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C6D0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F3CE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F6F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005E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449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0.26]</w:t>
            </w:r>
          </w:p>
        </w:tc>
      </w:tr>
      <w:tr w:rsidR="00131366" w:rsidRPr="0029324B" w14:paraId="430229BA" w14:textId="77777777" w:rsidTr="00E14D75">
        <w:trPr>
          <w:trHeight w:val="29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C2D0" w14:textId="1B93F73F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776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D1E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5D7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AAE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.002**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BE4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945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[0.01, 0.06]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D8D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02F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[0.12, 0.47]</w:t>
            </w:r>
          </w:p>
        </w:tc>
      </w:tr>
      <w:tr w:rsidR="00131366" w:rsidRPr="0029324B" w14:paraId="2F3A3896" w14:textId="77777777" w:rsidTr="00E14D75">
        <w:trPr>
          <w:trHeight w:val="26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8B4D" w14:textId="6AF70E15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7F4C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F83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77F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5A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131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691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0.03]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553A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161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[-0.23, 0.08]</w:t>
            </w:r>
          </w:p>
        </w:tc>
      </w:tr>
      <w:tr w:rsidR="00131366" w:rsidRPr="0029324B" w14:paraId="5F867AE6" w14:textId="77777777" w:rsidTr="00E14D75">
        <w:trPr>
          <w:trHeight w:val="3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B03A" w14:textId="256B73A6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83D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1EE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4BC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F24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82D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F49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AB6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8B5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0.28]</w:t>
            </w:r>
          </w:p>
        </w:tc>
      </w:tr>
      <w:tr w:rsidR="00131366" w:rsidRPr="0029324B" w14:paraId="2E83A97A" w14:textId="77777777" w:rsidTr="00E14D75">
        <w:trPr>
          <w:trHeight w:val="27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BD05" w14:textId="5472204E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3F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CV_event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DEC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79E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0F5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C78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C1E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[0.42, 1.19]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C37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9DA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[0.15, 0.41]</w:t>
            </w:r>
          </w:p>
        </w:tc>
      </w:tr>
      <w:tr w:rsidR="00131366" w:rsidRPr="0029324B" w14:paraId="170C38E5" w14:textId="77777777" w:rsidTr="00E14D75">
        <w:trPr>
          <w:trHeight w:val="26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6692" w14:textId="09C58EB8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99D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02A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9F3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6.23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30A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81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080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[0.38, 0.72]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153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E32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[0.32, 0.56]</w:t>
            </w:r>
          </w:p>
        </w:tc>
      </w:tr>
      <w:tr w:rsidR="00131366" w:rsidRPr="0029324B" w14:paraId="1C8F082A" w14:textId="77777777" w:rsidTr="00E14D75">
        <w:trPr>
          <w:trHeight w:val="29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67FB" w14:textId="691FBDD5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EA4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03A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3F18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CC0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CA3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5C5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[-0.60, 0.19]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6BB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495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[-0.20, 0.06]</w:t>
            </w:r>
          </w:p>
        </w:tc>
      </w:tr>
      <w:tr w:rsidR="00131366" w:rsidRPr="0029324B" w14:paraId="708B92B3" w14:textId="77777777" w:rsidTr="00E14D75">
        <w:trPr>
          <w:trHeight w:val="33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F545" w14:textId="1E5845FF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32E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C14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5649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87C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.879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54E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EE9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[-0.03, 0.03]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29E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A56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[-0.12, 0.15]</w:t>
            </w:r>
          </w:p>
        </w:tc>
      </w:tr>
    </w:tbl>
    <w:p w14:paraId="3587D523" w14:textId="77777777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A7D2736" w14:textId="77777777" w:rsidR="001D2660" w:rsidRDefault="001D2660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1A76581" w14:textId="77777777" w:rsidR="00A75223" w:rsidRDefault="00A7522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C6ED704" w14:textId="77777777" w:rsidR="00A75223" w:rsidRDefault="00A7522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7EAE141" w14:textId="77777777" w:rsidR="00A75223" w:rsidRDefault="00A7522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4BDC382" w14:textId="77777777" w:rsidR="00A75223" w:rsidRDefault="00A7522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367A9B4" w14:textId="77777777" w:rsidR="00A75223" w:rsidRDefault="00A7522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E85196B" w14:textId="77777777" w:rsidR="00A75223" w:rsidRDefault="00A7522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169B768" w14:textId="77777777" w:rsidR="00A75223" w:rsidRDefault="00A7522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106A3F1" w14:textId="77777777" w:rsidR="00A75223" w:rsidRDefault="00A7522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4A204DE" w14:textId="4FED8329" w:rsidR="005C5E28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1c</w:t>
      </w:r>
    </w:p>
    <w:p w14:paraId="46E75DF5" w14:textId="77777777" w:rsidR="00140353" w:rsidRPr="00140353" w:rsidRDefault="001403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2AFD6BF" w14:textId="386A1C97" w:rsidR="005C5E28" w:rsidRPr="00140353" w:rsidRDefault="005C5E28" w:rsidP="00C13377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5C5E28">
        <w:rPr>
          <w:rFonts w:ascii="Calibri" w:hAnsi="Calibri" w:cs="Calibri"/>
          <w:b/>
          <w:bCs/>
          <w:sz w:val="22"/>
          <w:lang w:val="en-US"/>
        </w:rPr>
        <w:t>Supplementary Table 1c.</w:t>
      </w:r>
      <w:r w:rsidRPr="005C5E28">
        <w:rPr>
          <w:rFonts w:ascii="Calibri" w:hAnsi="Calibri" w:cs="Calibri"/>
          <w:sz w:val="22"/>
          <w:lang w:val="en-US"/>
        </w:rPr>
        <w:t xml:space="preserve"> SEM results for CV events – Combined model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5C5E28">
        <w:rPr>
          <w:rFonts w:ascii="Calibri" w:hAnsi="Calibri" w:cs="Calibri"/>
          <w:sz w:val="22"/>
          <w:lang w:val="en-US"/>
        </w:rPr>
        <w:t>. Explained variance R</w:t>
      </w:r>
      <w:r w:rsidRPr="005C5E28">
        <w:rPr>
          <w:rFonts w:ascii="Calibri" w:hAnsi="Calibri" w:cs="Calibri"/>
          <w:sz w:val="22"/>
          <w:vertAlign w:val="superscript"/>
          <w:lang w:val="en-US"/>
        </w:rPr>
        <w:t>2</w:t>
      </w:r>
      <w:r w:rsidRPr="005C5E28">
        <w:rPr>
          <w:rFonts w:ascii="Calibri" w:hAnsi="Calibri" w:cs="Calibri"/>
          <w:sz w:val="22"/>
          <w:lang w:val="en-US"/>
        </w:rPr>
        <w:t xml:space="preserve">=0.16 for </w:t>
      </w:r>
      <w:r w:rsidR="0008416B">
        <w:rPr>
          <w:rFonts w:ascii="Calibri" w:hAnsi="Calibri" w:cs="Calibri"/>
          <w:sz w:val="22"/>
          <w:lang w:val="en-US"/>
        </w:rPr>
        <w:t>∆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5C5E28">
        <w:rPr>
          <w:rFonts w:ascii="Calibri" w:hAnsi="Calibri" w:cs="Calibri"/>
          <w:sz w:val="22"/>
          <w:lang w:val="en-US"/>
        </w:rPr>
        <w:t xml:space="preserve"> and R</w:t>
      </w:r>
      <w:r w:rsidRPr="005C5E28">
        <w:rPr>
          <w:rFonts w:ascii="Calibri" w:hAnsi="Calibri" w:cs="Calibri"/>
          <w:sz w:val="22"/>
          <w:vertAlign w:val="superscript"/>
          <w:lang w:val="en-US"/>
        </w:rPr>
        <w:t>2</w:t>
      </w:r>
      <w:r w:rsidRPr="005C5E28">
        <w:rPr>
          <w:rFonts w:ascii="Calibri" w:hAnsi="Calibri" w:cs="Calibri"/>
          <w:sz w:val="22"/>
          <w:lang w:val="en-US"/>
        </w:rPr>
        <w:t xml:space="preserve">=0.15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5C5E28">
        <w:rPr>
          <w:rFonts w:ascii="Calibri" w:hAnsi="Calibri" w:cs="Calibri"/>
          <w:sz w:val="22"/>
          <w:lang w:val="en-US"/>
        </w:rPr>
        <w:t xml:space="preserve">. </w:t>
      </w:r>
      <w:r w:rsidR="009061A3">
        <w:rPr>
          <w:rFonts w:ascii="Calibri" w:hAnsi="Calibri" w:cs="Calibri"/>
          <w:i/>
          <w:iCs/>
          <w:sz w:val="22"/>
          <w:lang w:val="en-US"/>
        </w:rPr>
        <w:t>Copeptin</w:t>
      </w:r>
      <w:r w:rsidRPr="005C5E28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08416B">
        <w:rPr>
          <w:rFonts w:ascii="Calibri" w:hAnsi="Calibri" w:cs="Calibri"/>
          <w:bCs/>
          <w:i/>
          <w:iCs/>
          <w:sz w:val="22"/>
          <w:lang w:val="en-US"/>
        </w:rPr>
        <w:t>∆</w:t>
      </w:r>
      <w:r w:rsidR="009061A3">
        <w:rPr>
          <w:rFonts w:ascii="Calibri" w:hAnsi="Calibri" w:cs="Calibri"/>
          <w:bCs/>
          <w:i/>
          <w:iCs/>
          <w:sz w:val="22"/>
          <w:lang w:val="en-US"/>
        </w:rPr>
        <w:t>Copeptin</w:t>
      </w:r>
      <w:r w:rsidRPr="005C5E28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18" w:type="dxa"/>
        <w:tblLook w:val="04A0" w:firstRow="1" w:lastRow="0" w:firstColumn="1" w:lastColumn="0" w:noHBand="0" w:noVBand="1"/>
      </w:tblPr>
      <w:tblGrid>
        <w:gridCol w:w="1373"/>
        <w:gridCol w:w="1185"/>
        <w:gridCol w:w="703"/>
        <w:gridCol w:w="708"/>
        <w:gridCol w:w="1134"/>
        <w:gridCol w:w="709"/>
        <w:gridCol w:w="1276"/>
        <w:gridCol w:w="850"/>
        <w:gridCol w:w="1380"/>
      </w:tblGrid>
      <w:tr w:rsidR="00131366" w14:paraId="5393C693" w14:textId="77777777" w:rsidTr="00E14D75">
        <w:trPr>
          <w:trHeight w:val="25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39B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1D3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B61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3C53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6BB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859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901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BA5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ADF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1B2C240D" w14:textId="77777777" w:rsidTr="00E14D75">
        <w:trPr>
          <w:trHeight w:val="25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CEF1" w14:textId="40EC4C6F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CFB7" w14:textId="76C395B4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62F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770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14D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.001**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4DC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A4A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[-0.21, -0.05]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9BC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D33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[-0.42, -0.11]</w:t>
            </w:r>
          </w:p>
        </w:tc>
      </w:tr>
      <w:tr w:rsidR="00131366" w14:paraId="085E9F1D" w14:textId="77777777" w:rsidTr="00E14D75">
        <w:trPr>
          <w:trHeight w:val="25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C165" w14:textId="3513A348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FBC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CV_event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1B6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CA0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9AC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E13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B60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[-0.20, 0.02]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094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F2F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[-0.29, 0.02]</w:t>
            </w:r>
          </w:p>
        </w:tc>
      </w:tr>
      <w:tr w:rsidR="00131366" w14:paraId="132EC8E2" w14:textId="77777777" w:rsidTr="00E14D75">
        <w:trPr>
          <w:trHeight w:val="25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C39F" w14:textId="3A170457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8B6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6D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FFD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A50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.012*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150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981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[0.01, 0.11]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695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0C0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[0.05, 0.37]</w:t>
            </w:r>
          </w:p>
        </w:tc>
      </w:tr>
      <w:tr w:rsidR="00131366" w14:paraId="78D8A10E" w14:textId="77777777" w:rsidTr="00E14D75">
        <w:trPr>
          <w:trHeight w:val="25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3323" w14:textId="60AAE8AE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7F8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737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0A0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82C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791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5A6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0.19]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7B2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A7E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0.27]</w:t>
            </w:r>
          </w:p>
        </w:tc>
      </w:tr>
      <w:tr w:rsidR="00131366" w14:paraId="630DA284" w14:textId="77777777" w:rsidTr="00E14D75">
        <w:trPr>
          <w:trHeight w:val="25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7E03" w14:textId="6D88067C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108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0A4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E3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83C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993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E65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3C8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8F7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0.32]</w:t>
            </w:r>
          </w:p>
        </w:tc>
      </w:tr>
      <w:tr w:rsidR="00131366" w14:paraId="22717C70" w14:textId="77777777" w:rsidTr="00E14D75">
        <w:trPr>
          <w:trHeight w:val="25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9D70" w14:textId="07F74D52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925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CV_event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572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E99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1C93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.597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DCC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7E5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[-0.16, 0.28]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A03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95E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[-0.12, 0.20]</w:t>
            </w:r>
          </w:p>
        </w:tc>
      </w:tr>
      <w:tr w:rsidR="00131366" w14:paraId="1BA95903" w14:textId="77777777" w:rsidTr="00E14D75">
        <w:trPr>
          <w:trHeight w:val="25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8D08" w14:textId="6EFA14AD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5C8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5AD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F17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77D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.047*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290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15C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[0.00, 0.20]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79C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EFD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[0.00, 0.32]</w:t>
            </w:r>
          </w:p>
        </w:tc>
      </w:tr>
      <w:tr w:rsidR="00131366" w14:paraId="259C769C" w14:textId="77777777" w:rsidTr="00E14D75">
        <w:trPr>
          <w:trHeight w:val="25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8143" w14:textId="6DA6FB17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B18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0E6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BBC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771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B3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F52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[-0.75, -0.29]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657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0B4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[-0.49, -0.21]</w:t>
            </w:r>
          </w:p>
        </w:tc>
      </w:tr>
      <w:tr w:rsidR="00131366" w14:paraId="1954188C" w14:textId="77777777" w:rsidTr="00E14D75">
        <w:trPr>
          <w:trHeight w:val="255"/>
        </w:trPr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08C6" w14:textId="05B3D9CD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866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A5B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439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5B2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.015*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F7E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3C9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[0.00, 0.04]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C34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356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[0.04, 0.35]</w:t>
            </w:r>
          </w:p>
        </w:tc>
      </w:tr>
    </w:tbl>
    <w:p w14:paraId="4A3E820F" w14:textId="77777777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C382615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03C09F1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CBAE41A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20BDB8E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C4B007A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39F0402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C745119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D23552D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0C130C8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B105310" w14:textId="7ED732B4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1d</w:t>
      </w:r>
    </w:p>
    <w:p w14:paraId="1E3CDDC4" w14:textId="77777777" w:rsidR="00905786" w:rsidRDefault="00905786" w:rsidP="00C13377">
      <w:pPr>
        <w:spacing w:line="480" w:lineRule="auto"/>
        <w:rPr>
          <w:rFonts w:ascii="Calibri" w:hAnsi="Calibri" w:cs="Calibri"/>
          <w:lang w:val="en-US"/>
        </w:rPr>
      </w:pPr>
    </w:p>
    <w:p w14:paraId="4EF03F11" w14:textId="55F79DA5" w:rsidR="00905786" w:rsidRPr="00140353" w:rsidRDefault="00905786" w:rsidP="00C13377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905786">
        <w:rPr>
          <w:rFonts w:ascii="Calibri" w:hAnsi="Calibri" w:cs="Calibri"/>
          <w:b/>
          <w:bCs/>
          <w:sz w:val="22"/>
          <w:lang w:val="en-US"/>
        </w:rPr>
        <w:t>Supplementary Table 1d.</w:t>
      </w:r>
      <w:r w:rsidRPr="00905786">
        <w:rPr>
          <w:rFonts w:ascii="Calibri" w:hAnsi="Calibri" w:cs="Calibri"/>
          <w:sz w:val="22"/>
          <w:lang w:val="en-US"/>
        </w:rPr>
        <w:t xml:space="preserve"> SEM results for CV events (sensitivity analysis with adjustment for AF and GFR) – Combined model for MR-proANP. Explained variance R</w:t>
      </w:r>
      <w:r w:rsidRPr="00905786">
        <w:rPr>
          <w:rFonts w:ascii="Calibri" w:hAnsi="Calibri" w:cs="Calibri"/>
          <w:sz w:val="22"/>
          <w:vertAlign w:val="superscript"/>
          <w:lang w:val="en-US"/>
        </w:rPr>
        <w:t>2</w:t>
      </w:r>
      <w:r w:rsidRPr="00905786">
        <w:rPr>
          <w:rFonts w:ascii="Calibri" w:hAnsi="Calibri" w:cs="Calibri"/>
          <w:sz w:val="22"/>
          <w:lang w:val="en-US"/>
        </w:rPr>
        <w:t xml:space="preserve">=0.11 for </w:t>
      </w:r>
      <w:r w:rsidR="003C72F8">
        <w:rPr>
          <w:rFonts w:ascii="Calibri" w:hAnsi="Calibri" w:cs="Calibri"/>
          <w:sz w:val="22"/>
          <w:lang w:val="en-US"/>
        </w:rPr>
        <w:t>∆MR-proANP</w:t>
      </w:r>
      <w:r w:rsidRPr="00905786">
        <w:rPr>
          <w:rFonts w:ascii="Calibri" w:hAnsi="Calibri" w:cs="Calibri"/>
          <w:sz w:val="22"/>
          <w:lang w:val="en-US"/>
        </w:rPr>
        <w:t xml:space="preserve"> and R</w:t>
      </w:r>
      <w:r w:rsidRPr="00905786">
        <w:rPr>
          <w:rFonts w:ascii="Calibri" w:hAnsi="Calibri" w:cs="Calibri"/>
          <w:sz w:val="22"/>
          <w:vertAlign w:val="superscript"/>
          <w:lang w:val="en-US"/>
        </w:rPr>
        <w:t>2</w:t>
      </w:r>
      <w:r w:rsidRPr="00905786">
        <w:rPr>
          <w:rFonts w:ascii="Calibri" w:hAnsi="Calibri" w:cs="Calibri"/>
          <w:sz w:val="22"/>
          <w:lang w:val="en-US"/>
        </w:rPr>
        <w:t xml:space="preserve">=0.57 for </w:t>
      </w:r>
      <w:r w:rsidR="003C72F8">
        <w:rPr>
          <w:rFonts w:ascii="Calibri" w:hAnsi="Calibri" w:cs="Calibri"/>
          <w:sz w:val="22"/>
          <w:lang w:val="en-US"/>
        </w:rPr>
        <w:t>MR-proANP</w:t>
      </w:r>
      <w:r w:rsidRPr="00905786">
        <w:rPr>
          <w:rFonts w:ascii="Calibri" w:hAnsi="Calibri" w:cs="Calibri"/>
          <w:sz w:val="22"/>
          <w:lang w:val="en-US"/>
        </w:rPr>
        <w:t xml:space="preserve">. </w:t>
      </w:r>
      <w:r w:rsidR="004F0472">
        <w:rPr>
          <w:rFonts w:ascii="Calibri" w:hAnsi="Calibri" w:cs="Calibri"/>
          <w:sz w:val="22"/>
          <w:lang w:val="en-US"/>
        </w:rPr>
        <w:t xml:space="preserve">MR-proANP </w:t>
      </w:r>
      <w:r w:rsidRPr="00905786">
        <w:rPr>
          <w:rFonts w:ascii="Calibri" w:hAnsi="Calibri" w:cs="Calibri"/>
          <w:bCs/>
          <w:sz w:val="22"/>
          <w:lang w:val="en-US"/>
        </w:rPr>
        <w:t xml:space="preserve">refers to the natural log-transformed fasting peptide concentration. </w:t>
      </w:r>
      <w:r w:rsidR="004F0472" w:rsidRPr="00E2447A">
        <w:rPr>
          <w:rFonts w:ascii="Calibri" w:hAnsi="Calibri" w:cs="Calibri"/>
          <w:sz w:val="22"/>
          <w:lang w:val="en-US"/>
        </w:rPr>
        <w:t>∆</w:t>
      </w:r>
      <w:r w:rsidR="004F0472">
        <w:rPr>
          <w:rFonts w:ascii="Calibri" w:hAnsi="Calibri" w:cs="Calibri"/>
          <w:sz w:val="22"/>
          <w:lang w:val="en-US"/>
        </w:rPr>
        <w:t xml:space="preserve">MR-proANP </w:t>
      </w:r>
      <w:r w:rsidRPr="00905786">
        <w:rPr>
          <w:rFonts w:ascii="Calibri" w:hAnsi="Calibri" w:cs="Calibri"/>
          <w:bCs/>
          <w:sz w:val="22"/>
          <w:lang w:val="en-US"/>
        </w:rPr>
        <w:t>refers to the change in log-transformed concentrations (ln(postprandial) - ln(fasting)).</w:t>
      </w:r>
    </w:p>
    <w:tbl>
      <w:tblPr>
        <w:tblW w:w="9367" w:type="dxa"/>
        <w:tblLook w:val="04A0" w:firstRow="1" w:lastRow="0" w:firstColumn="1" w:lastColumn="0" w:noHBand="0" w:noVBand="1"/>
      </w:tblPr>
      <w:tblGrid>
        <w:gridCol w:w="1367"/>
        <w:gridCol w:w="1283"/>
        <w:gridCol w:w="571"/>
        <w:gridCol w:w="748"/>
        <w:gridCol w:w="1134"/>
        <w:gridCol w:w="709"/>
        <w:gridCol w:w="1276"/>
        <w:gridCol w:w="850"/>
        <w:gridCol w:w="1429"/>
      </w:tblGrid>
      <w:tr w:rsidR="00131366" w14:paraId="5F58B3E4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564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9BB6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8E0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9FC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0A1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B19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4E7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DAA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5E6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3621B7B5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122F" w14:textId="423D862C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72F8"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858A" w14:textId="792BA05B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F19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4F9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D36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.007**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135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3292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[-0.11, -0.02]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968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941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[-0.53, -0.09]</w:t>
            </w:r>
          </w:p>
        </w:tc>
      </w:tr>
      <w:tr w:rsidR="00131366" w14:paraId="62D3C6DC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5892" w14:textId="690643BC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72F8"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C44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CV event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156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7132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311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.291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ECD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E5E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0.07]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AB6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416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[-0.08, 0.26]</w:t>
            </w:r>
          </w:p>
        </w:tc>
      </w:tr>
      <w:tr w:rsidR="00131366" w14:paraId="5676CE55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D9D5" w14:textId="23418DC0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72F8"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C08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061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18C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C9F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.855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AE4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66F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0.03]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83D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0AE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[-0.19, 0.23]</w:t>
            </w:r>
          </w:p>
        </w:tc>
      </w:tr>
      <w:tr w:rsidR="00131366" w14:paraId="736CFA26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817A" w14:textId="69849788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72F8"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DCB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550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E35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222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.410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206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111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[-0.03, 0.07]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DC1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742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[-0.09, 0.23]</w:t>
            </w:r>
          </w:p>
        </w:tc>
      </w:tr>
      <w:tr w:rsidR="00131366" w14:paraId="329E5846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8428" w14:textId="4CA267FC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72F8"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D23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601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69F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E14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.013*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000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4FA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[-0.01, -0.00]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B99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F24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[-0.36, -0.05]</w:t>
            </w:r>
          </w:p>
        </w:tc>
      </w:tr>
      <w:tr w:rsidR="00131366" w14:paraId="7ED8D1D5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3E08" w14:textId="6DAD695B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72F8"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B97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983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A14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4A5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.558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A72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063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3D2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100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[-0.14, 0.25]</w:t>
            </w:r>
          </w:p>
        </w:tc>
      </w:tr>
      <w:tr w:rsidR="00131366" w14:paraId="3002A6AC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D608" w14:textId="20C968BF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72F8"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E24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6A7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A18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C91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.605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B75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667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[-0.07, 0.04]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C55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9C1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[-0.21, 0.12]</w:t>
            </w:r>
          </w:p>
        </w:tc>
      </w:tr>
      <w:tr w:rsidR="00131366" w14:paraId="1A3E5D7B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F48A" w14:textId="1C827F44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4D1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CV event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480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9BE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82F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8D4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E28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[0.15, 0.47]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AAAD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CFD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[0.11, 0.33]</w:t>
            </w:r>
          </w:p>
        </w:tc>
      </w:tr>
      <w:tr w:rsidR="00131366" w14:paraId="04DBFF18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E563" w14:textId="535B628C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FF8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9B7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BBC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4.54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02C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A62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835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[0.11, 0.28]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1BB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22C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[0.18, 0.44]</w:t>
            </w:r>
          </w:p>
        </w:tc>
      </w:tr>
      <w:tr w:rsidR="00131366" w14:paraId="44309580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E42F" w14:textId="03C17DAD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95D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773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E9C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094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B30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AD6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[-0.31, 0.02]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EEC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7CF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[-0.21, 0.01]</w:t>
            </w:r>
          </w:p>
        </w:tc>
      </w:tr>
      <w:tr w:rsidR="00131366" w14:paraId="23E86161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28E4" w14:textId="45BBE84E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810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C1D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211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038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.734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8D1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40D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[-0.01, 0.01]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5D0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C95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[-0.09, 0.13]</w:t>
            </w:r>
          </w:p>
        </w:tc>
      </w:tr>
      <w:tr w:rsidR="00131366" w14:paraId="20D34884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9E5B" w14:textId="28343213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D3E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7D1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C75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B19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B48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1C0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[-0.01, -0.01]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0E3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CC4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[-0.42, -0.17]</w:t>
            </w:r>
          </w:p>
        </w:tc>
      </w:tr>
      <w:tr w:rsidR="00131366" w14:paraId="272E909E" w14:textId="77777777" w:rsidTr="00E14D75">
        <w:trPr>
          <w:trHeight w:val="31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BFAD" w14:textId="2C0038C4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333E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050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793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279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919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583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[-0.65, -0.29]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2F7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C66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[-0.38, -0.17]</w:t>
            </w:r>
          </w:p>
        </w:tc>
      </w:tr>
    </w:tbl>
    <w:p w14:paraId="406ED045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6460096C" w14:textId="77777777" w:rsidR="00B87CA1" w:rsidRDefault="00B87CA1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5AF95FB" w14:textId="77777777" w:rsidR="00B87CA1" w:rsidRDefault="00B87CA1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D85CE65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1DAB196F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3A12212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7638BCDB" w14:textId="7F55E196" w:rsidR="00131366" w:rsidRDefault="001313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1e</w:t>
      </w:r>
    </w:p>
    <w:p w14:paraId="7C051849" w14:textId="77777777" w:rsidR="00C65D13" w:rsidRDefault="00C65D13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16E69ADC" w14:textId="00874B2B" w:rsidR="00F22417" w:rsidRPr="00140353" w:rsidRDefault="00F22417" w:rsidP="00C13377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F22417">
        <w:rPr>
          <w:rFonts w:ascii="Calibri" w:hAnsi="Calibri" w:cs="Calibri"/>
          <w:b/>
          <w:bCs/>
          <w:sz w:val="22"/>
          <w:lang w:val="en-US"/>
        </w:rPr>
        <w:t>Supplementary Table 1e.</w:t>
      </w:r>
      <w:r w:rsidRPr="00F22417">
        <w:rPr>
          <w:rFonts w:ascii="Calibri" w:hAnsi="Calibri" w:cs="Calibri"/>
          <w:sz w:val="22"/>
          <w:lang w:val="en-US"/>
        </w:rPr>
        <w:t xml:space="preserve"> SEM results for CV events (sensitivity analysis with adjustment for AF and GFR) – Combined model for NT-proBNP. Explained variance R</w:t>
      </w:r>
      <w:r w:rsidRPr="00F22417">
        <w:rPr>
          <w:rFonts w:ascii="Calibri" w:hAnsi="Calibri" w:cs="Calibri"/>
          <w:sz w:val="22"/>
          <w:vertAlign w:val="superscript"/>
          <w:lang w:val="en-US"/>
        </w:rPr>
        <w:t>2</w:t>
      </w:r>
      <w:r w:rsidRPr="00F22417">
        <w:rPr>
          <w:rFonts w:ascii="Calibri" w:hAnsi="Calibri" w:cs="Calibri"/>
          <w:sz w:val="22"/>
          <w:lang w:val="en-US"/>
        </w:rPr>
        <w:t xml:space="preserve">=0.08 for </w:t>
      </w:r>
      <w:r w:rsidR="0096283B">
        <w:rPr>
          <w:rFonts w:ascii="Calibri" w:hAnsi="Calibri" w:cs="Calibri"/>
          <w:sz w:val="22"/>
          <w:lang w:val="en-US"/>
        </w:rPr>
        <w:t>∆NT-proBNP</w:t>
      </w:r>
      <w:r w:rsidRPr="00F22417">
        <w:rPr>
          <w:rFonts w:ascii="Calibri" w:hAnsi="Calibri" w:cs="Calibri"/>
          <w:sz w:val="22"/>
          <w:lang w:val="en-US"/>
        </w:rPr>
        <w:t xml:space="preserve"> and R</w:t>
      </w:r>
      <w:r w:rsidRPr="00F22417">
        <w:rPr>
          <w:rFonts w:ascii="Calibri" w:hAnsi="Calibri" w:cs="Calibri"/>
          <w:sz w:val="22"/>
          <w:vertAlign w:val="superscript"/>
          <w:lang w:val="en-US"/>
        </w:rPr>
        <w:t>2</w:t>
      </w:r>
      <w:r w:rsidRPr="00F22417">
        <w:rPr>
          <w:rFonts w:ascii="Calibri" w:hAnsi="Calibri" w:cs="Calibri"/>
          <w:sz w:val="22"/>
          <w:lang w:val="en-US"/>
        </w:rPr>
        <w:t xml:space="preserve">=0.49 for </w:t>
      </w:r>
      <w:r w:rsidR="0096283B">
        <w:rPr>
          <w:rFonts w:ascii="Calibri" w:hAnsi="Calibri" w:cs="Calibri"/>
          <w:sz w:val="22"/>
          <w:lang w:val="en-US"/>
        </w:rPr>
        <w:t>NT-proBNP</w:t>
      </w:r>
      <w:r w:rsidRPr="00F22417">
        <w:rPr>
          <w:rFonts w:ascii="Calibri" w:hAnsi="Calibri" w:cs="Calibri"/>
          <w:sz w:val="22"/>
          <w:lang w:val="en-US"/>
        </w:rPr>
        <w:t xml:space="preserve">. </w:t>
      </w:r>
      <w:r w:rsidR="0096283B">
        <w:rPr>
          <w:rFonts w:ascii="Calibri" w:hAnsi="Calibri" w:cs="Calibri"/>
          <w:i/>
          <w:iCs/>
          <w:sz w:val="22"/>
          <w:lang w:val="en-US"/>
        </w:rPr>
        <w:t>NT-proBNP</w:t>
      </w:r>
      <w:r w:rsidRPr="00F22417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96283B">
        <w:rPr>
          <w:rFonts w:ascii="Calibri" w:hAnsi="Calibri" w:cs="Calibri"/>
          <w:bCs/>
          <w:i/>
          <w:iCs/>
          <w:sz w:val="22"/>
          <w:lang w:val="en-US"/>
        </w:rPr>
        <w:t>∆NT-proBNP</w:t>
      </w:r>
      <w:r w:rsidRPr="00F22417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319"/>
        <w:gridCol w:w="1235"/>
        <w:gridCol w:w="707"/>
        <w:gridCol w:w="850"/>
        <w:gridCol w:w="1134"/>
        <w:gridCol w:w="709"/>
        <w:gridCol w:w="1417"/>
        <w:gridCol w:w="709"/>
        <w:gridCol w:w="1276"/>
      </w:tblGrid>
      <w:tr w:rsidR="00131366" w14:paraId="5633BB7E" w14:textId="77777777" w:rsidTr="00E14D75">
        <w:trPr>
          <w:trHeight w:val="456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F4E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554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960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38B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26C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F5F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A03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C45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F2A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233730F2" w14:textId="77777777" w:rsidTr="00E14D75">
        <w:trPr>
          <w:trHeight w:val="36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A2AC" w14:textId="351F2B83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686B" w14:textId="39C95DAD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92B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032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96C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.344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804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B13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[-0.03, 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057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629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[-0.31, 0.11]</w:t>
            </w:r>
          </w:p>
        </w:tc>
      </w:tr>
      <w:tr w:rsidR="00131366" w14:paraId="2D80BB5C" w14:textId="77777777" w:rsidTr="00E14D75">
        <w:trPr>
          <w:trHeight w:val="28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D7196" w14:textId="1524827B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32E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CV event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0BA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7A7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C47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.424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69D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0C7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[-0.03, 0.07]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DCE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D2E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[-0.10, 0.24]</w:t>
            </w:r>
          </w:p>
        </w:tc>
      </w:tr>
      <w:tr w:rsidR="00131366" w14:paraId="2A8B55E6" w14:textId="77777777" w:rsidTr="00E14D75">
        <w:trPr>
          <w:trHeight w:val="27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860C" w14:textId="2217CB4A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5B1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6E4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5DD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8B4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.003**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F74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679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[0.01, 0.07]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BF7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F78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[0.12, 0.52]</w:t>
            </w:r>
          </w:p>
        </w:tc>
      </w:tr>
      <w:tr w:rsidR="00131366" w14:paraId="37F50E89" w14:textId="77777777" w:rsidTr="00E14D75">
        <w:trPr>
          <w:trHeight w:val="26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B3551" w14:textId="490874E6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395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D0E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577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E58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.305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5F9D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4A2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[-0.07,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BD2B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B01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[-0.24, 0.08]</w:t>
            </w:r>
          </w:p>
        </w:tc>
      </w:tr>
      <w:tr w:rsidR="00131366" w14:paraId="09EFAE9F" w14:textId="77777777" w:rsidTr="00E14D75">
        <w:trPr>
          <w:trHeight w:val="299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6480" w14:textId="233A6E20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6E5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283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8DF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31F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.133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9B4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0F1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E1D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B71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[-0.04, 0.29]</w:t>
            </w:r>
          </w:p>
        </w:tc>
      </w:tr>
      <w:tr w:rsidR="00131366" w14:paraId="5742BA88" w14:textId="77777777" w:rsidTr="00E14D75">
        <w:trPr>
          <w:trHeight w:val="13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C541" w14:textId="6733F9ED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30F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D1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1B7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5CF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.649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E97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63C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AD0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B60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[-0.14, 0.23]</w:t>
            </w:r>
          </w:p>
        </w:tc>
      </w:tr>
      <w:tr w:rsidR="00131366" w14:paraId="60DDCD6A" w14:textId="77777777" w:rsidTr="00E14D75">
        <w:trPr>
          <w:trHeight w:val="179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DB08" w14:textId="5A087245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A3C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523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1B3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E3E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.277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C87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7C3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[-0.03, 0.09]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DF2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3DA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[-0.08, 0.27]</w:t>
            </w:r>
          </w:p>
        </w:tc>
      </w:tr>
      <w:tr w:rsidR="00131366" w14:paraId="153840B1" w14:textId="77777777" w:rsidTr="00E14D75">
        <w:trPr>
          <w:trHeight w:val="28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399E" w14:textId="2236C037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41A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CV event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B88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AA0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4.65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5F2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6DD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F72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[0.47, 1.16]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340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19B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[0.17, 0.41]</w:t>
            </w:r>
          </w:p>
        </w:tc>
      </w:tr>
      <w:tr w:rsidR="00131366" w14:paraId="40F5224E" w14:textId="77777777" w:rsidTr="00E14D75">
        <w:trPr>
          <w:trHeight w:val="28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9248" w14:textId="17229CD5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8EA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575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086C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E4D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4CA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0F3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[0.16, 0.53]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759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CA7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[0.13, 0.42]</w:t>
            </w:r>
          </w:p>
        </w:tc>
      </w:tr>
      <w:tr w:rsidR="00131366" w14:paraId="781DE542" w14:textId="77777777" w:rsidTr="00E14D75">
        <w:trPr>
          <w:trHeight w:val="27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D38B" w14:textId="37742B1C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40B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197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4B8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CE6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A35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8E8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[-0.43, 0.29]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AA8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388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[-0.14, 0.10]</w:t>
            </w:r>
          </w:p>
        </w:tc>
      </w:tr>
      <w:tr w:rsidR="00131366" w14:paraId="56092F10" w14:textId="77777777" w:rsidTr="00E14D75">
        <w:trPr>
          <w:trHeight w:val="28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15DB" w14:textId="56E512D6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363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DD0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675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ADA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.749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9929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A50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[-0.03,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80B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D20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[-0.14, 0.10]</w:t>
            </w:r>
          </w:p>
        </w:tc>
      </w:tr>
      <w:tr w:rsidR="00131366" w14:paraId="2EE4ACA6" w14:textId="77777777" w:rsidTr="00E14D75">
        <w:trPr>
          <w:trHeight w:val="28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59B2" w14:textId="6C05A097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D63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9EB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C3E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0EB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.040*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AED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591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-0.00]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FCE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089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[-0.28, -0.01]</w:t>
            </w:r>
          </w:p>
        </w:tc>
      </w:tr>
      <w:tr w:rsidR="00131366" w14:paraId="4AF02EBE" w14:textId="77777777" w:rsidTr="00E14D75">
        <w:trPr>
          <w:trHeight w:val="289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38B2" w14:textId="1779F952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B6B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713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D93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007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241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E71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[-1.51, -0.72]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00E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6EC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[-0.44, -0.22]</w:t>
            </w:r>
          </w:p>
        </w:tc>
      </w:tr>
    </w:tbl>
    <w:p w14:paraId="7B3E0B2F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093FDF64" w14:textId="77777777" w:rsidR="00C65D13" w:rsidRDefault="00C65D1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ABE573D" w14:textId="77777777" w:rsidR="00C65D13" w:rsidRDefault="00C65D1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A986C8B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829CFBA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7437621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163FF3F3" w14:textId="5AB4DB07" w:rsidR="00131366" w:rsidRDefault="001313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1f</w:t>
      </w:r>
    </w:p>
    <w:p w14:paraId="4688F979" w14:textId="77777777" w:rsidR="00433096" w:rsidRDefault="00433096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537A5A9C" w14:textId="7DB4DC9D" w:rsidR="00044064" w:rsidRPr="00140353" w:rsidRDefault="00044064" w:rsidP="00C13377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044064">
        <w:rPr>
          <w:rFonts w:ascii="Calibri" w:hAnsi="Calibri" w:cs="Calibri"/>
          <w:b/>
          <w:bCs/>
          <w:sz w:val="22"/>
          <w:lang w:val="en-US"/>
        </w:rPr>
        <w:t>Supplementary Table 1f.</w:t>
      </w:r>
      <w:r w:rsidRPr="00044064">
        <w:rPr>
          <w:rFonts w:ascii="Calibri" w:hAnsi="Calibri" w:cs="Calibri"/>
          <w:sz w:val="22"/>
          <w:lang w:val="en-US"/>
        </w:rPr>
        <w:t xml:space="preserve"> SEM results for CV events (sensitivity analysis with adjustment for AF and GFR) – Combined model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044064">
        <w:rPr>
          <w:rFonts w:ascii="Calibri" w:hAnsi="Calibri" w:cs="Calibri"/>
          <w:sz w:val="22"/>
          <w:lang w:val="en-US"/>
        </w:rPr>
        <w:t>. Explained variance R</w:t>
      </w:r>
      <w:r w:rsidRPr="00044064">
        <w:rPr>
          <w:rFonts w:ascii="Calibri" w:hAnsi="Calibri" w:cs="Calibri"/>
          <w:sz w:val="22"/>
          <w:vertAlign w:val="superscript"/>
          <w:lang w:val="en-US"/>
        </w:rPr>
        <w:t>2</w:t>
      </w:r>
      <w:r w:rsidRPr="00044064">
        <w:rPr>
          <w:rFonts w:ascii="Calibri" w:hAnsi="Calibri" w:cs="Calibri"/>
          <w:sz w:val="22"/>
          <w:lang w:val="en-US"/>
        </w:rPr>
        <w:t xml:space="preserve">=0.16 for </w:t>
      </w:r>
      <w:r w:rsidR="0008416B">
        <w:rPr>
          <w:rFonts w:ascii="Calibri" w:hAnsi="Calibri" w:cs="Calibri"/>
          <w:sz w:val="22"/>
          <w:lang w:val="en-US"/>
        </w:rPr>
        <w:t>∆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044064">
        <w:rPr>
          <w:rFonts w:ascii="Calibri" w:hAnsi="Calibri" w:cs="Calibri"/>
          <w:sz w:val="22"/>
          <w:lang w:val="en-US"/>
        </w:rPr>
        <w:t xml:space="preserve"> and R</w:t>
      </w:r>
      <w:r w:rsidRPr="00044064">
        <w:rPr>
          <w:rFonts w:ascii="Calibri" w:hAnsi="Calibri" w:cs="Calibri"/>
          <w:sz w:val="22"/>
          <w:vertAlign w:val="superscript"/>
          <w:lang w:val="en-US"/>
        </w:rPr>
        <w:t>2</w:t>
      </w:r>
      <w:r w:rsidRPr="00044064">
        <w:rPr>
          <w:rFonts w:ascii="Calibri" w:hAnsi="Calibri" w:cs="Calibri"/>
          <w:sz w:val="22"/>
          <w:lang w:val="en-US"/>
        </w:rPr>
        <w:t xml:space="preserve">=0.25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044064">
        <w:rPr>
          <w:rFonts w:ascii="Calibri" w:hAnsi="Calibri" w:cs="Calibri"/>
          <w:sz w:val="22"/>
          <w:lang w:val="en-US"/>
        </w:rPr>
        <w:t xml:space="preserve">. </w:t>
      </w:r>
      <w:r w:rsidR="009061A3">
        <w:rPr>
          <w:rFonts w:ascii="Calibri" w:hAnsi="Calibri" w:cs="Calibri"/>
          <w:i/>
          <w:iCs/>
          <w:sz w:val="22"/>
          <w:lang w:val="en-US"/>
        </w:rPr>
        <w:t>Copeptin</w:t>
      </w:r>
      <w:r w:rsidRPr="00044064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08416B">
        <w:rPr>
          <w:rFonts w:ascii="Calibri" w:hAnsi="Calibri" w:cs="Calibri"/>
          <w:bCs/>
          <w:i/>
          <w:iCs/>
          <w:sz w:val="22"/>
          <w:lang w:val="en-US"/>
        </w:rPr>
        <w:t>∆</w:t>
      </w:r>
      <w:r w:rsidR="009061A3">
        <w:rPr>
          <w:rFonts w:ascii="Calibri" w:hAnsi="Calibri" w:cs="Calibri"/>
          <w:bCs/>
          <w:i/>
          <w:iCs/>
          <w:sz w:val="22"/>
          <w:lang w:val="en-US"/>
        </w:rPr>
        <w:t>Copeptin</w:t>
      </w:r>
      <w:r w:rsidRPr="00044064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287" w:type="dxa"/>
        <w:tblLook w:val="04A0" w:firstRow="1" w:lastRow="0" w:firstColumn="1" w:lastColumn="0" w:noHBand="0" w:noVBand="1"/>
      </w:tblPr>
      <w:tblGrid>
        <w:gridCol w:w="1276"/>
        <w:gridCol w:w="1185"/>
        <w:gridCol w:w="658"/>
        <w:gridCol w:w="709"/>
        <w:gridCol w:w="1134"/>
        <w:gridCol w:w="708"/>
        <w:gridCol w:w="1276"/>
        <w:gridCol w:w="851"/>
        <w:gridCol w:w="1490"/>
      </w:tblGrid>
      <w:tr w:rsidR="00131366" w14:paraId="3BED57B9" w14:textId="77777777" w:rsidTr="00E14D75">
        <w:trPr>
          <w:trHeight w:val="32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A61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F47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DFE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91F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4E2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432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BA2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7B1A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EF2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0763B8F7" w14:textId="77777777" w:rsidTr="00E14D75">
        <w:trPr>
          <w:trHeight w:val="28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176C" w14:textId="2E1F4BCD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3B17" w14:textId="383633FA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A55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E49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A90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785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98C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[-0.22, -0.06]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2A99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C30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[-0.46, -0.13]</w:t>
            </w:r>
          </w:p>
        </w:tc>
      </w:tr>
      <w:tr w:rsidR="00131366" w14:paraId="08AA7AAC" w14:textId="77777777" w:rsidTr="00E14D75">
        <w:trPr>
          <w:trHeight w:val="27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91E8" w14:textId="24E1B555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314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CV event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028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B6E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D54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DDB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19F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[-0.20, 0.02]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98F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DD7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[-0.29, 0.02]</w:t>
            </w:r>
          </w:p>
        </w:tc>
      </w:tr>
      <w:tr w:rsidR="00131366" w14:paraId="56C1D92A" w14:textId="77777777" w:rsidTr="00E14D75">
        <w:trPr>
          <w:trHeight w:val="29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DACD" w14:textId="61EC26E3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946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356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6F8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5F9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2F4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51B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[-0.01, 0.11]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FB4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A66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0.36]</w:t>
            </w:r>
          </w:p>
        </w:tc>
      </w:tr>
      <w:tr w:rsidR="00131366" w14:paraId="2959EA54" w14:textId="77777777" w:rsidTr="00E14D75">
        <w:trPr>
          <w:trHeight w:val="26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F8BF" w14:textId="052EEDA5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A51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ED7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027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677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.320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25D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41E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[-0.06, 0.18]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3FD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FDC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[-0.08, 0.25]</w:t>
            </w:r>
          </w:p>
        </w:tc>
      </w:tr>
      <w:tr w:rsidR="00131366" w14:paraId="664E659C" w14:textId="77777777" w:rsidTr="00E14D75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57FA" w14:textId="0D92611E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0C4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EBF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07B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7F9E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489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9B8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64C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EFF2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0.31]</w:t>
            </w:r>
          </w:p>
        </w:tc>
      </w:tr>
      <w:tr w:rsidR="00131366" w14:paraId="4A36381C" w14:textId="77777777" w:rsidTr="00E14D75">
        <w:trPr>
          <w:trHeight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FC98" w14:textId="189BED2B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34C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7CC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9B6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19C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.368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C7F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9B4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0.00]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EE9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13B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[-0.27, 0.10]</w:t>
            </w:r>
          </w:p>
        </w:tc>
      </w:tr>
      <w:tr w:rsidR="00131366" w14:paraId="4D72C85A" w14:textId="77777777" w:rsidTr="00E14D75">
        <w:trPr>
          <w:trHeight w:val="248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61D7" w14:textId="0C5651D8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3C8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4B6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71C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C47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.972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2B8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781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[-0.12, 0.13]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B7E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2A2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[-0.15, 0.16]</w:t>
            </w:r>
          </w:p>
        </w:tc>
      </w:tr>
      <w:tr w:rsidR="00131366" w14:paraId="3479658A" w14:textId="77777777" w:rsidTr="00E14D75">
        <w:trPr>
          <w:trHeight w:val="29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13F7" w14:textId="031EE1CC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BA7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CV event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D82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D64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D71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.608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F51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DFC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[-0.16, 0.27]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085A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2AC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[-0.11, 0.19]</w:t>
            </w:r>
          </w:p>
        </w:tc>
      </w:tr>
      <w:tr w:rsidR="00131366" w14:paraId="23DAF182" w14:textId="77777777" w:rsidTr="00E14D75">
        <w:trPr>
          <w:trHeight w:val="27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2BC9" w14:textId="0549BC9A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90E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50A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BCC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F00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.502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9E6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B48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[-0.15, 0.07]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395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DB8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[-0.24, 0.12]</w:t>
            </w:r>
          </w:p>
        </w:tc>
      </w:tr>
      <w:tr w:rsidR="00131366" w14:paraId="1ADC3AE6" w14:textId="77777777" w:rsidTr="00E14D75">
        <w:trPr>
          <w:trHeight w:val="30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E0CB" w14:textId="1F431FD5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9A0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911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B9A7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684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495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294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[-0.75, -0.31]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7C1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068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[-0.49, -0.22]</w:t>
            </w:r>
          </w:p>
        </w:tc>
      </w:tr>
      <w:tr w:rsidR="00131366" w14:paraId="229240E9" w14:textId="77777777" w:rsidTr="00E14D75">
        <w:trPr>
          <w:trHeight w:val="277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3DB5" w14:textId="5963E711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0C6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192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7EB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AC4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.028*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838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9F9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[0.00, 0.03]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3DE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20D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[0.02, 0.32]</w:t>
            </w:r>
          </w:p>
        </w:tc>
      </w:tr>
      <w:tr w:rsidR="00131366" w14:paraId="6F179FB7" w14:textId="77777777" w:rsidTr="00E14D75">
        <w:trPr>
          <w:trHeight w:val="28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EBD5" w14:textId="05B03681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254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883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1F5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139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0F7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8AF6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-0.01]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E41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BA4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[-0.51, -0.19]</w:t>
            </w:r>
          </w:p>
        </w:tc>
      </w:tr>
      <w:tr w:rsidR="00131366" w14:paraId="4141A3D0" w14:textId="77777777" w:rsidTr="00E14D75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32D4" w14:textId="107B6567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D8E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6FA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544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B52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BFA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811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[-0.44, 0.04]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799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8A1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[-0.27, 0.02]</w:t>
            </w:r>
          </w:p>
        </w:tc>
      </w:tr>
    </w:tbl>
    <w:p w14:paraId="0E364326" w14:textId="77777777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641073E" w14:textId="77777777" w:rsidR="00EA43DE" w:rsidRDefault="00EA43DE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DDFE9AB" w14:textId="77777777" w:rsidR="00EA43DE" w:rsidRDefault="00EA43DE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01FEB7A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42E7CEE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DF3D62B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2BAC173" w14:textId="62CBC28F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2a</w:t>
      </w:r>
    </w:p>
    <w:p w14:paraId="5438E046" w14:textId="77777777" w:rsidR="005B7A28" w:rsidRDefault="005B7A28" w:rsidP="00C13377">
      <w:pPr>
        <w:spacing w:line="480" w:lineRule="auto"/>
        <w:rPr>
          <w:rFonts w:ascii="Calibri" w:hAnsi="Calibri" w:cs="Calibri"/>
          <w:lang w:val="en-US"/>
        </w:rPr>
      </w:pPr>
    </w:p>
    <w:p w14:paraId="62824BA4" w14:textId="27C4E334" w:rsidR="004D4197" w:rsidRPr="00140353" w:rsidRDefault="004D4197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4D4197">
        <w:rPr>
          <w:rFonts w:ascii="Calibri" w:hAnsi="Calibri" w:cs="Calibri"/>
          <w:b/>
          <w:bCs/>
          <w:sz w:val="22"/>
          <w:lang w:val="en-US"/>
        </w:rPr>
        <w:t>Supplementary Table 2a.</w:t>
      </w:r>
      <w:r w:rsidRPr="004D4197">
        <w:rPr>
          <w:rFonts w:ascii="Calibri" w:hAnsi="Calibri" w:cs="Calibri"/>
          <w:sz w:val="22"/>
          <w:lang w:val="en-US"/>
        </w:rPr>
        <w:t xml:space="preserve"> SEM results for CV events – Stroke Subanalysis for MR-proANP. Explained variance R</w:t>
      </w:r>
      <w:r w:rsidRPr="004D4197">
        <w:rPr>
          <w:rFonts w:ascii="Calibri" w:hAnsi="Calibri" w:cs="Calibri"/>
          <w:sz w:val="22"/>
          <w:vertAlign w:val="superscript"/>
          <w:lang w:val="en-US"/>
        </w:rPr>
        <w:t>2</w:t>
      </w:r>
      <w:r w:rsidRPr="004D4197">
        <w:rPr>
          <w:rFonts w:ascii="Calibri" w:hAnsi="Calibri" w:cs="Calibri"/>
          <w:sz w:val="22"/>
          <w:lang w:val="en-US"/>
        </w:rPr>
        <w:t xml:space="preserve">=0.12 for </w:t>
      </w:r>
      <w:r w:rsidR="003C72F8">
        <w:rPr>
          <w:rFonts w:ascii="Calibri" w:hAnsi="Calibri" w:cs="Calibri"/>
          <w:sz w:val="22"/>
          <w:lang w:val="en-US"/>
        </w:rPr>
        <w:t>∆MR-proANP</w:t>
      </w:r>
      <w:r w:rsidRPr="004D4197">
        <w:rPr>
          <w:rFonts w:ascii="Calibri" w:hAnsi="Calibri" w:cs="Calibri"/>
          <w:sz w:val="22"/>
          <w:lang w:val="en-US"/>
        </w:rPr>
        <w:t xml:space="preserve"> and R</w:t>
      </w:r>
      <w:r w:rsidRPr="004D4197">
        <w:rPr>
          <w:rFonts w:ascii="Calibri" w:hAnsi="Calibri" w:cs="Calibri"/>
          <w:sz w:val="22"/>
          <w:vertAlign w:val="superscript"/>
          <w:lang w:val="en-US"/>
        </w:rPr>
        <w:t>2</w:t>
      </w:r>
      <w:r w:rsidRPr="004D4197">
        <w:rPr>
          <w:rFonts w:ascii="Calibri" w:hAnsi="Calibri" w:cs="Calibri"/>
          <w:sz w:val="22"/>
          <w:lang w:val="en-US"/>
        </w:rPr>
        <w:t xml:space="preserve">=0.40 for </w:t>
      </w:r>
      <w:r w:rsidR="003C72F8">
        <w:rPr>
          <w:rFonts w:ascii="Calibri" w:hAnsi="Calibri" w:cs="Calibri"/>
          <w:sz w:val="22"/>
          <w:lang w:val="en-US"/>
        </w:rPr>
        <w:t>MR-proANP</w:t>
      </w:r>
      <w:r w:rsidRPr="004D4197">
        <w:rPr>
          <w:rFonts w:ascii="Calibri" w:hAnsi="Calibri" w:cs="Calibri"/>
          <w:sz w:val="22"/>
          <w:lang w:val="en-US"/>
        </w:rPr>
        <w:t xml:space="preserve">. </w:t>
      </w:r>
      <w:r w:rsidR="003C72F8">
        <w:rPr>
          <w:rFonts w:ascii="Calibri" w:hAnsi="Calibri" w:cs="Calibri"/>
          <w:i/>
          <w:iCs/>
          <w:sz w:val="22"/>
          <w:lang w:val="en-US"/>
        </w:rPr>
        <w:t>MR-proANP</w:t>
      </w:r>
      <w:r w:rsidRPr="004D4197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3C72F8">
        <w:rPr>
          <w:rFonts w:ascii="Calibri" w:hAnsi="Calibri" w:cs="Calibri"/>
          <w:bCs/>
          <w:i/>
          <w:iCs/>
          <w:sz w:val="22"/>
          <w:lang w:val="en-US"/>
        </w:rPr>
        <w:t>∆MR-proANP</w:t>
      </w:r>
      <w:r w:rsidRPr="004D4197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367"/>
        <w:gridCol w:w="1283"/>
        <w:gridCol w:w="611"/>
        <w:gridCol w:w="708"/>
        <w:gridCol w:w="1134"/>
        <w:gridCol w:w="851"/>
        <w:gridCol w:w="1417"/>
        <w:gridCol w:w="709"/>
        <w:gridCol w:w="1276"/>
      </w:tblGrid>
      <w:tr w:rsidR="00131366" w14:paraId="395752EE" w14:textId="77777777" w:rsidTr="00E14D75">
        <w:trPr>
          <w:trHeight w:val="283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13D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C6F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09F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2C3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B5F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8A0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560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1D1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080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412702E6" w14:textId="77777777" w:rsidTr="00E14D75">
        <w:trPr>
          <w:trHeight w:val="283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527E" w14:textId="6E4EDC09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AA67" w14:textId="4C37A21C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0A3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767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533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.004**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AA10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466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-0.02]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306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3F8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[-0.51, -0.10]</w:t>
            </w:r>
          </w:p>
        </w:tc>
      </w:tr>
      <w:tr w:rsidR="00131366" w14:paraId="1465D17D" w14:textId="77777777" w:rsidTr="00E14D75">
        <w:trPr>
          <w:trHeight w:val="283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F7EA" w14:textId="078ED3F8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94F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 event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849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E7E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631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23B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5D2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7F0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067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0.28]</w:t>
            </w:r>
          </w:p>
        </w:tc>
      </w:tr>
      <w:tr w:rsidR="00131366" w14:paraId="18D24642" w14:textId="77777777" w:rsidTr="00E14D75">
        <w:trPr>
          <w:trHeight w:val="283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675A" w14:textId="301590EE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B15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926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4E0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5F7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.669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B6D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490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[-0.03,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1D4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6D4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[-0.26, 0.16]</w:t>
            </w:r>
          </w:p>
        </w:tc>
      </w:tr>
      <w:tr w:rsidR="00131366" w14:paraId="4F157347" w14:textId="77777777" w:rsidTr="00E14D75">
        <w:trPr>
          <w:trHeight w:val="283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1E2D" w14:textId="4889226F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9A2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F8D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59C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0E2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.690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708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838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0.06]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548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4BA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[-0.13, 0.20]</w:t>
            </w:r>
          </w:p>
        </w:tc>
      </w:tr>
      <w:tr w:rsidR="00131366" w14:paraId="2EA45206" w14:textId="77777777" w:rsidTr="00E14D75">
        <w:trPr>
          <w:trHeight w:val="283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3F51" w14:textId="644D428F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B5B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ABD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E45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C9C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.011*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E8A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111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-0.00]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D72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E2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[-0.39, -0.06]</w:t>
            </w:r>
          </w:p>
        </w:tc>
      </w:tr>
      <w:tr w:rsidR="00131366" w14:paraId="7BCCD4A8" w14:textId="77777777" w:rsidTr="00E14D75">
        <w:trPr>
          <w:trHeight w:val="283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87D8" w14:textId="411AE994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57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 event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9D0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9FB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03F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.010**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238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A5C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[0.07, 0.53]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76B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555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[0.05, 0.33]</w:t>
            </w:r>
          </w:p>
        </w:tc>
      </w:tr>
      <w:tr w:rsidR="00131366" w14:paraId="47F2C601" w14:textId="77777777" w:rsidTr="00E14D75">
        <w:trPr>
          <w:trHeight w:val="283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253E" w14:textId="178856D7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B13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326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3B1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C3B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071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11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[0.26, 0.45]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871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A09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[0.42, 0.67]</w:t>
            </w:r>
          </w:p>
        </w:tc>
      </w:tr>
      <w:tr w:rsidR="00131366" w14:paraId="3330435C" w14:textId="77777777" w:rsidTr="00E14D75">
        <w:trPr>
          <w:trHeight w:val="283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E596" w14:textId="7280D80C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816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664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7B4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F3B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9CE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39A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[-0.36, 0.05]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F57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823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[-0.24, 0.03]</w:t>
            </w:r>
          </w:p>
        </w:tc>
      </w:tr>
      <w:tr w:rsidR="00131366" w14:paraId="4C5F7FAD" w14:textId="77777777" w:rsidTr="00E14D75">
        <w:trPr>
          <w:trHeight w:val="283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EFEB" w14:textId="4D0AE110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FFD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6D9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3AE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7B7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.677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C7F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537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2A9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B0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[-0.11, 0.17]</w:t>
            </w:r>
          </w:p>
        </w:tc>
      </w:tr>
    </w:tbl>
    <w:p w14:paraId="06B1DEC0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26098134" w14:textId="77777777" w:rsidR="005B7A28" w:rsidRDefault="005B7A28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08EAD4F" w14:textId="77777777" w:rsidR="005B7A28" w:rsidRDefault="005B7A28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ECCEBEA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6B416A0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F650CEA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D27FC2B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6A864B4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78B13A2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9EED275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0BB297D" w14:textId="67E1BBCF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2</w:t>
      </w:r>
      <w:r w:rsidRPr="00060BE3">
        <w:rPr>
          <w:rFonts w:ascii="Calibri" w:hAnsi="Calibri" w:cs="Calibri"/>
          <w:b/>
          <w:bCs/>
          <w:lang w:val="en-US"/>
        </w:rPr>
        <w:t>b</w:t>
      </w:r>
    </w:p>
    <w:p w14:paraId="70EB9815" w14:textId="77777777" w:rsidR="00D1412B" w:rsidRPr="00EE6483" w:rsidRDefault="00D1412B" w:rsidP="00C13377">
      <w:pPr>
        <w:spacing w:line="480" w:lineRule="auto"/>
        <w:rPr>
          <w:rFonts w:ascii="Calibri" w:hAnsi="Calibri" w:cs="Calibri"/>
          <w:lang w:val="en-US"/>
        </w:rPr>
      </w:pPr>
    </w:p>
    <w:p w14:paraId="59857F0A" w14:textId="092C7C18" w:rsidR="000D2AEB" w:rsidRPr="00140353" w:rsidRDefault="000D2AEB" w:rsidP="00140353">
      <w:pPr>
        <w:spacing w:line="480" w:lineRule="auto"/>
        <w:jc w:val="both"/>
        <w:rPr>
          <w:rFonts w:ascii="Calibri" w:hAnsi="Calibri" w:cs="Calibri"/>
          <w:b/>
          <w:bCs/>
          <w:sz w:val="22"/>
          <w:lang w:val="en-US"/>
        </w:rPr>
      </w:pPr>
      <w:r w:rsidRPr="000D2AEB">
        <w:rPr>
          <w:rFonts w:ascii="Calibri" w:hAnsi="Calibri" w:cs="Calibri"/>
          <w:b/>
          <w:bCs/>
          <w:sz w:val="22"/>
          <w:lang w:val="en-US"/>
        </w:rPr>
        <w:t>Supplementary Table 2b.</w:t>
      </w:r>
      <w:r w:rsidRPr="000D2AEB">
        <w:rPr>
          <w:rFonts w:ascii="Calibri" w:hAnsi="Calibri" w:cs="Calibri"/>
          <w:sz w:val="22"/>
          <w:lang w:val="en-US"/>
        </w:rPr>
        <w:t xml:space="preserve"> SEM results for CV events – Stroke Subanalysis for NT-proBNP. Explained variance R</w:t>
      </w:r>
      <w:r w:rsidRPr="000D2AEB">
        <w:rPr>
          <w:rFonts w:ascii="Calibri" w:hAnsi="Calibri" w:cs="Calibri"/>
          <w:sz w:val="22"/>
          <w:vertAlign w:val="superscript"/>
          <w:lang w:val="en-US"/>
        </w:rPr>
        <w:t>2</w:t>
      </w:r>
      <w:r w:rsidRPr="000D2AEB">
        <w:rPr>
          <w:rFonts w:ascii="Calibri" w:hAnsi="Calibri" w:cs="Calibri"/>
          <w:sz w:val="22"/>
          <w:lang w:val="en-US"/>
        </w:rPr>
        <w:t xml:space="preserve">=0.07 for </w:t>
      </w:r>
      <w:r w:rsidR="0096283B">
        <w:rPr>
          <w:rFonts w:ascii="Calibri" w:hAnsi="Calibri" w:cs="Calibri"/>
          <w:sz w:val="22"/>
          <w:lang w:val="en-US"/>
        </w:rPr>
        <w:t>∆NT-proBNP</w:t>
      </w:r>
      <w:r w:rsidRPr="000D2AEB">
        <w:rPr>
          <w:rFonts w:ascii="Calibri" w:hAnsi="Calibri" w:cs="Calibri"/>
          <w:sz w:val="22"/>
          <w:lang w:val="en-US"/>
        </w:rPr>
        <w:t xml:space="preserve"> and R</w:t>
      </w:r>
      <w:r w:rsidRPr="000D2AEB">
        <w:rPr>
          <w:rFonts w:ascii="Calibri" w:hAnsi="Calibri" w:cs="Calibri"/>
          <w:sz w:val="22"/>
          <w:vertAlign w:val="superscript"/>
          <w:lang w:val="en-US"/>
        </w:rPr>
        <w:t>2</w:t>
      </w:r>
      <w:r w:rsidRPr="000D2AEB">
        <w:rPr>
          <w:rFonts w:ascii="Calibri" w:hAnsi="Calibri" w:cs="Calibri"/>
          <w:sz w:val="22"/>
          <w:lang w:val="en-US"/>
        </w:rPr>
        <w:t xml:space="preserve">=0.34 for </w:t>
      </w:r>
      <w:r w:rsidR="0096283B">
        <w:rPr>
          <w:rFonts w:ascii="Calibri" w:hAnsi="Calibri" w:cs="Calibri"/>
          <w:sz w:val="22"/>
          <w:lang w:val="en-US"/>
        </w:rPr>
        <w:t>NT-proBNP</w:t>
      </w:r>
      <w:r w:rsidRPr="000D2AEB">
        <w:rPr>
          <w:rFonts w:ascii="Calibri" w:hAnsi="Calibri" w:cs="Calibri"/>
          <w:sz w:val="22"/>
          <w:lang w:val="en-US"/>
        </w:rPr>
        <w:t xml:space="preserve">. </w:t>
      </w:r>
      <w:r w:rsidR="0096283B">
        <w:rPr>
          <w:rFonts w:ascii="Calibri" w:hAnsi="Calibri" w:cs="Calibri"/>
          <w:i/>
          <w:iCs/>
          <w:sz w:val="22"/>
          <w:lang w:val="en-US"/>
        </w:rPr>
        <w:t>NT-proBNP</w:t>
      </w:r>
      <w:r w:rsidRPr="000D2AEB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96283B">
        <w:rPr>
          <w:rFonts w:ascii="Calibri" w:hAnsi="Calibri" w:cs="Calibri"/>
          <w:bCs/>
          <w:i/>
          <w:iCs/>
          <w:sz w:val="22"/>
          <w:lang w:val="en-US"/>
        </w:rPr>
        <w:t>∆NT-proBNP</w:t>
      </w:r>
      <w:r w:rsidRPr="000D2AEB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319"/>
        <w:gridCol w:w="1235"/>
        <w:gridCol w:w="707"/>
        <w:gridCol w:w="708"/>
        <w:gridCol w:w="1134"/>
        <w:gridCol w:w="851"/>
        <w:gridCol w:w="1276"/>
        <w:gridCol w:w="850"/>
        <w:gridCol w:w="1276"/>
      </w:tblGrid>
      <w:tr w:rsidR="00131366" w14:paraId="35DAAFAD" w14:textId="77777777" w:rsidTr="00E14D75">
        <w:trPr>
          <w:trHeight w:val="30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8E8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F36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CEA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53E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5951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7AD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114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7B3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727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0608CFC6" w14:textId="77777777" w:rsidTr="00E14D75">
        <w:trPr>
          <w:trHeight w:val="30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5545" w14:textId="18F8A2A0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EE3E" w14:textId="20208376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808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001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B49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D17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816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[-0.03, 0.01]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DE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1FE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[-0.33, 0.08]</w:t>
            </w:r>
          </w:p>
        </w:tc>
      </w:tr>
      <w:tr w:rsidR="00131366" w14:paraId="39CDAE60" w14:textId="77777777" w:rsidTr="00E14D75">
        <w:trPr>
          <w:trHeight w:val="30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85E5" w14:textId="73C1DBEC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670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CV_event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34C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05E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EEB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0DB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1B0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0.11]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288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356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0.34]</w:t>
            </w:r>
          </w:p>
        </w:tc>
      </w:tr>
      <w:tr w:rsidR="00131366" w14:paraId="1C980EA7" w14:textId="77777777" w:rsidTr="00E14D75">
        <w:trPr>
          <w:trHeight w:val="30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5951" w14:textId="0F4F5221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A33F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809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83C7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650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.040*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F32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77C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[0.00, 0.05]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112A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C3C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[0.01, 0.41]</w:t>
            </w:r>
          </w:p>
        </w:tc>
      </w:tr>
      <w:tr w:rsidR="00131366" w14:paraId="7DC3766B" w14:textId="77777777" w:rsidTr="00E14D75">
        <w:trPr>
          <w:trHeight w:val="30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D039" w14:textId="5294B15E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CCF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B4D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848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F75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F60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95E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0.03]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6A89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B7D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[-0.24, 0.10]</w:t>
            </w:r>
          </w:p>
        </w:tc>
      </w:tr>
      <w:tr w:rsidR="00131366" w14:paraId="2C20E182" w14:textId="77777777" w:rsidTr="00E14D75">
        <w:trPr>
          <w:trHeight w:val="30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DEAE" w14:textId="1F4C0E4F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A4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8DE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EA2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B11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677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3AB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17B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42F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0.29]</w:t>
            </w:r>
          </w:p>
        </w:tc>
      </w:tr>
      <w:tr w:rsidR="00131366" w14:paraId="1422838E" w14:textId="77777777" w:rsidTr="00E14D75">
        <w:trPr>
          <w:trHeight w:val="30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F66C" w14:textId="6E74BC12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379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CV_event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A79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431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766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.001***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BA4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A2E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[0.34, 1.26]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A72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3DB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[0.12, 0.40]</w:t>
            </w:r>
          </w:p>
        </w:tc>
      </w:tr>
      <w:tr w:rsidR="00131366" w14:paraId="5D45A920" w14:textId="77777777" w:rsidTr="00E14D75">
        <w:trPr>
          <w:trHeight w:val="30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8B8C" w14:textId="6DDCB1E0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2C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0EF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544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CC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30F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FE6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[0.34, 0.72]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546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081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[0.30, 0.57]</w:t>
            </w:r>
          </w:p>
        </w:tc>
      </w:tr>
      <w:tr w:rsidR="00131366" w14:paraId="0011A1C0" w14:textId="77777777" w:rsidTr="00E14D75">
        <w:trPr>
          <w:trHeight w:val="30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23DD" w14:textId="22A1DB72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BD0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D83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9C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ED0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825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9C1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[-0.51, 0.30]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0F6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C5F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[-0.18, 0.11]</w:t>
            </w:r>
          </w:p>
        </w:tc>
      </w:tr>
      <w:tr w:rsidR="00131366" w14:paraId="2F493ADF" w14:textId="77777777" w:rsidTr="00E14D75">
        <w:trPr>
          <w:trHeight w:val="30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F088" w14:textId="785D1600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6A9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505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B3C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021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A8B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45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0.03]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80F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F26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[-0.17, 0.13]</w:t>
            </w:r>
          </w:p>
        </w:tc>
      </w:tr>
    </w:tbl>
    <w:p w14:paraId="2764495E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6F072FC7" w14:textId="77777777" w:rsidR="00D1412B" w:rsidRDefault="00D1412B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DAD25B8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A33D68F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71BB893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7039C81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95DB584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F926590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DE5F1CC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F9A18E0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D5F5225" w14:textId="37CD71F8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2</w:t>
      </w:r>
      <w:r w:rsidR="00FD3F2D">
        <w:rPr>
          <w:rFonts w:ascii="Calibri" w:hAnsi="Calibri" w:cs="Calibri"/>
          <w:b/>
          <w:bCs/>
          <w:lang w:val="en-US"/>
        </w:rPr>
        <w:t>c</w:t>
      </w:r>
    </w:p>
    <w:p w14:paraId="746728E2" w14:textId="77777777" w:rsidR="00FD3F2D" w:rsidRDefault="00FD3F2D" w:rsidP="00C13377">
      <w:pPr>
        <w:spacing w:line="480" w:lineRule="auto"/>
        <w:rPr>
          <w:rFonts w:ascii="Calibri" w:hAnsi="Calibri" w:cs="Calibri"/>
          <w:lang w:val="en-US"/>
        </w:rPr>
      </w:pPr>
    </w:p>
    <w:p w14:paraId="3F75FADC" w14:textId="4DA321A6" w:rsidR="00E14D75" w:rsidRPr="00140353" w:rsidRDefault="0007641E" w:rsidP="00140353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7641E">
        <w:rPr>
          <w:rFonts w:ascii="Calibri" w:hAnsi="Calibri" w:cs="Calibri"/>
          <w:b/>
          <w:bCs/>
          <w:sz w:val="22"/>
          <w:lang w:val="en-US"/>
        </w:rPr>
        <w:t>Supplementary Table 2c</w:t>
      </w:r>
      <w:r>
        <w:rPr>
          <w:rFonts w:ascii="Calibri" w:hAnsi="Calibri" w:cs="Calibri"/>
          <w:b/>
          <w:bCs/>
          <w:sz w:val="22"/>
          <w:lang w:val="en-US"/>
        </w:rPr>
        <w:t>.</w:t>
      </w:r>
      <w:r w:rsidR="00E14D75" w:rsidRPr="009C570C">
        <w:rPr>
          <w:rFonts w:ascii="Calibri" w:hAnsi="Calibri" w:cs="Calibri"/>
          <w:sz w:val="22"/>
          <w:lang w:val="en-US"/>
        </w:rPr>
        <w:t xml:space="preserve"> SEM results for CV events – Stroke Subanalysis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="00E14D75" w:rsidRPr="009C570C">
        <w:rPr>
          <w:rFonts w:ascii="Calibri" w:hAnsi="Calibri" w:cs="Calibri"/>
          <w:sz w:val="22"/>
          <w:lang w:val="en-US"/>
        </w:rPr>
        <w:t>. Explained variance R</w:t>
      </w:r>
      <w:r w:rsidR="00E14D75" w:rsidRPr="009C570C">
        <w:rPr>
          <w:rFonts w:ascii="Calibri" w:hAnsi="Calibri" w:cs="Calibri"/>
          <w:sz w:val="22"/>
          <w:vertAlign w:val="superscript"/>
          <w:lang w:val="en-US"/>
        </w:rPr>
        <w:t>2</w:t>
      </w:r>
      <w:r w:rsidR="00E14D75" w:rsidRPr="009C570C">
        <w:rPr>
          <w:rFonts w:ascii="Calibri" w:hAnsi="Calibri" w:cs="Calibri"/>
          <w:sz w:val="22"/>
          <w:lang w:val="en-US"/>
        </w:rPr>
        <w:t xml:space="preserve">=0.13 for </w:t>
      </w:r>
      <w:r w:rsidR="0008416B">
        <w:rPr>
          <w:rFonts w:ascii="Calibri" w:hAnsi="Calibri" w:cs="Calibri"/>
          <w:sz w:val="22"/>
          <w:lang w:val="en-US"/>
        </w:rPr>
        <w:t>∆</w:t>
      </w:r>
      <w:r w:rsidR="009061A3">
        <w:rPr>
          <w:rFonts w:ascii="Calibri" w:hAnsi="Calibri" w:cs="Calibri"/>
          <w:sz w:val="22"/>
          <w:lang w:val="en-US"/>
        </w:rPr>
        <w:t>Copeptin</w:t>
      </w:r>
      <w:r w:rsidR="00E14D75" w:rsidRPr="009C570C">
        <w:rPr>
          <w:rFonts w:ascii="Calibri" w:hAnsi="Calibri" w:cs="Calibri"/>
          <w:sz w:val="22"/>
          <w:lang w:val="en-US"/>
        </w:rPr>
        <w:t xml:space="preserve"> and R</w:t>
      </w:r>
      <w:r w:rsidR="00E14D75" w:rsidRPr="009C570C">
        <w:rPr>
          <w:rFonts w:ascii="Calibri" w:hAnsi="Calibri" w:cs="Calibri"/>
          <w:sz w:val="22"/>
          <w:vertAlign w:val="superscript"/>
          <w:lang w:val="en-US"/>
        </w:rPr>
        <w:t>2</w:t>
      </w:r>
      <w:r w:rsidR="00E14D75" w:rsidRPr="009C570C">
        <w:rPr>
          <w:rFonts w:ascii="Calibri" w:hAnsi="Calibri" w:cs="Calibri"/>
          <w:sz w:val="22"/>
          <w:lang w:val="en-US"/>
        </w:rPr>
        <w:t xml:space="preserve">=0.18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="00E14D75" w:rsidRPr="009C570C">
        <w:rPr>
          <w:rFonts w:ascii="Calibri" w:hAnsi="Calibri" w:cs="Calibri"/>
          <w:sz w:val="22"/>
          <w:lang w:val="en-US"/>
        </w:rPr>
        <w:t xml:space="preserve">. </w:t>
      </w:r>
      <w:r w:rsidR="009061A3">
        <w:rPr>
          <w:rFonts w:ascii="Calibri" w:hAnsi="Calibri" w:cs="Calibri"/>
          <w:i/>
          <w:iCs/>
          <w:sz w:val="22"/>
          <w:lang w:val="en-US"/>
        </w:rPr>
        <w:t>Copeptin</w:t>
      </w:r>
      <w:r w:rsidR="00E14D75" w:rsidRPr="009C570C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08416B">
        <w:rPr>
          <w:rFonts w:ascii="Calibri" w:hAnsi="Calibri" w:cs="Calibri"/>
          <w:bCs/>
          <w:i/>
          <w:iCs/>
          <w:sz w:val="22"/>
          <w:lang w:val="en-US"/>
        </w:rPr>
        <w:t>∆</w:t>
      </w:r>
      <w:r w:rsidR="009061A3">
        <w:rPr>
          <w:rFonts w:ascii="Calibri" w:hAnsi="Calibri" w:cs="Calibri"/>
          <w:bCs/>
          <w:i/>
          <w:iCs/>
          <w:sz w:val="22"/>
          <w:lang w:val="en-US"/>
        </w:rPr>
        <w:t>Copeptin</w:t>
      </w:r>
      <w:r w:rsidR="00E14D75" w:rsidRPr="009C570C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269"/>
        <w:gridCol w:w="1185"/>
        <w:gridCol w:w="665"/>
        <w:gridCol w:w="850"/>
        <w:gridCol w:w="1134"/>
        <w:gridCol w:w="851"/>
        <w:gridCol w:w="1276"/>
        <w:gridCol w:w="850"/>
        <w:gridCol w:w="1276"/>
      </w:tblGrid>
      <w:tr w:rsidR="00131366" w14:paraId="1FF6F120" w14:textId="77777777" w:rsidTr="00E14D75">
        <w:trPr>
          <w:trHeight w:val="292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D95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7E4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69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679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672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CFD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12B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267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30A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07591D58" w14:textId="77777777" w:rsidTr="00E14D75">
        <w:trPr>
          <w:trHeight w:val="297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2187" w14:textId="3CB7E27E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2E21" w14:textId="358B5205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8C0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621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417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.015*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005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02F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[-0.20, -0.02]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618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0AF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[-0.40, -0.05]</w:t>
            </w:r>
          </w:p>
        </w:tc>
      </w:tr>
      <w:tr w:rsidR="00131366" w14:paraId="2F5D4375" w14:textId="77777777" w:rsidTr="00E14D75">
        <w:trPr>
          <w:trHeight w:val="273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5F43" w14:textId="08CDE94B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39D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CV_event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0FA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51C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30C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3E7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B9AC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[-0.24, 0.03]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2F7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D5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[-0.30, 0.04]</w:t>
            </w:r>
          </w:p>
        </w:tc>
      </w:tr>
      <w:tr w:rsidR="00131366" w14:paraId="2748F890" w14:textId="77777777" w:rsidTr="00E14D75">
        <w:trPr>
          <w:trHeight w:val="135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ABA2" w14:textId="444E8159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2E4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58F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455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D2C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.034*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2B8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A5B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[0.00, 0.12]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6F3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760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[0.02, 0.38]</w:t>
            </w:r>
          </w:p>
        </w:tc>
      </w:tr>
      <w:tr w:rsidR="00131366" w14:paraId="1A9206DE" w14:textId="77777777" w:rsidTr="00E14D75">
        <w:trPr>
          <w:trHeight w:val="323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815B" w14:textId="2B8EAE8E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601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337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456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9ADE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112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A81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0.20]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464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51F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0.28]</w:t>
            </w:r>
          </w:p>
        </w:tc>
      </w:tr>
      <w:tr w:rsidR="00131366" w14:paraId="3440995C" w14:textId="77777777" w:rsidTr="00E14D75">
        <w:trPr>
          <w:trHeight w:val="285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2FB6" w14:textId="62280ACE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5AB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0E2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D3F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B1B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3EF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CD42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E1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D1C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[-0.05, 0.30]</w:t>
            </w:r>
          </w:p>
        </w:tc>
      </w:tr>
      <w:tr w:rsidR="00131366" w14:paraId="4C4D2A9E" w14:textId="77777777" w:rsidTr="00E14D75">
        <w:trPr>
          <w:trHeight w:val="284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1EA3" w14:textId="0E9D6B5A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20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CV_event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B9E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879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7A3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DD0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41F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0.43]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743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AFD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0.28]</w:t>
            </w:r>
          </w:p>
        </w:tc>
      </w:tr>
      <w:tr w:rsidR="00131366" w14:paraId="164B216C" w14:textId="77777777" w:rsidTr="00E14D75">
        <w:trPr>
          <w:trHeight w:val="81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C2F1" w14:textId="5B88B117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85B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D7F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80C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798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.043*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1A5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323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[0.00, 0.22]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C4F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44A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[0.01, 0.35]</w:t>
            </w:r>
          </w:p>
        </w:tc>
      </w:tr>
      <w:tr w:rsidR="00131366" w14:paraId="33F63F76" w14:textId="77777777" w:rsidTr="00E14D75">
        <w:trPr>
          <w:trHeight w:val="284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D78B" w14:textId="330E676C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C8E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7AB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A40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-4.36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791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3B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AFE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[-0.76, -0.29]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E48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CE5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[-0.52, -0.22]</w:t>
            </w:r>
          </w:p>
        </w:tc>
      </w:tr>
      <w:tr w:rsidR="00131366" w14:paraId="2E028A99" w14:textId="77777777" w:rsidTr="00E14D75">
        <w:trPr>
          <w:trHeight w:val="274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6EA2" w14:textId="56150585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EB6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E0B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F60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DFD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BC8E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E2F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364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3B5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0.33]</w:t>
            </w:r>
          </w:p>
        </w:tc>
      </w:tr>
    </w:tbl>
    <w:p w14:paraId="328BD664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7F98332B" w14:textId="77777777" w:rsidR="00251B3A" w:rsidRDefault="00251B3A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8DF7635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89C65E7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3FE232C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94223A7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5FCD7A9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5D61FBF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288F2EB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0C9A130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9AC86C1" w14:textId="3A977E00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3a</w:t>
      </w:r>
    </w:p>
    <w:p w14:paraId="572CF6CB" w14:textId="77777777" w:rsidR="002B39A4" w:rsidRDefault="002B39A4" w:rsidP="00C13377">
      <w:pPr>
        <w:spacing w:line="480" w:lineRule="auto"/>
        <w:rPr>
          <w:rFonts w:ascii="Calibri" w:hAnsi="Calibri" w:cs="Calibri"/>
          <w:lang w:val="en-US"/>
        </w:rPr>
      </w:pPr>
    </w:p>
    <w:p w14:paraId="63054EE6" w14:textId="12BF311C" w:rsidR="00E706D9" w:rsidRPr="00140353" w:rsidRDefault="00E706D9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E706D9">
        <w:rPr>
          <w:rFonts w:ascii="Calibri" w:hAnsi="Calibri" w:cs="Calibri"/>
          <w:b/>
          <w:bCs/>
          <w:sz w:val="22"/>
          <w:lang w:val="en-US"/>
        </w:rPr>
        <w:t>Supplementary Table 3a.</w:t>
      </w:r>
      <w:r w:rsidRPr="00E706D9">
        <w:rPr>
          <w:rFonts w:ascii="Calibri" w:hAnsi="Calibri" w:cs="Calibri"/>
          <w:sz w:val="22"/>
          <w:lang w:val="en-US"/>
        </w:rPr>
        <w:t xml:space="preserve"> SEM results for CV events – ACS Subanalysis for MR-proANP. Explained variance R</w:t>
      </w:r>
      <w:r w:rsidRPr="00E706D9">
        <w:rPr>
          <w:rFonts w:ascii="Calibri" w:hAnsi="Calibri" w:cs="Calibri"/>
          <w:sz w:val="22"/>
          <w:vertAlign w:val="superscript"/>
          <w:lang w:val="en-US"/>
        </w:rPr>
        <w:t>2</w:t>
      </w:r>
      <w:r w:rsidRPr="00E706D9">
        <w:rPr>
          <w:rFonts w:ascii="Calibri" w:hAnsi="Calibri" w:cs="Calibri"/>
          <w:sz w:val="22"/>
          <w:lang w:val="en-US"/>
        </w:rPr>
        <w:t xml:space="preserve">=0.16 for </w:t>
      </w:r>
      <w:r w:rsidR="003C72F8">
        <w:rPr>
          <w:rFonts w:ascii="Calibri" w:hAnsi="Calibri" w:cs="Calibri"/>
          <w:sz w:val="22"/>
          <w:lang w:val="en-US"/>
        </w:rPr>
        <w:t>∆MR-proANP</w:t>
      </w:r>
      <w:r w:rsidRPr="00E706D9">
        <w:rPr>
          <w:rFonts w:ascii="Calibri" w:hAnsi="Calibri" w:cs="Calibri"/>
          <w:sz w:val="22"/>
          <w:lang w:val="en-US"/>
        </w:rPr>
        <w:t xml:space="preserve"> and R</w:t>
      </w:r>
      <w:r w:rsidRPr="00E706D9">
        <w:rPr>
          <w:rFonts w:ascii="Calibri" w:hAnsi="Calibri" w:cs="Calibri"/>
          <w:sz w:val="22"/>
          <w:vertAlign w:val="superscript"/>
          <w:lang w:val="en-US"/>
        </w:rPr>
        <w:t>2</w:t>
      </w:r>
      <w:r w:rsidRPr="00E706D9">
        <w:rPr>
          <w:rFonts w:ascii="Calibri" w:hAnsi="Calibri" w:cs="Calibri"/>
          <w:sz w:val="22"/>
          <w:lang w:val="en-US"/>
        </w:rPr>
        <w:t xml:space="preserve">=0.41 for </w:t>
      </w:r>
      <w:r w:rsidR="003C72F8">
        <w:rPr>
          <w:rFonts w:ascii="Calibri" w:hAnsi="Calibri" w:cs="Calibri"/>
          <w:sz w:val="22"/>
          <w:lang w:val="en-US"/>
        </w:rPr>
        <w:t>MR-proANP</w:t>
      </w:r>
      <w:r w:rsidRPr="00E706D9">
        <w:rPr>
          <w:rFonts w:ascii="Calibri" w:hAnsi="Calibri" w:cs="Calibri"/>
          <w:sz w:val="22"/>
          <w:lang w:val="en-US"/>
        </w:rPr>
        <w:t xml:space="preserve">. </w:t>
      </w:r>
      <w:r w:rsidR="003C72F8">
        <w:rPr>
          <w:rFonts w:ascii="Calibri" w:hAnsi="Calibri" w:cs="Calibri"/>
          <w:i/>
          <w:iCs/>
          <w:sz w:val="22"/>
          <w:lang w:val="en-US"/>
        </w:rPr>
        <w:t>MR-proANP</w:t>
      </w:r>
      <w:r w:rsidRPr="00E706D9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3C72F8">
        <w:rPr>
          <w:rFonts w:ascii="Calibri" w:hAnsi="Calibri" w:cs="Calibri"/>
          <w:bCs/>
          <w:i/>
          <w:iCs/>
          <w:sz w:val="22"/>
          <w:lang w:val="en-US"/>
        </w:rPr>
        <w:t>∆MR-proANP</w:t>
      </w:r>
      <w:r w:rsidRPr="00E706D9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367"/>
        <w:gridCol w:w="1283"/>
        <w:gridCol w:w="752"/>
        <w:gridCol w:w="709"/>
        <w:gridCol w:w="1134"/>
        <w:gridCol w:w="851"/>
        <w:gridCol w:w="1275"/>
        <w:gridCol w:w="709"/>
        <w:gridCol w:w="1276"/>
      </w:tblGrid>
      <w:tr w:rsidR="00131366" w14:paraId="2166B163" w14:textId="77777777" w:rsidTr="00E14D75">
        <w:trPr>
          <w:trHeight w:val="30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973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A42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FBC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EC8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14C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B0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4D6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105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45D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0633C6D7" w14:textId="77777777" w:rsidTr="00E14D75">
        <w:trPr>
          <w:trHeight w:val="30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D9BC" w14:textId="126ED6D3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F909" w14:textId="014A6BAD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8BE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3C7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BB01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57A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52B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[-0.12, -0.03]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42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7B6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[-0.58, -0.18]</w:t>
            </w:r>
          </w:p>
        </w:tc>
      </w:tr>
      <w:tr w:rsidR="00131366" w14:paraId="7EF72FA4" w14:textId="77777777" w:rsidTr="00E14D75">
        <w:trPr>
          <w:trHeight w:val="30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C91A" w14:textId="0749FD6B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974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 event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63E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2F6F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AF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.511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D18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DE3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0.08]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A43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98F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[-0.12, 0.24]</w:t>
            </w:r>
          </w:p>
        </w:tc>
      </w:tr>
      <w:tr w:rsidR="00131366" w14:paraId="7AAC6157" w14:textId="77777777" w:rsidTr="00E14D75">
        <w:trPr>
          <w:trHeight w:val="30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A6C7" w14:textId="5744371F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186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07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074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AA1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63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EC0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96E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EC4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[-0.17, 0.25]</w:t>
            </w:r>
          </w:p>
        </w:tc>
      </w:tr>
      <w:tr w:rsidR="00131366" w14:paraId="2C42F467" w14:textId="77777777" w:rsidTr="00E14D75">
        <w:trPr>
          <w:trHeight w:val="30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48FB" w14:textId="728A1376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A11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F73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6B8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CC6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1AE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F5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[-0.03, 0.07]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95B7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277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[-0.11, 0.24]</w:t>
            </w:r>
          </w:p>
        </w:tc>
      </w:tr>
      <w:tr w:rsidR="00131366" w14:paraId="5A1AE15C" w14:textId="77777777" w:rsidTr="00E14D75">
        <w:trPr>
          <w:trHeight w:val="30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CEEA" w14:textId="0C3D9DB5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A30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709F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8BC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D72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.006**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3A0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D52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-0.00]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6FF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1ED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[-0.41, -0.08]</w:t>
            </w:r>
          </w:p>
        </w:tc>
      </w:tr>
      <w:tr w:rsidR="00131366" w14:paraId="406AE621" w14:textId="77777777" w:rsidTr="00E14D75">
        <w:trPr>
          <w:trHeight w:val="30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716B" w14:textId="7F28AF7C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FE6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 event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517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335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81E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.012*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209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C22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[0.07, 0.55]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6F4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665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[0.04, 0.33]</w:t>
            </w:r>
          </w:p>
        </w:tc>
      </w:tr>
      <w:tr w:rsidR="00131366" w14:paraId="0CB6E00A" w14:textId="77777777" w:rsidTr="00E14D75">
        <w:trPr>
          <w:trHeight w:val="30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B679D" w14:textId="144F7DDE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D3E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B43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420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BCA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E5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0A3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[0.27, 0.45]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AB8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9DC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[0.46, 0.69]</w:t>
            </w:r>
          </w:p>
        </w:tc>
      </w:tr>
      <w:tr w:rsidR="00131366" w14:paraId="53F75E84" w14:textId="77777777" w:rsidTr="00E14D75">
        <w:trPr>
          <w:trHeight w:val="30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9AD3" w14:textId="32C8347A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7D8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549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40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538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A14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75F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[-0.34, 0.09]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55A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C81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[-0.23, 0.06]</w:t>
            </w:r>
          </w:p>
        </w:tc>
      </w:tr>
      <w:tr w:rsidR="00131366" w14:paraId="72B7FBD6" w14:textId="77777777" w:rsidTr="00E14D75">
        <w:trPr>
          <w:trHeight w:val="305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DC52" w14:textId="0EE63A5A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24F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A04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922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A6F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.593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688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6EB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19F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A8E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[-0.11, 0.19]</w:t>
            </w:r>
          </w:p>
        </w:tc>
      </w:tr>
    </w:tbl>
    <w:p w14:paraId="174530FD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3F32081D" w14:textId="77777777" w:rsidR="002B39A4" w:rsidRDefault="002B39A4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3920B14" w14:textId="77777777" w:rsidR="002B39A4" w:rsidRDefault="002B39A4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88D3F82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A60B47C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354AD29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FED0581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526FA07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528D0CD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539EA43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4751148" w14:textId="63964BF6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3b</w:t>
      </w:r>
    </w:p>
    <w:p w14:paraId="543CCAD2" w14:textId="77777777" w:rsidR="00A04201" w:rsidRDefault="00A04201" w:rsidP="00C13377">
      <w:pPr>
        <w:spacing w:line="480" w:lineRule="auto"/>
        <w:rPr>
          <w:rFonts w:ascii="Calibri" w:hAnsi="Calibri" w:cs="Calibri"/>
          <w:lang w:val="en-US"/>
        </w:rPr>
      </w:pPr>
    </w:p>
    <w:p w14:paraId="6E83BE7F" w14:textId="05BF428E" w:rsidR="00C820C5" w:rsidRPr="00140353" w:rsidRDefault="00C820C5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C820C5">
        <w:rPr>
          <w:rFonts w:ascii="Calibri" w:hAnsi="Calibri" w:cs="Calibri"/>
          <w:b/>
          <w:bCs/>
          <w:sz w:val="22"/>
          <w:lang w:val="en-US"/>
        </w:rPr>
        <w:t>Supplementary Table 3b.</w:t>
      </w:r>
      <w:r w:rsidRPr="00C820C5">
        <w:rPr>
          <w:rFonts w:ascii="Calibri" w:hAnsi="Calibri" w:cs="Calibri"/>
          <w:sz w:val="22"/>
          <w:lang w:val="en-US"/>
        </w:rPr>
        <w:t xml:space="preserve"> SEM results for CV events – ACS Subanalysis for NT-proBNP. Explained variance R</w:t>
      </w:r>
      <w:r w:rsidRPr="00C820C5">
        <w:rPr>
          <w:rFonts w:ascii="Calibri" w:hAnsi="Calibri" w:cs="Calibri"/>
          <w:sz w:val="22"/>
          <w:vertAlign w:val="superscript"/>
          <w:lang w:val="en-US"/>
        </w:rPr>
        <w:t>2</w:t>
      </w:r>
      <w:r w:rsidRPr="00C820C5">
        <w:rPr>
          <w:rFonts w:ascii="Calibri" w:hAnsi="Calibri" w:cs="Calibri"/>
          <w:sz w:val="22"/>
          <w:lang w:val="en-US"/>
        </w:rPr>
        <w:t xml:space="preserve">=0.05 for </w:t>
      </w:r>
      <w:r w:rsidR="0096283B">
        <w:rPr>
          <w:rFonts w:ascii="Calibri" w:hAnsi="Calibri" w:cs="Calibri"/>
          <w:sz w:val="22"/>
          <w:lang w:val="en-US"/>
        </w:rPr>
        <w:t>∆NT-proBNP</w:t>
      </w:r>
      <w:r w:rsidRPr="00C820C5">
        <w:rPr>
          <w:rFonts w:ascii="Calibri" w:hAnsi="Calibri" w:cs="Calibri"/>
          <w:sz w:val="22"/>
          <w:lang w:val="en-US"/>
        </w:rPr>
        <w:t xml:space="preserve"> and R</w:t>
      </w:r>
      <w:r w:rsidRPr="00C820C5">
        <w:rPr>
          <w:rFonts w:ascii="Calibri" w:hAnsi="Calibri" w:cs="Calibri"/>
          <w:sz w:val="22"/>
          <w:vertAlign w:val="superscript"/>
          <w:lang w:val="en-US"/>
        </w:rPr>
        <w:t>2</w:t>
      </w:r>
      <w:r w:rsidRPr="00C820C5">
        <w:rPr>
          <w:rFonts w:ascii="Calibri" w:hAnsi="Calibri" w:cs="Calibri"/>
          <w:sz w:val="22"/>
          <w:lang w:val="en-US"/>
        </w:rPr>
        <w:t xml:space="preserve">=0.34 for </w:t>
      </w:r>
      <w:r w:rsidR="0096283B">
        <w:rPr>
          <w:rFonts w:ascii="Calibri" w:hAnsi="Calibri" w:cs="Calibri"/>
          <w:sz w:val="22"/>
          <w:lang w:val="en-US"/>
        </w:rPr>
        <w:t>NT-proBNP</w:t>
      </w:r>
      <w:r w:rsidRPr="00C820C5">
        <w:rPr>
          <w:rFonts w:ascii="Calibri" w:hAnsi="Calibri" w:cs="Calibri"/>
          <w:sz w:val="22"/>
          <w:lang w:val="en-US"/>
        </w:rPr>
        <w:t xml:space="preserve">. </w:t>
      </w:r>
      <w:r w:rsidR="0096283B">
        <w:rPr>
          <w:rFonts w:ascii="Calibri" w:hAnsi="Calibri" w:cs="Calibri"/>
          <w:i/>
          <w:iCs/>
          <w:sz w:val="22"/>
          <w:lang w:val="en-US"/>
        </w:rPr>
        <w:t>NT-proBNP</w:t>
      </w:r>
      <w:r w:rsidRPr="00C820C5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96283B">
        <w:rPr>
          <w:rFonts w:ascii="Calibri" w:hAnsi="Calibri" w:cs="Calibri"/>
          <w:bCs/>
          <w:i/>
          <w:iCs/>
          <w:sz w:val="22"/>
          <w:lang w:val="en-US"/>
        </w:rPr>
        <w:t>∆NT-proBNP</w:t>
      </w:r>
      <w:r w:rsidRPr="00C820C5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319"/>
        <w:gridCol w:w="1235"/>
        <w:gridCol w:w="707"/>
        <w:gridCol w:w="850"/>
        <w:gridCol w:w="1134"/>
        <w:gridCol w:w="709"/>
        <w:gridCol w:w="1276"/>
        <w:gridCol w:w="850"/>
        <w:gridCol w:w="1276"/>
      </w:tblGrid>
      <w:tr w:rsidR="00131366" w14:paraId="38064787" w14:textId="77777777" w:rsidTr="00E14D75">
        <w:trPr>
          <w:trHeight w:val="30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A8E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5211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D0B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A4C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CEF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F39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450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98A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25F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69CCEC73" w14:textId="77777777" w:rsidTr="00E14D75">
        <w:trPr>
          <w:trHeight w:val="30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D4DE" w14:textId="15612129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25C8" w14:textId="2A412A7E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616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1D5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18B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99C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CF0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0.01]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ABF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D31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[-0.37, 0.05]</w:t>
            </w:r>
          </w:p>
        </w:tc>
      </w:tr>
      <w:tr w:rsidR="00131366" w14:paraId="4C0FC202" w14:textId="77777777" w:rsidTr="00E14D75">
        <w:trPr>
          <w:trHeight w:val="30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E28C" w14:textId="5DBCCB7D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0ED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CV_event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433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918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241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.987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1D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839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0.07]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C9F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C73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[-0.19, 0.19]</w:t>
            </w:r>
          </w:p>
        </w:tc>
      </w:tr>
      <w:tr w:rsidR="00131366" w14:paraId="78EE15DC" w14:textId="77777777" w:rsidTr="00E14D75">
        <w:trPr>
          <w:trHeight w:val="30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A5F7" w14:textId="17BC166C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A30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C73D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351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2E8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.012*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526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E1B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[0.01, 0.06]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92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FBF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[0.07, 0.47]</w:t>
            </w:r>
          </w:p>
        </w:tc>
      </w:tr>
      <w:tr w:rsidR="00131366" w14:paraId="79FCD7C0" w14:textId="77777777" w:rsidTr="00E14D75">
        <w:trPr>
          <w:trHeight w:val="30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7EBF" w14:textId="28D26422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5FE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AD5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5BB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602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.846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0FE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08E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0.05]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984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C5A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[-0.20, 0.17]</w:t>
            </w:r>
          </w:p>
        </w:tc>
      </w:tr>
      <w:tr w:rsidR="00131366" w14:paraId="2085CCE3" w14:textId="77777777" w:rsidTr="00E14D75">
        <w:trPr>
          <w:trHeight w:val="30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E346" w14:textId="15956DFA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DE7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E2E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AA4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40C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.536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3FA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B5D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41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BA5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[-0.13, 0.24]</w:t>
            </w:r>
          </w:p>
        </w:tc>
      </w:tr>
      <w:tr w:rsidR="00131366" w14:paraId="49B32AEA" w14:textId="77777777" w:rsidTr="00E14D75">
        <w:trPr>
          <w:trHeight w:val="30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F12A" w14:textId="46E4AC62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A3C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CV_event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337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D67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3473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.001**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7E8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973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[0.34, 1.36]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36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BF0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[0.11, 0.40]</w:t>
            </w:r>
          </w:p>
        </w:tc>
      </w:tr>
      <w:tr w:rsidR="00131366" w14:paraId="30049FB5" w14:textId="77777777" w:rsidTr="00E14D75">
        <w:trPr>
          <w:trHeight w:val="30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24100" w14:textId="5D7F74C1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8FB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3CE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CA4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F32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33A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653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[0.41, 0.78]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C20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5DB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[0.35, 0.61]</w:t>
            </w:r>
          </w:p>
        </w:tc>
      </w:tr>
      <w:tr w:rsidR="00131366" w14:paraId="717C60BC" w14:textId="77777777" w:rsidTr="00E14D75">
        <w:trPr>
          <w:trHeight w:val="30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B540" w14:textId="39E4CC3A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319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4EE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3F6B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FCA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90E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63F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[-0.52, 0.37]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726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202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[-0.18, 0.13]</w:t>
            </w:r>
          </w:p>
        </w:tc>
      </w:tr>
      <w:tr w:rsidR="00131366" w14:paraId="1BF0177B" w14:textId="77777777" w:rsidTr="00E14D75">
        <w:trPr>
          <w:trHeight w:val="30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08D4" w14:textId="382685A9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82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587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AF3F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D6A8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.851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67D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FEF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[-0.03, 0.03]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1AF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FEA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[-0.14, 0.17]</w:t>
            </w:r>
          </w:p>
        </w:tc>
      </w:tr>
    </w:tbl>
    <w:p w14:paraId="64C17AFC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6A31CC8C" w14:textId="77777777" w:rsidR="00D60E1C" w:rsidRDefault="00D60E1C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620035E" w14:textId="77777777" w:rsidR="00D60E1C" w:rsidRDefault="00D60E1C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0ADB895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EBBC452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6F9B877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EDCF01C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7804E2D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C0F2C14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DFB0A50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D980350" w14:textId="0695701F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60BE3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3c</w:t>
      </w:r>
    </w:p>
    <w:p w14:paraId="63C6A489" w14:textId="77777777" w:rsidR="00E30B33" w:rsidRDefault="00E30B33" w:rsidP="00C13377">
      <w:pPr>
        <w:spacing w:line="480" w:lineRule="auto"/>
        <w:rPr>
          <w:rFonts w:ascii="Calibri" w:hAnsi="Calibri" w:cs="Calibri"/>
          <w:lang w:val="en-US"/>
        </w:rPr>
      </w:pPr>
    </w:p>
    <w:p w14:paraId="6786383F" w14:textId="715C12E1" w:rsidR="00337B94" w:rsidRPr="00140353" w:rsidRDefault="00337B94" w:rsidP="00140353">
      <w:pPr>
        <w:spacing w:line="480" w:lineRule="auto"/>
        <w:jc w:val="both"/>
        <w:rPr>
          <w:rFonts w:ascii="Calibri" w:hAnsi="Calibri" w:cs="Calibri"/>
          <w:b/>
          <w:bCs/>
          <w:color w:val="000000"/>
          <w:sz w:val="20"/>
          <w:szCs w:val="21"/>
          <w:lang w:val="en-US"/>
        </w:rPr>
      </w:pPr>
      <w:r w:rsidRPr="00337B94">
        <w:rPr>
          <w:rFonts w:ascii="Calibri" w:hAnsi="Calibri" w:cs="Calibri"/>
          <w:b/>
          <w:bCs/>
          <w:sz w:val="22"/>
          <w:lang w:val="en-US"/>
        </w:rPr>
        <w:t>Supplementary Table 3c.</w:t>
      </w:r>
      <w:r w:rsidRPr="00337B94">
        <w:rPr>
          <w:rFonts w:ascii="Calibri" w:hAnsi="Calibri" w:cs="Calibri"/>
          <w:sz w:val="22"/>
          <w:lang w:val="en-US"/>
        </w:rPr>
        <w:t xml:space="preserve"> SEM results for CV events – ACS Subanalysis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337B94">
        <w:rPr>
          <w:rFonts w:ascii="Calibri" w:hAnsi="Calibri" w:cs="Calibri"/>
          <w:sz w:val="22"/>
          <w:lang w:val="en-US"/>
        </w:rPr>
        <w:t>. Explained variance R</w:t>
      </w:r>
      <w:r w:rsidRPr="00337B94">
        <w:rPr>
          <w:rFonts w:ascii="Calibri" w:hAnsi="Calibri" w:cs="Calibri"/>
          <w:sz w:val="22"/>
          <w:vertAlign w:val="superscript"/>
          <w:lang w:val="en-US"/>
        </w:rPr>
        <w:t>2</w:t>
      </w:r>
      <w:r w:rsidRPr="00337B94">
        <w:rPr>
          <w:rFonts w:ascii="Calibri" w:hAnsi="Calibri" w:cs="Calibri"/>
          <w:sz w:val="22"/>
          <w:lang w:val="en-US"/>
        </w:rPr>
        <w:t xml:space="preserve">=0.17 for </w:t>
      </w:r>
      <w:r w:rsidR="0008416B">
        <w:rPr>
          <w:rFonts w:ascii="Calibri" w:hAnsi="Calibri" w:cs="Calibri"/>
          <w:sz w:val="22"/>
          <w:lang w:val="en-US"/>
        </w:rPr>
        <w:t>∆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337B94">
        <w:rPr>
          <w:rFonts w:ascii="Calibri" w:hAnsi="Calibri" w:cs="Calibri"/>
          <w:sz w:val="22"/>
          <w:lang w:val="en-US"/>
        </w:rPr>
        <w:t xml:space="preserve"> and R</w:t>
      </w:r>
      <w:r w:rsidRPr="00337B94">
        <w:rPr>
          <w:rFonts w:ascii="Calibri" w:hAnsi="Calibri" w:cs="Calibri"/>
          <w:sz w:val="22"/>
          <w:vertAlign w:val="superscript"/>
          <w:lang w:val="en-US"/>
        </w:rPr>
        <w:t>2</w:t>
      </w:r>
      <w:r w:rsidRPr="00337B94">
        <w:rPr>
          <w:rFonts w:ascii="Calibri" w:hAnsi="Calibri" w:cs="Calibri"/>
          <w:sz w:val="22"/>
          <w:lang w:val="en-US"/>
        </w:rPr>
        <w:t xml:space="preserve">=0.14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337B94">
        <w:rPr>
          <w:rFonts w:ascii="Calibri" w:hAnsi="Calibri" w:cs="Calibri"/>
          <w:sz w:val="22"/>
          <w:lang w:val="en-US"/>
        </w:rPr>
        <w:t xml:space="preserve">. </w:t>
      </w:r>
      <w:r w:rsidR="009061A3">
        <w:rPr>
          <w:rFonts w:ascii="Calibri" w:hAnsi="Calibri" w:cs="Calibri"/>
          <w:i/>
          <w:iCs/>
          <w:sz w:val="22"/>
          <w:lang w:val="en-US"/>
        </w:rPr>
        <w:t>Copeptin</w:t>
      </w:r>
      <w:r w:rsidRPr="00337B94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08416B">
        <w:rPr>
          <w:rFonts w:ascii="Calibri" w:hAnsi="Calibri" w:cs="Calibri"/>
          <w:bCs/>
          <w:i/>
          <w:iCs/>
          <w:sz w:val="22"/>
          <w:lang w:val="en-US"/>
        </w:rPr>
        <w:t>∆</w:t>
      </w:r>
      <w:r w:rsidR="009061A3">
        <w:rPr>
          <w:rFonts w:ascii="Calibri" w:hAnsi="Calibri" w:cs="Calibri"/>
          <w:bCs/>
          <w:i/>
          <w:iCs/>
          <w:sz w:val="22"/>
          <w:lang w:val="en-US"/>
        </w:rPr>
        <w:t>Copeptin</w:t>
      </w:r>
      <w:r w:rsidRPr="00337B94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</w:t>
      </w:r>
      <w:r w:rsidR="00140353">
        <w:rPr>
          <w:rFonts w:ascii="Calibri" w:hAnsi="Calibri" w:cs="Calibri"/>
          <w:bCs/>
          <w:sz w:val="22"/>
          <w:lang w:val="en-US"/>
        </w:rPr>
        <w:t>t</w:t>
      </w:r>
      <w:r w:rsidRPr="00337B94">
        <w:rPr>
          <w:rFonts w:ascii="Calibri" w:hAnsi="Calibri" w:cs="Calibri"/>
          <w:bCs/>
          <w:sz w:val="22"/>
          <w:lang w:val="en-US"/>
        </w:rPr>
        <w:t>prandial) - ln(fasting)).</w:t>
      </w:r>
    </w:p>
    <w:tbl>
      <w:tblPr>
        <w:tblW w:w="9475" w:type="dxa"/>
        <w:tblLook w:val="04A0" w:firstRow="1" w:lastRow="0" w:firstColumn="1" w:lastColumn="0" w:noHBand="0" w:noVBand="1"/>
      </w:tblPr>
      <w:tblGrid>
        <w:gridCol w:w="1269"/>
        <w:gridCol w:w="1185"/>
        <w:gridCol w:w="665"/>
        <w:gridCol w:w="850"/>
        <w:gridCol w:w="1134"/>
        <w:gridCol w:w="851"/>
        <w:gridCol w:w="1276"/>
        <w:gridCol w:w="708"/>
        <w:gridCol w:w="1537"/>
      </w:tblGrid>
      <w:tr w:rsidR="00131366" w:rsidRPr="009650F6" w14:paraId="1CF6CA0E" w14:textId="77777777" w:rsidTr="00E14D75">
        <w:trPr>
          <w:trHeight w:val="231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9F8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968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3B8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36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D23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E27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E2E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168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05E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69235B05" w14:textId="77777777" w:rsidTr="00E14D75">
        <w:trPr>
          <w:trHeight w:val="263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246D7" w14:textId="3741434E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7215" w14:textId="215A191F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708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261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D5D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.002**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7E0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C65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[-0.24, -0.05]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4A4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637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[-0.45, -0.10]</w:t>
            </w:r>
          </w:p>
        </w:tc>
      </w:tr>
      <w:tr w:rsidR="00131366" w14:paraId="78364045" w14:textId="77777777" w:rsidTr="00E14D75">
        <w:trPr>
          <w:trHeight w:val="227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B9E4" w14:textId="6247F455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28F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CV_event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23A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D58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2DB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0D5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A09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[-0.24, 0.07]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65B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51F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[-0.27, 0.08]</w:t>
            </w:r>
          </w:p>
        </w:tc>
      </w:tr>
      <w:tr w:rsidR="00131366" w14:paraId="64B7287E" w14:textId="77777777" w:rsidTr="00E14D75">
        <w:trPr>
          <w:trHeight w:val="185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A056" w14:textId="1ABB5892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EB2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A7F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66C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DB2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.011*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693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2FD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[0.02, 0.13]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CC5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C8B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[0.06, 0.40]</w:t>
            </w:r>
          </w:p>
        </w:tc>
      </w:tr>
      <w:tr w:rsidR="00131366" w14:paraId="0B2EB33A" w14:textId="77777777" w:rsidTr="00E14D75">
        <w:trPr>
          <w:trHeight w:val="275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5332" w14:textId="10CC1231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94C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956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5FD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A9A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35E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52B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[-0.05, 0.24]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AC4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781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0.31]</w:t>
            </w:r>
          </w:p>
        </w:tc>
      </w:tr>
      <w:tr w:rsidR="00131366" w14:paraId="17BF566C" w14:textId="77777777" w:rsidTr="00E14D75">
        <w:trPr>
          <w:trHeight w:val="151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5EA9" w14:textId="35B5F1BD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41C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349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D28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9C6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CB9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7E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0.02]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DC7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652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[-0.05, 0.31]</w:t>
            </w:r>
          </w:p>
        </w:tc>
      </w:tr>
      <w:tr w:rsidR="00131366" w14:paraId="66773019" w14:textId="77777777" w:rsidTr="00E14D75">
        <w:trPr>
          <w:trHeight w:val="267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2B34" w14:textId="606D5750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25A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CV_event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827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EB8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04F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7C6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2FA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[-0.41, 0.19]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979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929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[-0.24, 0.11]</w:t>
            </w:r>
          </w:p>
        </w:tc>
      </w:tr>
      <w:tr w:rsidR="00131366" w14:paraId="4491BEDC" w14:textId="77777777" w:rsidTr="00E14D75">
        <w:trPr>
          <w:trHeight w:val="273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2480" w14:textId="7D0D2591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E7D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01E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12D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232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B50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E02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[-0.03, 0.18]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507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D67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[-0.05, 0.30]</w:t>
            </w:r>
          </w:p>
        </w:tc>
      </w:tr>
      <w:tr w:rsidR="00131366" w14:paraId="10A7823F" w14:textId="77777777" w:rsidTr="00E14D75">
        <w:trPr>
          <w:trHeight w:val="81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3E9E5" w14:textId="1C47B148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C63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058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9B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-4.17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611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91C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7FD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[-0.81, -0.29]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5C2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7C0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[-0.54, -0.22]</w:t>
            </w:r>
          </w:p>
        </w:tc>
      </w:tr>
      <w:tr w:rsidR="00131366" w14:paraId="41B3C50A" w14:textId="77777777" w:rsidTr="00E14D75">
        <w:trPr>
          <w:trHeight w:val="81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72F9" w14:textId="22EFDAF8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63E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0CD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E32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1E1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7C6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39C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0.04]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96B6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AB7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0.35]</w:t>
            </w:r>
          </w:p>
        </w:tc>
      </w:tr>
    </w:tbl>
    <w:p w14:paraId="289AF9D5" w14:textId="77777777" w:rsidR="00131366" w:rsidRDefault="00131366" w:rsidP="00C13377">
      <w:pPr>
        <w:spacing w:line="480" w:lineRule="auto"/>
        <w:jc w:val="center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</w:t>
      </w:r>
    </w:p>
    <w:p w14:paraId="7CC355F2" w14:textId="77777777" w:rsidR="00E30B33" w:rsidRDefault="00E30B3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2673F0F" w14:textId="77777777" w:rsidR="00E30B33" w:rsidRDefault="00E30B3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05CFDB8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FBD95D5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3D03D37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9DEE23F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E709084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A504BCD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BB9D12F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C6F3B1E" w14:textId="381BC0A2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4</w:t>
      </w:r>
      <w:r w:rsidRPr="000F57E5">
        <w:rPr>
          <w:rFonts w:ascii="Calibri" w:hAnsi="Calibri" w:cs="Calibri"/>
          <w:b/>
          <w:bCs/>
          <w:lang w:val="en-US"/>
        </w:rPr>
        <w:t>a</w:t>
      </w:r>
    </w:p>
    <w:p w14:paraId="323BC677" w14:textId="0997DB3B" w:rsidR="00131366" w:rsidRDefault="00131366" w:rsidP="00C13377">
      <w:pPr>
        <w:spacing w:line="480" w:lineRule="auto"/>
        <w:rPr>
          <w:rFonts w:ascii="Calibri" w:hAnsi="Calibri" w:cs="Calibri"/>
          <w:b/>
          <w:bCs/>
          <w:color w:val="000000"/>
          <w:sz w:val="21"/>
          <w:szCs w:val="21"/>
          <w:lang w:val="en-US"/>
        </w:rPr>
      </w:pPr>
    </w:p>
    <w:p w14:paraId="619C445B" w14:textId="5BC0FC22" w:rsidR="0040647C" w:rsidRPr="00140353" w:rsidRDefault="0040647C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>
        <w:rPr>
          <w:rFonts w:ascii="Calibri" w:hAnsi="Calibri" w:cs="Calibri"/>
          <w:b/>
          <w:bCs/>
          <w:sz w:val="22"/>
          <w:lang w:val="en-US"/>
        </w:rPr>
        <w:t>Supplementa</w:t>
      </w:r>
      <w:r w:rsidR="00441985">
        <w:rPr>
          <w:rFonts w:ascii="Calibri" w:hAnsi="Calibri" w:cs="Calibri"/>
          <w:b/>
          <w:bCs/>
          <w:sz w:val="22"/>
          <w:lang w:val="en-US"/>
        </w:rPr>
        <w:t>r</w:t>
      </w:r>
      <w:r>
        <w:rPr>
          <w:rFonts w:ascii="Calibri" w:hAnsi="Calibri" w:cs="Calibri"/>
          <w:b/>
          <w:bCs/>
          <w:sz w:val="22"/>
          <w:lang w:val="en-US"/>
        </w:rPr>
        <w:t xml:space="preserve">y </w:t>
      </w:r>
      <w:r w:rsidRPr="0040647C">
        <w:rPr>
          <w:rFonts w:ascii="Calibri" w:hAnsi="Calibri" w:cs="Calibri"/>
          <w:b/>
          <w:bCs/>
          <w:sz w:val="22"/>
          <w:lang w:val="en-US"/>
        </w:rPr>
        <w:t>Table 4a.</w:t>
      </w:r>
      <w:r w:rsidRPr="0040647C">
        <w:rPr>
          <w:rFonts w:ascii="Calibri" w:hAnsi="Calibri" w:cs="Calibri"/>
          <w:sz w:val="22"/>
          <w:lang w:val="en-US"/>
        </w:rPr>
        <w:t xml:space="preserve"> SEM results for T2D – Combined model for MR-proANP. Explained variance R</w:t>
      </w:r>
      <w:r w:rsidRPr="0040647C">
        <w:rPr>
          <w:rFonts w:ascii="Calibri" w:hAnsi="Calibri" w:cs="Calibri"/>
          <w:sz w:val="22"/>
          <w:vertAlign w:val="superscript"/>
          <w:lang w:val="en-US"/>
        </w:rPr>
        <w:t>2</w:t>
      </w:r>
      <w:r w:rsidRPr="0040647C">
        <w:rPr>
          <w:rFonts w:ascii="Calibri" w:hAnsi="Calibri" w:cs="Calibri"/>
          <w:sz w:val="22"/>
          <w:lang w:val="en-US"/>
        </w:rPr>
        <w:t xml:space="preserve">=0.05 for </w:t>
      </w:r>
      <w:r w:rsidR="003C72F8">
        <w:rPr>
          <w:rFonts w:ascii="Calibri" w:hAnsi="Calibri" w:cs="Calibri"/>
          <w:sz w:val="22"/>
          <w:lang w:val="en-US"/>
        </w:rPr>
        <w:t>∆MR-proANP</w:t>
      </w:r>
      <w:r w:rsidRPr="0040647C">
        <w:rPr>
          <w:rFonts w:ascii="Calibri" w:hAnsi="Calibri" w:cs="Calibri"/>
          <w:sz w:val="22"/>
          <w:lang w:val="en-US"/>
        </w:rPr>
        <w:t xml:space="preserve"> and R</w:t>
      </w:r>
      <w:r w:rsidRPr="0040647C">
        <w:rPr>
          <w:rFonts w:ascii="Calibri" w:hAnsi="Calibri" w:cs="Calibri"/>
          <w:sz w:val="22"/>
          <w:vertAlign w:val="superscript"/>
          <w:lang w:val="en-US"/>
        </w:rPr>
        <w:t>2</w:t>
      </w:r>
      <w:r w:rsidRPr="0040647C">
        <w:rPr>
          <w:rFonts w:ascii="Calibri" w:hAnsi="Calibri" w:cs="Calibri"/>
          <w:sz w:val="22"/>
          <w:lang w:val="en-US"/>
        </w:rPr>
        <w:t xml:space="preserve">=0.37 for </w:t>
      </w:r>
      <w:r w:rsidR="003C72F8">
        <w:rPr>
          <w:rFonts w:ascii="Calibri" w:hAnsi="Calibri" w:cs="Calibri"/>
          <w:sz w:val="22"/>
          <w:lang w:val="en-US"/>
        </w:rPr>
        <w:t>MR-proANP</w:t>
      </w:r>
      <w:r w:rsidRPr="0040647C">
        <w:rPr>
          <w:rFonts w:ascii="Calibri" w:hAnsi="Calibri" w:cs="Calibri"/>
          <w:sz w:val="22"/>
          <w:lang w:val="en-US"/>
        </w:rPr>
        <w:t xml:space="preserve">. </w:t>
      </w:r>
      <w:r w:rsidR="003C72F8">
        <w:rPr>
          <w:rFonts w:ascii="Calibri" w:hAnsi="Calibri" w:cs="Calibri"/>
          <w:i/>
          <w:iCs/>
          <w:sz w:val="22"/>
          <w:lang w:val="en-US"/>
        </w:rPr>
        <w:t>MR-proANP</w:t>
      </w:r>
      <w:r w:rsidRPr="0040647C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3C72F8">
        <w:rPr>
          <w:rFonts w:ascii="Calibri" w:hAnsi="Calibri" w:cs="Calibri"/>
          <w:bCs/>
          <w:i/>
          <w:iCs/>
          <w:sz w:val="22"/>
          <w:lang w:val="en-US"/>
        </w:rPr>
        <w:t>∆MR-proANP</w:t>
      </w:r>
      <w:r w:rsidRPr="0040647C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367"/>
        <w:gridCol w:w="1283"/>
        <w:gridCol w:w="611"/>
        <w:gridCol w:w="672"/>
        <w:gridCol w:w="1029"/>
        <w:gridCol w:w="850"/>
        <w:gridCol w:w="1276"/>
        <w:gridCol w:w="709"/>
        <w:gridCol w:w="1417"/>
      </w:tblGrid>
      <w:tr w:rsidR="00131366" w:rsidRPr="00042A9A" w14:paraId="4E8FB540" w14:textId="77777777" w:rsidTr="00E14D75">
        <w:trPr>
          <w:trHeight w:val="289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918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E12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76D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1DB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399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571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673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97B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7FE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78CA5270" w14:textId="77777777" w:rsidTr="00E14D75">
        <w:trPr>
          <w:trHeight w:val="293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4245" w14:textId="6C729756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5218" w14:textId="6E27B2B1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A347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999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-3.28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FFF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.001**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4C7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6C9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[-0.12, -0.03]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CF7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118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[-0.41, -0.11]</w:t>
            </w:r>
          </w:p>
        </w:tc>
      </w:tr>
      <w:tr w:rsidR="00131366" w14:paraId="4868D598" w14:textId="77777777" w:rsidTr="00E14D75">
        <w:trPr>
          <w:trHeight w:val="283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9032" w14:textId="3254DC7A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8B3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31B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5CA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FDD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B0B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47B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0.06]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553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B96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[-0.14, 0.14]</w:t>
            </w:r>
          </w:p>
        </w:tc>
      </w:tr>
      <w:tr w:rsidR="00131366" w14:paraId="3BC41543" w14:textId="77777777" w:rsidTr="00E14D75">
        <w:trPr>
          <w:trHeight w:val="273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FEC2" w14:textId="622AD2B3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50C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0A9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F4C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B55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96B4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6F5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DA5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0A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[-0.05, 0.27]</w:t>
            </w:r>
          </w:p>
        </w:tc>
      </w:tr>
      <w:tr w:rsidR="00131366" w14:paraId="4BC6634B" w14:textId="77777777" w:rsidTr="00E14D75">
        <w:trPr>
          <w:trHeight w:val="14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8746" w14:textId="3C9FDF1D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83C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A91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4AE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ED5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FA6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21CC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BBD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F90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[-0.05, 0.20]</w:t>
            </w:r>
          </w:p>
        </w:tc>
      </w:tr>
      <w:tr w:rsidR="00131366" w14:paraId="7C39A0B2" w14:textId="77777777" w:rsidTr="00E14D75">
        <w:trPr>
          <w:trHeight w:val="284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1C79" w14:textId="7C51DF30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1AD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452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D8F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2F8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556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660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7D07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897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[-0.20, 0.07]</w:t>
            </w:r>
          </w:p>
        </w:tc>
      </w:tr>
      <w:tr w:rsidR="00131366" w14:paraId="384F63F8" w14:textId="77777777" w:rsidTr="00E14D75">
        <w:trPr>
          <w:trHeight w:val="304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B50A" w14:textId="6E6DA832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1B8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A3D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755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AAC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61A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FBC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[-0.20, 0.14]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6501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8F2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[-0.13, 0.09]</w:t>
            </w:r>
          </w:p>
        </w:tc>
      </w:tr>
      <w:tr w:rsidR="00131366" w14:paraId="1946C411" w14:textId="77777777" w:rsidTr="00E14D75">
        <w:trPr>
          <w:trHeight w:val="280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FFA7" w14:textId="7C1CC495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8C5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14A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970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551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3F8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C30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[0.26, 0.37]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E5F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6A6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[0.54, 0.69]</w:t>
            </w:r>
          </w:p>
        </w:tc>
      </w:tr>
      <w:tr w:rsidR="00131366" w14:paraId="24CC9D0F" w14:textId="77777777" w:rsidTr="00E14D75">
        <w:trPr>
          <w:trHeight w:val="270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8110" w14:textId="1DC59841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283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B06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0A2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821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730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1EF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[-0.09, 0.19]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F01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B6A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0.14]</w:t>
            </w:r>
          </w:p>
        </w:tc>
      </w:tr>
      <w:tr w:rsidR="00131366" w14:paraId="5DE75916" w14:textId="77777777" w:rsidTr="00E14D75">
        <w:trPr>
          <w:trHeight w:val="288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013F" w14:textId="70EF224D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B29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297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8A1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3FA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.520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9100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B9A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5FC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478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0.15]</w:t>
            </w:r>
          </w:p>
        </w:tc>
      </w:tr>
    </w:tbl>
    <w:p w14:paraId="0F517B6F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0B382804" w14:textId="77777777" w:rsidR="007875ED" w:rsidRDefault="007875ED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753A476" w14:textId="77777777" w:rsidR="007875ED" w:rsidRDefault="007875ED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0D5F81B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7F184F6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ED19052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BD77AD8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876793E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4F36D88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999FDAF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3F90E04" w14:textId="0331D3E1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4b</w:t>
      </w:r>
    </w:p>
    <w:p w14:paraId="33125068" w14:textId="51B39AE0" w:rsidR="00F97B66" w:rsidRDefault="00F97B66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449B8E3D" w14:textId="03B4592E" w:rsidR="00131366" w:rsidRDefault="00441985" w:rsidP="00140353">
      <w:pPr>
        <w:spacing w:line="480" w:lineRule="auto"/>
        <w:jc w:val="both"/>
        <w:rPr>
          <w:rFonts w:ascii="Calibri" w:hAnsi="Calibri" w:cs="Calibri"/>
          <w:lang w:val="en-US"/>
        </w:rPr>
      </w:pPr>
      <w:r w:rsidRPr="00441985">
        <w:rPr>
          <w:rFonts w:ascii="Calibri" w:hAnsi="Calibri" w:cs="Calibri"/>
          <w:b/>
          <w:bCs/>
          <w:sz w:val="22"/>
          <w:szCs w:val="22"/>
          <w:lang w:val="en-US"/>
        </w:rPr>
        <w:t>Supplementary Table 4b.</w:t>
      </w:r>
      <w:r w:rsidRPr="00441985">
        <w:rPr>
          <w:rFonts w:ascii="Calibri" w:hAnsi="Calibri" w:cs="Calibri"/>
          <w:sz w:val="22"/>
          <w:szCs w:val="22"/>
          <w:lang w:val="en-US"/>
        </w:rPr>
        <w:t xml:space="preserve"> SEM results for T2D – Combined model for NT-proBNP. Explained variance R</w:t>
      </w:r>
      <w:r w:rsidRPr="00441985">
        <w:rPr>
          <w:rFonts w:ascii="Calibri" w:hAnsi="Calibri" w:cs="Calibri"/>
          <w:sz w:val="22"/>
          <w:szCs w:val="22"/>
          <w:vertAlign w:val="superscript"/>
          <w:lang w:val="en-US"/>
        </w:rPr>
        <w:t>2</w:t>
      </w:r>
      <w:r w:rsidRPr="00441985">
        <w:rPr>
          <w:rFonts w:ascii="Calibri" w:hAnsi="Calibri" w:cs="Calibri"/>
          <w:sz w:val="22"/>
          <w:szCs w:val="22"/>
          <w:lang w:val="en-US"/>
        </w:rPr>
        <w:t xml:space="preserve">=0.10 for </w:t>
      </w:r>
      <w:r w:rsidR="0096283B">
        <w:rPr>
          <w:rFonts w:ascii="Calibri" w:hAnsi="Calibri" w:cs="Calibri"/>
          <w:sz w:val="22"/>
          <w:szCs w:val="22"/>
          <w:lang w:val="en-US"/>
        </w:rPr>
        <w:t>∆NT-proBNP</w:t>
      </w:r>
      <w:r w:rsidRPr="00441985">
        <w:rPr>
          <w:rFonts w:ascii="Calibri" w:hAnsi="Calibri" w:cs="Calibri"/>
          <w:sz w:val="22"/>
          <w:szCs w:val="22"/>
          <w:lang w:val="en-US"/>
        </w:rPr>
        <w:t xml:space="preserve"> and R</w:t>
      </w:r>
      <w:r w:rsidRPr="00441985">
        <w:rPr>
          <w:rFonts w:ascii="Calibri" w:hAnsi="Calibri" w:cs="Calibri"/>
          <w:sz w:val="22"/>
          <w:szCs w:val="22"/>
          <w:vertAlign w:val="superscript"/>
          <w:lang w:val="en-US"/>
        </w:rPr>
        <w:t>2</w:t>
      </w:r>
      <w:r w:rsidRPr="00441985">
        <w:rPr>
          <w:rFonts w:ascii="Calibri" w:hAnsi="Calibri" w:cs="Calibri"/>
          <w:sz w:val="22"/>
          <w:szCs w:val="22"/>
          <w:lang w:val="en-US"/>
        </w:rPr>
        <w:t xml:space="preserve">=0.26 for </w:t>
      </w:r>
      <w:r w:rsidR="0096283B">
        <w:rPr>
          <w:rFonts w:ascii="Calibri" w:hAnsi="Calibri" w:cs="Calibri"/>
          <w:sz w:val="22"/>
          <w:szCs w:val="22"/>
          <w:lang w:val="en-US"/>
        </w:rPr>
        <w:t>NT-proBNP</w:t>
      </w:r>
      <w:r w:rsidRPr="00441985"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96283B">
        <w:rPr>
          <w:rFonts w:ascii="Calibri" w:hAnsi="Calibri" w:cs="Calibri"/>
          <w:i/>
          <w:iCs/>
          <w:sz w:val="22"/>
          <w:szCs w:val="22"/>
          <w:lang w:val="en-US"/>
        </w:rPr>
        <w:t>NT-proBNP</w:t>
      </w:r>
      <w:r w:rsidRPr="00441985">
        <w:rPr>
          <w:rFonts w:ascii="Calibri" w:hAnsi="Calibri" w:cs="Calibri"/>
          <w:bCs/>
          <w:sz w:val="22"/>
          <w:szCs w:val="22"/>
          <w:lang w:val="en-US"/>
        </w:rPr>
        <w:t xml:space="preserve"> refers to the natural log-transformed fasting peptide concentration. </w:t>
      </w:r>
      <w:r w:rsidR="0096283B">
        <w:rPr>
          <w:rFonts w:ascii="Calibri" w:hAnsi="Calibri" w:cs="Calibri"/>
          <w:bCs/>
          <w:i/>
          <w:iCs/>
          <w:sz w:val="22"/>
          <w:szCs w:val="22"/>
          <w:lang w:val="en-US"/>
        </w:rPr>
        <w:t>∆NT-proBNP</w:t>
      </w:r>
      <w:r w:rsidRPr="00441985">
        <w:rPr>
          <w:rFonts w:ascii="Calibri" w:hAnsi="Calibri" w:cs="Calibri"/>
          <w:bCs/>
          <w:sz w:val="22"/>
          <w:szCs w:val="22"/>
          <w:lang w:val="en-US"/>
        </w:rPr>
        <w:t xml:space="preserve"> refers to the change in log-transformed concentrations (ln(postprandial) - ln(fasting)).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364"/>
        <w:gridCol w:w="1268"/>
        <w:gridCol w:w="571"/>
        <w:gridCol w:w="766"/>
        <w:gridCol w:w="1134"/>
        <w:gridCol w:w="709"/>
        <w:gridCol w:w="1276"/>
        <w:gridCol w:w="709"/>
        <w:gridCol w:w="1275"/>
      </w:tblGrid>
      <w:tr w:rsidR="00131366" w14:paraId="60889DDF" w14:textId="77777777" w:rsidTr="00E14D75">
        <w:trPr>
          <w:trHeight w:val="182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8B6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048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2F7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184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634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EAC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2A7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A33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9DB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67D067BC" w14:textId="77777777" w:rsidTr="00E14D75">
        <w:trPr>
          <w:trHeight w:val="182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6D05" w14:textId="7DAF85CD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4012" w14:textId="6D4B16C0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B1B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24F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60F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.010**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794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CB18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[-0.03, -0.00]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5C1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96B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[-0.32, -0.05]</w:t>
            </w:r>
          </w:p>
        </w:tc>
      </w:tr>
      <w:tr w:rsidR="00131366" w14:paraId="4F59F0DD" w14:textId="77777777" w:rsidTr="00E14D75">
        <w:trPr>
          <w:trHeight w:val="182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9567" w14:textId="775BB7F4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5EC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6B6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6B6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EFD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E52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CF6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0.03]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310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E99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[-0.18, 0.08]</w:t>
            </w:r>
          </w:p>
        </w:tc>
      </w:tr>
      <w:tr w:rsidR="00131366" w14:paraId="48378578" w14:textId="77777777" w:rsidTr="00E14D75">
        <w:trPr>
          <w:trHeight w:val="182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322A" w14:textId="4ACF301E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53F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1B5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FF6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AC4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A02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680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[0.02, 0.05]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259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E36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[0.22, 0.49]</w:t>
            </w:r>
          </w:p>
        </w:tc>
      </w:tr>
      <w:tr w:rsidR="00131366" w14:paraId="191826FB" w14:textId="77777777" w:rsidTr="00E14D75">
        <w:trPr>
          <w:trHeight w:val="182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2144" w14:textId="08D3531E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EAE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1229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15C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84BE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E51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985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4A0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7F8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[-0.19, 0.05]</w:t>
            </w:r>
          </w:p>
        </w:tc>
      </w:tr>
      <w:tr w:rsidR="00131366" w14:paraId="0E6F2F22" w14:textId="77777777" w:rsidTr="00E14D75">
        <w:trPr>
          <w:trHeight w:val="182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2E18" w14:textId="5D35E6D4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306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9A0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66A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CA3A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.627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4A3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F69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FE6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8F1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0.16]</w:t>
            </w:r>
          </w:p>
        </w:tc>
      </w:tr>
      <w:tr w:rsidR="00131366" w14:paraId="1DA6DF74" w14:textId="77777777" w:rsidTr="00E14D75">
        <w:trPr>
          <w:trHeight w:val="182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E86B" w14:textId="5144EDA2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2C2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F7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4FB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350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634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1ED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[-0.12, 0.63]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16B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81A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0.20]</w:t>
            </w:r>
          </w:p>
        </w:tc>
      </w:tr>
      <w:tr w:rsidR="00131366" w14:paraId="1CF5EAF1" w14:textId="77777777" w:rsidTr="00E14D75">
        <w:trPr>
          <w:trHeight w:val="182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1B51" w14:textId="02C26737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B26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6AF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6DF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42F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2FE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D53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[0.39, 0.63]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459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E08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[0.39, 0.57]</w:t>
            </w:r>
          </w:p>
        </w:tc>
      </w:tr>
      <w:tr w:rsidR="00131366" w14:paraId="2615BFBF" w14:textId="77777777" w:rsidTr="00E14D75">
        <w:trPr>
          <w:trHeight w:val="182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F040" w14:textId="15001F45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92C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B9B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01D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2825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641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F0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0.61]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7FE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C94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0.21]</w:t>
            </w:r>
          </w:p>
        </w:tc>
      </w:tr>
      <w:tr w:rsidR="00131366" w14:paraId="06C07A88" w14:textId="77777777" w:rsidTr="00E14D75">
        <w:trPr>
          <w:trHeight w:val="182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C2E7" w14:textId="157002B8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DA7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795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7F43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157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.503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D81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C9A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344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4FC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0.16]</w:t>
            </w:r>
          </w:p>
        </w:tc>
      </w:tr>
    </w:tbl>
    <w:p w14:paraId="21295799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2BD965B0" w14:textId="77777777" w:rsidR="009F7180" w:rsidRDefault="009F7180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21EF19B" w14:textId="77777777" w:rsidR="009F7180" w:rsidRDefault="009F7180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43B80051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250FBCB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02863639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8D6006E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388949D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37B380DB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9C15918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4A125828" w14:textId="756BF5CB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4c</w:t>
      </w:r>
    </w:p>
    <w:p w14:paraId="1F9E144E" w14:textId="25D513BD" w:rsidR="008E50B1" w:rsidRDefault="008E50B1" w:rsidP="00C13377">
      <w:pPr>
        <w:spacing w:line="480" w:lineRule="auto"/>
        <w:rPr>
          <w:rFonts w:ascii="Calibri" w:hAnsi="Calibri" w:cs="Calibri"/>
          <w:lang w:val="en-US"/>
        </w:rPr>
      </w:pPr>
    </w:p>
    <w:p w14:paraId="3CCCCCA0" w14:textId="2A3A3421" w:rsidR="00131366" w:rsidRPr="00140353" w:rsidRDefault="000A4200" w:rsidP="00140353">
      <w:pPr>
        <w:spacing w:line="480" w:lineRule="auto"/>
        <w:jc w:val="both"/>
        <w:rPr>
          <w:rFonts w:ascii="Calibri" w:hAnsi="Calibri" w:cs="Calibri"/>
          <w:sz w:val="22"/>
          <w:lang w:val="en-US"/>
        </w:rPr>
      </w:pPr>
      <w:r w:rsidRPr="000A4200">
        <w:rPr>
          <w:rFonts w:ascii="Calibri" w:hAnsi="Calibri" w:cs="Calibri"/>
          <w:b/>
          <w:bCs/>
          <w:sz w:val="22"/>
          <w:lang w:val="en-US"/>
        </w:rPr>
        <w:t>Supplementary Table 4c.</w:t>
      </w:r>
      <w:r w:rsidRPr="000A4200">
        <w:rPr>
          <w:rFonts w:ascii="Calibri" w:hAnsi="Calibri" w:cs="Calibri"/>
          <w:sz w:val="22"/>
          <w:lang w:val="en-US"/>
        </w:rPr>
        <w:t xml:space="preserve"> SEM results for T2D – Combined model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0A4200">
        <w:rPr>
          <w:rFonts w:ascii="Calibri" w:hAnsi="Calibri" w:cs="Calibri"/>
          <w:sz w:val="22"/>
          <w:lang w:val="en-US"/>
        </w:rPr>
        <w:t>. Explained variance R</w:t>
      </w:r>
      <w:r w:rsidRPr="000A4200">
        <w:rPr>
          <w:rFonts w:ascii="Calibri" w:hAnsi="Calibri" w:cs="Calibri"/>
          <w:sz w:val="22"/>
          <w:vertAlign w:val="superscript"/>
          <w:lang w:val="en-US"/>
        </w:rPr>
        <w:t>2</w:t>
      </w:r>
      <w:r w:rsidRPr="000A4200">
        <w:rPr>
          <w:rFonts w:ascii="Calibri" w:hAnsi="Calibri" w:cs="Calibri"/>
          <w:sz w:val="22"/>
          <w:lang w:val="en-US"/>
        </w:rPr>
        <w:t xml:space="preserve">=0.13 for </w:t>
      </w:r>
      <w:r w:rsidR="0008416B">
        <w:rPr>
          <w:rFonts w:ascii="Calibri" w:hAnsi="Calibri" w:cs="Calibri"/>
          <w:sz w:val="22"/>
          <w:lang w:val="en-US"/>
        </w:rPr>
        <w:t>∆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0A4200">
        <w:rPr>
          <w:rFonts w:ascii="Calibri" w:hAnsi="Calibri" w:cs="Calibri"/>
          <w:sz w:val="22"/>
          <w:lang w:val="en-US"/>
        </w:rPr>
        <w:t xml:space="preserve"> and R</w:t>
      </w:r>
      <w:r w:rsidRPr="000A4200">
        <w:rPr>
          <w:rFonts w:ascii="Calibri" w:hAnsi="Calibri" w:cs="Calibri"/>
          <w:sz w:val="22"/>
          <w:vertAlign w:val="superscript"/>
          <w:lang w:val="en-US"/>
        </w:rPr>
        <w:t>2</w:t>
      </w:r>
      <w:r w:rsidRPr="000A4200">
        <w:rPr>
          <w:rFonts w:ascii="Calibri" w:hAnsi="Calibri" w:cs="Calibri"/>
          <w:sz w:val="22"/>
          <w:lang w:val="en-US"/>
        </w:rPr>
        <w:t xml:space="preserve">=0.16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0A4200">
        <w:rPr>
          <w:rFonts w:ascii="Calibri" w:hAnsi="Calibri" w:cs="Calibri"/>
          <w:sz w:val="22"/>
          <w:lang w:val="en-US"/>
        </w:rPr>
        <w:t xml:space="preserve">. </w:t>
      </w:r>
      <w:r w:rsidR="009061A3">
        <w:rPr>
          <w:rFonts w:ascii="Calibri" w:hAnsi="Calibri" w:cs="Calibri"/>
          <w:i/>
          <w:iCs/>
          <w:sz w:val="22"/>
          <w:lang w:val="en-US"/>
        </w:rPr>
        <w:t>Copeptin</w:t>
      </w:r>
      <w:r w:rsidRPr="000A4200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08416B">
        <w:rPr>
          <w:rFonts w:ascii="Calibri" w:hAnsi="Calibri" w:cs="Calibri"/>
          <w:bCs/>
          <w:i/>
          <w:iCs/>
          <w:sz w:val="22"/>
          <w:lang w:val="en-US"/>
        </w:rPr>
        <w:t>∆</w:t>
      </w:r>
      <w:r w:rsidR="009061A3">
        <w:rPr>
          <w:rFonts w:ascii="Calibri" w:hAnsi="Calibri" w:cs="Calibri"/>
          <w:bCs/>
          <w:i/>
          <w:iCs/>
          <w:sz w:val="22"/>
          <w:lang w:val="en-US"/>
        </w:rPr>
        <w:t>Copeptin</w:t>
      </w:r>
      <w:r w:rsidRPr="000A4200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346"/>
        <w:gridCol w:w="1248"/>
        <w:gridCol w:w="571"/>
        <w:gridCol w:w="663"/>
        <w:gridCol w:w="1134"/>
        <w:gridCol w:w="708"/>
        <w:gridCol w:w="1276"/>
        <w:gridCol w:w="709"/>
        <w:gridCol w:w="1417"/>
      </w:tblGrid>
      <w:tr w:rsidR="00131366" w14:paraId="0C5C6047" w14:textId="77777777" w:rsidTr="00E14D75">
        <w:trPr>
          <w:trHeight w:val="263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E4A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9BE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DB5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94D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8FA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09C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D00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166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4B0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77EB6D2A" w14:textId="77777777" w:rsidTr="00E14D75">
        <w:trPr>
          <w:trHeight w:val="263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4C9F" w14:textId="2A4560E1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5EE1" w14:textId="67B92850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C5E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81E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B4F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1C0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0A6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[-0.22, -0.10]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32E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190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[-0.48, -0.24]</w:t>
            </w:r>
          </w:p>
        </w:tc>
      </w:tr>
      <w:tr w:rsidR="00131366" w14:paraId="39898660" w14:textId="77777777" w:rsidTr="00E14D75">
        <w:trPr>
          <w:trHeight w:val="263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E5BC" w14:textId="220C059D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325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13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355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9A4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8FA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FA6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0.14]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D0C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453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0.19]</w:t>
            </w:r>
          </w:p>
        </w:tc>
      </w:tr>
      <w:tr w:rsidR="00131366" w14:paraId="4C8BE6FB" w14:textId="77777777" w:rsidTr="00E14D75">
        <w:trPr>
          <w:trHeight w:val="263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EA56" w14:textId="2ECCC957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E0C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E02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180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9C42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A61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BAD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897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E07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0.17]</w:t>
            </w:r>
          </w:p>
        </w:tc>
      </w:tr>
      <w:tr w:rsidR="00131366" w14:paraId="13D94D17" w14:textId="77777777" w:rsidTr="00E14D75">
        <w:trPr>
          <w:trHeight w:val="263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1C67" w14:textId="2EF66B27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608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FA7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C40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2D9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.671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F84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E63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0.10]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084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510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0.15]</w:t>
            </w:r>
          </w:p>
        </w:tc>
      </w:tr>
      <w:tr w:rsidR="00131366" w14:paraId="7E434F83" w14:textId="77777777" w:rsidTr="00E14D75">
        <w:trPr>
          <w:trHeight w:val="263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3324" w14:textId="54B4E554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A00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1B7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24B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2A9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.037*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6BFD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84E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[0.00,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7E0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239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[0.01, 0.27]</w:t>
            </w:r>
          </w:p>
        </w:tc>
      </w:tr>
      <w:tr w:rsidR="00131366" w14:paraId="6AF2B036" w14:textId="77777777" w:rsidTr="00E14D75">
        <w:trPr>
          <w:trHeight w:val="263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57DC" w14:textId="23B21600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9C1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F4D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33C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1D7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904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8DDC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0.33]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BBD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EDF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0.20]</w:t>
            </w:r>
          </w:p>
        </w:tc>
      </w:tr>
      <w:tr w:rsidR="00131366" w14:paraId="0BC138E6" w14:textId="77777777" w:rsidTr="00E14D75">
        <w:trPr>
          <w:trHeight w:val="263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EA25" w14:textId="3F7023B0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88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CE0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AC2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DA1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.008**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8B5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454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[0.02, 0.16]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536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1AF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[0.04, 0.28]</w:t>
            </w:r>
          </w:p>
        </w:tc>
      </w:tr>
      <w:tr w:rsidR="00131366" w14:paraId="09E104A1" w14:textId="77777777" w:rsidTr="00E14D75">
        <w:trPr>
          <w:trHeight w:val="263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092FE" w14:textId="7ED1A156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E0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70D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C5F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-4.47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B1D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CE7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34E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[-0.60, -0.23]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45D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DF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[-0.38, -0.16]</w:t>
            </w:r>
          </w:p>
        </w:tc>
      </w:tr>
      <w:tr w:rsidR="00131366" w14:paraId="1A11DE13" w14:textId="77777777" w:rsidTr="00E14D75">
        <w:trPr>
          <w:trHeight w:val="263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4FD6" w14:textId="429A30EB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72D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D7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80B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C61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.003**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69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8F9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[0.01, 0.05]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3A9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AF9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[0.07, 0.32]</w:t>
            </w:r>
          </w:p>
        </w:tc>
      </w:tr>
    </w:tbl>
    <w:p w14:paraId="3A812FAE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210726E8" w14:textId="77777777" w:rsidR="008E50B1" w:rsidRDefault="008E50B1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E32EBE3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B5BE74D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692DD11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F4EB5D5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E8503CE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A97668D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5EEA81D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060E4F4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90F0992" w14:textId="34692298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4d</w:t>
      </w:r>
    </w:p>
    <w:p w14:paraId="72F61E47" w14:textId="77777777" w:rsidR="0075645C" w:rsidRDefault="0075645C" w:rsidP="00C13377">
      <w:pPr>
        <w:spacing w:line="480" w:lineRule="auto"/>
        <w:rPr>
          <w:rFonts w:ascii="Calibri" w:hAnsi="Calibri" w:cs="Calibri"/>
          <w:lang w:val="en-US"/>
        </w:rPr>
      </w:pPr>
    </w:p>
    <w:p w14:paraId="5FC71D36" w14:textId="00E8B5CE" w:rsidR="00D62238" w:rsidRPr="00140353" w:rsidRDefault="00D62238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D62238">
        <w:rPr>
          <w:rFonts w:ascii="Calibri" w:hAnsi="Calibri" w:cs="Calibri"/>
          <w:b/>
          <w:bCs/>
          <w:sz w:val="22"/>
          <w:lang w:val="en-US"/>
        </w:rPr>
        <w:t>Supplementary Table 4d.</w:t>
      </w:r>
      <w:r w:rsidRPr="00D62238">
        <w:rPr>
          <w:rFonts w:ascii="Calibri" w:hAnsi="Calibri" w:cs="Calibri"/>
          <w:sz w:val="22"/>
          <w:lang w:val="en-US"/>
        </w:rPr>
        <w:t xml:space="preserve"> SEM results for T2D (sensitivity analysis with adjustment for AF and GFR) – Combined model for MR-proANP. Explained variance R</w:t>
      </w:r>
      <w:r w:rsidRPr="00D62238">
        <w:rPr>
          <w:rFonts w:ascii="Calibri" w:hAnsi="Calibri" w:cs="Calibri"/>
          <w:sz w:val="22"/>
          <w:vertAlign w:val="superscript"/>
          <w:lang w:val="en-US"/>
        </w:rPr>
        <w:t>2</w:t>
      </w:r>
      <w:r w:rsidRPr="00D62238">
        <w:rPr>
          <w:rFonts w:ascii="Calibri" w:hAnsi="Calibri" w:cs="Calibri"/>
          <w:sz w:val="22"/>
          <w:lang w:val="en-US"/>
        </w:rPr>
        <w:t xml:space="preserve">=0.04 for </w:t>
      </w:r>
      <w:r w:rsidR="003C72F8">
        <w:rPr>
          <w:rFonts w:ascii="Calibri" w:hAnsi="Calibri" w:cs="Calibri"/>
          <w:sz w:val="22"/>
          <w:lang w:val="en-US"/>
        </w:rPr>
        <w:t>∆MR-proANP</w:t>
      </w:r>
      <w:r w:rsidRPr="00D62238">
        <w:rPr>
          <w:rFonts w:ascii="Calibri" w:hAnsi="Calibri" w:cs="Calibri"/>
          <w:sz w:val="22"/>
          <w:lang w:val="en-US"/>
        </w:rPr>
        <w:t xml:space="preserve"> and R</w:t>
      </w:r>
      <w:r w:rsidRPr="00D62238">
        <w:rPr>
          <w:rFonts w:ascii="Calibri" w:hAnsi="Calibri" w:cs="Calibri"/>
          <w:sz w:val="22"/>
          <w:vertAlign w:val="superscript"/>
          <w:lang w:val="en-US"/>
        </w:rPr>
        <w:t>2</w:t>
      </w:r>
      <w:r w:rsidRPr="00D62238">
        <w:rPr>
          <w:rFonts w:ascii="Calibri" w:hAnsi="Calibri" w:cs="Calibri"/>
          <w:sz w:val="22"/>
          <w:lang w:val="en-US"/>
        </w:rPr>
        <w:t xml:space="preserve">=0.53 for </w:t>
      </w:r>
      <w:r w:rsidR="003C72F8">
        <w:rPr>
          <w:rFonts w:ascii="Calibri" w:hAnsi="Calibri" w:cs="Calibri"/>
          <w:sz w:val="22"/>
          <w:lang w:val="en-US"/>
        </w:rPr>
        <w:t>MR-proANP</w:t>
      </w:r>
      <w:r w:rsidRPr="00D62238">
        <w:rPr>
          <w:rFonts w:ascii="Calibri" w:hAnsi="Calibri" w:cs="Calibri"/>
          <w:sz w:val="22"/>
          <w:lang w:val="en-US"/>
        </w:rPr>
        <w:t xml:space="preserve">. </w:t>
      </w:r>
      <w:r w:rsidR="003C72F8">
        <w:rPr>
          <w:rFonts w:ascii="Calibri" w:hAnsi="Calibri" w:cs="Calibri"/>
          <w:i/>
          <w:iCs/>
          <w:sz w:val="22"/>
          <w:lang w:val="en-US"/>
        </w:rPr>
        <w:t>MR-proANP</w:t>
      </w:r>
      <w:r w:rsidRPr="00D62238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3C72F8">
        <w:rPr>
          <w:rFonts w:ascii="Calibri" w:hAnsi="Calibri" w:cs="Calibri"/>
          <w:bCs/>
          <w:i/>
          <w:iCs/>
          <w:sz w:val="22"/>
          <w:lang w:val="en-US"/>
        </w:rPr>
        <w:t>∆MR-proANP</w:t>
      </w:r>
      <w:r w:rsidRPr="00D62238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399"/>
        <w:gridCol w:w="1430"/>
        <w:gridCol w:w="571"/>
        <w:gridCol w:w="709"/>
        <w:gridCol w:w="1133"/>
        <w:gridCol w:w="712"/>
        <w:gridCol w:w="1417"/>
        <w:gridCol w:w="709"/>
        <w:gridCol w:w="1276"/>
      </w:tblGrid>
      <w:tr w:rsidR="00131366" w14:paraId="449DF365" w14:textId="77777777" w:rsidTr="00E14D75">
        <w:trPr>
          <w:trHeight w:val="305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B83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2D9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6C2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BE2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ED2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FAB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C4E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836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CF0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2731CDD7" w14:textId="77777777" w:rsidTr="00E14D75">
        <w:trPr>
          <w:trHeight w:val="26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37D7" w14:textId="1CCDD49E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1E40" w14:textId="4984FC89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73D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AD5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BEF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.361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34E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B72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[-0.07, 0.03]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D55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74C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[-0.31, 0.11]</w:t>
            </w:r>
          </w:p>
        </w:tc>
      </w:tr>
      <w:tr w:rsidR="00131366" w14:paraId="59387FDD" w14:textId="77777777" w:rsidTr="00E14D75">
        <w:trPr>
          <w:trHeight w:val="285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8434" w14:textId="1CD03688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833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14B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D01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653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.983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893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7FC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[-0.07, 0.07]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169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3B8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[-0.17, 0.17]</w:t>
            </w:r>
          </w:p>
        </w:tc>
      </w:tr>
      <w:tr w:rsidR="00131366" w14:paraId="00F5DF6E" w14:textId="77777777" w:rsidTr="00E14D75">
        <w:trPr>
          <w:trHeight w:val="28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33D9" w14:textId="03B974CA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019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F8E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262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7F39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.179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8D0D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413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[-0.04, 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998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5D1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[-0.34, 0.06]</w:t>
            </w:r>
          </w:p>
        </w:tc>
      </w:tr>
      <w:tr w:rsidR="00131366" w14:paraId="2821EC70" w14:textId="77777777" w:rsidTr="00E14D75">
        <w:trPr>
          <w:trHeight w:val="27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33C8" w14:textId="3F60E401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820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546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079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43C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.229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442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571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0.08]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4000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69C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[-0.06, 0.24]</w:t>
            </w:r>
          </w:p>
        </w:tc>
      </w:tr>
      <w:tr w:rsidR="00131366" w14:paraId="2FA8EF11" w14:textId="77777777" w:rsidTr="00E14D75">
        <w:trPr>
          <w:trHeight w:val="296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4E0B" w14:textId="46680737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CF2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6FE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9FB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96A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.698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665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8B8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[-0.01, 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23F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BE1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[-0.20, 0.13]</w:t>
            </w:r>
          </w:p>
        </w:tc>
      </w:tr>
      <w:tr w:rsidR="00131366" w14:paraId="342EAD96" w14:textId="77777777" w:rsidTr="00E14D75">
        <w:trPr>
          <w:trHeight w:val="273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24EE" w14:textId="60B67F5C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C2C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6A7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421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D3D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.176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434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3ED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FF0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3EA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[-0.32, 0.06]</w:t>
            </w:r>
          </w:p>
        </w:tc>
      </w:tr>
      <w:tr w:rsidR="00131366" w14:paraId="5C86CF52" w14:textId="77777777" w:rsidTr="00E14D75">
        <w:trPr>
          <w:trHeight w:val="291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1A25" w14:textId="5655CF3D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08A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01C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121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F96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.661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110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0CB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[-0.07, 0.05]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B9E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B2F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[-0.20, 0.13]</w:t>
            </w:r>
          </w:p>
        </w:tc>
      </w:tr>
      <w:tr w:rsidR="00131366" w14:paraId="4F0540DB" w14:textId="77777777" w:rsidTr="00E14D75">
        <w:trPr>
          <w:trHeight w:val="281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5BB9" w14:textId="53D025FC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A75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8ED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028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043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.939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29C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385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[-0.21, 0.19]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504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723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[-0.12, 0.11]</w:t>
            </w:r>
          </w:p>
        </w:tc>
      </w:tr>
      <w:tr w:rsidR="00131366" w14:paraId="6E4A8000" w14:textId="77777777" w:rsidTr="00E14D75">
        <w:trPr>
          <w:trHeight w:val="284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F717" w14:textId="153735E1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E58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34E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644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6.38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A46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F9B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4D9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[0.15, 0.28]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0E0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94D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[0.30, 0.54]</w:t>
            </w:r>
          </w:p>
        </w:tc>
      </w:tr>
      <w:tr w:rsidR="00131366" w14:paraId="3C718AFC" w14:textId="77777777" w:rsidTr="00E14D75">
        <w:trPr>
          <w:trHeight w:val="289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6AED" w14:textId="57726771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D84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990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5F7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269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.848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E20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DDB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[-0.13, 0.16]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56E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B5E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[-0.09, 0.11]</w:t>
            </w:r>
          </w:p>
        </w:tc>
      </w:tr>
      <w:tr w:rsidR="00131366" w14:paraId="103792CC" w14:textId="77777777" w:rsidTr="00E14D75">
        <w:trPr>
          <w:trHeight w:val="278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B45F" w14:textId="580A6073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7DA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1AC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229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222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.569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BC9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A99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64B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75B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[-0.15, 0.08]</w:t>
            </w:r>
          </w:p>
        </w:tc>
      </w:tr>
      <w:tr w:rsidR="00131366" w14:paraId="1B6CFF89" w14:textId="77777777" w:rsidTr="00E14D75">
        <w:trPr>
          <w:trHeight w:val="297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611E" w14:textId="5931F229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A0E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921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48F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-4.08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7E8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F30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31E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[-0.01, -0.00]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789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BEA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[-0.39, -0.14]</w:t>
            </w:r>
          </w:p>
        </w:tc>
      </w:tr>
      <w:tr w:rsidR="00131366" w14:paraId="6B495C35" w14:textId="77777777" w:rsidTr="00E14D75">
        <w:trPr>
          <w:trHeight w:val="272"/>
        </w:trPr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EFB4" w14:textId="37CCAFAB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AA6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EFD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CA1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-4.86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1E1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DE8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4D06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[-0.57, -0.24]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3CA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2D8F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[-0.37, -0.16]</w:t>
            </w:r>
          </w:p>
        </w:tc>
      </w:tr>
    </w:tbl>
    <w:p w14:paraId="7863421B" w14:textId="77777777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FBD813A" w14:textId="77777777" w:rsidR="00B63F9A" w:rsidRDefault="00B63F9A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A912444" w14:textId="77777777" w:rsidR="00B63F9A" w:rsidRDefault="00B63F9A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C3740E4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43566EF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AC9AAFA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2EBF288" w14:textId="6190B6E7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4e</w:t>
      </w:r>
    </w:p>
    <w:p w14:paraId="24D78877" w14:textId="77777777" w:rsidR="00EB2D6F" w:rsidRDefault="00EB2D6F" w:rsidP="00C13377">
      <w:pPr>
        <w:spacing w:line="480" w:lineRule="auto"/>
        <w:rPr>
          <w:rFonts w:ascii="Calibri" w:hAnsi="Calibri" w:cs="Calibri"/>
          <w:bCs/>
          <w:lang w:val="en-US"/>
        </w:rPr>
      </w:pPr>
    </w:p>
    <w:p w14:paraId="09697F65" w14:textId="2FD98795" w:rsidR="00B47EA9" w:rsidRPr="00140353" w:rsidRDefault="00B47EA9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proofErr w:type="gramStart"/>
      <w:r w:rsidRPr="00B47EA9">
        <w:rPr>
          <w:rFonts w:ascii="Calibri" w:hAnsi="Calibri" w:cs="Calibri"/>
          <w:b/>
          <w:bCs/>
          <w:sz w:val="22"/>
          <w:lang w:val="en-US"/>
        </w:rPr>
        <w:t>Supplementary  Table</w:t>
      </w:r>
      <w:proofErr w:type="gramEnd"/>
      <w:r w:rsidRPr="00B47EA9">
        <w:rPr>
          <w:rFonts w:ascii="Calibri" w:hAnsi="Calibri" w:cs="Calibri"/>
          <w:b/>
          <w:bCs/>
          <w:sz w:val="22"/>
          <w:lang w:val="en-US"/>
        </w:rPr>
        <w:t xml:space="preserve"> 4e.</w:t>
      </w:r>
      <w:r w:rsidRPr="00B47EA9">
        <w:rPr>
          <w:rFonts w:ascii="Calibri" w:hAnsi="Calibri" w:cs="Calibri"/>
          <w:sz w:val="22"/>
          <w:lang w:val="en-US"/>
        </w:rPr>
        <w:t xml:space="preserve"> SEM results for T2D (sensitivity analysis with adjustment for AF and GFR) – Combined model for NT-proBNP. Explained variance R</w:t>
      </w:r>
      <w:r w:rsidRPr="00B47EA9">
        <w:rPr>
          <w:rFonts w:ascii="Calibri" w:hAnsi="Calibri" w:cs="Calibri"/>
          <w:sz w:val="22"/>
          <w:vertAlign w:val="superscript"/>
          <w:lang w:val="en-US"/>
        </w:rPr>
        <w:t>2</w:t>
      </w:r>
      <w:r w:rsidRPr="00B47EA9">
        <w:rPr>
          <w:rFonts w:ascii="Calibri" w:hAnsi="Calibri" w:cs="Calibri"/>
          <w:sz w:val="22"/>
          <w:lang w:val="en-US"/>
        </w:rPr>
        <w:t xml:space="preserve">=0.12 for </w:t>
      </w:r>
      <w:r w:rsidR="0096283B">
        <w:rPr>
          <w:rFonts w:ascii="Calibri" w:hAnsi="Calibri" w:cs="Calibri"/>
          <w:sz w:val="22"/>
          <w:lang w:val="en-US"/>
        </w:rPr>
        <w:t>∆NT-proBNP</w:t>
      </w:r>
      <w:r w:rsidRPr="00B47EA9">
        <w:rPr>
          <w:rFonts w:ascii="Calibri" w:hAnsi="Calibri" w:cs="Calibri"/>
          <w:sz w:val="22"/>
          <w:lang w:val="en-US"/>
        </w:rPr>
        <w:t xml:space="preserve"> and R</w:t>
      </w:r>
      <w:r w:rsidRPr="00B47EA9">
        <w:rPr>
          <w:rFonts w:ascii="Calibri" w:hAnsi="Calibri" w:cs="Calibri"/>
          <w:sz w:val="22"/>
          <w:vertAlign w:val="superscript"/>
          <w:lang w:val="en-US"/>
        </w:rPr>
        <w:t>2</w:t>
      </w:r>
      <w:r w:rsidRPr="00B47EA9">
        <w:rPr>
          <w:rFonts w:ascii="Calibri" w:hAnsi="Calibri" w:cs="Calibri"/>
          <w:sz w:val="22"/>
          <w:lang w:val="en-US"/>
        </w:rPr>
        <w:t xml:space="preserve">=0.55 for </w:t>
      </w:r>
      <w:r w:rsidR="0096283B">
        <w:rPr>
          <w:rFonts w:ascii="Calibri" w:hAnsi="Calibri" w:cs="Calibri"/>
          <w:sz w:val="22"/>
          <w:lang w:val="en-US"/>
        </w:rPr>
        <w:t>NT-proBNP</w:t>
      </w:r>
      <w:r w:rsidRPr="00B47EA9">
        <w:rPr>
          <w:rFonts w:ascii="Calibri" w:hAnsi="Calibri" w:cs="Calibri"/>
          <w:sz w:val="22"/>
          <w:lang w:val="en-US"/>
        </w:rPr>
        <w:t xml:space="preserve">. </w:t>
      </w:r>
      <w:r w:rsidR="0096283B">
        <w:rPr>
          <w:rFonts w:ascii="Calibri" w:hAnsi="Calibri" w:cs="Calibri"/>
          <w:i/>
          <w:iCs/>
          <w:sz w:val="22"/>
          <w:lang w:val="en-US"/>
        </w:rPr>
        <w:t>NT-proBNP</w:t>
      </w:r>
      <w:r w:rsidRPr="00B47EA9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96283B">
        <w:rPr>
          <w:rFonts w:ascii="Calibri" w:hAnsi="Calibri" w:cs="Calibri"/>
          <w:bCs/>
          <w:i/>
          <w:iCs/>
          <w:sz w:val="22"/>
          <w:lang w:val="en-US"/>
        </w:rPr>
        <w:t>∆NT-proBNP</w:t>
      </w:r>
      <w:r w:rsidRPr="00B47EA9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319"/>
        <w:gridCol w:w="1235"/>
        <w:gridCol w:w="707"/>
        <w:gridCol w:w="850"/>
        <w:gridCol w:w="1134"/>
        <w:gridCol w:w="709"/>
        <w:gridCol w:w="1276"/>
        <w:gridCol w:w="708"/>
        <w:gridCol w:w="1418"/>
      </w:tblGrid>
      <w:tr w:rsidR="00131366" w14:paraId="16B27A26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D08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A6D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0C0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296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465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483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C3F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C8E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39D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3EAAB272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B39C" w14:textId="5269A1DE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3D2A" w14:textId="3D9253A7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57C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B61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AF7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941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109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0.02]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A54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A3F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[-0.24, 0.17]</w:t>
            </w:r>
          </w:p>
        </w:tc>
      </w:tr>
      <w:tr w:rsidR="00131366" w14:paraId="355180B0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8639" w14:textId="2576C12F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6052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CDA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6E7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C3E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.886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99D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789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[-0.05, 0.06]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13A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40A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[-0.15, 0.17]</w:t>
            </w:r>
          </w:p>
        </w:tc>
      </w:tr>
      <w:tr w:rsidR="00131366" w14:paraId="1029443D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A0E7" w14:textId="78F11737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83E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016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512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3.88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BCA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514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B4F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[0.02, 0.06]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3D5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230D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[0.19, 0.54]</w:t>
            </w:r>
          </w:p>
        </w:tc>
      </w:tr>
      <w:tr w:rsidR="00131366" w14:paraId="2561D606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833F" w14:textId="329F1058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CC6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331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371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AA7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.149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A96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09D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[-0.07, 0.01]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476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949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[-0.25, 0.04]</w:t>
            </w:r>
          </w:p>
        </w:tc>
      </w:tr>
      <w:tr w:rsidR="00131366" w14:paraId="7FF30201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5901" w14:textId="6BEA6B8E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576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D9D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D58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9B7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.337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2FD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9A6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5EC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CD9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[-0.08, 0.23]</w:t>
            </w:r>
          </w:p>
        </w:tc>
      </w:tr>
      <w:tr w:rsidR="00131366" w14:paraId="603ECF6B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CCC9" w14:textId="2A3972F8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0E9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987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9AC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32D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2F4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E08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C4E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C9B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[-0.01, 0.35]</w:t>
            </w:r>
          </w:p>
        </w:tc>
      </w:tr>
      <w:tr w:rsidR="00131366" w14:paraId="44FCFB4C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1675" w14:textId="02079591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778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19A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FA2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ABF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539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889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0.10]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E09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F5D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0.34]</w:t>
            </w:r>
          </w:p>
        </w:tc>
      </w:tr>
      <w:tr w:rsidR="00131366" w14:paraId="04AFEE25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6E8C" w14:textId="632499B5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C5D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2F1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F78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ABE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.047*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20D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13C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[0.01, 0.81]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79B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231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[0.00, 0.23]</w:t>
            </w:r>
          </w:p>
        </w:tc>
      </w:tr>
      <w:tr w:rsidR="00131366" w14:paraId="43D6407E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C22D" w14:textId="6E248E4C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362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4F1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AFF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E1C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993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55E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[0.15, 0.42]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5BF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769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[0.14, 0.39]</w:t>
            </w:r>
          </w:p>
        </w:tc>
      </w:tr>
      <w:tr w:rsidR="00131366" w14:paraId="0C29831D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001D" w14:textId="7ACAB7BD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FFF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D59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99D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45F0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.015*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DFB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4AD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[0.07, 0.66]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43F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527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[0.03, 0.23]</w:t>
            </w:r>
          </w:p>
        </w:tc>
      </w:tr>
      <w:tr w:rsidR="00131366" w14:paraId="7D22A00A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A7E2" w14:textId="34CCDE0A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535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AA41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1FD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482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.330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0FB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2D9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[-0.05, 0.02]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61A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2A2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[-0.17, 0.06]</w:t>
            </w:r>
          </w:p>
        </w:tc>
      </w:tr>
      <w:tr w:rsidR="00131366" w14:paraId="7E9E575A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9978" w14:textId="6468D7DD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518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A0E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BD5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047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8DD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3CD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-0.01]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69C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E70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[-0.34, -0.09]</w:t>
            </w:r>
          </w:p>
        </w:tc>
      </w:tr>
      <w:tr w:rsidR="00131366" w14:paraId="74A9A49B" w14:textId="77777777" w:rsidTr="00E14D75">
        <w:trPr>
          <w:trHeight w:val="32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070B" w14:textId="770D3CD9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E17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CCC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B94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B1D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DDB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E0C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[-1.74, -1.07]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A1E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3D6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[-0.53, -0.34]</w:t>
            </w:r>
          </w:p>
        </w:tc>
      </w:tr>
    </w:tbl>
    <w:p w14:paraId="2B1CD666" w14:textId="77777777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5AE493E" w14:textId="77777777" w:rsidR="00F53263" w:rsidRDefault="00F5326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5E2567A" w14:textId="77777777" w:rsidR="00EB2D6F" w:rsidRDefault="00EB2D6F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0194758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DAF5CB0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CD20D52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C59D3B6" w14:textId="3697E8FD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4f</w:t>
      </w:r>
    </w:p>
    <w:p w14:paraId="183B9D0E" w14:textId="77777777" w:rsidR="000E64B9" w:rsidRDefault="000E64B9" w:rsidP="00C13377">
      <w:pPr>
        <w:spacing w:line="480" w:lineRule="auto"/>
        <w:rPr>
          <w:rFonts w:ascii="Calibri" w:hAnsi="Calibri" w:cs="Calibri"/>
          <w:lang w:val="en-US"/>
        </w:rPr>
      </w:pPr>
    </w:p>
    <w:p w14:paraId="543E7AF1" w14:textId="006015FE" w:rsidR="00C20221" w:rsidRPr="00140353" w:rsidRDefault="00C20221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C20221">
        <w:rPr>
          <w:rFonts w:ascii="Calibri" w:hAnsi="Calibri" w:cs="Calibri"/>
          <w:b/>
          <w:bCs/>
          <w:sz w:val="22"/>
          <w:lang w:val="en-US"/>
        </w:rPr>
        <w:t>Supplementary Table 4f.</w:t>
      </w:r>
      <w:r w:rsidRPr="00C20221">
        <w:rPr>
          <w:rFonts w:ascii="Calibri" w:hAnsi="Calibri" w:cs="Calibri"/>
          <w:sz w:val="22"/>
          <w:lang w:val="en-US"/>
        </w:rPr>
        <w:t xml:space="preserve"> SEM results for T2D (sensitivity analysis with adjustment for AF and GFR) – Combined model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C20221">
        <w:rPr>
          <w:rFonts w:ascii="Calibri" w:hAnsi="Calibri" w:cs="Calibri"/>
          <w:sz w:val="22"/>
          <w:lang w:val="en-US"/>
        </w:rPr>
        <w:t>. Explained variance R</w:t>
      </w:r>
      <w:r w:rsidRPr="00C20221">
        <w:rPr>
          <w:rFonts w:ascii="Calibri" w:hAnsi="Calibri" w:cs="Calibri"/>
          <w:sz w:val="22"/>
          <w:vertAlign w:val="superscript"/>
          <w:lang w:val="en-US"/>
        </w:rPr>
        <w:t>2</w:t>
      </w:r>
      <w:r w:rsidRPr="00C20221">
        <w:rPr>
          <w:rFonts w:ascii="Calibri" w:hAnsi="Calibri" w:cs="Calibri"/>
          <w:sz w:val="22"/>
          <w:lang w:val="en-US"/>
        </w:rPr>
        <w:t xml:space="preserve">=0.21 for </w:t>
      </w:r>
      <w:r w:rsidR="0008416B">
        <w:rPr>
          <w:rFonts w:ascii="Calibri" w:hAnsi="Calibri" w:cs="Calibri"/>
          <w:sz w:val="22"/>
          <w:lang w:val="en-US"/>
        </w:rPr>
        <w:t>∆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C20221">
        <w:rPr>
          <w:rFonts w:ascii="Calibri" w:hAnsi="Calibri" w:cs="Calibri"/>
          <w:sz w:val="22"/>
          <w:lang w:val="en-US"/>
        </w:rPr>
        <w:t xml:space="preserve"> and R</w:t>
      </w:r>
      <w:r w:rsidRPr="00C20221">
        <w:rPr>
          <w:rFonts w:ascii="Calibri" w:hAnsi="Calibri" w:cs="Calibri"/>
          <w:sz w:val="22"/>
          <w:vertAlign w:val="superscript"/>
          <w:lang w:val="en-US"/>
        </w:rPr>
        <w:t>2</w:t>
      </w:r>
      <w:r w:rsidRPr="00C20221">
        <w:rPr>
          <w:rFonts w:ascii="Calibri" w:hAnsi="Calibri" w:cs="Calibri"/>
          <w:sz w:val="22"/>
          <w:lang w:val="en-US"/>
        </w:rPr>
        <w:t xml:space="preserve">=0.34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C20221">
        <w:rPr>
          <w:rFonts w:ascii="Calibri" w:hAnsi="Calibri" w:cs="Calibri"/>
          <w:sz w:val="22"/>
          <w:lang w:val="en-US"/>
        </w:rPr>
        <w:t xml:space="preserve">. </w:t>
      </w:r>
      <w:r w:rsidR="009061A3">
        <w:rPr>
          <w:rFonts w:ascii="Calibri" w:hAnsi="Calibri" w:cs="Calibri"/>
          <w:i/>
          <w:iCs/>
          <w:sz w:val="22"/>
          <w:lang w:val="en-US"/>
        </w:rPr>
        <w:t>Copeptin</w:t>
      </w:r>
      <w:r w:rsidRPr="00C20221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08416B">
        <w:rPr>
          <w:rFonts w:ascii="Calibri" w:hAnsi="Calibri" w:cs="Calibri"/>
          <w:bCs/>
          <w:i/>
          <w:iCs/>
          <w:sz w:val="22"/>
          <w:lang w:val="en-US"/>
        </w:rPr>
        <w:t>∆</w:t>
      </w:r>
      <w:r w:rsidR="009061A3">
        <w:rPr>
          <w:rFonts w:ascii="Calibri" w:hAnsi="Calibri" w:cs="Calibri"/>
          <w:bCs/>
          <w:i/>
          <w:iCs/>
          <w:sz w:val="22"/>
          <w:lang w:val="en-US"/>
        </w:rPr>
        <w:t>Copeptin</w:t>
      </w:r>
      <w:r w:rsidRPr="00C20221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1375"/>
        <w:gridCol w:w="1185"/>
        <w:gridCol w:w="701"/>
        <w:gridCol w:w="850"/>
        <w:gridCol w:w="1134"/>
        <w:gridCol w:w="709"/>
        <w:gridCol w:w="1276"/>
        <w:gridCol w:w="712"/>
        <w:gridCol w:w="1418"/>
      </w:tblGrid>
      <w:tr w:rsidR="00131366" w14:paraId="40A29004" w14:textId="77777777" w:rsidTr="00E14D75">
        <w:trPr>
          <w:trHeight w:val="255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64E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647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DB9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BF5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43A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403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72A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1CC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041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418B0665" w14:textId="77777777" w:rsidTr="00E14D75">
        <w:trPr>
          <w:trHeight w:val="360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C2FE" w14:textId="26204641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6670" w14:textId="44FF3BA6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9A3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634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8E7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C9D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09F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[-0.30, -0.15]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A3D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476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[-0.68, -0.38]</w:t>
            </w:r>
          </w:p>
        </w:tc>
      </w:tr>
      <w:tr w:rsidR="00131366" w14:paraId="23FDEDD9" w14:textId="77777777" w:rsidTr="00E14D75">
        <w:trPr>
          <w:trHeight w:val="335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3194" w14:textId="2EAB20E5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A8E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83B6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C35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D46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.259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C61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3E0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[-0.05, 0.18]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215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A4F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[-0.07, 0.25]</w:t>
            </w:r>
          </w:p>
        </w:tc>
      </w:tr>
      <w:tr w:rsidR="00131366" w14:paraId="3FE03CEC" w14:textId="77777777" w:rsidTr="00E14D75">
        <w:trPr>
          <w:trHeight w:val="283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6310" w14:textId="53FF6110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56B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BEF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CA3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DBA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.515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2FF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0D9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[-0.03, 0.05]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50A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4D3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[-0.11, 0.23]</w:t>
            </w:r>
          </w:p>
        </w:tc>
      </w:tr>
      <w:tr w:rsidR="00131366" w14:paraId="425F499A" w14:textId="77777777" w:rsidTr="00E14D75">
        <w:trPr>
          <w:trHeight w:val="301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07B2" w14:textId="12F2C445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08F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A24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609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A40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.273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97F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1A1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[-0.14, 0.04]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FC3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6AC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[-0.23, 0.07]</w:t>
            </w:r>
          </w:p>
        </w:tc>
      </w:tr>
      <w:tr w:rsidR="00131366" w14:paraId="2E29DC87" w14:textId="77777777" w:rsidTr="00E14D75">
        <w:trPr>
          <w:trHeight w:val="277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6A8A" w14:textId="374BD526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28E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91B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0B3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593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.129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156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FCE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0.02]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515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CF1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[-0.03, 0.27]</w:t>
            </w:r>
          </w:p>
        </w:tc>
      </w:tr>
      <w:tr w:rsidR="00131366" w14:paraId="7CA2BC7D" w14:textId="77777777" w:rsidTr="00E14D75">
        <w:trPr>
          <w:trHeight w:val="267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EB9B" w14:textId="028BD069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548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9F5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D66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086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.329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84C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D929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0.00]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E78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E7C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[-0.27, 0.09]</w:t>
            </w:r>
          </w:p>
        </w:tc>
      </w:tr>
      <w:tr w:rsidR="00131366" w14:paraId="5957CF71" w14:textId="77777777" w:rsidTr="00E14D75">
        <w:trPr>
          <w:trHeight w:val="299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FE66" w14:textId="16FE34C8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539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8F9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80E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F63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.609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FBA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A3F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[-0.12, 0.07]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E4F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EF0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[-0.18, 0.10]</w:t>
            </w:r>
          </w:p>
        </w:tc>
      </w:tr>
      <w:tr w:rsidR="00131366" w14:paraId="7C6C30C5" w14:textId="77777777" w:rsidTr="00E14D75">
        <w:trPr>
          <w:trHeight w:val="275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F67F" w14:textId="569388D2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34D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DEC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B87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1D4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.047*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C5D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D66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[0.00, 0.49]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90A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ED6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[0.00, 0.28]</w:t>
            </w:r>
          </w:p>
        </w:tc>
      </w:tr>
      <w:tr w:rsidR="00131366" w14:paraId="0DDDF5DF" w14:textId="77777777" w:rsidTr="00E14D75">
        <w:trPr>
          <w:trHeight w:val="293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FEE9" w14:textId="6F9D473B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B088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4C1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931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2AB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.450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E25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EE4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[-0.11, 0.05]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F2A3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277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[-0.22, 0.10]</w:t>
            </w:r>
          </w:p>
        </w:tc>
      </w:tr>
      <w:tr w:rsidR="00131366" w14:paraId="4ABACF7F" w14:textId="77777777" w:rsidTr="00E14D75">
        <w:trPr>
          <w:trHeight w:val="283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263C" w14:textId="6598FEFB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847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C92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B34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05F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6D4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395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[-0.70, -0.34]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20B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D3D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[-0.48, -0.25]</w:t>
            </w:r>
          </w:p>
        </w:tc>
      </w:tr>
      <w:tr w:rsidR="00131366" w14:paraId="3BF5DCCA" w14:textId="77777777" w:rsidTr="00E14D75">
        <w:trPr>
          <w:trHeight w:val="287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26A8" w14:textId="3907EEEF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EDF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358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A41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63A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46C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07D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0.04]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FB9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3E4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0.25]</w:t>
            </w:r>
          </w:p>
        </w:tc>
      </w:tr>
      <w:tr w:rsidR="00131366" w14:paraId="55516F30" w14:textId="77777777" w:rsidTr="00E14D75">
        <w:trPr>
          <w:trHeight w:val="277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0C6B" w14:textId="66428AFC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D595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0FE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FEF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-5.50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DD2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634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734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-0.01]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7ED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480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[-0.57, -0.29]</w:t>
            </w:r>
          </w:p>
        </w:tc>
      </w:tr>
      <w:tr w:rsidR="00131366" w14:paraId="09DD59BF" w14:textId="77777777" w:rsidTr="00E14D75">
        <w:trPr>
          <w:trHeight w:val="281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7030" w14:textId="61124BD4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9C8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D97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6B7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E8E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.765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B73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BC2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[-0.24, 0.17]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52C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2BE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[-0.15, 0.11]</w:t>
            </w:r>
          </w:p>
        </w:tc>
      </w:tr>
    </w:tbl>
    <w:p w14:paraId="0BC8AE89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782E7F91" w14:textId="77777777" w:rsidR="0076095D" w:rsidRDefault="0076095D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095A7F0" w14:textId="77777777" w:rsidR="0076095D" w:rsidRDefault="0076095D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020EF4A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92D632E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1B0F9D5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CDC6F73" w14:textId="044A4E78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5a</w:t>
      </w:r>
    </w:p>
    <w:p w14:paraId="7C5ED61E" w14:textId="77777777" w:rsidR="00CF33D1" w:rsidRDefault="00CF33D1" w:rsidP="00C13377">
      <w:pPr>
        <w:spacing w:line="480" w:lineRule="auto"/>
        <w:rPr>
          <w:rFonts w:ascii="Calibri" w:hAnsi="Calibri" w:cs="Calibri"/>
          <w:lang w:val="en-US"/>
        </w:rPr>
      </w:pPr>
    </w:p>
    <w:p w14:paraId="284430F1" w14:textId="21344FDF" w:rsidR="0023770E" w:rsidRPr="00140353" w:rsidRDefault="0023770E" w:rsidP="00140353">
      <w:pPr>
        <w:spacing w:line="480" w:lineRule="auto"/>
        <w:jc w:val="both"/>
        <w:rPr>
          <w:rFonts w:ascii="Calibri" w:hAnsi="Calibri" w:cs="Calibri"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</w:t>
      </w:r>
      <w:r>
        <w:rPr>
          <w:rFonts w:ascii="Calibri" w:hAnsi="Calibri" w:cs="Calibri"/>
          <w:b/>
          <w:bCs/>
          <w:lang w:val="en-US"/>
        </w:rPr>
        <w:t>T</w:t>
      </w:r>
      <w:r w:rsidRPr="000F57E5">
        <w:rPr>
          <w:rFonts w:ascii="Calibri" w:hAnsi="Calibri" w:cs="Calibri"/>
          <w:b/>
          <w:bCs/>
          <w:lang w:val="en-US"/>
        </w:rPr>
        <w:t xml:space="preserve">able </w:t>
      </w:r>
      <w:r>
        <w:rPr>
          <w:rFonts w:ascii="Calibri" w:hAnsi="Calibri" w:cs="Calibri"/>
          <w:b/>
          <w:bCs/>
          <w:lang w:val="en-US"/>
        </w:rPr>
        <w:t>5a.</w:t>
      </w:r>
      <w:r>
        <w:rPr>
          <w:rFonts w:ascii="Calibri" w:hAnsi="Calibri" w:cs="Calibri"/>
          <w:lang w:val="en-US"/>
        </w:rPr>
        <w:t xml:space="preserve"> SEM results for T2D – Stroke Subanalysis for MR-proANP. </w:t>
      </w:r>
      <w:r w:rsidRPr="000B604C">
        <w:rPr>
          <w:rFonts w:ascii="Calibri" w:hAnsi="Calibri" w:cs="Calibri"/>
          <w:lang w:val="en-US"/>
        </w:rPr>
        <w:t xml:space="preserve">Explained </w:t>
      </w:r>
      <w:r w:rsidRPr="002B2746">
        <w:rPr>
          <w:rFonts w:ascii="Calibri" w:hAnsi="Calibri" w:cs="Calibri"/>
          <w:lang w:val="en-US"/>
        </w:rPr>
        <w:t>variance</w:t>
      </w:r>
      <w:r>
        <w:rPr>
          <w:rFonts w:ascii="Calibri" w:hAnsi="Calibri" w:cs="Calibri"/>
          <w:lang w:val="en-US"/>
        </w:rPr>
        <w:t xml:space="preserve"> R</w:t>
      </w:r>
      <w:r>
        <w:rPr>
          <w:rFonts w:ascii="Calibri" w:hAnsi="Calibri" w:cs="Calibri"/>
          <w:vertAlign w:val="superscript"/>
          <w:lang w:val="en-US"/>
        </w:rPr>
        <w:t>2</w:t>
      </w:r>
      <w:r>
        <w:rPr>
          <w:rFonts w:ascii="Calibri" w:hAnsi="Calibri" w:cs="Calibri"/>
          <w:lang w:val="en-US"/>
        </w:rPr>
        <w:t xml:space="preserve">=0.04 for </w:t>
      </w:r>
      <w:r w:rsidR="003C72F8">
        <w:rPr>
          <w:rFonts w:ascii="Calibri" w:hAnsi="Calibri" w:cs="Calibri"/>
          <w:lang w:val="en-US"/>
        </w:rPr>
        <w:t>∆MR-proANP</w:t>
      </w:r>
      <w:r>
        <w:rPr>
          <w:rFonts w:ascii="Calibri" w:hAnsi="Calibri" w:cs="Calibri"/>
          <w:lang w:val="en-US"/>
        </w:rPr>
        <w:t xml:space="preserve"> and R</w:t>
      </w:r>
      <w:r>
        <w:rPr>
          <w:rFonts w:ascii="Calibri" w:hAnsi="Calibri" w:cs="Calibri"/>
          <w:vertAlign w:val="superscript"/>
          <w:lang w:val="en-US"/>
        </w:rPr>
        <w:t>2</w:t>
      </w:r>
      <w:r>
        <w:rPr>
          <w:rFonts w:ascii="Calibri" w:hAnsi="Calibri" w:cs="Calibri"/>
          <w:lang w:val="en-US"/>
        </w:rPr>
        <w:t xml:space="preserve">=0.39 for </w:t>
      </w:r>
      <w:r w:rsidR="003C72F8">
        <w:rPr>
          <w:rFonts w:ascii="Calibri" w:hAnsi="Calibri" w:cs="Calibri"/>
          <w:lang w:val="en-US"/>
        </w:rPr>
        <w:t>MR-proANP</w:t>
      </w:r>
      <w:r>
        <w:rPr>
          <w:rFonts w:ascii="Calibri" w:hAnsi="Calibri" w:cs="Calibri"/>
          <w:lang w:val="en-US"/>
        </w:rPr>
        <w:t xml:space="preserve">. </w:t>
      </w:r>
      <w:r w:rsidR="003C72F8">
        <w:rPr>
          <w:rFonts w:ascii="Calibri" w:hAnsi="Calibri" w:cs="Calibri"/>
          <w:i/>
          <w:iCs/>
          <w:lang w:val="en-US"/>
        </w:rPr>
        <w:t>MR-proANP</w:t>
      </w:r>
      <w:r w:rsidRPr="005744C2">
        <w:rPr>
          <w:rFonts w:ascii="Calibri" w:hAnsi="Calibri" w:cs="Calibri"/>
          <w:bCs/>
          <w:lang w:val="en-US"/>
        </w:rPr>
        <w:t xml:space="preserve"> </w:t>
      </w:r>
      <w:r>
        <w:rPr>
          <w:rFonts w:ascii="Calibri" w:hAnsi="Calibri" w:cs="Calibri"/>
          <w:bCs/>
          <w:lang w:val="en-US"/>
        </w:rPr>
        <w:t>refers to</w:t>
      </w:r>
      <w:r w:rsidRPr="005744C2">
        <w:rPr>
          <w:rFonts w:ascii="Calibri" w:hAnsi="Calibri" w:cs="Calibri"/>
          <w:bCs/>
          <w:lang w:val="en-US"/>
        </w:rPr>
        <w:t xml:space="preserve"> the natural log</w:t>
      </w:r>
      <w:r>
        <w:rPr>
          <w:rFonts w:ascii="Calibri" w:hAnsi="Calibri" w:cs="Calibri"/>
          <w:bCs/>
          <w:lang w:val="en-US"/>
        </w:rPr>
        <w:t>-</w:t>
      </w:r>
      <w:r w:rsidRPr="005744C2">
        <w:rPr>
          <w:rFonts w:ascii="Calibri" w:hAnsi="Calibri" w:cs="Calibri"/>
          <w:bCs/>
          <w:lang w:val="en-US"/>
        </w:rPr>
        <w:t xml:space="preserve">transformed fasting </w:t>
      </w:r>
      <w:r>
        <w:rPr>
          <w:rFonts w:ascii="Calibri" w:hAnsi="Calibri" w:cs="Calibri"/>
          <w:bCs/>
          <w:lang w:val="en-US"/>
        </w:rPr>
        <w:t>peptide</w:t>
      </w:r>
      <w:r w:rsidRPr="005744C2">
        <w:rPr>
          <w:rFonts w:ascii="Calibri" w:hAnsi="Calibri" w:cs="Calibri"/>
          <w:bCs/>
          <w:lang w:val="en-US"/>
        </w:rPr>
        <w:t xml:space="preserve"> concentration. </w:t>
      </w:r>
      <w:r w:rsidR="003C72F8">
        <w:rPr>
          <w:rFonts w:ascii="Calibri" w:hAnsi="Calibri" w:cs="Calibri"/>
          <w:bCs/>
          <w:i/>
          <w:iCs/>
          <w:lang w:val="en-US"/>
        </w:rPr>
        <w:t>∆MR-proANP</w:t>
      </w:r>
      <w:r w:rsidRPr="005744C2">
        <w:rPr>
          <w:rFonts w:ascii="Calibri" w:hAnsi="Calibri" w:cs="Calibri"/>
          <w:bCs/>
          <w:lang w:val="en-US"/>
        </w:rPr>
        <w:t xml:space="preserve"> </w:t>
      </w:r>
      <w:r>
        <w:rPr>
          <w:rFonts w:ascii="Calibri" w:hAnsi="Calibri" w:cs="Calibri"/>
          <w:bCs/>
          <w:lang w:val="en-US"/>
        </w:rPr>
        <w:t>refers to</w:t>
      </w:r>
      <w:r w:rsidRPr="005744C2">
        <w:rPr>
          <w:rFonts w:ascii="Calibri" w:hAnsi="Calibri" w:cs="Calibri"/>
          <w:bCs/>
          <w:lang w:val="en-US"/>
        </w:rPr>
        <w:t xml:space="preserve"> the change in log-transformed concentrations (</w:t>
      </w:r>
      <w:r w:rsidRPr="00BB1944">
        <w:rPr>
          <w:rFonts w:ascii="Calibri" w:hAnsi="Calibri" w:cs="Calibri"/>
          <w:bCs/>
          <w:lang w:val="en-US"/>
        </w:rPr>
        <w:t>ln(</w:t>
      </w:r>
      <w:r>
        <w:rPr>
          <w:rFonts w:ascii="Calibri" w:hAnsi="Calibri" w:cs="Calibri"/>
          <w:bCs/>
          <w:lang w:val="en-US"/>
        </w:rPr>
        <w:t>postprandial</w:t>
      </w:r>
      <w:r w:rsidRPr="00BB1944">
        <w:rPr>
          <w:rFonts w:ascii="Calibri" w:hAnsi="Calibri" w:cs="Calibri"/>
          <w:bCs/>
          <w:lang w:val="en-US"/>
        </w:rPr>
        <w:t xml:space="preserve">) </w:t>
      </w:r>
      <w:r>
        <w:rPr>
          <w:rFonts w:ascii="Calibri" w:hAnsi="Calibri" w:cs="Calibri"/>
          <w:bCs/>
          <w:lang w:val="en-US"/>
        </w:rPr>
        <w:t>-</w:t>
      </w:r>
      <w:r w:rsidRPr="00BB1944">
        <w:rPr>
          <w:rFonts w:ascii="Calibri" w:hAnsi="Calibri" w:cs="Calibri"/>
          <w:bCs/>
          <w:lang w:val="en-US"/>
        </w:rPr>
        <w:t xml:space="preserve"> ln(fasting)</w:t>
      </w:r>
      <w:r>
        <w:rPr>
          <w:rFonts w:ascii="Calibri" w:hAnsi="Calibri" w:cs="Calibri"/>
          <w:bCs/>
          <w:lang w:val="en-US"/>
        </w:rPr>
        <w:t>).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385"/>
        <w:gridCol w:w="1305"/>
        <w:gridCol w:w="657"/>
        <w:gridCol w:w="689"/>
        <w:gridCol w:w="1067"/>
        <w:gridCol w:w="637"/>
        <w:gridCol w:w="1348"/>
        <w:gridCol w:w="709"/>
        <w:gridCol w:w="1417"/>
      </w:tblGrid>
      <w:tr w:rsidR="00131366" w14:paraId="26959520" w14:textId="77777777" w:rsidTr="00E14D75">
        <w:trPr>
          <w:trHeight w:val="327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C0CF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24F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EB4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CA9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43B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C96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123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D97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60C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063FC386" w14:textId="77777777" w:rsidTr="00E14D75">
        <w:trPr>
          <w:trHeight w:val="133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B681" w14:textId="4E9BF0FC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5072" w14:textId="1282E281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209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58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05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.018*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6A1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38F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[-0.12, -0.01]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4D8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CA5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[-0.41, -0.04]</w:t>
            </w:r>
          </w:p>
        </w:tc>
      </w:tr>
      <w:tr w:rsidR="00131366" w14:paraId="22CE1BF2" w14:textId="77777777" w:rsidTr="00E14D75">
        <w:trPr>
          <w:trHeight w:val="179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C9856" w14:textId="685521AB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FEF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673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14E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C7C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.999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E48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C51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0.08]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1BB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ECF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[-0.17, 0.17]</w:t>
            </w:r>
          </w:p>
        </w:tc>
      </w:tr>
      <w:tr w:rsidR="00131366" w14:paraId="73ED581E" w14:textId="77777777" w:rsidTr="00E14D75">
        <w:trPr>
          <w:trHeight w:val="99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E6C2" w14:textId="163514EA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842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D62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932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F1B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.399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F7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CA9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884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02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[-0.11, 0.27]</w:t>
            </w:r>
          </w:p>
        </w:tc>
      </w:tr>
      <w:tr w:rsidR="00131366" w14:paraId="758613D5" w14:textId="77777777" w:rsidTr="00E14D75">
        <w:trPr>
          <w:trHeight w:val="258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754D" w14:textId="201EB668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F54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34D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A41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6A0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.465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9BC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30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0.08]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09CD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C09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[-0.09, 0.20]</w:t>
            </w:r>
          </w:p>
        </w:tc>
      </w:tr>
      <w:tr w:rsidR="00131366" w14:paraId="61F4E7A5" w14:textId="77777777" w:rsidTr="00E14D75">
        <w:trPr>
          <w:trHeight w:val="147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D98D" w14:textId="5A3D2C24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C3C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C5CB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E35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6A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.443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A34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772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407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67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[-0.23, 0.10]</w:t>
            </w:r>
          </w:p>
        </w:tc>
      </w:tr>
      <w:tr w:rsidR="00131366" w14:paraId="76393C4C" w14:textId="77777777" w:rsidTr="00E14D75">
        <w:trPr>
          <w:trHeight w:val="321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8587" w14:textId="00955DBF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44B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FA1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27C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FF5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.718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79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2B5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[-0.19, 0.27]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212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08F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[-0.11, 0.16]</w:t>
            </w:r>
          </w:p>
        </w:tc>
      </w:tr>
      <w:tr w:rsidR="00131366" w14:paraId="06D6A1F1" w14:textId="77777777" w:rsidTr="00E14D75">
        <w:trPr>
          <w:trHeight w:val="297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30A4" w14:textId="360FE434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AEF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F3B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F0A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9.87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E8F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874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7B1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[0.25, 0.38]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37E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8FE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[0.52, 0.70]</w:t>
            </w:r>
          </w:p>
        </w:tc>
      </w:tr>
      <w:tr w:rsidR="00131366" w14:paraId="11F7DF29" w14:textId="77777777" w:rsidTr="00E14D75">
        <w:trPr>
          <w:trHeight w:val="272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440F" w14:textId="4D1BE09A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2E56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F7F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6EA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593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E33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39A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[-0.09, 0.24]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930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6C1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0.17]</w:t>
            </w:r>
          </w:p>
        </w:tc>
      </w:tr>
      <w:tr w:rsidR="00131366" w14:paraId="1719EC7D" w14:textId="77777777" w:rsidTr="00E14D75">
        <w:trPr>
          <w:trHeight w:val="277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DB98" w14:textId="0EB106C7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3CC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2B3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8CF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90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.888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E8E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BC5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C6D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54B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[-0.14, 0.12]</w:t>
            </w:r>
          </w:p>
        </w:tc>
      </w:tr>
    </w:tbl>
    <w:p w14:paraId="5892427D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7F5F5D99" w14:textId="77777777" w:rsidR="00CF33D1" w:rsidRDefault="00CF33D1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DF29F2B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B38D1D9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9EB5EFE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348CD72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8CD39B3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C37F9D5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0367D44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E0D8F65" w14:textId="5D8CDE3C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5</w:t>
      </w:r>
      <w:r w:rsidRPr="000F57E5">
        <w:rPr>
          <w:rFonts w:ascii="Calibri" w:hAnsi="Calibri" w:cs="Calibri"/>
          <w:b/>
          <w:bCs/>
          <w:lang w:val="en-US"/>
        </w:rPr>
        <w:t>b</w:t>
      </w:r>
    </w:p>
    <w:p w14:paraId="28CC086D" w14:textId="77777777" w:rsidR="00B4302A" w:rsidRDefault="00B4302A" w:rsidP="00C13377">
      <w:pPr>
        <w:spacing w:line="480" w:lineRule="auto"/>
        <w:rPr>
          <w:rFonts w:ascii="Calibri" w:hAnsi="Calibri" w:cs="Calibri"/>
          <w:lang w:val="en-US"/>
        </w:rPr>
      </w:pPr>
    </w:p>
    <w:p w14:paraId="681E04D7" w14:textId="380AA7F2" w:rsidR="000A1A17" w:rsidRPr="00140353" w:rsidRDefault="000A1A17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0A1A17">
        <w:rPr>
          <w:rFonts w:ascii="Calibri" w:hAnsi="Calibri" w:cs="Calibri"/>
          <w:b/>
          <w:bCs/>
          <w:sz w:val="22"/>
          <w:lang w:val="en-US"/>
        </w:rPr>
        <w:t>Supplementary Table 5b.</w:t>
      </w:r>
      <w:r w:rsidRPr="000A1A17">
        <w:rPr>
          <w:rFonts w:ascii="Calibri" w:hAnsi="Calibri" w:cs="Calibri"/>
          <w:sz w:val="22"/>
          <w:lang w:val="en-US"/>
        </w:rPr>
        <w:t xml:space="preserve"> SEM results for T2D – Stroke Subanalysis for NT-proBNP. Explained variance R</w:t>
      </w:r>
      <w:r w:rsidRPr="000A1A17">
        <w:rPr>
          <w:rFonts w:ascii="Calibri" w:hAnsi="Calibri" w:cs="Calibri"/>
          <w:sz w:val="22"/>
          <w:vertAlign w:val="superscript"/>
          <w:lang w:val="en-US"/>
        </w:rPr>
        <w:t>2</w:t>
      </w:r>
      <w:r w:rsidRPr="000A1A17">
        <w:rPr>
          <w:rFonts w:ascii="Calibri" w:hAnsi="Calibri" w:cs="Calibri"/>
          <w:sz w:val="22"/>
          <w:lang w:val="en-US"/>
        </w:rPr>
        <w:t xml:space="preserve">=0.08 for </w:t>
      </w:r>
      <w:r w:rsidR="0096283B">
        <w:rPr>
          <w:rFonts w:ascii="Calibri" w:hAnsi="Calibri" w:cs="Calibri"/>
          <w:sz w:val="22"/>
          <w:lang w:val="en-US"/>
        </w:rPr>
        <w:t>∆NT-proBNP</w:t>
      </w:r>
      <w:r w:rsidRPr="000A1A17">
        <w:rPr>
          <w:rFonts w:ascii="Calibri" w:hAnsi="Calibri" w:cs="Calibri"/>
          <w:sz w:val="22"/>
          <w:lang w:val="en-US"/>
        </w:rPr>
        <w:t xml:space="preserve"> and R</w:t>
      </w:r>
      <w:r w:rsidRPr="000A1A17">
        <w:rPr>
          <w:rFonts w:ascii="Calibri" w:hAnsi="Calibri" w:cs="Calibri"/>
          <w:sz w:val="22"/>
          <w:vertAlign w:val="superscript"/>
          <w:lang w:val="en-US"/>
        </w:rPr>
        <w:t>2</w:t>
      </w:r>
      <w:r w:rsidRPr="000A1A17">
        <w:rPr>
          <w:rFonts w:ascii="Calibri" w:hAnsi="Calibri" w:cs="Calibri"/>
          <w:sz w:val="22"/>
          <w:lang w:val="en-US"/>
        </w:rPr>
        <w:t xml:space="preserve">=0.33 for </w:t>
      </w:r>
      <w:r w:rsidR="0096283B">
        <w:rPr>
          <w:rFonts w:ascii="Calibri" w:hAnsi="Calibri" w:cs="Calibri"/>
          <w:sz w:val="22"/>
          <w:lang w:val="en-US"/>
        </w:rPr>
        <w:t>NT-proBNP</w:t>
      </w:r>
      <w:r w:rsidRPr="000A1A17">
        <w:rPr>
          <w:rFonts w:ascii="Calibri" w:hAnsi="Calibri" w:cs="Calibri"/>
          <w:sz w:val="22"/>
          <w:lang w:val="en-US"/>
        </w:rPr>
        <w:t xml:space="preserve">. </w:t>
      </w:r>
      <w:r w:rsidR="0096283B">
        <w:rPr>
          <w:rFonts w:ascii="Calibri" w:hAnsi="Calibri" w:cs="Calibri"/>
          <w:i/>
          <w:iCs/>
          <w:sz w:val="22"/>
          <w:lang w:val="en-US"/>
        </w:rPr>
        <w:t>NT-proBNP</w:t>
      </w:r>
      <w:r w:rsidRPr="000A1A17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96283B">
        <w:rPr>
          <w:rFonts w:ascii="Calibri" w:hAnsi="Calibri" w:cs="Calibri"/>
          <w:bCs/>
          <w:i/>
          <w:iCs/>
          <w:sz w:val="22"/>
          <w:lang w:val="en-US"/>
        </w:rPr>
        <w:t>∆NT-proBNP</w:t>
      </w:r>
      <w:r w:rsidRPr="000A1A17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155" w:type="dxa"/>
        <w:tblLook w:val="04A0" w:firstRow="1" w:lastRow="0" w:firstColumn="1" w:lastColumn="0" w:noHBand="0" w:noVBand="1"/>
      </w:tblPr>
      <w:tblGrid>
        <w:gridCol w:w="1319"/>
        <w:gridCol w:w="1235"/>
        <w:gridCol w:w="571"/>
        <w:gridCol w:w="703"/>
        <w:gridCol w:w="1185"/>
        <w:gridCol w:w="708"/>
        <w:gridCol w:w="1276"/>
        <w:gridCol w:w="713"/>
        <w:gridCol w:w="1445"/>
      </w:tblGrid>
      <w:tr w:rsidR="00131366" w14:paraId="2F6E2A64" w14:textId="77777777" w:rsidTr="00E14D75">
        <w:trPr>
          <w:trHeight w:val="27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19E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A8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B0B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192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65A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716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F77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B7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C10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3E458C57" w14:textId="77777777" w:rsidTr="00E14D75">
        <w:trPr>
          <w:trHeight w:val="27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D0ECD" w14:textId="7310D3C9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AB75" w14:textId="498D5351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914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231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2DA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.041*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3D8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813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[-0.03, -0.00]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DE7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548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[-0.35, -0.01]</w:t>
            </w:r>
          </w:p>
        </w:tc>
      </w:tr>
      <w:tr w:rsidR="00131366" w14:paraId="70086F84" w14:textId="77777777" w:rsidTr="00E14D75">
        <w:trPr>
          <w:trHeight w:val="27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5B748" w14:textId="0E652C57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F82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F14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E2B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C58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.829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6C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898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[-0.05, 0.06]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6F2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832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[-0.15, 0.18]</w:t>
            </w:r>
          </w:p>
        </w:tc>
      </w:tr>
      <w:tr w:rsidR="00131366" w14:paraId="062BABC0" w14:textId="77777777" w:rsidTr="00E14D75">
        <w:trPr>
          <w:trHeight w:val="27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20EE" w14:textId="1A31F77B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F5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40D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22F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59C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798D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EFB0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[0.01, 0.05]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C2E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76C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[0.13, 0.46]</w:t>
            </w:r>
          </w:p>
        </w:tc>
      </w:tr>
      <w:tr w:rsidR="00131366" w14:paraId="51E531DD" w14:textId="77777777" w:rsidTr="00E14D75">
        <w:trPr>
          <w:trHeight w:val="27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8BDD" w14:textId="5600B1A8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701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A47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D34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1C3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.178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3B0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967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0.01]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2BC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FF6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[-0.25, 0.04]</w:t>
            </w:r>
          </w:p>
        </w:tc>
      </w:tr>
      <w:tr w:rsidR="00131366" w14:paraId="7CF1ADFA" w14:textId="77777777" w:rsidTr="00E14D75">
        <w:trPr>
          <w:trHeight w:val="27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D981" w14:textId="3442CD62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0B1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754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4C6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F23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0A4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52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0.01]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5E0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36C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[-0.09, 0.23]</w:t>
            </w:r>
          </w:p>
        </w:tc>
      </w:tr>
      <w:tr w:rsidR="00131366" w14:paraId="59D80782" w14:textId="77777777" w:rsidTr="00E14D75">
        <w:trPr>
          <w:trHeight w:val="27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5989" w14:textId="2A60C89D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D79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2177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19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85D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526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924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0.96]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E19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421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0.27]</w:t>
            </w:r>
          </w:p>
        </w:tc>
      </w:tr>
      <w:tr w:rsidR="00131366" w14:paraId="17FF3DEE" w14:textId="77777777" w:rsidTr="00E14D75">
        <w:trPr>
          <w:trHeight w:val="27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4F02D" w14:textId="4A50E457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C20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F5B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3F8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7.84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F3E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11C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DAD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[0.40, 0.67]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DC0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A60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[0.40, 0.61]</w:t>
            </w:r>
          </w:p>
        </w:tc>
      </w:tr>
      <w:tr w:rsidR="00131366" w14:paraId="56A7FACC" w14:textId="77777777" w:rsidTr="00E14D75">
        <w:trPr>
          <w:trHeight w:val="27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9AF2" w14:textId="769E9E26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F4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201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046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A82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.011*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E93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9EE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[0.10, 0.81]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A99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CD6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[0.04, 0.28]</w:t>
            </w:r>
          </w:p>
        </w:tc>
      </w:tr>
      <w:tr w:rsidR="00131366" w14:paraId="3AD1A5B5" w14:textId="77777777" w:rsidTr="00E14D75">
        <w:trPr>
          <w:trHeight w:val="27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47EB" w14:textId="526BE4D3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B3C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9B2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F45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969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.533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51D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82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[-0.05, 0.03]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4EF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76C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[-0.18, 0.09]</w:t>
            </w:r>
          </w:p>
        </w:tc>
      </w:tr>
    </w:tbl>
    <w:p w14:paraId="17CEDC82" w14:textId="77777777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FE9DB70" w14:textId="77777777" w:rsidR="00B4302A" w:rsidRDefault="00B4302A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4DB1E1E" w14:textId="77777777" w:rsidR="00B4302A" w:rsidRDefault="00B4302A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3628027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AFD7AF9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D7E7C20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203355B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A4F01FA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F8FA4D8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2CAB209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5EE3333" w14:textId="25A26A09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5c</w:t>
      </w:r>
    </w:p>
    <w:p w14:paraId="6B4EEA5A" w14:textId="77777777" w:rsidR="00DD20AE" w:rsidRDefault="00DD20AE" w:rsidP="00C13377">
      <w:pPr>
        <w:spacing w:line="480" w:lineRule="auto"/>
        <w:rPr>
          <w:rFonts w:ascii="Calibri" w:hAnsi="Calibri" w:cs="Calibri"/>
          <w:lang w:val="en-US"/>
        </w:rPr>
      </w:pPr>
    </w:p>
    <w:p w14:paraId="2C6E5C9E" w14:textId="01E6A633" w:rsidR="00CD2071" w:rsidRPr="00140353" w:rsidRDefault="00CD2071" w:rsidP="00140353">
      <w:pPr>
        <w:spacing w:line="480" w:lineRule="auto"/>
        <w:jc w:val="both"/>
        <w:rPr>
          <w:rFonts w:ascii="Calibri" w:hAnsi="Calibri" w:cs="Calibri"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t xml:space="preserve">Supplementary Table </w:t>
      </w:r>
      <w:r>
        <w:rPr>
          <w:rFonts w:ascii="Calibri" w:hAnsi="Calibri" w:cs="Calibri"/>
          <w:b/>
          <w:bCs/>
          <w:lang w:val="en-US"/>
        </w:rPr>
        <w:t>5c.</w:t>
      </w:r>
      <w:r>
        <w:rPr>
          <w:rFonts w:ascii="Calibri" w:hAnsi="Calibri" w:cs="Calibri"/>
          <w:lang w:val="en-US"/>
        </w:rPr>
        <w:t xml:space="preserve"> SEM results for T2D – Stroke Subanalysis for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 xml:space="preserve">. </w:t>
      </w:r>
      <w:r w:rsidRPr="000B604C">
        <w:rPr>
          <w:rFonts w:ascii="Calibri" w:hAnsi="Calibri" w:cs="Calibri"/>
          <w:lang w:val="en-US"/>
        </w:rPr>
        <w:t xml:space="preserve">Explained </w:t>
      </w:r>
      <w:r w:rsidRPr="002B2746">
        <w:rPr>
          <w:rFonts w:ascii="Calibri" w:hAnsi="Calibri" w:cs="Calibri"/>
          <w:lang w:val="en-US"/>
        </w:rPr>
        <w:t>variance</w:t>
      </w:r>
      <w:r>
        <w:rPr>
          <w:rFonts w:ascii="Calibri" w:hAnsi="Calibri" w:cs="Calibri"/>
          <w:lang w:val="en-US"/>
        </w:rPr>
        <w:t xml:space="preserve"> R</w:t>
      </w:r>
      <w:r>
        <w:rPr>
          <w:rFonts w:ascii="Calibri" w:hAnsi="Calibri" w:cs="Calibri"/>
          <w:vertAlign w:val="superscript"/>
          <w:lang w:val="en-US"/>
        </w:rPr>
        <w:t>2</w:t>
      </w:r>
      <w:r>
        <w:rPr>
          <w:rFonts w:ascii="Calibri" w:hAnsi="Calibri" w:cs="Calibri"/>
          <w:lang w:val="en-US"/>
        </w:rPr>
        <w:t xml:space="preserve">=0.16 for </w:t>
      </w:r>
      <w:r w:rsidR="0008416B">
        <w:rPr>
          <w:rFonts w:ascii="Calibri" w:hAnsi="Calibri" w:cs="Calibri"/>
          <w:lang w:val="en-US"/>
        </w:rPr>
        <w:t>∆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 xml:space="preserve"> and R</w:t>
      </w:r>
      <w:r>
        <w:rPr>
          <w:rFonts w:ascii="Calibri" w:hAnsi="Calibri" w:cs="Calibri"/>
          <w:vertAlign w:val="superscript"/>
          <w:lang w:val="en-US"/>
        </w:rPr>
        <w:t>2</w:t>
      </w:r>
      <w:r>
        <w:rPr>
          <w:rFonts w:ascii="Calibri" w:hAnsi="Calibri" w:cs="Calibri"/>
          <w:lang w:val="en-US"/>
        </w:rPr>
        <w:t xml:space="preserve">=0.22 for </w:t>
      </w:r>
      <w:r w:rsidR="009061A3">
        <w:rPr>
          <w:rFonts w:ascii="Calibri" w:hAnsi="Calibri" w:cs="Calibri"/>
          <w:lang w:val="en-US"/>
        </w:rPr>
        <w:t>Copeptin</w:t>
      </w:r>
      <w:r>
        <w:rPr>
          <w:rFonts w:ascii="Calibri" w:hAnsi="Calibri" w:cs="Calibri"/>
          <w:lang w:val="en-US"/>
        </w:rPr>
        <w:t xml:space="preserve">. </w:t>
      </w:r>
      <w:r w:rsidR="009061A3">
        <w:rPr>
          <w:rFonts w:ascii="Calibri" w:hAnsi="Calibri" w:cs="Calibri"/>
          <w:i/>
          <w:iCs/>
          <w:lang w:val="en-US"/>
        </w:rPr>
        <w:t>Copeptin</w:t>
      </w:r>
      <w:r w:rsidRPr="005744C2">
        <w:rPr>
          <w:rFonts w:ascii="Calibri" w:hAnsi="Calibri" w:cs="Calibri"/>
          <w:bCs/>
          <w:lang w:val="en-US"/>
        </w:rPr>
        <w:t xml:space="preserve"> </w:t>
      </w:r>
      <w:r>
        <w:rPr>
          <w:rFonts w:ascii="Calibri" w:hAnsi="Calibri" w:cs="Calibri"/>
          <w:bCs/>
          <w:lang w:val="en-US"/>
        </w:rPr>
        <w:t>refers to</w:t>
      </w:r>
      <w:r w:rsidRPr="005744C2">
        <w:rPr>
          <w:rFonts w:ascii="Calibri" w:hAnsi="Calibri" w:cs="Calibri"/>
          <w:bCs/>
          <w:lang w:val="en-US"/>
        </w:rPr>
        <w:t xml:space="preserve"> the natural log</w:t>
      </w:r>
      <w:r>
        <w:rPr>
          <w:rFonts w:ascii="Calibri" w:hAnsi="Calibri" w:cs="Calibri"/>
          <w:bCs/>
          <w:lang w:val="en-US"/>
        </w:rPr>
        <w:t>-</w:t>
      </w:r>
      <w:r w:rsidRPr="005744C2">
        <w:rPr>
          <w:rFonts w:ascii="Calibri" w:hAnsi="Calibri" w:cs="Calibri"/>
          <w:bCs/>
          <w:lang w:val="en-US"/>
        </w:rPr>
        <w:t xml:space="preserve">transformed fasting </w:t>
      </w:r>
      <w:r>
        <w:rPr>
          <w:rFonts w:ascii="Calibri" w:hAnsi="Calibri" w:cs="Calibri"/>
          <w:bCs/>
          <w:lang w:val="en-US"/>
        </w:rPr>
        <w:t>peptide</w:t>
      </w:r>
      <w:r w:rsidRPr="005744C2">
        <w:rPr>
          <w:rFonts w:ascii="Calibri" w:hAnsi="Calibri" w:cs="Calibri"/>
          <w:bCs/>
          <w:lang w:val="en-US"/>
        </w:rPr>
        <w:t xml:space="preserve"> concentration. </w:t>
      </w:r>
      <w:r w:rsidR="0008416B">
        <w:rPr>
          <w:rFonts w:ascii="Calibri" w:hAnsi="Calibri" w:cs="Calibri"/>
          <w:bCs/>
          <w:i/>
          <w:iCs/>
          <w:lang w:val="en-US"/>
        </w:rPr>
        <w:t>∆</w:t>
      </w:r>
      <w:r w:rsidR="009061A3">
        <w:rPr>
          <w:rFonts w:ascii="Calibri" w:hAnsi="Calibri" w:cs="Calibri"/>
          <w:bCs/>
          <w:i/>
          <w:iCs/>
          <w:lang w:val="en-US"/>
        </w:rPr>
        <w:t>Copeptin</w:t>
      </w:r>
      <w:r w:rsidRPr="005744C2">
        <w:rPr>
          <w:rFonts w:ascii="Calibri" w:hAnsi="Calibri" w:cs="Calibri"/>
          <w:bCs/>
          <w:lang w:val="en-US"/>
        </w:rPr>
        <w:t xml:space="preserve"> </w:t>
      </w:r>
      <w:r>
        <w:rPr>
          <w:rFonts w:ascii="Calibri" w:hAnsi="Calibri" w:cs="Calibri"/>
          <w:bCs/>
          <w:lang w:val="en-US"/>
        </w:rPr>
        <w:t>refers to</w:t>
      </w:r>
      <w:r w:rsidRPr="005744C2">
        <w:rPr>
          <w:rFonts w:ascii="Calibri" w:hAnsi="Calibri" w:cs="Calibri"/>
          <w:bCs/>
          <w:lang w:val="en-US"/>
        </w:rPr>
        <w:t xml:space="preserve"> the change in log-transformed concentrations (</w:t>
      </w:r>
      <w:r w:rsidRPr="00BB1944">
        <w:rPr>
          <w:rFonts w:ascii="Calibri" w:hAnsi="Calibri" w:cs="Calibri"/>
          <w:bCs/>
          <w:lang w:val="en-US"/>
        </w:rPr>
        <w:t>ln(</w:t>
      </w:r>
      <w:r>
        <w:rPr>
          <w:rFonts w:ascii="Calibri" w:hAnsi="Calibri" w:cs="Calibri"/>
          <w:bCs/>
          <w:lang w:val="en-US"/>
        </w:rPr>
        <w:t>postprandial</w:t>
      </w:r>
      <w:r w:rsidRPr="00BB1944">
        <w:rPr>
          <w:rFonts w:ascii="Calibri" w:hAnsi="Calibri" w:cs="Calibri"/>
          <w:bCs/>
          <w:lang w:val="en-US"/>
        </w:rPr>
        <w:t xml:space="preserve">) </w:t>
      </w:r>
      <w:r>
        <w:rPr>
          <w:rFonts w:ascii="Calibri" w:hAnsi="Calibri" w:cs="Calibri"/>
          <w:bCs/>
          <w:lang w:val="en-US"/>
        </w:rPr>
        <w:t>-</w:t>
      </w:r>
      <w:r w:rsidRPr="00BB1944">
        <w:rPr>
          <w:rFonts w:ascii="Calibri" w:hAnsi="Calibri" w:cs="Calibri"/>
          <w:bCs/>
          <w:lang w:val="en-US"/>
        </w:rPr>
        <w:t xml:space="preserve"> ln(fasting)</w:t>
      </w:r>
      <w:r>
        <w:rPr>
          <w:rFonts w:ascii="Calibri" w:hAnsi="Calibri" w:cs="Calibri"/>
          <w:bCs/>
          <w:lang w:val="en-US"/>
        </w:rPr>
        <w:t>).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276"/>
        <w:gridCol w:w="1185"/>
        <w:gridCol w:w="800"/>
        <w:gridCol w:w="708"/>
        <w:gridCol w:w="1134"/>
        <w:gridCol w:w="709"/>
        <w:gridCol w:w="1276"/>
        <w:gridCol w:w="709"/>
        <w:gridCol w:w="1417"/>
      </w:tblGrid>
      <w:tr w:rsidR="00131366" w14:paraId="613D36A9" w14:textId="77777777" w:rsidTr="00E14D75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AA8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9B34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0B3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A4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2DB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0EE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B7A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1AF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B17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50CC768F" w14:textId="77777777" w:rsidTr="00E14D75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EB28" w14:textId="4B77421B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175F" w14:textId="7DBA886E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A06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8A3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-5.43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A1D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CB7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1CF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[-0.27, -0.13]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462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B54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[-0.58, -0.29]</w:t>
            </w:r>
          </w:p>
        </w:tc>
      </w:tr>
      <w:tr w:rsidR="00131366" w14:paraId="6E46E4F1" w14:textId="77777777" w:rsidTr="00E14D75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2424" w14:textId="3892ADA9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4AE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40E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E42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4CC5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F31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659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0.20]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4BB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861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0.25]</w:t>
            </w:r>
          </w:p>
        </w:tc>
      </w:tr>
      <w:tr w:rsidR="00131366" w14:paraId="03D66F8B" w14:textId="77777777" w:rsidTr="00E14D75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ECA9" w14:textId="6B0EF742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D3A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99B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D87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6F6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926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AC8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662C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093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0.21]</w:t>
            </w:r>
          </w:p>
        </w:tc>
      </w:tr>
      <w:tr w:rsidR="00131366" w14:paraId="7B335C02" w14:textId="77777777" w:rsidTr="00E14D75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D726" w14:textId="3B660452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BAB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36F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101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5B2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354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72B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[-0.11, 0.08]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87C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CB5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[-0.17, 0.13]</w:t>
            </w:r>
          </w:p>
        </w:tc>
      </w:tr>
      <w:tr w:rsidR="00131366" w14:paraId="64F1C857" w14:textId="77777777" w:rsidTr="00E14D75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BAA6" w14:textId="1FA2605C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714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B90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B09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6EC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F3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183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176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A17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0.29]</w:t>
            </w:r>
          </w:p>
        </w:tc>
      </w:tr>
      <w:tr w:rsidR="00131366" w14:paraId="5C84B10B" w14:textId="77777777" w:rsidTr="00E14D75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8C58" w14:textId="3B9BFDD2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E48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2A1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C74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1D3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.016*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E86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483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[0.06, 0.59]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E6D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6CB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[0.04, 0.34]</w:t>
            </w:r>
          </w:p>
        </w:tc>
      </w:tr>
      <w:tr w:rsidR="00131366" w14:paraId="59938DD1" w14:textId="77777777" w:rsidTr="00E14D75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DEAA" w14:textId="45FC70CB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20A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D0E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FC0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DD3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.009**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F2D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8DE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[0.02, 0.17]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C8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CAE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[0.05, 0.32]</w:t>
            </w:r>
          </w:p>
        </w:tc>
      </w:tr>
      <w:tr w:rsidR="00131366" w14:paraId="087A123B" w14:textId="77777777" w:rsidTr="00E14D75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46C3A" w14:textId="48172C00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938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C30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FDD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468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1F0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362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[-0.64, -0.25]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CA2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9B9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[-0.43, -0.18]</w:t>
            </w:r>
          </w:p>
        </w:tc>
      </w:tr>
      <w:tr w:rsidR="00131366" w14:paraId="2AE388CB" w14:textId="77777777" w:rsidTr="00E14D75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0626" w14:textId="60DB14D1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B9C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805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F43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3643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F02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849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B9A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ACC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0.28]</w:t>
            </w:r>
          </w:p>
        </w:tc>
      </w:tr>
    </w:tbl>
    <w:p w14:paraId="76038B31" w14:textId="77777777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F49748C" w14:textId="77777777" w:rsidR="00DD20AE" w:rsidRDefault="00DD20AE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4564FE6" w14:textId="77777777" w:rsidR="00DD20AE" w:rsidRDefault="00DD20AE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84ECA0F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16DF3E0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0EC8891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83133FD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D1F30D7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573AE87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0FFC087" w14:textId="4B3C5AC9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6a</w:t>
      </w:r>
    </w:p>
    <w:p w14:paraId="5A8AD44E" w14:textId="77777777" w:rsidR="00522A44" w:rsidRDefault="00522A44" w:rsidP="00C13377">
      <w:pPr>
        <w:spacing w:line="480" w:lineRule="auto"/>
        <w:rPr>
          <w:rFonts w:ascii="Calibri" w:hAnsi="Calibri" w:cs="Calibri"/>
          <w:lang w:val="en-US"/>
        </w:rPr>
      </w:pPr>
    </w:p>
    <w:p w14:paraId="670C8F1E" w14:textId="19006233" w:rsidR="000F5695" w:rsidRPr="00140353" w:rsidRDefault="000F5695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0F5695">
        <w:rPr>
          <w:rFonts w:ascii="Calibri" w:hAnsi="Calibri" w:cs="Calibri"/>
          <w:b/>
          <w:bCs/>
          <w:sz w:val="22"/>
          <w:lang w:val="en-US"/>
        </w:rPr>
        <w:t>Supplementary Table 6a.</w:t>
      </w:r>
      <w:r w:rsidRPr="000F5695">
        <w:rPr>
          <w:rFonts w:ascii="Calibri" w:hAnsi="Calibri" w:cs="Calibri"/>
          <w:sz w:val="22"/>
          <w:lang w:val="en-US"/>
        </w:rPr>
        <w:t xml:space="preserve"> SEM results for T2D – ACS Subanalysis for MR-proANP. Explained variance R</w:t>
      </w:r>
      <w:r w:rsidRPr="000F5695">
        <w:rPr>
          <w:rFonts w:ascii="Calibri" w:hAnsi="Calibri" w:cs="Calibri"/>
          <w:sz w:val="22"/>
          <w:vertAlign w:val="superscript"/>
          <w:lang w:val="en-US"/>
        </w:rPr>
        <w:t>2</w:t>
      </w:r>
      <w:r w:rsidRPr="000F5695">
        <w:rPr>
          <w:rFonts w:ascii="Calibri" w:hAnsi="Calibri" w:cs="Calibri"/>
          <w:sz w:val="22"/>
          <w:lang w:val="en-US"/>
        </w:rPr>
        <w:t xml:space="preserve">=0.09 for </w:t>
      </w:r>
      <w:r w:rsidR="003C72F8">
        <w:rPr>
          <w:rFonts w:ascii="Calibri" w:hAnsi="Calibri" w:cs="Calibri"/>
          <w:sz w:val="22"/>
          <w:lang w:val="en-US"/>
        </w:rPr>
        <w:t>∆MR-proANP</w:t>
      </w:r>
      <w:r w:rsidRPr="000F5695">
        <w:rPr>
          <w:rFonts w:ascii="Calibri" w:hAnsi="Calibri" w:cs="Calibri"/>
          <w:sz w:val="22"/>
          <w:lang w:val="en-US"/>
        </w:rPr>
        <w:t xml:space="preserve"> and R</w:t>
      </w:r>
      <w:r w:rsidRPr="000F5695">
        <w:rPr>
          <w:rFonts w:ascii="Calibri" w:hAnsi="Calibri" w:cs="Calibri"/>
          <w:sz w:val="22"/>
          <w:vertAlign w:val="superscript"/>
          <w:lang w:val="en-US"/>
        </w:rPr>
        <w:t>2</w:t>
      </w:r>
      <w:r w:rsidRPr="000F5695">
        <w:rPr>
          <w:rFonts w:ascii="Calibri" w:hAnsi="Calibri" w:cs="Calibri"/>
          <w:sz w:val="22"/>
          <w:lang w:val="en-US"/>
        </w:rPr>
        <w:t xml:space="preserve">=0.37 for </w:t>
      </w:r>
      <w:r w:rsidR="003C72F8">
        <w:rPr>
          <w:rFonts w:ascii="Calibri" w:hAnsi="Calibri" w:cs="Calibri"/>
          <w:sz w:val="22"/>
          <w:lang w:val="en-US"/>
        </w:rPr>
        <w:t>MR-proANP</w:t>
      </w:r>
      <w:r w:rsidRPr="000F5695">
        <w:rPr>
          <w:rFonts w:ascii="Calibri" w:hAnsi="Calibri" w:cs="Calibri"/>
          <w:sz w:val="22"/>
          <w:lang w:val="en-US"/>
        </w:rPr>
        <w:t xml:space="preserve">. </w:t>
      </w:r>
      <w:r w:rsidR="003C72F8">
        <w:rPr>
          <w:rFonts w:ascii="Calibri" w:hAnsi="Calibri" w:cs="Calibri"/>
          <w:i/>
          <w:iCs/>
          <w:sz w:val="22"/>
          <w:lang w:val="en-US"/>
        </w:rPr>
        <w:t>MR-proANP</w:t>
      </w:r>
      <w:r w:rsidRPr="000F5695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3C72F8">
        <w:rPr>
          <w:rFonts w:ascii="Calibri" w:hAnsi="Calibri" w:cs="Calibri"/>
          <w:bCs/>
          <w:i/>
          <w:iCs/>
          <w:sz w:val="22"/>
          <w:lang w:val="en-US"/>
        </w:rPr>
        <w:t>∆MR-proANP</w:t>
      </w:r>
      <w:r w:rsidRPr="000F5695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436" w:type="dxa"/>
        <w:tblLook w:val="04A0" w:firstRow="1" w:lastRow="0" w:firstColumn="1" w:lastColumn="0" w:noHBand="0" w:noVBand="1"/>
      </w:tblPr>
      <w:tblGrid>
        <w:gridCol w:w="1448"/>
        <w:gridCol w:w="1283"/>
        <w:gridCol w:w="671"/>
        <w:gridCol w:w="851"/>
        <w:gridCol w:w="1134"/>
        <w:gridCol w:w="709"/>
        <w:gridCol w:w="1275"/>
        <w:gridCol w:w="709"/>
        <w:gridCol w:w="1356"/>
      </w:tblGrid>
      <w:tr w:rsidR="00131366" w14:paraId="041B3431" w14:textId="77777777" w:rsidTr="00E14D75">
        <w:trPr>
          <w:trHeight w:val="327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E25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AF3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D71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DF8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2B2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C98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753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C72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DF2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3ECAE537" w14:textId="77777777" w:rsidTr="00E14D75">
        <w:trPr>
          <w:trHeight w:val="416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E503" w14:textId="63794CE5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77A30" w14:textId="3C1A6106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2B9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743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F71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.021*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CF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1410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[-0.19, -0.01]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2CC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A2DC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[-0.59, -0.06]</w:t>
            </w:r>
          </w:p>
        </w:tc>
      </w:tr>
      <w:tr w:rsidR="00131366" w14:paraId="6606F631" w14:textId="77777777" w:rsidTr="00E14D75">
        <w:trPr>
          <w:trHeight w:val="28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321F" w14:textId="5921961A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792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6EE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CA4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6E5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.978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B1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41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[-0.09, 0.09]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E83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FDD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[-0.24, 0.25]</w:t>
            </w:r>
          </w:p>
        </w:tc>
      </w:tr>
      <w:tr w:rsidR="00131366" w14:paraId="64CB00B8" w14:textId="77777777" w:rsidTr="00E14D75">
        <w:trPr>
          <w:trHeight w:val="285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A9A4" w14:textId="1CA416B4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CB6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F0B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E02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7CA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105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C4D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F62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F66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[-0.11, 0.47]</w:t>
            </w:r>
          </w:p>
        </w:tc>
      </w:tr>
      <w:tr w:rsidR="00131366" w14:paraId="21C26F75" w14:textId="77777777" w:rsidTr="00E14D75">
        <w:trPr>
          <w:trHeight w:val="289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863B" w14:textId="6A5D73D9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7B2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21F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E85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133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E9C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D44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0.16]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6E7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3CB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0.35]</w:t>
            </w:r>
          </w:p>
        </w:tc>
      </w:tr>
      <w:tr w:rsidR="00131366" w14:paraId="41A1CF1B" w14:textId="77777777" w:rsidTr="00E14D75">
        <w:trPr>
          <w:trHeight w:val="293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A4B6" w14:textId="08DB5B1F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9F5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13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F94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FF9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.668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723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9B8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40B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C9A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[-0.30, 0.19]</w:t>
            </w:r>
          </w:p>
        </w:tc>
      </w:tr>
      <w:tr w:rsidR="00131366" w14:paraId="5A1A5330" w14:textId="77777777" w:rsidTr="00E14D75">
        <w:trPr>
          <w:trHeight w:val="269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12F3" w14:textId="01C0076D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F3C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05A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572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1BF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723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F37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[-0.43, 0.06]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19CA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9CA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[-0.35, 0.05]</w:t>
            </w:r>
          </w:p>
        </w:tc>
      </w:tr>
      <w:tr w:rsidR="00131366" w14:paraId="3BA55876" w14:textId="77777777" w:rsidTr="00E14D75">
        <w:trPr>
          <w:trHeight w:val="273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2BD5" w14:textId="2055C06D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6A9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DF0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BD8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6.44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91E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C2AC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13E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[0.23, 0.43]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1ED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187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[0.51, 0.79]</w:t>
            </w:r>
          </w:p>
        </w:tc>
      </w:tr>
      <w:tr w:rsidR="00131366" w14:paraId="0C464138" w14:textId="77777777" w:rsidTr="00E14D75">
        <w:trPr>
          <w:trHeight w:val="29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686E" w14:textId="3864344A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1B5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376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A57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A1E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.908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668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03D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[-0.26, 0.29]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D93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273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[-0.18, 0.20]</w:t>
            </w:r>
          </w:p>
        </w:tc>
      </w:tr>
      <w:tr w:rsidR="00131366" w14:paraId="05418255" w14:textId="77777777" w:rsidTr="00E14D75">
        <w:trPr>
          <w:trHeight w:val="28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C0A8" w14:textId="09A61BC2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D98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EA7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53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587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DEA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E92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8A7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808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0.32]</w:t>
            </w:r>
          </w:p>
        </w:tc>
      </w:tr>
    </w:tbl>
    <w:p w14:paraId="3D31B9F1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18187F60" w14:textId="77777777" w:rsidR="00522A44" w:rsidRDefault="00522A44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AD527A3" w14:textId="77777777" w:rsidR="00522A44" w:rsidRDefault="00522A44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C8DB654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9B29961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476A45E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6516B43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1B78374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4E96E56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2B71CBB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7B71BD5" w14:textId="4E6924D7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6b</w:t>
      </w:r>
    </w:p>
    <w:p w14:paraId="593A3925" w14:textId="77777777" w:rsidR="00223912" w:rsidRDefault="00223912" w:rsidP="00C13377">
      <w:pPr>
        <w:spacing w:line="480" w:lineRule="auto"/>
        <w:rPr>
          <w:rFonts w:ascii="Calibri" w:hAnsi="Calibri" w:cs="Calibri"/>
          <w:lang w:val="en-US"/>
        </w:rPr>
      </w:pPr>
    </w:p>
    <w:p w14:paraId="06B38696" w14:textId="44935F7B" w:rsidR="00131366" w:rsidRPr="00140353" w:rsidRDefault="00155713" w:rsidP="00140353">
      <w:pPr>
        <w:spacing w:line="480" w:lineRule="auto"/>
        <w:jc w:val="both"/>
        <w:rPr>
          <w:rFonts w:ascii="Calibri" w:hAnsi="Calibri" w:cs="Calibri"/>
          <w:b/>
          <w:bCs/>
          <w:sz w:val="22"/>
          <w:lang w:val="en-US"/>
        </w:rPr>
      </w:pPr>
      <w:r w:rsidRPr="00155713">
        <w:rPr>
          <w:rFonts w:ascii="Calibri" w:hAnsi="Calibri" w:cs="Calibri"/>
          <w:b/>
          <w:bCs/>
          <w:sz w:val="22"/>
          <w:lang w:val="en-US"/>
        </w:rPr>
        <w:t>Supplementary Table 6b.</w:t>
      </w:r>
      <w:r w:rsidRPr="00155713">
        <w:rPr>
          <w:rFonts w:ascii="Calibri" w:hAnsi="Calibri" w:cs="Calibri"/>
          <w:sz w:val="22"/>
          <w:lang w:val="en-US"/>
        </w:rPr>
        <w:t xml:space="preserve"> SEM results for T2D – </w:t>
      </w:r>
      <w:r w:rsidR="00EE64E4">
        <w:rPr>
          <w:rFonts w:ascii="Calibri" w:hAnsi="Calibri" w:cs="Calibri"/>
          <w:sz w:val="22"/>
          <w:lang w:val="en-US"/>
        </w:rPr>
        <w:t>ACS</w:t>
      </w:r>
      <w:r w:rsidRPr="00155713">
        <w:rPr>
          <w:rFonts w:ascii="Calibri" w:hAnsi="Calibri" w:cs="Calibri"/>
          <w:sz w:val="22"/>
          <w:lang w:val="en-US"/>
        </w:rPr>
        <w:t xml:space="preserve"> Subanalysis for NT-proBNP. Explained variance R</w:t>
      </w:r>
      <w:r w:rsidRPr="00155713">
        <w:rPr>
          <w:rFonts w:ascii="Calibri" w:hAnsi="Calibri" w:cs="Calibri"/>
          <w:sz w:val="22"/>
          <w:vertAlign w:val="superscript"/>
          <w:lang w:val="en-US"/>
        </w:rPr>
        <w:t>2</w:t>
      </w:r>
      <w:r w:rsidRPr="00155713">
        <w:rPr>
          <w:rFonts w:ascii="Calibri" w:hAnsi="Calibri" w:cs="Calibri"/>
          <w:sz w:val="22"/>
          <w:lang w:val="en-US"/>
        </w:rPr>
        <w:t xml:space="preserve">=0.19 for </w:t>
      </w:r>
      <w:r w:rsidR="0096283B">
        <w:rPr>
          <w:rFonts w:ascii="Calibri" w:hAnsi="Calibri" w:cs="Calibri"/>
          <w:sz w:val="22"/>
          <w:lang w:val="en-US"/>
        </w:rPr>
        <w:t>∆NT-proBNP</w:t>
      </w:r>
      <w:r w:rsidRPr="00155713">
        <w:rPr>
          <w:rFonts w:ascii="Calibri" w:hAnsi="Calibri" w:cs="Calibri"/>
          <w:sz w:val="22"/>
          <w:lang w:val="en-US"/>
        </w:rPr>
        <w:t xml:space="preserve"> and R</w:t>
      </w:r>
      <w:r w:rsidRPr="00155713">
        <w:rPr>
          <w:rFonts w:ascii="Calibri" w:hAnsi="Calibri" w:cs="Calibri"/>
          <w:sz w:val="22"/>
          <w:vertAlign w:val="superscript"/>
          <w:lang w:val="en-US"/>
        </w:rPr>
        <w:t>2</w:t>
      </w:r>
      <w:r w:rsidRPr="00155713">
        <w:rPr>
          <w:rFonts w:ascii="Calibri" w:hAnsi="Calibri" w:cs="Calibri"/>
          <w:sz w:val="22"/>
          <w:lang w:val="en-US"/>
        </w:rPr>
        <w:t xml:space="preserve">=0.17 for </w:t>
      </w:r>
      <w:r w:rsidR="0096283B">
        <w:rPr>
          <w:rFonts w:ascii="Calibri" w:hAnsi="Calibri" w:cs="Calibri"/>
          <w:sz w:val="22"/>
          <w:lang w:val="en-US"/>
        </w:rPr>
        <w:t>NT-proBNP</w:t>
      </w:r>
      <w:r w:rsidRPr="00155713">
        <w:rPr>
          <w:rFonts w:ascii="Calibri" w:hAnsi="Calibri" w:cs="Calibri"/>
          <w:sz w:val="22"/>
          <w:lang w:val="en-US"/>
        </w:rPr>
        <w:t xml:space="preserve">. </w:t>
      </w:r>
      <w:r w:rsidR="0096283B">
        <w:rPr>
          <w:rFonts w:ascii="Calibri" w:hAnsi="Calibri" w:cs="Calibri"/>
          <w:i/>
          <w:iCs/>
          <w:sz w:val="22"/>
          <w:lang w:val="en-US"/>
        </w:rPr>
        <w:t>NT-proBNP</w:t>
      </w:r>
      <w:r w:rsidRPr="00155713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96283B">
        <w:rPr>
          <w:rFonts w:ascii="Calibri" w:hAnsi="Calibri" w:cs="Calibri"/>
          <w:bCs/>
          <w:i/>
          <w:iCs/>
          <w:sz w:val="22"/>
          <w:lang w:val="en-US"/>
        </w:rPr>
        <w:t>∆NT-proBNP</w:t>
      </w:r>
      <w:r w:rsidRPr="00155713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485"/>
        <w:gridCol w:w="1235"/>
        <w:gridCol w:w="682"/>
        <w:gridCol w:w="709"/>
        <w:gridCol w:w="1134"/>
        <w:gridCol w:w="709"/>
        <w:gridCol w:w="1276"/>
        <w:gridCol w:w="708"/>
        <w:gridCol w:w="1418"/>
      </w:tblGrid>
      <w:tr w:rsidR="00131366" w14:paraId="3630C733" w14:textId="77777777" w:rsidTr="00E14D75">
        <w:trPr>
          <w:trHeight w:val="284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D1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9FC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DBC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BB6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7B9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396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4E7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6B0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853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1D3E328A" w14:textId="77777777" w:rsidTr="00E14D75">
        <w:trPr>
          <w:trHeight w:val="81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C8EC" w14:textId="34B475F5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AD9A" w14:textId="447D442D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925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B93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7A6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97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654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0.02]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46F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047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[-0.33, 0.12]</w:t>
            </w:r>
          </w:p>
        </w:tc>
      </w:tr>
      <w:tr w:rsidR="00131366" w14:paraId="4FE596B8" w14:textId="77777777" w:rsidTr="00E14D75">
        <w:trPr>
          <w:trHeight w:val="29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86A9" w14:textId="3CFE8FE5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F9E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099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284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86B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849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EF74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[-0.12, 0.02]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A89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EF4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[-0.38, 0.07]</w:t>
            </w:r>
          </w:p>
        </w:tc>
      </w:tr>
      <w:tr w:rsidR="00131366" w14:paraId="7E2CECBF" w14:textId="77777777" w:rsidTr="00E14D75">
        <w:trPr>
          <w:trHeight w:val="28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F5B3" w14:textId="7D82E76A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9A3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D13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96D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FBD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286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39C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[0.03, 0.09]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8E3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992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[0.24, 0.68]</w:t>
            </w:r>
          </w:p>
        </w:tc>
      </w:tr>
      <w:tr w:rsidR="00131366" w14:paraId="0CD5F46F" w14:textId="77777777" w:rsidTr="00E14D75">
        <w:trPr>
          <w:trHeight w:val="270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4B55" w14:textId="473134B0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BD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EEE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D57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A70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.991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C869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66F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0.08]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E0F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0A2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[-0.21, 0.21]</w:t>
            </w:r>
          </w:p>
        </w:tc>
      </w:tr>
      <w:tr w:rsidR="00131366" w14:paraId="04F1043E" w14:textId="77777777" w:rsidTr="00E14D75">
        <w:trPr>
          <w:trHeight w:val="288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ED84" w14:textId="52952E0E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945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31C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E35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C18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.849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E7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E3F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63DD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F17C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[-0.25, 0.21]</w:t>
            </w:r>
          </w:p>
        </w:tc>
      </w:tr>
      <w:tr w:rsidR="00131366" w14:paraId="4FFE376F" w14:textId="77777777" w:rsidTr="00E14D75">
        <w:trPr>
          <w:trHeight w:val="277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8029" w14:textId="57537EFB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833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3C3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2ABE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618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C43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71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[-0.79, 0.30]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821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F59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[-0.33, 0.12]</w:t>
            </w:r>
          </w:p>
        </w:tc>
      </w:tr>
      <w:tr w:rsidR="00131366" w14:paraId="71FCE0A7" w14:textId="77777777" w:rsidTr="00E14D75">
        <w:trPr>
          <w:trHeight w:val="29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8326" w14:textId="2FF188BE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433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4D5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7FD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190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EFE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E43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[0.22, 0.67]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BD4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994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[0.25, 0.65]</w:t>
            </w:r>
          </w:p>
        </w:tc>
      </w:tr>
      <w:tr w:rsidR="00131366" w14:paraId="1F41C3B9" w14:textId="77777777" w:rsidTr="00E14D75">
        <w:trPr>
          <w:trHeight w:val="285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58CA" w14:textId="06C5005A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E31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116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F9E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2EA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.666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7E3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15E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[-0.75, 0.48]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6C0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2C7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[-0.26, 0.16]</w:t>
            </w:r>
          </w:p>
        </w:tc>
      </w:tr>
      <w:tr w:rsidR="00131366" w14:paraId="43E85821" w14:textId="77777777" w:rsidTr="00E14D75">
        <w:trPr>
          <w:trHeight w:val="28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58AA" w14:textId="19B9EA45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C3E0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B5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9FEC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88E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4FD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FF9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0.09]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DE4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34B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0.40]</w:t>
            </w:r>
          </w:p>
        </w:tc>
      </w:tr>
    </w:tbl>
    <w:p w14:paraId="4389D489" w14:textId="77777777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6A2F536" w14:textId="77777777" w:rsidR="00223912" w:rsidRDefault="00223912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CC66A84" w14:textId="77777777" w:rsidR="00223912" w:rsidRDefault="00223912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1D5F165" w14:textId="77777777" w:rsidR="00B51553" w:rsidRDefault="00B51553" w:rsidP="00C13377">
      <w:pPr>
        <w:spacing w:line="480" w:lineRule="auto"/>
        <w:rPr>
          <w:rFonts w:ascii="Calibri" w:hAnsi="Calibri" w:cs="Calibri"/>
          <w:lang w:val="en-US"/>
        </w:rPr>
      </w:pPr>
    </w:p>
    <w:p w14:paraId="750FFD80" w14:textId="77777777" w:rsidR="00B51553" w:rsidRDefault="00B51553" w:rsidP="00C13377">
      <w:pPr>
        <w:spacing w:line="480" w:lineRule="auto"/>
        <w:rPr>
          <w:rFonts w:ascii="Calibri" w:hAnsi="Calibri" w:cs="Calibri"/>
          <w:lang w:val="en-US"/>
        </w:rPr>
      </w:pPr>
    </w:p>
    <w:p w14:paraId="52F418C0" w14:textId="77777777" w:rsidR="00B51553" w:rsidRDefault="00B51553" w:rsidP="00C13377">
      <w:pPr>
        <w:spacing w:line="480" w:lineRule="auto"/>
        <w:rPr>
          <w:rFonts w:ascii="Calibri" w:hAnsi="Calibri" w:cs="Calibri"/>
          <w:lang w:val="en-US"/>
        </w:rPr>
      </w:pPr>
    </w:p>
    <w:p w14:paraId="4E1B75C5" w14:textId="77777777" w:rsidR="00B51553" w:rsidRDefault="00B51553" w:rsidP="00C13377">
      <w:pPr>
        <w:spacing w:line="480" w:lineRule="auto"/>
        <w:rPr>
          <w:rFonts w:ascii="Calibri" w:hAnsi="Calibri" w:cs="Calibri"/>
          <w:lang w:val="en-US"/>
        </w:rPr>
      </w:pPr>
    </w:p>
    <w:p w14:paraId="4D3D9AFB" w14:textId="77777777" w:rsidR="00B51553" w:rsidRDefault="00B51553" w:rsidP="00C13377">
      <w:pPr>
        <w:spacing w:line="480" w:lineRule="auto"/>
        <w:rPr>
          <w:rFonts w:ascii="Calibri" w:hAnsi="Calibri" w:cs="Calibri"/>
          <w:lang w:val="en-US"/>
        </w:rPr>
      </w:pPr>
    </w:p>
    <w:p w14:paraId="6E5E7559" w14:textId="77777777" w:rsidR="00B51553" w:rsidRDefault="00B51553" w:rsidP="00C13377">
      <w:pPr>
        <w:spacing w:line="480" w:lineRule="auto"/>
        <w:rPr>
          <w:rFonts w:ascii="Calibri" w:hAnsi="Calibri" w:cs="Calibri"/>
          <w:lang w:val="en-US"/>
        </w:rPr>
      </w:pPr>
    </w:p>
    <w:p w14:paraId="4A0DA801" w14:textId="77777777" w:rsidR="00B51553" w:rsidRDefault="00B51553" w:rsidP="00C13377">
      <w:pPr>
        <w:spacing w:line="480" w:lineRule="auto"/>
        <w:rPr>
          <w:rFonts w:ascii="Calibri" w:hAnsi="Calibri" w:cs="Calibri"/>
          <w:lang w:val="en-US"/>
        </w:rPr>
      </w:pPr>
    </w:p>
    <w:p w14:paraId="19AB70DA" w14:textId="278590B8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6c</w:t>
      </w:r>
    </w:p>
    <w:p w14:paraId="18C9A939" w14:textId="78D6A750" w:rsidR="00D82974" w:rsidRDefault="00D82974" w:rsidP="00C13377">
      <w:pPr>
        <w:spacing w:line="480" w:lineRule="auto"/>
        <w:rPr>
          <w:rFonts w:ascii="Calibri" w:hAnsi="Calibri" w:cs="Calibri"/>
          <w:lang w:val="en-US"/>
        </w:rPr>
      </w:pPr>
    </w:p>
    <w:p w14:paraId="61150FF1" w14:textId="0A7D9F55" w:rsidR="00131366" w:rsidRPr="00140353" w:rsidRDefault="006A5EBF" w:rsidP="00140353">
      <w:pPr>
        <w:spacing w:line="480" w:lineRule="auto"/>
        <w:jc w:val="both"/>
        <w:rPr>
          <w:rFonts w:ascii="Calibri" w:hAnsi="Calibri" w:cs="Calibri"/>
          <w:sz w:val="22"/>
          <w:lang w:val="en-US"/>
        </w:rPr>
      </w:pPr>
      <w:r w:rsidRPr="006A5EBF">
        <w:rPr>
          <w:rFonts w:ascii="Calibri" w:hAnsi="Calibri" w:cs="Calibri"/>
          <w:b/>
          <w:bCs/>
          <w:sz w:val="22"/>
          <w:lang w:val="en-US"/>
        </w:rPr>
        <w:t>Supplementary Table 6c.</w:t>
      </w:r>
      <w:r w:rsidRPr="006A5EBF">
        <w:rPr>
          <w:rFonts w:ascii="Calibri" w:hAnsi="Calibri" w:cs="Calibri"/>
          <w:sz w:val="22"/>
          <w:lang w:val="en-US"/>
        </w:rPr>
        <w:t xml:space="preserve"> SEM results for T2D – </w:t>
      </w:r>
      <w:r w:rsidR="00EE64E4">
        <w:rPr>
          <w:rFonts w:ascii="Calibri" w:hAnsi="Calibri" w:cs="Calibri"/>
          <w:sz w:val="22"/>
          <w:lang w:val="en-US"/>
        </w:rPr>
        <w:t>ACS</w:t>
      </w:r>
      <w:r w:rsidRPr="006A5EBF">
        <w:rPr>
          <w:rFonts w:ascii="Calibri" w:hAnsi="Calibri" w:cs="Calibri"/>
          <w:sz w:val="22"/>
          <w:lang w:val="en-US"/>
        </w:rPr>
        <w:t xml:space="preserve"> Subanalysis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6A5EBF">
        <w:rPr>
          <w:rFonts w:ascii="Calibri" w:hAnsi="Calibri" w:cs="Calibri"/>
          <w:sz w:val="22"/>
          <w:lang w:val="en-US"/>
        </w:rPr>
        <w:t>. Explained variance R</w:t>
      </w:r>
      <w:r w:rsidRPr="006A5EBF">
        <w:rPr>
          <w:rFonts w:ascii="Calibri" w:hAnsi="Calibri" w:cs="Calibri"/>
          <w:sz w:val="22"/>
          <w:vertAlign w:val="superscript"/>
          <w:lang w:val="en-US"/>
        </w:rPr>
        <w:t>2</w:t>
      </w:r>
      <w:r w:rsidRPr="006A5EBF">
        <w:rPr>
          <w:rFonts w:ascii="Calibri" w:hAnsi="Calibri" w:cs="Calibri"/>
          <w:sz w:val="22"/>
          <w:lang w:val="en-US"/>
        </w:rPr>
        <w:t xml:space="preserve">=0.09 for </w:t>
      </w:r>
      <w:r w:rsidR="0008416B">
        <w:rPr>
          <w:rFonts w:ascii="Calibri" w:hAnsi="Calibri" w:cs="Calibri"/>
          <w:sz w:val="22"/>
          <w:lang w:val="en-US"/>
        </w:rPr>
        <w:t>∆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6A5EBF">
        <w:rPr>
          <w:rFonts w:ascii="Calibri" w:hAnsi="Calibri" w:cs="Calibri"/>
          <w:sz w:val="22"/>
          <w:lang w:val="en-US"/>
        </w:rPr>
        <w:t xml:space="preserve"> and R</w:t>
      </w:r>
      <w:r w:rsidRPr="006A5EBF">
        <w:rPr>
          <w:rFonts w:ascii="Calibri" w:hAnsi="Calibri" w:cs="Calibri"/>
          <w:sz w:val="22"/>
          <w:vertAlign w:val="superscript"/>
          <w:lang w:val="en-US"/>
        </w:rPr>
        <w:t>2</w:t>
      </w:r>
      <w:r w:rsidRPr="006A5EBF">
        <w:rPr>
          <w:rFonts w:ascii="Calibri" w:hAnsi="Calibri" w:cs="Calibri"/>
          <w:sz w:val="22"/>
          <w:lang w:val="en-US"/>
        </w:rPr>
        <w:t xml:space="preserve">=0.08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6A5EBF">
        <w:rPr>
          <w:rFonts w:ascii="Calibri" w:hAnsi="Calibri" w:cs="Calibri"/>
          <w:sz w:val="22"/>
          <w:lang w:val="en-US"/>
        </w:rPr>
        <w:t xml:space="preserve">. </w:t>
      </w:r>
      <w:r w:rsidR="009061A3">
        <w:rPr>
          <w:rFonts w:ascii="Calibri" w:hAnsi="Calibri" w:cs="Calibri"/>
          <w:i/>
          <w:iCs/>
          <w:sz w:val="22"/>
          <w:lang w:val="en-US"/>
        </w:rPr>
        <w:t>Copeptin</w:t>
      </w:r>
      <w:r w:rsidRPr="006A5EBF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08416B">
        <w:rPr>
          <w:rFonts w:ascii="Calibri" w:hAnsi="Calibri" w:cs="Calibri"/>
          <w:bCs/>
          <w:i/>
          <w:iCs/>
          <w:sz w:val="22"/>
          <w:lang w:val="en-US"/>
        </w:rPr>
        <w:t>∆</w:t>
      </w:r>
      <w:r w:rsidR="009061A3">
        <w:rPr>
          <w:rFonts w:ascii="Calibri" w:hAnsi="Calibri" w:cs="Calibri"/>
          <w:bCs/>
          <w:i/>
          <w:iCs/>
          <w:sz w:val="22"/>
          <w:lang w:val="en-US"/>
        </w:rPr>
        <w:t>Copeptin</w:t>
      </w:r>
      <w:r w:rsidRPr="006A5EBF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360"/>
        <w:gridCol w:w="1192"/>
        <w:gridCol w:w="709"/>
        <w:gridCol w:w="708"/>
        <w:gridCol w:w="851"/>
        <w:gridCol w:w="709"/>
        <w:gridCol w:w="1417"/>
        <w:gridCol w:w="992"/>
        <w:gridCol w:w="1418"/>
      </w:tblGrid>
      <w:tr w:rsidR="00131366" w14:paraId="707D1899" w14:textId="77777777" w:rsidTr="00E14D75">
        <w:trPr>
          <w:trHeight w:val="32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8BF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161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386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D80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741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41C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F61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7E5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C3B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2592A109" w14:textId="77777777" w:rsidTr="00E14D75">
        <w:trPr>
          <w:trHeight w:val="32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A39D" w14:textId="722263A7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8597" w14:textId="760DF2F7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DD9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3E6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4C18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.041*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268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581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[-0.19, -0.00]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7F9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573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[-0.48, -0.02]</w:t>
            </w:r>
          </w:p>
        </w:tc>
      </w:tr>
      <w:tr w:rsidR="00131366" w14:paraId="3CBC8C87" w14:textId="77777777" w:rsidTr="00E14D75">
        <w:trPr>
          <w:trHeight w:val="32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8C86" w14:textId="7281E61E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914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04C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BBD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BD4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6A5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719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[-0.13, 0.17]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693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C41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[-0.22, 0.29]</w:t>
            </w:r>
          </w:p>
        </w:tc>
      </w:tr>
      <w:tr w:rsidR="00131366" w14:paraId="2E5179EC" w14:textId="77777777" w:rsidTr="00E14D75">
        <w:trPr>
          <w:trHeight w:val="32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F47B" w14:textId="725F0CC6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D99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631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89C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46E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.873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79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35B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0.07]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1A4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08D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[-0.23, 0.27]</w:t>
            </w:r>
          </w:p>
        </w:tc>
      </w:tr>
      <w:tr w:rsidR="00131366" w14:paraId="29605B96" w14:textId="77777777" w:rsidTr="00E14D75">
        <w:trPr>
          <w:trHeight w:val="32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2DB3" w14:textId="3871F64F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F3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47A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A58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763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18B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14E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0.27]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545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4BD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0.37]</w:t>
            </w:r>
          </w:p>
        </w:tc>
      </w:tr>
      <w:tr w:rsidR="00131366" w14:paraId="59353FF7" w14:textId="77777777" w:rsidTr="00E14D75">
        <w:trPr>
          <w:trHeight w:val="32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5338" w14:textId="1CBEA562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815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5D3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188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23A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760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41B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0.02]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96D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B68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[-0.14, 0.38]</w:t>
            </w:r>
          </w:p>
        </w:tc>
      </w:tr>
      <w:tr w:rsidR="00131366" w14:paraId="079C6F7B" w14:textId="77777777" w:rsidTr="00E14D75">
        <w:trPr>
          <w:trHeight w:val="32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BD0C" w14:textId="73321E0B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6FC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diabetes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911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111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BB9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12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1A4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[-0.59, 0.19]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3D3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BF7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[-0.38, 0.12]</w:t>
            </w:r>
          </w:p>
        </w:tc>
      </w:tr>
      <w:tr w:rsidR="00131366" w14:paraId="07821F72" w14:textId="77777777" w:rsidTr="00E14D75">
        <w:trPr>
          <w:trHeight w:val="32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D66ED" w14:textId="7064F407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502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37D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06E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9C0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DF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2BE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[-0.09, 0.24]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196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7DA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[-0.14, 0.35]</w:t>
            </w:r>
          </w:p>
        </w:tc>
      </w:tr>
      <w:tr w:rsidR="00131366" w14:paraId="3E1D87F1" w14:textId="77777777" w:rsidTr="00E14D75">
        <w:trPr>
          <w:trHeight w:val="32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145C" w14:textId="570091E4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CCE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F48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FE1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905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A32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4D4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[-0.78, 0.11]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D65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6B2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[-0.41, 0.05]</w:t>
            </w:r>
          </w:p>
        </w:tc>
      </w:tr>
      <w:tr w:rsidR="00131366" w14:paraId="38F85970" w14:textId="77777777" w:rsidTr="00E14D75">
        <w:trPr>
          <w:trHeight w:val="328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FB33" w14:textId="608830D3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946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8BE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541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BAE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.041*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F84A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552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[0.00, 0.08]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ACC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32D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[0.02, 0.51]</w:t>
            </w:r>
          </w:p>
        </w:tc>
      </w:tr>
    </w:tbl>
    <w:p w14:paraId="2A8BEB8A" w14:textId="77777777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6206C94" w14:textId="77777777" w:rsidR="00F32C95" w:rsidRDefault="00F32C95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F82672D" w14:textId="77777777" w:rsidR="00F32C95" w:rsidRDefault="00F32C95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D599AD3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51477A6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D8C372F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1DFF1EE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9E02AAB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D21DB10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3B2B522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4D7DC68" w14:textId="498DE5B9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7</w:t>
      </w:r>
      <w:r w:rsidRPr="000F57E5">
        <w:rPr>
          <w:rFonts w:ascii="Calibri" w:hAnsi="Calibri" w:cs="Calibri"/>
          <w:b/>
          <w:bCs/>
          <w:lang w:val="en-US"/>
        </w:rPr>
        <w:t>a</w:t>
      </w:r>
    </w:p>
    <w:p w14:paraId="70ABA1D6" w14:textId="77777777" w:rsidR="004E4A4C" w:rsidRDefault="004E4A4C" w:rsidP="00C13377">
      <w:pPr>
        <w:spacing w:line="480" w:lineRule="auto"/>
        <w:rPr>
          <w:rFonts w:ascii="Calibri" w:hAnsi="Calibri" w:cs="Calibri"/>
          <w:lang w:val="en-US"/>
        </w:rPr>
      </w:pPr>
    </w:p>
    <w:p w14:paraId="782F625C" w14:textId="47E6C532" w:rsidR="00131366" w:rsidRPr="00140353" w:rsidRDefault="00D02C79" w:rsidP="00140353">
      <w:pPr>
        <w:spacing w:line="480" w:lineRule="auto"/>
        <w:jc w:val="both"/>
        <w:rPr>
          <w:rFonts w:ascii="Calibri" w:hAnsi="Calibri" w:cs="Calibri"/>
          <w:sz w:val="22"/>
          <w:lang w:val="en-US"/>
        </w:rPr>
      </w:pPr>
      <w:r w:rsidRPr="00D02C79">
        <w:rPr>
          <w:rFonts w:ascii="Calibri" w:hAnsi="Calibri" w:cs="Calibri"/>
          <w:b/>
          <w:bCs/>
          <w:sz w:val="22"/>
          <w:lang w:val="en-US"/>
        </w:rPr>
        <w:t>Supplementary Table 7a.</w:t>
      </w:r>
      <w:r w:rsidRPr="00D02C79">
        <w:rPr>
          <w:rFonts w:ascii="Calibri" w:hAnsi="Calibri" w:cs="Calibri"/>
          <w:sz w:val="22"/>
          <w:lang w:val="en-US"/>
        </w:rPr>
        <w:t xml:space="preserve"> SEM results for HOMA-IR – Combined model for MR-proANP.</w:t>
      </w:r>
      <w:r w:rsidRPr="00D02C79">
        <w:rPr>
          <w:rFonts w:ascii="Calibri" w:hAnsi="Calibri" w:cs="Calibri"/>
          <w:b/>
          <w:bCs/>
          <w:sz w:val="22"/>
          <w:lang w:val="en-US"/>
        </w:rPr>
        <w:t xml:space="preserve"> </w:t>
      </w:r>
      <w:r w:rsidRPr="00D02C79">
        <w:rPr>
          <w:rFonts w:ascii="Calibri" w:hAnsi="Calibri" w:cs="Calibri"/>
          <w:sz w:val="22"/>
          <w:lang w:val="en-US"/>
        </w:rPr>
        <w:t>Explained variance R</w:t>
      </w:r>
      <w:r w:rsidRPr="00D02C79">
        <w:rPr>
          <w:rFonts w:ascii="Calibri" w:hAnsi="Calibri" w:cs="Calibri"/>
          <w:sz w:val="22"/>
          <w:vertAlign w:val="superscript"/>
          <w:lang w:val="en-US"/>
        </w:rPr>
        <w:t>2</w:t>
      </w:r>
      <w:r w:rsidRPr="00D02C79">
        <w:rPr>
          <w:rFonts w:ascii="Calibri" w:hAnsi="Calibri" w:cs="Calibri"/>
          <w:sz w:val="22"/>
          <w:lang w:val="en-US"/>
        </w:rPr>
        <w:t xml:space="preserve">=0.07 for </w:t>
      </w:r>
      <w:r w:rsidR="003C72F8">
        <w:rPr>
          <w:rFonts w:ascii="Calibri" w:hAnsi="Calibri" w:cs="Calibri"/>
          <w:sz w:val="22"/>
          <w:lang w:val="en-US"/>
        </w:rPr>
        <w:t>∆MR-proANP</w:t>
      </w:r>
      <w:r w:rsidRPr="00D02C79">
        <w:rPr>
          <w:rFonts w:ascii="Calibri" w:hAnsi="Calibri" w:cs="Calibri"/>
          <w:sz w:val="22"/>
          <w:lang w:val="en-US"/>
        </w:rPr>
        <w:t xml:space="preserve"> and R</w:t>
      </w:r>
      <w:r w:rsidRPr="00D02C79">
        <w:rPr>
          <w:rFonts w:ascii="Calibri" w:hAnsi="Calibri" w:cs="Calibri"/>
          <w:sz w:val="22"/>
          <w:vertAlign w:val="superscript"/>
          <w:lang w:val="en-US"/>
        </w:rPr>
        <w:t>2</w:t>
      </w:r>
      <w:r w:rsidRPr="00D02C79">
        <w:rPr>
          <w:rFonts w:ascii="Calibri" w:hAnsi="Calibri" w:cs="Calibri"/>
          <w:sz w:val="22"/>
          <w:lang w:val="en-US"/>
        </w:rPr>
        <w:t xml:space="preserve">=0.39 for </w:t>
      </w:r>
      <w:r w:rsidR="003C72F8">
        <w:rPr>
          <w:rFonts w:ascii="Calibri" w:hAnsi="Calibri" w:cs="Calibri"/>
          <w:sz w:val="22"/>
          <w:lang w:val="en-US"/>
        </w:rPr>
        <w:t>MR-proANP</w:t>
      </w:r>
      <w:r w:rsidRPr="00D02C79">
        <w:rPr>
          <w:rFonts w:ascii="Calibri" w:hAnsi="Calibri" w:cs="Calibri"/>
          <w:sz w:val="22"/>
          <w:lang w:val="en-US"/>
        </w:rPr>
        <w:t xml:space="preserve">. </w:t>
      </w:r>
      <w:r w:rsidR="003C72F8">
        <w:rPr>
          <w:rFonts w:ascii="Calibri" w:hAnsi="Calibri" w:cs="Calibri"/>
          <w:i/>
          <w:iCs/>
          <w:sz w:val="22"/>
          <w:lang w:val="en-US"/>
        </w:rPr>
        <w:t>MR-proANP</w:t>
      </w:r>
      <w:r w:rsidRPr="00D02C79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3C72F8">
        <w:rPr>
          <w:rFonts w:ascii="Calibri" w:hAnsi="Calibri" w:cs="Calibri"/>
          <w:bCs/>
          <w:i/>
          <w:iCs/>
          <w:sz w:val="22"/>
          <w:lang w:val="en-US"/>
        </w:rPr>
        <w:t>∆MR-proANP</w:t>
      </w:r>
      <w:r w:rsidRPr="00D02C79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444"/>
        <w:gridCol w:w="1283"/>
        <w:gridCol w:w="675"/>
        <w:gridCol w:w="709"/>
        <w:gridCol w:w="1134"/>
        <w:gridCol w:w="709"/>
        <w:gridCol w:w="1417"/>
        <w:gridCol w:w="709"/>
        <w:gridCol w:w="1276"/>
      </w:tblGrid>
      <w:tr w:rsidR="00131366" w14:paraId="49DBA9A3" w14:textId="77777777" w:rsidTr="00E14D75">
        <w:trPr>
          <w:trHeight w:val="231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68C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19D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6FF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CBB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10C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B8A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8D8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160C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084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4693237B" w14:textId="77777777" w:rsidTr="00E14D75">
        <w:trPr>
          <w:trHeight w:val="349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AE01" w14:textId="1179D125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2365" w14:textId="14BB9640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BB0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AD2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47B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5D0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85D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[-0.13, -0.04]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75D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0EF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[-0.44, -0.14]</w:t>
            </w:r>
          </w:p>
        </w:tc>
      </w:tr>
      <w:tr w:rsidR="00131366" w14:paraId="6AEDF8A1" w14:textId="77777777" w:rsidTr="00E14D75">
        <w:trPr>
          <w:trHeight w:val="349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ED2B" w14:textId="3C0532E8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49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C3E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278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B7B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.015*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E3F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F67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[-0.09, -0.01]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FF3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9B3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[-0.33, -0.04]</w:t>
            </w:r>
          </w:p>
        </w:tc>
      </w:tr>
      <w:tr w:rsidR="00131366" w14:paraId="379E79ED" w14:textId="77777777" w:rsidTr="00E14D75">
        <w:trPr>
          <w:trHeight w:val="349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1C4B" w14:textId="50E15E28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40F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F84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E23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AF55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5F5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E6F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711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8E5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0.30]</w:t>
            </w:r>
          </w:p>
        </w:tc>
      </w:tr>
      <w:tr w:rsidR="00131366" w14:paraId="7890FDEE" w14:textId="77777777" w:rsidTr="00E14D75">
        <w:trPr>
          <w:trHeight w:val="349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4167" w14:textId="44563D6C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F12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10E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0AD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B87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94D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515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9B7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0F6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0.19]</w:t>
            </w:r>
          </w:p>
        </w:tc>
      </w:tr>
      <w:tr w:rsidR="00131366" w14:paraId="556D42C7" w14:textId="77777777" w:rsidTr="00E14D75">
        <w:trPr>
          <w:trHeight w:val="349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804B" w14:textId="1A2F4EE3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A3F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628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703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ABC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.632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856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A78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70C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9B5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[-0.11, 0.18]</w:t>
            </w:r>
          </w:p>
        </w:tc>
      </w:tr>
      <w:tr w:rsidR="00131366" w14:paraId="60BBDCCD" w14:textId="77777777" w:rsidTr="00E14D75">
        <w:trPr>
          <w:trHeight w:val="349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B4E4" w14:textId="704FD8B9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7E8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94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DC23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5A2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.002**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370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BFF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[-0.28, -0.06]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5E0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C60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[-0.30, -0.07]</w:t>
            </w:r>
          </w:p>
        </w:tc>
      </w:tr>
      <w:tr w:rsidR="00131366" w14:paraId="6BE363C7" w14:textId="77777777" w:rsidTr="00E14D75">
        <w:trPr>
          <w:trHeight w:val="349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29CE2" w14:textId="4B0277DC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5FF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8D1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05E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12.50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DC8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46E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9D1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[0.27, 0.37]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D29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F24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[0.56, 0.70]</w:t>
            </w:r>
          </w:p>
        </w:tc>
      </w:tr>
      <w:tr w:rsidR="00131366" w14:paraId="67009C93" w14:textId="77777777" w:rsidTr="00E14D75">
        <w:trPr>
          <w:trHeight w:val="349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C407" w14:textId="48F5771F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086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125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581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1ED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.569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5E2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9A03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0.18]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16C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77E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0.13]</w:t>
            </w:r>
          </w:p>
        </w:tc>
      </w:tr>
      <w:tr w:rsidR="00131366" w14:paraId="249488C4" w14:textId="77777777" w:rsidTr="00E14D75">
        <w:trPr>
          <w:trHeight w:val="349"/>
        </w:trPr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B46E" w14:textId="55091B89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B1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8D6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47D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8E4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.027*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067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3C6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[0.00, 0.03]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28C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6EC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[0.02, 0.25]</w:t>
            </w:r>
          </w:p>
        </w:tc>
      </w:tr>
    </w:tbl>
    <w:p w14:paraId="714F8CF5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5486BDB9" w14:textId="77777777" w:rsidR="004E4A4C" w:rsidRDefault="004E4A4C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C3E8402" w14:textId="77777777" w:rsidR="004E4A4C" w:rsidRDefault="004E4A4C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42C1E58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7B39639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0E916AD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C5DB609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07562BD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B610C6E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239E7ED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3DF9755" w14:textId="6C37C2D2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7b</w:t>
      </w:r>
    </w:p>
    <w:p w14:paraId="529356DB" w14:textId="77777777" w:rsidR="0044166B" w:rsidRDefault="0044166B" w:rsidP="00C13377">
      <w:pPr>
        <w:spacing w:line="480" w:lineRule="auto"/>
        <w:rPr>
          <w:rFonts w:ascii="Calibri" w:hAnsi="Calibri" w:cs="Calibri"/>
          <w:lang w:val="en-US"/>
        </w:rPr>
      </w:pPr>
    </w:p>
    <w:p w14:paraId="42B3EED1" w14:textId="13D81DB0" w:rsidR="0044166B" w:rsidRPr="00140353" w:rsidRDefault="0044166B" w:rsidP="00140353">
      <w:pPr>
        <w:spacing w:line="480" w:lineRule="auto"/>
        <w:jc w:val="both"/>
        <w:rPr>
          <w:rFonts w:ascii="Calibri" w:hAnsi="Calibri" w:cs="Calibri"/>
          <w:bCs/>
          <w:lang w:val="en-US"/>
        </w:rPr>
      </w:pPr>
      <w:r w:rsidRPr="0044166B">
        <w:rPr>
          <w:rFonts w:ascii="Calibri" w:hAnsi="Calibri" w:cs="Calibri"/>
          <w:b/>
          <w:bCs/>
          <w:sz w:val="22"/>
          <w:lang w:val="en-US"/>
        </w:rPr>
        <w:t>Supplementary Table 7b</w:t>
      </w:r>
      <w:r>
        <w:rPr>
          <w:rFonts w:ascii="Calibri" w:hAnsi="Calibri" w:cs="Calibri"/>
          <w:b/>
          <w:bCs/>
          <w:lang w:val="en-US"/>
        </w:rPr>
        <w:t>.</w:t>
      </w:r>
      <w:r>
        <w:rPr>
          <w:rFonts w:ascii="Calibri" w:hAnsi="Calibri" w:cs="Calibri"/>
          <w:lang w:val="en-US"/>
        </w:rPr>
        <w:t xml:space="preserve"> </w:t>
      </w:r>
      <w:r w:rsidRPr="0044166B">
        <w:rPr>
          <w:rFonts w:ascii="Calibri" w:hAnsi="Calibri" w:cs="Calibri"/>
          <w:sz w:val="22"/>
          <w:lang w:val="en-US"/>
        </w:rPr>
        <w:t>SEM results for HOMA-IR – Combined model for NT-proBNP.</w:t>
      </w:r>
      <w:r w:rsidRPr="0044166B">
        <w:rPr>
          <w:rFonts w:ascii="Calibri" w:hAnsi="Calibri" w:cs="Calibri"/>
          <w:b/>
          <w:bCs/>
          <w:sz w:val="22"/>
          <w:lang w:val="en-US"/>
        </w:rPr>
        <w:t xml:space="preserve"> </w:t>
      </w:r>
      <w:r w:rsidRPr="0044166B">
        <w:rPr>
          <w:rFonts w:ascii="Calibri" w:hAnsi="Calibri" w:cs="Calibri"/>
          <w:sz w:val="22"/>
          <w:lang w:val="en-US"/>
        </w:rPr>
        <w:t>Explained variance R</w:t>
      </w:r>
      <w:r w:rsidRPr="0044166B">
        <w:rPr>
          <w:rFonts w:ascii="Calibri" w:hAnsi="Calibri" w:cs="Calibri"/>
          <w:sz w:val="22"/>
          <w:vertAlign w:val="superscript"/>
          <w:lang w:val="en-US"/>
        </w:rPr>
        <w:t>2</w:t>
      </w:r>
      <w:r w:rsidRPr="0044166B">
        <w:rPr>
          <w:rFonts w:ascii="Calibri" w:hAnsi="Calibri" w:cs="Calibri"/>
          <w:sz w:val="22"/>
          <w:lang w:val="en-US"/>
        </w:rPr>
        <w:t xml:space="preserve">=0.10 for </w:t>
      </w:r>
      <w:r w:rsidR="0096283B">
        <w:rPr>
          <w:rFonts w:ascii="Calibri" w:hAnsi="Calibri" w:cs="Calibri"/>
          <w:sz w:val="22"/>
          <w:lang w:val="en-US"/>
        </w:rPr>
        <w:t>∆NT-proBNP</w:t>
      </w:r>
      <w:r w:rsidRPr="0044166B">
        <w:rPr>
          <w:rFonts w:ascii="Calibri" w:hAnsi="Calibri" w:cs="Calibri"/>
          <w:sz w:val="22"/>
          <w:lang w:val="en-US"/>
        </w:rPr>
        <w:t xml:space="preserve"> and R</w:t>
      </w:r>
      <w:r w:rsidRPr="0044166B">
        <w:rPr>
          <w:rFonts w:ascii="Calibri" w:hAnsi="Calibri" w:cs="Calibri"/>
          <w:sz w:val="22"/>
          <w:vertAlign w:val="superscript"/>
          <w:lang w:val="en-US"/>
        </w:rPr>
        <w:t>2</w:t>
      </w:r>
      <w:r w:rsidRPr="0044166B">
        <w:rPr>
          <w:rFonts w:ascii="Calibri" w:hAnsi="Calibri" w:cs="Calibri"/>
          <w:sz w:val="22"/>
          <w:lang w:val="en-US"/>
        </w:rPr>
        <w:t xml:space="preserve">=0.27 for </w:t>
      </w:r>
      <w:r w:rsidR="0096283B">
        <w:rPr>
          <w:rFonts w:ascii="Calibri" w:hAnsi="Calibri" w:cs="Calibri"/>
          <w:sz w:val="22"/>
          <w:lang w:val="en-US"/>
        </w:rPr>
        <w:t>NT-proBNP</w:t>
      </w:r>
      <w:r w:rsidRPr="0044166B">
        <w:rPr>
          <w:rFonts w:ascii="Calibri" w:hAnsi="Calibri" w:cs="Calibri"/>
          <w:sz w:val="22"/>
          <w:lang w:val="en-US"/>
        </w:rPr>
        <w:t xml:space="preserve">. </w:t>
      </w:r>
      <w:r w:rsidR="0096283B">
        <w:rPr>
          <w:rFonts w:ascii="Calibri" w:hAnsi="Calibri" w:cs="Calibri"/>
          <w:i/>
          <w:iCs/>
          <w:sz w:val="22"/>
          <w:lang w:val="en-US"/>
        </w:rPr>
        <w:t>NT-proBNP</w:t>
      </w:r>
      <w:r w:rsidRPr="0044166B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96283B">
        <w:rPr>
          <w:rFonts w:ascii="Calibri" w:hAnsi="Calibri" w:cs="Calibri"/>
          <w:bCs/>
          <w:i/>
          <w:iCs/>
          <w:sz w:val="22"/>
          <w:lang w:val="en-US"/>
        </w:rPr>
        <w:t>∆NT-proBNP</w:t>
      </w:r>
      <w:r w:rsidRPr="0044166B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462"/>
        <w:gridCol w:w="1283"/>
        <w:gridCol w:w="657"/>
        <w:gridCol w:w="709"/>
        <w:gridCol w:w="1134"/>
        <w:gridCol w:w="709"/>
        <w:gridCol w:w="1276"/>
        <w:gridCol w:w="708"/>
        <w:gridCol w:w="1276"/>
      </w:tblGrid>
      <w:tr w:rsidR="00131366" w14:paraId="3BABF3AD" w14:textId="77777777" w:rsidTr="00E14D75">
        <w:trPr>
          <w:trHeight w:val="32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C23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D929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B5A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37A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46B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42D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C9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472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1CC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381DA8DF" w14:textId="77777777" w:rsidTr="00E14D75">
        <w:trPr>
          <w:trHeight w:val="301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0C56" w14:textId="3F802C01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2CF0" w14:textId="282216DE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CA0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5C6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26E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.005**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EC5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AF6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[-0.03, -0.01]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14A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667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[-0.34, -0.06]</w:t>
            </w:r>
          </w:p>
        </w:tc>
      </w:tr>
      <w:tr w:rsidR="00131366" w14:paraId="460D7BEC" w14:textId="77777777" w:rsidTr="00E14D75">
        <w:trPr>
          <w:trHeight w:val="264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3638" w14:textId="2CACEB69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FFE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EB0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6E9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B1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451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FAE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[-0.05, 0.01]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D0E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21E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[-0.24, 0.05]</w:t>
            </w:r>
          </w:p>
        </w:tc>
      </w:tr>
      <w:tr w:rsidR="00131366" w14:paraId="4977AF03" w14:textId="77777777" w:rsidTr="00E14D75">
        <w:trPr>
          <w:trHeight w:val="297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D5A5" w14:textId="413BE428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C44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A20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C6A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905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4E3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59B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[0.02, 0.05]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CBD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F09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[0.23, 0.49]</w:t>
            </w:r>
          </w:p>
        </w:tc>
      </w:tr>
      <w:tr w:rsidR="00131366" w14:paraId="18BDA47F" w14:textId="77777777" w:rsidTr="00E14D75">
        <w:trPr>
          <w:trHeight w:val="272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D2BF" w14:textId="465DECAB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E95E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47F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679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E81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851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27B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0.01]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49B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B2F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[-0.19, 0.05]</w:t>
            </w:r>
          </w:p>
        </w:tc>
      </w:tr>
      <w:tr w:rsidR="00131366" w14:paraId="275C4AAD" w14:textId="77777777" w:rsidTr="00E14D75">
        <w:trPr>
          <w:trHeight w:val="277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4BCB" w14:textId="588956A2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724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DFB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777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50D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54D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00D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1E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33D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0.21]</w:t>
            </w:r>
          </w:p>
        </w:tc>
      </w:tr>
      <w:tr w:rsidR="00131366" w14:paraId="17C7FB4C" w14:textId="77777777" w:rsidTr="00E14D75">
        <w:trPr>
          <w:trHeight w:val="142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9AE7" w14:textId="665F06BB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516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D32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61C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EA5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.020*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B30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B53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[-0.53, -0.05]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E15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733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[-0.28, -0.03]</w:t>
            </w:r>
          </w:p>
        </w:tc>
      </w:tr>
      <w:tr w:rsidR="00131366" w14:paraId="3B89A96E" w14:textId="77777777" w:rsidTr="00E14D75">
        <w:trPr>
          <w:trHeight w:val="325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4D2F" w14:textId="115FDA78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E76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836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111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9.35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1B6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66C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C00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[0.43, 0.65]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6BB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148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[0.43, 0.60]</w:t>
            </w:r>
          </w:p>
        </w:tc>
      </w:tr>
      <w:tr w:rsidR="00131366" w14:paraId="11989A4A" w14:textId="77777777" w:rsidTr="00E14D75">
        <w:trPr>
          <w:trHeight w:val="81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BCC0" w14:textId="1199DEC2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D8C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51F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12EE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2AA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147D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966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0.56]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D17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A5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0.19]</w:t>
            </w:r>
          </w:p>
        </w:tc>
      </w:tr>
      <w:tr w:rsidR="00131366" w14:paraId="4058FDBF" w14:textId="77777777" w:rsidTr="00E14D75">
        <w:trPr>
          <w:trHeight w:val="188"/>
        </w:trPr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BD09" w14:textId="3903A4CE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C5E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162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A9B3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AC2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.016*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405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EE9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[0.01, 0.08]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194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EE8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[0.03, 0.28]</w:t>
            </w:r>
          </w:p>
        </w:tc>
      </w:tr>
    </w:tbl>
    <w:p w14:paraId="310B6B85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3FF4B5BB" w14:textId="77777777" w:rsidR="00D82932" w:rsidRDefault="00D82932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000E308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E369481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B6506D5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FB62F17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BAA974A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777DDE9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7730841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7FBEE35" w14:textId="77777777" w:rsidR="00B51553" w:rsidRDefault="00B5155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E288CB5" w14:textId="5DF5C10D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7c</w:t>
      </w:r>
    </w:p>
    <w:p w14:paraId="50BBB14B" w14:textId="77777777" w:rsidR="0033783E" w:rsidRDefault="0033783E" w:rsidP="00C13377">
      <w:pPr>
        <w:spacing w:line="480" w:lineRule="auto"/>
        <w:rPr>
          <w:rFonts w:ascii="Calibri" w:hAnsi="Calibri" w:cs="Calibri"/>
          <w:lang w:val="en-US"/>
        </w:rPr>
      </w:pPr>
    </w:p>
    <w:p w14:paraId="15C8613B" w14:textId="25FE8195" w:rsidR="005409DE" w:rsidRPr="00140353" w:rsidRDefault="005409DE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353445">
        <w:rPr>
          <w:rFonts w:ascii="Calibri" w:hAnsi="Calibri" w:cs="Calibri"/>
          <w:b/>
          <w:bCs/>
          <w:sz w:val="22"/>
          <w:lang w:val="en-US"/>
        </w:rPr>
        <w:t>Supplementary Table 7c.</w:t>
      </w:r>
      <w:r w:rsidRPr="00353445">
        <w:rPr>
          <w:rFonts w:ascii="Calibri" w:hAnsi="Calibri" w:cs="Calibri"/>
          <w:sz w:val="22"/>
          <w:lang w:val="en-US"/>
        </w:rPr>
        <w:t xml:space="preserve"> SEM results for HOMA-IR – Combined model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353445">
        <w:rPr>
          <w:rFonts w:ascii="Calibri" w:hAnsi="Calibri" w:cs="Calibri"/>
          <w:sz w:val="22"/>
          <w:lang w:val="en-US"/>
        </w:rPr>
        <w:t>.</w:t>
      </w:r>
      <w:r w:rsidRPr="00353445">
        <w:rPr>
          <w:rFonts w:ascii="Calibri" w:hAnsi="Calibri" w:cs="Calibri"/>
          <w:b/>
          <w:bCs/>
          <w:sz w:val="22"/>
          <w:lang w:val="en-US"/>
        </w:rPr>
        <w:t xml:space="preserve"> </w:t>
      </w:r>
      <w:r w:rsidRPr="00353445">
        <w:rPr>
          <w:rFonts w:ascii="Calibri" w:hAnsi="Calibri" w:cs="Calibri"/>
          <w:sz w:val="22"/>
          <w:lang w:val="en-US"/>
        </w:rPr>
        <w:t>R</w:t>
      </w:r>
      <w:r w:rsidRPr="00353445">
        <w:rPr>
          <w:rFonts w:ascii="Calibri" w:hAnsi="Calibri" w:cs="Calibri"/>
          <w:sz w:val="22"/>
          <w:vertAlign w:val="superscript"/>
          <w:lang w:val="en-US"/>
        </w:rPr>
        <w:t>2</w:t>
      </w:r>
      <w:r w:rsidRPr="00353445">
        <w:rPr>
          <w:rFonts w:ascii="Calibri" w:hAnsi="Calibri" w:cs="Calibri"/>
          <w:sz w:val="22"/>
          <w:lang w:val="en-US"/>
        </w:rPr>
        <w:t xml:space="preserve">=0.13 for </w:t>
      </w:r>
      <w:r w:rsidR="0008416B">
        <w:rPr>
          <w:rFonts w:ascii="Calibri" w:hAnsi="Calibri" w:cs="Calibri"/>
          <w:sz w:val="22"/>
          <w:lang w:val="en-US"/>
        </w:rPr>
        <w:t>∆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353445">
        <w:rPr>
          <w:rFonts w:ascii="Calibri" w:hAnsi="Calibri" w:cs="Calibri"/>
          <w:sz w:val="22"/>
          <w:lang w:val="en-US"/>
        </w:rPr>
        <w:t xml:space="preserve"> and R</w:t>
      </w:r>
      <w:r w:rsidRPr="00353445">
        <w:rPr>
          <w:rFonts w:ascii="Calibri" w:hAnsi="Calibri" w:cs="Calibri"/>
          <w:sz w:val="22"/>
          <w:vertAlign w:val="superscript"/>
          <w:lang w:val="en-US"/>
        </w:rPr>
        <w:t>2</w:t>
      </w:r>
      <w:r w:rsidRPr="00353445">
        <w:rPr>
          <w:rFonts w:ascii="Calibri" w:hAnsi="Calibri" w:cs="Calibri"/>
          <w:sz w:val="22"/>
          <w:lang w:val="en-US"/>
        </w:rPr>
        <w:t xml:space="preserve">=0.16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353445">
        <w:rPr>
          <w:rFonts w:ascii="Calibri" w:hAnsi="Calibri" w:cs="Calibri"/>
          <w:sz w:val="22"/>
          <w:lang w:val="en-US"/>
        </w:rPr>
        <w:t xml:space="preserve">. </w:t>
      </w:r>
      <w:r w:rsidR="009061A3">
        <w:rPr>
          <w:rFonts w:ascii="Calibri" w:hAnsi="Calibri" w:cs="Calibri"/>
          <w:i/>
          <w:iCs/>
          <w:sz w:val="22"/>
          <w:lang w:val="en-US"/>
        </w:rPr>
        <w:t>Copeptin</w:t>
      </w:r>
      <w:r w:rsidRPr="00353445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08416B">
        <w:rPr>
          <w:rFonts w:ascii="Calibri" w:hAnsi="Calibri" w:cs="Calibri"/>
          <w:bCs/>
          <w:i/>
          <w:iCs/>
          <w:sz w:val="22"/>
          <w:lang w:val="en-US"/>
        </w:rPr>
        <w:t>∆</w:t>
      </w:r>
      <w:r w:rsidR="009061A3">
        <w:rPr>
          <w:rFonts w:ascii="Calibri" w:hAnsi="Calibri" w:cs="Calibri"/>
          <w:bCs/>
          <w:i/>
          <w:iCs/>
          <w:sz w:val="22"/>
          <w:lang w:val="en-US"/>
        </w:rPr>
        <w:t>Copeptin</w:t>
      </w:r>
      <w:r w:rsidRPr="00353445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355"/>
        <w:gridCol w:w="1185"/>
        <w:gridCol w:w="721"/>
        <w:gridCol w:w="708"/>
        <w:gridCol w:w="1134"/>
        <w:gridCol w:w="709"/>
        <w:gridCol w:w="1276"/>
        <w:gridCol w:w="709"/>
        <w:gridCol w:w="1275"/>
      </w:tblGrid>
      <w:tr w:rsidR="00131366" w14:paraId="3CAAC00F" w14:textId="77777777" w:rsidTr="00E14D75">
        <w:trPr>
          <w:trHeight w:val="329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4FD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27C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E52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B2F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4E8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1A0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9D5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024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D73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48B5EAD9" w14:textId="77777777" w:rsidTr="00E14D75">
        <w:trPr>
          <w:trHeight w:val="329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E02E" w14:textId="4BFC49B1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31A9" w14:textId="3585C620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D81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DC7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B3D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2DC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E9A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[-0.22, -0.10]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CA7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E0B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[-0.48, -0.24]</w:t>
            </w:r>
          </w:p>
        </w:tc>
      </w:tr>
      <w:tr w:rsidR="00131366" w14:paraId="4FFD3F51" w14:textId="77777777" w:rsidTr="00E14D75">
        <w:trPr>
          <w:trHeight w:val="329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6D0A" w14:textId="12924A07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C2D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AFE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306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3F0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.887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E3C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128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0.07]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A3D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D8B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[-0.13, 0.15]</w:t>
            </w:r>
          </w:p>
        </w:tc>
      </w:tr>
      <w:tr w:rsidR="00131366" w14:paraId="070AE580" w14:textId="77777777" w:rsidTr="00E14D75">
        <w:trPr>
          <w:trHeight w:val="329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DCAB" w14:textId="43B17B02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689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FB8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B34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406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795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EFF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F67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8A0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0.18]</w:t>
            </w:r>
          </w:p>
        </w:tc>
      </w:tr>
      <w:tr w:rsidR="00131366" w14:paraId="2ECCC23B" w14:textId="77777777" w:rsidTr="00E14D75">
        <w:trPr>
          <w:trHeight w:val="329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0BA2" w14:textId="5503B55D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1F2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7BE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369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F0A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819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738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0.10]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AF7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AB7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[-0.11, 0.14]</w:t>
            </w:r>
          </w:p>
        </w:tc>
      </w:tr>
      <w:tr w:rsidR="00131366" w14:paraId="4CD0F4DA" w14:textId="77777777" w:rsidTr="00E14D75">
        <w:trPr>
          <w:trHeight w:val="329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2EA6" w14:textId="78FA42DC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484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D1E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EB7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8FA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.032*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9A9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0FF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[0.00,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408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9E7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[0.02, 0.30]</w:t>
            </w:r>
          </w:p>
        </w:tc>
      </w:tr>
      <w:tr w:rsidR="00131366" w14:paraId="5DD59B94" w14:textId="77777777" w:rsidTr="00E14D75">
        <w:trPr>
          <w:trHeight w:val="329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1CD3" w14:textId="46E9F41E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850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FDC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FFB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4CE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F49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00F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0.25]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37A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DA0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[-0.03, 0.24]</w:t>
            </w:r>
          </w:p>
        </w:tc>
      </w:tr>
      <w:tr w:rsidR="00131366" w14:paraId="47951AC9" w14:textId="77777777" w:rsidTr="00E14D75">
        <w:trPr>
          <w:trHeight w:val="329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76D2" w14:textId="784BF9F5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525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D8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BBD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20E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.006**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584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2FC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[0.03, 0.16]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920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00F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[0.05, 0.28]</w:t>
            </w:r>
          </w:p>
        </w:tc>
      </w:tr>
      <w:tr w:rsidR="00131366" w14:paraId="0E92CFBE" w14:textId="77777777" w:rsidTr="00E14D75">
        <w:trPr>
          <w:trHeight w:val="329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720D" w14:textId="2B5D0686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3F2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951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455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D3B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89B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46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[-0.61, -0.24]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8AE1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C56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[-0.38, -0.16]</w:t>
            </w:r>
          </w:p>
        </w:tc>
      </w:tr>
      <w:tr w:rsidR="00131366" w14:paraId="483682CD" w14:textId="77777777" w:rsidTr="00E14D75">
        <w:trPr>
          <w:trHeight w:val="329"/>
        </w:trPr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53A9" w14:textId="07CCC694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579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ADA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991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D9E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.020*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134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C35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[0.00, 0.04]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C90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000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[0.03, 0.30]</w:t>
            </w:r>
          </w:p>
        </w:tc>
      </w:tr>
    </w:tbl>
    <w:p w14:paraId="6E44DB25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40C188BF" w14:textId="77777777" w:rsidR="00673716" w:rsidRDefault="0067371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1644C28" w14:textId="77777777" w:rsidR="00673716" w:rsidRDefault="0067371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7C4064E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14811188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340538E1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127286F3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3225A61D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3956D7AF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82A30FE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2981120" w14:textId="25ECCABB" w:rsidR="00131366" w:rsidRDefault="001313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7d</w:t>
      </w:r>
    </w:p>
    <w:p w14:paraId="0D8DA557" w14:textId="77777777" w:rsidR="007D6E90" w:rsidRDefault="007D6E90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4B7A007C" w14:textId="12126DFA" w:rsidR="009E733F" w:rsidRPr="00140353" w:rsidRDefault="009E733F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9E733F">
        <w:rPr>
          <w:rFonts w:ascii="Calibri" w:hAnsi="Calibri" w:cs="Calibri"/>
          <w:b/>
          <w:bCs/>
          <w:sz w:val="22"/>
          <w:lang w:val="en-US"/>
        </w:rPr>
        <w:t>Supplementary Table 7d.</w:t>
      </w:r>
      <w:r w:rsidRPr="009E733F">
        <w:rPr>
          <w:rFonts w:ascii="Calibri" w:hAnsi="Calibri" w:cs="Calibri"/>
          <w:sz w:val="22"/>
          <w:lang w:val="en-US"/>
        </w:rPr>
        <w:t xml:space="preserve"> SEM results for HOMA-IR (sensitivity analysis with adjustment for AF and GFR) – Combined model for MR-proANP. Explained variance R</w:t>
      </w:r>
      <w:r w:rsidRPr="009E733F">
        <w:rPr>
          <w:rFonts w:ascii="Calibri" w:hAnsi="Calibri" w:cs="Calibri"/>
          <w:sz w:val="22"/>
          <w:vertAlign w:val="superscript"/>
          <w:lang w:val="en-US"/>
        </w:rPr>
        <w:t>2</w:t>
      </w:r>
      <w:r w:rsidRPr="009E733F">
        <w:rPr>
          <w:rFonts w:ascii="Calibri" w:hAnsi="Calibri" w:cs="Calibri"/>
          <w:sz w:val="22"/>
          <w:lang w:val="en-US"/>
        </w:rPr>
        <w:t xml:space="preserve">=0.08 for </w:t>
      </w:r>
      <w:r w:rsidR="003C72F8">
        <w:rPr>
          <w:rFonts w:ascii="Calibri" w:hAnsi="Calibri" w:cs="Calibri"/>
          <w:sz w:val="22"/>
          <w:lang w:val="en-US"/>
        </w:rPr>
        <w:t>∆MR-proANP</w:t>
      </w:r>
      <w:r w:rsidRPr="009E733F">
        <w:rPr>
          <w:rFonts w:ascii="Calibri" w:hAnsi="Calibri" w:cs="Calibri"/>
          <w:sz w:val="22"/>
          <w:lang w:val="en-US"/>
        </w:rPr>
        <w:t xml:space="preserve"> and R</w:t>
      </w:r>
      <w:r w:rsidRPr="009E733F">
        <w:rPr>
          <w:rFonts w:ascii="Calibri" w:hAnsi="Calibri" w:cs="Calibri"/>
          <w:sz w:val="22"/>
          <w:vertAlign w:val="superscript"/>
          <w:lang w:val="en-US"/>
        </w:rPr>
        <w:t>2</w:t>
      </w:r>
      <w:r w:rsidRPr="009E733F">
        <w:rPr>
          <w:rFonts w:ascii="Calibri" w:hAnsi="Calibri" w:cs="Calibri"/>
          <w:sz w:val="22"/>
          <w:lang w:val="en-US"/>
        </w:rPr>
        <w:t xml:space="preserve">=0.54 for </w:t>
      </w:r>
      <w:r w:rsidR="003C72F8">
        <w:rPr>
          <w:rFonts w:ascii="Calibri" w:hAnsi="Calibri" w:cs="Calibri"/>
          <w:sz w:val="22"/>
          <w:lang w:val="en-US"/>
        </w:rPr>
        <w:t>MR-proANP</w:t>
      </w:r>
      <w:r w:rsidRPr="009E733F">
        <w:rPr>
          <w:rFonts w:ascii="Calibri" w:hAnsi="Calibri" w:cs="Calibri"/>
          <w:sz w:val="22"/>
          <w:lang w:val="en-US"/>
        </w:rPr>
        <w:t xml:space="preserve">. </w:t>
      </w:r>
      <w:r w:rsidR="003C72F8">
        <w:rPr>
          <w:rFonts w:ascii="Calibri" w:hAnsi="Calibri" w:cs="Calibri"/>
          <w:i/>
          <w:iCs/>
          <w:sz w:val="22"/>
          <w:lang w:val="en-US"/>
        </w:rPr>
        <w:t>MR-proANP</w:t>
      </w:r>
      <w:r w:rsidRPr="009E733F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3C72F8">
        <w:rPr>
          <w:rFonts w:ascii="Calibri" w:hAnsi="Calibri" w:cs="Calibri"/>
          <w:bCs/>
          <w:i/>
          <w:iCs/>
          <w:sz w:val="22"/>
          <w:lang w:val="en-US"/>
        </w:rPr>
        <w:t>∆MR-proANP</w:t>
      </w:r>
      <w:r w:rsidRPr="009E733F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367"/>
        <w:gridCol w:w="1283"/>
        <w:gridCol w:w="611"/>
        <w:gridCol w:w="708"/>
        <w:gridCol w:w="1134"/>
        <w:gridCol w:w="709"/>
        <w:gridCol w:w="1276"/>
        <w:gridCol w:w="709"/>
        <w:gridCol w:w="1559"/>
      </w:tblGrid>
      <w:tr w:rsidR="00131366" w14:paraId="24A56777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C14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DF3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5A5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4E4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690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7DA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1B0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A22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A99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2BA9B732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F16FF" w14:textId="7704DE94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21B84" w14:textId="56CE6477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599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D58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-3.09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9C12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.002**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E8B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3453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[-0.12, -0.03]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2FC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FFD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[-0.45, -0.11]</w:t>
            </w:r>
          </w:p>
        </w:tc>
      </w:tr>
      <w:tr w:rsidR="00131366" w14:paraId="61B4A647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B5B5" w14:textId="5ACD34F2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B19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3A6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A35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083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.004**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D88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F6F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[-0.09, -0.02]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AE8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551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[-0.36, -0.07]</w:t>
            </w:r>
          </w:p>
        </w:tc>
      </w:tr>
      <w:tr w:rsidR="00131366" w14:paraId="46A86740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D7D8" w14:textId="5E04ACF2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627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753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D6D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DD2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EB9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4E2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4A5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ADB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[-0.18, 0.16]</w:t>
            </w:r>
          </w:p>
        </w:tc>
      </w:tr>
      <w:tr w:rsidR="00131366" w14:paraId="2490BF5E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E24F" w14:textId="61CD9210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C54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AAD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80E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121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.250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4B8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835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0.07]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64E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181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[-0.05, 0.19]</w:t>
            </w:r>
          </w:p>
        </w:tc>
      </w:tr>
      <w:tr w:rsidR="00131366" w14:paraId="51B74AE3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40C7" w14:textId="34E7278B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050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FB1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614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6B9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.383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12F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4D7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CAB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B68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[-0.08, 0.21]</w:t>
            </w:r>
          </w:p>
        </w:tc>
      </w:tr>
      <w:tr w:rsidR="00131366" w14:paraId="3EF6F432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D67B" w14:textId="3C6D7837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1BB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8FE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68E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898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.039*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01A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E01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-0.00]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28E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F4A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[-0.33, -0.01]</w:t>
            </w:r>
          </w:p>
        </w:tc>
      </w:tr>
      <w:tr w:rsidR="00131366" w14:paraId="1A36AB3D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F9FB" w14:textId="5B9A81B0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E78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FB9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7A2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BBA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.172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CF5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9A1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[-0.09,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3BC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B3E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[-0.22, 0.04]</w:t>
            </w:r>
          </w:p>
        </w:tc>
      </w:tr>
      <w:tr w:rsidR="00131366" w14:paraId="7EB906C5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F73C" w14:textId="268B6129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9BD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D8F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E66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-3.61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F9B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152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8F8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[-0.27, -0.08]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DCE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821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[-0.29, -0.09]</w:t>
            </w:r>
          </w:p>
        </w:tc>
      </w:tr>
      <w:tr w:rsidR="00131366" w14:paraId="619A9125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9FEA" w14:textId="4B67F1A0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A0A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4464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747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052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7AE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437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[0.16, 0.26]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171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EEA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[0.31, 0.51]</w:t>
            </w:r>
          </w:p>
        </w:tc>
      </w:tr>
      <w:tr w:rsidR="00131366" w14:paraId="6737D179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1F8C" w14:textId="2E98FEF9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EEF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460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61E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941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.568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008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5AD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[-0.16, 0.09]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BAF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223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[-0.11, 0.06]</w:t>
            </w:r>
          </w:p>
        </w:tc>
      </w:tr>
      <w:tr w:rsidR="00131366" w14:paraId="5A6A7D31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EBCB" w14:textId="79D6E96B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A69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7CA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AFB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180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ABE1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8A5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3F2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148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[-0.01, 0.19]</w:t>
            </w:r>
          </w:p>
        </w:tc>
      </w:tr>
      <w:tr w:rsidR="00131366" w14:paraId="5E9E835E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A308" w14:textId="6B66C6AB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48C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5F6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778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-5.56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C3E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D46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536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[-0.01, -0.01]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8A2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3F2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[-0.41, -0.20]</w:t>
            </w:r>
          </w:p>
        </w:tc>
      </w:tr>
      <w:tr w:rsidR="00131366" w14:paraId="12D67C6E" w14:textId="77777777" w:rsidTr="00E14D75">
        <w:trPr>
          <w:trHeight w:val="311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97B3" w14:textId="2053C840" w:rsidR="00131366" w:rsidRPr="002B2746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6CB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902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7AC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05D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61C9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65E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[-0.48, -0.21]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825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517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[-0.32, -0.14]</w:t>
            </w:r>
          </w:p>
        </w:tc>
      </w:tr>
    </w:tbl>
    <w:p w14:paraId="497049E6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1DDC75EC" w14:textId="77777777" w:rsidR="007D6E90" w:rsidRDefault="007D6E90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EC62511" w14:textId="77777777" w:rsidR="007D6E90" w:rsidRDefault="007D6E90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5F135663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78A6A805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B9331CA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73CFD066" w14:textId="52AC204F" w:rsidR="00131366" w:rsidRDefault="001313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7e</w:t>
      </w:r>
    </w:p>
    <w:p w14:paraId="4393A3EB" w14:textId="553EBB09" w:rsidR="00CD5B83" w:rsidRDefault="00CD5B83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067ABCB7" w14:textId="27666ADE" w:rsidR="00131366" w:rsidRPr="00140353" w:rsidRDefault="002358C8" w:rsidP="00140353">
      <w:pPr>
        <w:spacing w:line="480" w:lineRule="auto"/>
        <w:jc w:val="both"/>
        <w:rPr>
          <w:rFonts w:ascii="Calibri" w:hAnsi="Calibri" w:cs="Calibri"/>
          <w:sz w:val="22"/>
          <w:lang w:val="en-US"/>
        </w:rPr>
      </w:pPr>
      <w:r w:rsidRPr="002358C8">
        <w:rPr>
          <w:rFonts w:ascii="Calibri" w:hAnsi="Calibri" w:cs="Calibri"/>
          <w:b/>
          <w:bCs/>
          <w:sz w:val="22"/>
          <w:lang w:val="en-US"/>
        </w:rPr>
        <w:t xml:space="preserve">Supplementary Table 7e. </w:t>
      </w:r>
      <w:r w:rsidRPr="002358C8">
        <w:rPr>
          <w:rFonts w:ascii="Calibri" w:hAnsi="Calibri" w:cs="Calibri"/>
          <w:sz w:val="22"/>
          <w:lang w:val="en-US"/>
        </w:rPr>
        <w:t>SEM results for HOMA-IR (sensitivity analysis with adjustment for AF and GFR) – Combined model for NT-proBNP. Explained variance R</w:t>
      </w:r>
      <w:r w:rsidRPr="002358C8">
        <w:rPr>
          <w:rFonts w:ascii="Calibri" w:hAnsi="Calibri" w:cs="Calibri"/>
          <w:sz w:val="22"/>
          <w:vertAlign w:val="superscript"/>
          <w:lang w:val="en-US"/>
        </w:rPr>
        <w:t>2</w:t>
      </w:r>
      <w:r w:rsidRPr="002358C8">
        <w:rPr>
          <w:rFonts w:ascii="Calibri" w:hAnsi="Calibri" w:cs="Calibri"/>
          <w:sz w:val="22"/>
          <w:lang w:val="en-US"/>
        </w:rPr>
        <w:t xml:space="preserve">=0.11 for </w:t>
      </w:r>
      <w:r w:rsidR="0096283B">
        <w:rPr>
          <w:rFonts w:ascii="Calibri" w:hAnsi="Calibri" w:cs="Calibri"/>
          <w:sz w:val="22"/>
          <w:lang w:val="en-US"/>
        </w:rPr>
        <w:t>∆NT-proBNP</w:t>
      </w:r>
      <w:r w:rsidRPr="002358C8">
        <w:rPr>
          <w:rFonts w:ascii="Calibri" w:hAnsi="Calibri" w:cs="Calibri"/>
          <w:sz w:val="22"/>
          <w:lang w:val="en-US"/>
        </w:rPr>
        <w:t xml:space="preserve"> and R</w:t>
      </w:r>
      <w:r w:rsidRPr="002358C8">
        <w:rPr>
          <w:rFonts w:ascii="Calibri" w:hAnsi="Calibri" w:cs="Calibri"/>
          <w:sz w:val="22"/>
          <w:vertAlign w:val="superscript"/>
          <w:lang w:val="en-US"/>
        </w:rPr>
        <w:t>2</w:t>
      </w:r>
      <w:r w:rsidRPr="002358C8">
        <w:rPr>
          <w:rFonts w:ascii="Calibri" w:hAnsi="Calibri" w:cs="Calibri"/>
          <w:sz w:val="22"/>
          <w:lang w:val="en-US"/>
        </w:rPr>
        <w:t xml:space="preserve">=0.45 for </w:t>
      </w:r>
      <w:r w:rsidR="0096283B">
        <w:rPr>
          <w:rFonts w:ascii="Calibri" w:hAnsi="Calibri" w:cs="Calibri"/>
          <w:sz w:val="22"/>
          <w:lang w:val="en-US"/>
        </w:rPr>
        <w:t>NT-proBNP</w:t>
      </w:r>
      <w:r w:rsidRPr="002358C8">
        <w:rPr>
          <w:rFonts w:ascii="Calibri" w:hAnsi="Calibri" w:cs="Calibri"/>
          <w:sz w:val="22"/>
          <w:lang w:val="en-US"/>
        </w:rPr>
        <w:t xml:space="preserve">. </w:t>
      </w:r>
      <w:r w:rsidR="0096283B">
        <w:rPr>
          <w:rFonts w:ascii="Calibri" w:hAnsi="Calibri" w:cs="Calibri"/>
          <w:i/>
          <w:iCs/>
          <w:sz w:val="22"/>
          <w:lang w:val="en-US"/>
        </w:rPr>
        <w:t>NT-proBNP</w:t>
      </w:r>
      <w:r w:rsidRPr="002358C8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96283B">
        <w:rPr>
          <w:rFonts w:ascii="Calibri" w:hAnsi="Calibri" w:cs="Calibri"/>
          <w:bCs/>
          <w:i/>
          <w:iCs/>
          <w:sz w:val="22"/>
          <w:lang w:val="en-US"/>
        </w:rPr>
        <w:t>∆NT-proBNP</w:t>
      </w:r>
      <w:r w:rsidRPr="002358C8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319"/>
        <w:gridCol w:w="1235"/>
        <w:gridCol w:w="571"/>
        <w:gridCol w:w="703"/>
        <w:gridCol w:w="1134"/>
        <w:gridCol w:w="708"/>
        <w:gridCol w:w="1418"/>
        <w:gridCol w:w="709"/>
        <w:gridCol w:w="1417"/>
      </w:tblGrid>
      <w:tr w:rsidR="00131366" w14:paraId="21E9D9D2" w14:textId="77777777" w:rsidTr="00E14D75">
        <w:trPr>
          <w:trHeight w:val="25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5C1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031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806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546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AA7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6AB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624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D9D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245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0D3C51EC" w14:textId="77777777" w:rsidTr="00E14D75">
        <w:trPr>
          <w:trHeight w:val="28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0F14" w14:textId="6CCD11A8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382D" w14:textId="2EE11780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DBE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362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7A3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.101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85B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78A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[-0.03, 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919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B37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[-0.29, 0.03]</w:t>
            </w:r>
          </w:p>
        </w:tc>
      </w:tr>
      <w:tr w:rsidR="00131366" w14:paraId="10C7C7A1" w14:textId="77777777" w:rsidTr="00E14D75">
        <w:trPr>
          <w:trHeight w:val="27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9549" w14:textId="1FB0D57B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077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E99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612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104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.244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5E1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BB4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[-0.04, 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158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710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[-0.23, 0.06]</w:t>
            </w:r>
          </w:p>
        </w:tc>
      </w:tr>
      <w:tr w:rsidR="00131366" w14:paraId="3AFAC72F" w14:textId="77777777" w:rsidTr="00E14D75">
        <w:trPr>
          <w:trHeight w:val="28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13CC" w14:textId="70FC113E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6EA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961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203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9D5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12C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A71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[0.03, 0.06]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1EE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864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[0.24, 0.53]</w:t>
            </w:r>
          </w:p>
        </w:tc>
      </w:tr>
      <w:tr w:rsidR="00131366" w14:paraId="1F3FBF2F" w14:textId="77777777" w:rsidTr="00E14D75">
        <w:trPr>
          <w:trHeight w:val="28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2B0B" w14:textId="3B9D6FCF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1E1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0AB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9DF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3E3C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.276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2BB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0C0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[-0.06,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699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1FDB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[-0.19, 0.05]</w:t>
            </w:r>
          </w:p>
        </w:tc>
      </w:tr>
      <w:tr w:rsidR="00131366" w14:paraId="1453FBBE" w14:textId="77777777" w:rsidTr="00E14D75">
        <w:trPr>
          <w:trHeight w:val="289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6363A" w14:textId="54F2BA79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4C3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278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432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534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BD0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D089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3CE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598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[-0.08, 0.20]</w:t>
            </w:r>
          </w:p>
        </w:tc>
      </w:tr>
      <w:tr w:rsidR="00131366" w14:paraId="78CBABF1" w14:textId="77777777" w:rsidTr="00E14D75">
        <w:trPr>
          <w:trHeight w:val="279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52E1" w14:textId="39DF84EE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7E0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530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DDA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2CA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.480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EC8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5D3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2D8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258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[-0.10, 0.21]</w:t>
            </w:r>
          </w:p>
        </w:tc>
      </w:tr>
      <w:tr w:rsidR="00131366" w14:paraId="13855380" w14:textId="77777777" w:rsidTr="00E14D75">
        <w:trPr>
          <w:trHeight w:val="28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3F14" w14:textId="1EDE83AF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A5E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4FC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BD7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441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.109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B88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A8B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[-0.01, 0.08]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6A17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FBD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0.25]</w:t>
            </w:r>
          </w:p>
        </w:tc>
      </w:tr>
      <w:tr w:rsidR="00131366" w14:paraId="6A24F094" w14:textId="77777777" w:rsidTr="00E14D75">
        <w:trPr>
          <w:trHeight w:val="27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10F91" w14:textId="593339DA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251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91B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0A1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150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.010*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93A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3D4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[-0.49, -0.07]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036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067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[-0.26, -0.04]</w:t>
            </w:r>
          </w:p>
        </w:tc>
      </w:tr>
      <w:tr w:rsidR="00131366" w14:paraId="1D6678CE" w14:textId="77777777" w:rsidTr="00E14D75">
        <w:trPr>
          <w:trHeight w:val="29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51AE" w14:textId="1CD34641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59F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968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703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D5A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36F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9C2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[0.19, 0.43]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A35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E68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[0.18, 0.41]</w:t>
            </w:r>
          </w:p>
        </w:tc>
      </w:tr>
      <w:tr w:rsidR="00131366" w14:paraId="4ABF7107" w14:textId="77777777" w:rsidTr="00E14D75">
        <w:trPr>
          <w:trHeight w:val="28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5388B" w14:textId="21B4D72E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382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6CE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15B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1E24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.375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491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7B0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[-0.15, 0.40]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B7C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2D0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[-0.05, 0.14]</w:t>
            </w:r>
          </w:p>
        </w:tc>
      </w:tr>
      <w:tr w:rsidR="00131366" w14:paraId="7B73CD1D" w14:textId="77777777" w:rsidTr="00E14D75">
        <w:trPr>
          <w:trHeight w:val="299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0870" w14:textId="3DDE7A13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83E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3A1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957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D66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.032*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AF7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583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[0.00, 0.06]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31D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C24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[0.01, 0.23]</w:t>
            </w:r>
          </w:p>
        </w:tc>
      </w:tr>
      <w:tr w:rsidR="00131366" w14:paraId="46E28851" w14:textId="77777777" w:rsidTr="00E14D75">
        <w:trPr>
          <w:trHeight w:val="275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D6C2" w14:textId="1C2014AF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A8D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39A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CDA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933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FE5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4DC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-0.01]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C74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B79F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[-0.33, -0.10]</w:t>
            </w:r>
          </w:p>
        </w:tc>
      </w:tr>
      <w:tr w:rsidR="00131366" w14:paraId="78960B7A" w14:textId="77777777" w:rsidTr="00E14D75">
        <w:trPr>
          <w:trHeight w:val="293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5CDF" w14:textId="70C480D7" w:rsidR="00131366" w:rsidRPr="002B2746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C1D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EFA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FEF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F1A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FFD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C95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[-1.49, -0.88]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566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CB2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[-0.46, -0.29]</w:t>
            </w:r>
          </w:p>
        </w:tc>
      </w:tr>
    </w:tbl>
    <w:p w14:paraId="2F433AA3" w14:textId="77777777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2ACC9B6" w14:textId="77777777" w:rsidR="00400151" w:rsidRDefault="00400151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FAFF2A3" w14:textId="77777777" w:rsidR="00D54033" w:rsidRDefault="00D54033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02C381B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5F416FC3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3E4C52F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412D47AC" w14:textId="017F18BD" w:rsidR="00131366" w:rsidRDefault="001313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7f</w:t>
      </w:r>
    </w:p>
    <w:p w14:paraId="36A991B7" w14:textId="77777777" w:rsidR="00B57D51" w:rsidRDefault="00B57D51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01235DC4" w14:textId="0ACCD6CA" w:rsidR="00131366" w:rsidRPr="00140353" w:rsidRDefault="00450712" w:rsidP="00140353">
      <w:pPr>
        <w:spacing w:line="480" w:lineRule="auto"/>
        <w:jc w:val="both"/>
        <w:rPr>
          <w:rFonts w:ascii="Calibri" w:hAnsi="Calibri" w:cs="Calibri"/>
          <w:sz w:val="22"/>
          <w:lang w:val="en-US"/>
        </w:rPr>
      </w:pPr>
      <w:r w:rsidRPr="00450712">
        <w:rPr>
          <w:rFonts w:ascii="Calibri" w:hAnsi="Calibri" w:cs="Calibri"/>
          <w:b/>
          <w:bCs/>
          <w:sz w:val="22"/>
          <w:lang w:val="en-US"/>
        </w:rPr>
        <w:t>Supplementary Table 7f.</w:t>
      </w:r>
      <w:r w:rsidRPr="00450712">
        <w:rPr>
          <w:rFonts w:ascii="Calibri" w:hAnsi="Calibri" w:cs="Calibri"/>
          <w:sz w:val="22"/>
          <w:lang w:val="en-US"/>
        </w:rPr>
        <w:t xml:space="preserve"> SEM results for HOMA-IR (sensitivity analysis with adjustment for AF and GFR) – Combined model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450712">
        <w:rPr>
          <w:rFonts w:ascii="Calibri" w:hAnsi="Calibri" w:cs="Calibri"/>
          <w:sz w:val="22"/>
          <w:lang w:val="en-US"/>
        </w:rPr>
        <w:t>. Explained variance R</w:t>
      </w:r>
      <w:r w:rsidRPr="00450712">
        <w:rPr>
          <w:rFonts w:ascii="Calibri" w:hAnsi="Calibri" w:cs="Calibri"/>
          <w:sz w:val="22"/>
          <w:vertAlign w:val="superscript"/>
          <w:lang w:val="en-US"/>
        </w:rPr>
        <w:t>2</w:t>
      </w:r>
      <w:r w:rsidRPr="00450712">
        <w:rPr>
          <w:rFonts w:ascii="Calibri" w:hAnsi="Calibri" w:cs="Calibri"/>
          <w:sz w:val="22"/>
          <w:lang w:val="en-US"/>
        </w:rPr>
        <w:t xml:space="preserve">=0.15 for </w:t>
      </w:r>
      <w:r w:rsidR="0008416B">
        <w:rPr>
          <w:rFonts w:ascii="Calibri" w:hAnsi="Calibri" w:cs="Calibri"/>
          <w:sz w:val="22"/>
          <w:lang w:val="en-US"/>
        </w:rPr>
        <w:t>∆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450712">
        <w:rPr>
          <w:rFonts w:ascii="Calibri" w:hAnsi="Calibri" w:cs="Calibri"/>
          <w:sz w:val="22"/>
          <w:lang w:val="en-US"/>
        </w:rPr>
        <w:t xml:space="preserve"> and R</w:t>
      </w:r>
      <w:r w:rsidRPr="00450712">
        <w:rPr>
          <w:rFonts w:ascii="Calibri" w:hAnsi="Calibri" w:cs="Calibri"/>
          <w:sz w:val="22"/>
          <w:vertAlign w:val="superscript"/>
          <w:lang w:val="en-US"/>
        </w:rPr>
        <w:t>2</w:t>
      </w:r>
      <w:r w:rsidRPr="00450712">
        <w:rPr>
          <w:rFonts w:ascii="Calibri" w:hAnsi="Calibri" w:cs="Calibri"/>
          <w:sz w:val="22"/>
          <w:lang w:val="en-US"/>
        </w:rPr>
        <w:t xml:space="preserve">=0.31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450712">
        <w:rPr>
          <w:rFonts w:ascii="Calibri" w:hAnsi="Calibri" w:cs="Calibri"/>
          <w:sz w:val="22"/>
          <w:lang w:val="en-US"/>
        </w:rPr>
        <w:t xml:space="preserve">. </w:t>
      </w:r>
      <w:r w:rsidR="009061A3">
        <w:rPr>
          <w:rFonts w:ascii="Calibri" w:hAnsi="Calibri" w:cs="Calibri"/>
          <w:i/>
          <w:iCs/>
          <w:sz w:val="22"/>
          <w:lang w:val="en-US"/>
        </w:rPr>
        <w:t>Copeptin</w:t>
      </w:r>
      <w:r w:rsidRPr="00450712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08416B">
        <w:rPr>
          <w:rFonts w:ascii="Calibri" w:hAnsi="Calibri" w:cs="Calibri"/>
          <w:bCs/>
          <w:i/>
          <w:iCs/>
          <w:sz w:val="22"/>
          <w:lang w:val="en-US"/>
        </w:rPr>
        <w:t>∆</w:t>
      </w:r>
      <w:r w:rsidR="009061A3">
        <w:rPr>
          <w:rFonts w:ascii="Calibri" w:hAnsi="Calibri" w:cs="Calibri"/>
          <w:bCs/>
          <w:i/>
          <w:iCs/>
          <w:sz w:val="22"/>
          <w:lang w:val="en-US"/>
        </w:rPr>
        <w:t>Copeptin</w:t>
      </w:r>
      <w:r w:rsidRPr="00450712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269"/>
        <w:gridCol w:w="1185"/>
        <w:gridCol w:w="665"/>
        <w:gridCol w:w="709"/>
        <w:gridCol w:w="1134"/>
        <w:gridCol w:w="708"/>
        <w:gridCol w:w="1276"/>
        <w:gridCol w:w="709"/>
        <w:gridCol w:w="1559"/>
      </w:tblGrid>
      <w:tr w:rsidR="00131366" w14:paraId="33A432BE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D83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39D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82F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D8E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400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069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CC5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A2A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i/>
                <w:i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EA3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B2746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76F8F907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6DCD" w14:textId="3FB49251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35F4" w14:textId="6D2C77A5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9B5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5B2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-5.80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10F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516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EAC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[-0.23, -0.11]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D8F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560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[-0.55, -0.29]</w:t>
            </w:r>
          </w:p>
        </w:tc>
      </w:tr>
      <w:tr w:rsidR="00131366" w14:paraId="5E4DCE7C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663F" w14:textId="65D12211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5D8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A0F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01E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5FB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.744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A85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597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[-0.05, 0.07]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083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CAD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[-0.12, 0.17]</w:t>
            </w:r>
          </w:p>
        </w:tc>
      </w:tr>
      <w:tr w:rsidR="00131366" w14:paraId="28689481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6674" w14:textId="7058F121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503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891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46D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C65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.438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853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779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0.05]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7E9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C49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[-0.09, 0.21]</w:t>
            </w:r>
          </w:p>
        </w:tc>
      </w:tr>
      <w:tr w:rsidR="00131366" w14:paraId="6435726B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D328" w14:textId="45CF1496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8B8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DC3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B3C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B14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.834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CE0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FAC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[-0.09, 0.07]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418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5EB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[-0.14, 0.12]</w:t>
            </w:r>
          </w:p>
        </w:tc>
      </w:tr>
      <w:tr w:rsidR="00131366" w14:paraId="606F454E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5314" w14:textId="502404AF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08C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4E8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6C5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F57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.055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729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A47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E12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0A5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0.28]</w:t>
            </w:r>
          </w:p>
        </w:tc>
      </w:tr>
      <w:tr w:rsidR="00131366" w14:paraId="6C0A9F56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A6CA" w14:textId="44759E04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6AF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B94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FAE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67FA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.559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2C2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179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[-0.00, 0.00]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7E2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766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[-0.21, 0.11]</w:t>
            </w:r>
          </w:p>
        </w:tc>
      </w:tr>
      <w:tr w:rsidR="00131366" w14:paraId="45E11231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8B3E" w14:textId="662B827E" w:rsidR="00131366" w:rsidRPr="002B2746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C40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402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B21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16B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.940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35B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48A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[-0.09, 0.08]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21295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89A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[-0.13, 0.12]</w:t>
            </w:r>
          </w:p>
        </w:tc>
      </w:tr>
      <w:tr w:rsidR="00131366" w14:paraId="0F9A969B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B246" w14:textId="0536642C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046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404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DC7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528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.166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507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11B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[-0.04, 0.23]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789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196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[-0.04, 0.22]</w:t>
            </w:r>
          </w:p>
        </w:tc>
      </w:tr>
      <w:tr w:rsidR="00131366" w14:paraId="1674EE66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7A65" w14:textId="2702639D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567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3B5F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761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39C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.126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50D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3CFE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[-0.14,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C3E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4307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[-0.24, 0.03]</w:t>
            </w:r>
          </w:p>
        </w:tc>
      </w:tr>
      <w:tr w:rsidR="00131366" w14:paraId="5711FE95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815E" w14:textId="1C79D69F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C37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C80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C06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-6.20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1AC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9C7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35F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[-0.70, -0.36]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B33A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982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[-0.44, -0.24]</w:t>
            </w:r>
          </w:p>
        </w:tc>
      </w:tr>
      <w:tr w:rsidR="00131366" w14:paraId="467EC25C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76BD" w14:textId="5E566C73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1DFB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008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D6F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E4D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.027*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1D2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A12D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[0.00, 0.04]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36E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29E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[0.02, 0.27]</w:t>
            </w:r>
          </w:p>
        </w:tc>
      </w:tr>
      <w:tr w:rsidR="00131366" w14:paraId="545B9D88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20C9" w14:textId="60342727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7EF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GFR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6E56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DF7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-6.79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B1D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688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04F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[-0.02, -0.01]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5091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9B4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[-0.59, -0.34]</w:t>
            </w:r>
          </w:p>
        </w:tc>
      </w:tr>
      <w:tr w:rsidR="00131366" w14:paraId="5F845467" w14:textId="77777777" w:rsidTr="00E14D75">
        <w:trPr>
          <w:trHeight w:val="31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4BF6" w14:textId="5F372B64" w:rsidR="00131366" w:rsidRPr="002B2746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093C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AF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4014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0DB7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0623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.611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52B2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3250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[-0.23, 0.14]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CAA8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4D39" w14:textId="77777777" w:rsidR="00131366" w:rsidRPr="002B2746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2746">
              <w:rPr>
                <w:rFonts w:ascii="Calibri" w:hAnsi="Calibri" w:cs="Calibri"/>
                <w:color w:val="000000"/>
                <w:sz w:val="20"/>
                <w:szCs w:val="20"/>
              </w:rPr>
              <w:t>[-0.14, 0.08]</w:t>
            </w:r>
          </w:p>
        </w:tc>
      </w:tr>
    </w:tbl>
    <w:p w14:paraId="72A6E54E" w14:textId="77777777" w:rsidR="00131366" w:rsidRDefault="00131366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3042F7D" w14:textId="77777777" w:rsidR="007F17D2" w:rsidRDefault="007F17D2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30089BD9" w14:textId="77777777" w:rsidR="003C2ECE" w:rsidRDefault="003C2ECE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69767C8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45A0DDDB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47009ED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7B7E523" w14:textId="361BD2BA" w:rsidR="00131366" w:rsidRDefault="001313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8a</w:t>
      </w:r>
    </w:p>
    <w:p w14:paraId="2CE34635" w14:textId="77777777" w:rsidR="00FA66B9" w:rsidRDefault="00FA66B9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20E4A69C" w14:textId="54DAE49A" w:rsidR="00E20072" w:rsidRPr="00140353" w:rsidRDefault="00E20072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E20072">
        <w:rPr>
          <w:rFonts w:ascii="Calibri" w:hAnsi="Calibri" w:cs="Calibri"/>
          <w:b/>
          <w:bCs/>
          <w:sz w:val="22"/>
          <w:lang w:val="en-US"/>
        </w:rPr>
        <w:t>Supplementary Table 8a.</w:t>
      </w:r>
      <w:r w:rsidRPr="00E20072">
        <w:rPr>
          <w:rFonts w:ascii="Calibri" w:hAnsi="Calibri" w:cs="Calibri"/>
          <w:sz w:val="22"/>
          <w:lang w:val="en-US"/>
        </w:rPr>
        <w:t xml:space="preserve"> SEM results for HOMA-IR – Stroke Subanalysis for MR-proANP. Explained variance R</w:t>
      </w:r>
      <w:r w:rsidRPr="00E20072">
        <w:rPr>
          <w:rFonts w:ascii="Calibri" w:hAnsi="Calibri" w:cs="Calibri"/>
          <w:sz w:val="22"/>
          <w:vertAlign w:val="superscript"/>
          <w:lang w:val="en-US"/>
        </w:rPr>
        <w:t>2</w:t>
      </w:r>
      <w:r w:rsidRPr="00E20072">
        <w:rPr>
          <w:rFonts w:ascii="Calibri" w:hAnsi="Calibri" w:cs="Calibri"/>
          <w:sz w:val="22"/>
          <w:lang w:val="en-US"/>
        </w:rPr>
        <w:t xml:space="preserve">=0.05 for </w:t>
      </w:r>
      <w:r w:rsidR="003C72F8">
        <w:rPr>
          <w:rFonts w:ascii="Calibri" w:hAnsi="Calibri" w:cs="Calibri"/>
          <w:sz w:val="22"/>
          <w:lang w:val="en-US"/>
        </w:rPr>
        <w:t>∆MR-proANP</w:t>
      </w:r>
      <w:r w:rsidRPr="00E20072">
        <w:rPr>
          <w:rFonts w:ascii="Calibri" w:hAnsi="Calibri" w:cs="Calibri"/>
          <w:sz w:val="22"/>
          <w:lang w:val="en-US"/>
        </w:rPr>
        <w:t xml:space="preserve"> and R</w:t>
      </w:r>
      <w:r w:rsidRPr="00E20072">
        <w:rPr>
          <w:rFonts w:ascii="Calibri" w:hAnsi="Calibri" w:cs="Calibri"/>
          <w:sz w:val="22"/>
          <w:vertAlign w:val="superscript"/>
          <w:lang w:val="en-US"/>
        </w:rPr>
        <w:t>2</w:t>
      </w:r>
      <w:r w:rsidRPr="00E20072">
        <w:rPr>
          <w:rFonts w:ascii="Calibri" w:hAnsi="Calibri" w:cs="Calibri"/>
          <w:sz w:val="22"/>
          <w:lang w:val="en-US"/>
        </w:rPr>
        <w:t xml:space="preserve">=0.42 for </w:t>
      </w:r>
      <w:r w:rsidR="003C72F8">
        <w:rPr>
          <w:rFonts w:ascii="Calibri" w:hAnsi="Calibri" w:cs="Calibri"/>
          <w:sz w:val="22"/>
          <w:lang w:val="en-US"/>
        </w:rPr>
        <w:t>MR-proANP</w:t>
      </w:r>
      <w:r w:rsidRPr="00E20072">
        <w:rPr>
          <w:rFonts w:ascii="Calibri" w:hAnsi="Calibri" w:cs="Calibri"/>
          <w:sz w:val="22"/>
          <w:lang w:val="en-US"/>
        </w:rPr>
        <w:t xml:space="preserve">. </w:t>
      </w:r>
      <w:r w:rsidR="003C72F8">
        <w:rPr>
          <w:rFonts w:ascii="Calibri" w:hAnsi="Calibri" w:cs="Calibri"/>
          <w:i/>
          <w:iCs/>
          <w:sz w:val="22"/>
          <w:lang w:val="en-US"/>
        </w:rPr>
        <w:t>MR-proANP</w:t>
      </w:r>
      <w:r w:rsidRPr="00E20072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3C72F8">
        <w:rPr>
          <w:rFonts w:ascii="Calibri" w:hAnsi="Calibri" w:cs="Calibri"/>
          <w:bCs/>
          <w:i/>
          <w:iCs/>
          <w:sz w:val="22"/>
          <w:lang w:val="en-US"/>
        </w:rPr>
        <w:t>∆MR-proANP</w:t>
      </w:r>
      <w:r w:rsidRPr="00E20072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470" w:type="dxa"/>
        <w:tblLook w:val="04A0" w:firstRow="1" w:lastRow="0" w:firstColumn="1" w:lastColumn="0" w:noHBand="0" w:noVBand="1"/>
      </w:tblPr>
      <w:tblGrid>
        <w:gridCol w:w="1367"/>
        <w:gridCol w:w="1327"/>
        <w:gridCol w:w="708"/>
        <w:gridCol w:w="851"/>
        <w:gridCol w:w="1134"/>
        <w:gridCol w:w="709"/>
        <w:gridCol w:w="1275"/>
        <w:gridCol w:w="709"/>
        <w:gridCol w:w="1390"/>
      </w:tblGrid>
      <w:tr w:rsidR="00131366" w14:paraId="30A75145" w14:textId="77777777" w:rsidTr="00E14D75">
        <w:trPr>
          <w:trHeight w:val="29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43E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E6E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A84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7CA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790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705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8F2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757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E79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20BF2C6E" w14:textId="77777777" w:rsidTr="00E14D75">
        <w:trPr>
          <w:trHeight w:val="29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98BD" w14:textId="70B99178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47E1" w14:textId="5000C4FC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459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F32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84B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.008**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5C2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730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[-0.13, -0.02]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D7D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0A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[-0.45, -0.07]</w:t>
            </w:r>
          </w:p>
        </w:tc>
      </w:tr>
      <w:tr w:rsidR="00131366" w14:paraId="5B5E4161" w14:textId="77777777" w:rsidTr="00E14D75">
        <w:trPr>
          <w:trHeight w:val="29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4CB4" w14:textId="3D0D0746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7FE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FF4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AEE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3CD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E00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DAF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[-0.09, 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0EF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26C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[-0.32, 0.03]</w:t>
            </w:r>
          </w:p>
        </w:tc>
      </w:tr>
      <w:tr w:rsidR="00131366" w14:paraId="22B85105" w14:textId="77777777" w:rsidTr="00E14D75">
        <w:trPr>
          <w:trHeight w:val="29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17D4" w14:textId="2F8DE67D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07F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7FE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2C4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1AF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90D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3B2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7BA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3EF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0.32]</w:t>
            </w:r>
          </w:p>
        </w:tc>
      </w:tr>
      <w:tr w:rsidR="00131366" w14:paraId="6CAF842E" w14:textId="77777777" w:rsidTr="00E14D75">
        <w:trPr>
          <w:trHeight w:val="29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EFE1" w14:textId="597D7911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540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100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5F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95A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.519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0AF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FFB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0.08]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389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D18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0.20]</w:t>
            </w:r>
          </w:p>
        </w:tc>
      </w:tr>
      <w:tr w:rsidR="00131366" w14:paraId="20DB6A4A" w14:textId="77777777" w:rsidTr="00E14D75">
        <w:trPr>
          <w:trHeight w:val="29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CBE1" w14:textId="67576677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0314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857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2EC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79B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.885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1FB4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FF3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0.01]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460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859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[-0.16, 0.19]</w:t>
            </w:r>
          </w:p>
        </w:tc>
      </w:tr>
      <w:tr w:rsidR="00131366" w14:paraId="1813D0DD" w14:textId="77777777" w:rsidTr="00E14D75">
        <w:trPr>
          <w:trHeight w:val="29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6576" w14:textId="1B7CA743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2BC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FE7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8D5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7E6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.001**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C3D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B0F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[-0.36, -0.09]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1E3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20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[-0.36, -0.09]</w:t>
            </w:r>
          </w:p>
        </w:tc>
      </w:tr>
      <w:tr w:rsidR="00131366" w14:paraId="1092A333" w14:textId="77777777" w:rsidTr="00E14D75">
        <w:trPr>
          <w:trHeight w:val="29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69A1" w14:textId="0A478D57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19F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B47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61B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1F54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A7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F18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[0.27, 0.39]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DBD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4EE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[0.57, 0.73]</w:t>
            </w:r>
          </w:p>
        </w:tc>
      </w:tr>
      <w:tr w:rsidR="00131366" w14:paraId="5300F3E2" w14:textId="77777777" w:rsidTr="00E14D75">
        <w:trPr>
          <w:trHeight w:val="29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BA69B" w14:textId="5CE3DF21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624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DD3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7E7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76B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687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401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0.22]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DE3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983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0.16]</w:t>
            </w:r>
          </w:p>
        </w:tc>
      </w:tr>
      <w:tr w:rsidR="00131366" w14:paraId="4685C36F" w14:textId="77777777" w:rsidTr="00E14D75">
        <w:trPr>
          <w:trHeight w:val="292"/>
        </w:trPr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FBA4" w14:textId="21386258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BAE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71E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B56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643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763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B6F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0.04]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BD9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F2E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0.26]</w:t>
            </w:r>
          </w:p>
        </w:tc>
      </w:tr>
    </w:tbl>
    <w:p w14:paraId="14A7526B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0103EF4F" w14:textId="77777777" w:rsidR="00FA66B9" w:rsidRDefault="00FA66B9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6B53A1D6" w14:textId="77777777" w:rsidR="003C2ECE" w:rsidRDefault="003C2ECE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A6E7B7F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75001769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10F9077C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4D58E975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4BD5536D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32020A7B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22667122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72118538" w14:textId="657A5D9E" w:rsidR="00131366" w:rsidRDefault="001313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8</w:t>
      </w:r>
      <w:r w:rsidRPr="000F57E5">
        <w:rPr>
          <w:rFonts w:ascii="Calibri" w:hAnsi="Calibri" w:cs="Calibri"/>
          <w:b/>
          <w:bCs/>
          <w:lang w:val="en-US"/>
        </w:rPr>
        <w:t>b</w:t>
      </w:r>
    </w:p>
    <w:p w14:paraId="768828D0" w14:textId="77777777" w:rsidR="001614BB" w:rsidRDefault="001614BB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37815809" w14:textId="54E937DB" w:rsidR="001359E8" w:rsidRPr="00140353" w:rsidRDefault="001359E8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1359E8">
        <w:rPr>
          <w:rFonts w:ascii="Calibri" w:hAnsi="Calibri" w:cs="Calibri"/>
          <w:b/>
          <w:bCs/>
          <w:sz w:val="22"/>
          <w:lang w:val="en-US"/>
        </w:rPr>
        <w:t>Supplementary Table 8b.</w:t>
      </w:r>
      <w:r w:rsidRPr="001359E8">
        <w:rPr>
          <w:rFonts w:ascii="Calibri" w:hAnsi="Calibri" w:cs="Calibri"/>
          <w:sz w:val="22"/>
          <w:lang w:val="en-US"/>
        </w:rPr>
        <w:t xml:space="preserve"> SEM results for HOMA-IR – Stroke Subanalysis for NT-proBNP. Explained variance R</w:t>
      </w:r>
      <w:r w:rsidRPr="001359E8">
        <w:rPr>
          <w:rFonts w:ascii="Calibri" w:hAnsi="Calibri" w:cs="Calibri"/>
          <w:sz w:val="22"/>
          <w:vertAlign w:val="superscript"/>
          <w:lang w:val="en-US"/>
        </w:rPr>
        <w:t>2</w:t>
      </w:r>
      <w:r w:rsidRPr="001359E8">
        <w:rPr>
          <w:rFonts w:ascii="Calibri" w:hAnsi="Calibri" w:cs="Calibri"/>
          <w:sz w:val="22"/>
          <w:lang w:val="en-US"/>
        </w:rPr>
        <w:t xml:space="preserve">=0.08 for </w:t>
      </w:r>
      <w:r w:rsidR="0096283B">
        <w:rPr>
          <w:rFonts w:ascii="Calibri" w:hAnsi="Calibri" w:cs="Calibri"/>
          <w:sz w:val="22"/>
          <w:lang w:val="en-US"/>
        </w:rPr>
        <w:t>∆NT-proBNP</w:t>
      </w:r>
      <w:r w:rsidRPr="001359E8">
        <w:rPr>
          <w:rFonts w:ascii="Calibri" w:hAnsi="Calibri" w:cs="Calibri"/>
          <w:sz w:val="22"/>
          <w:lang w:val="en-US"/>
        </w:rPr>
        <w:t xml:space="preserve"> and R</w:t>
      </w:r>
      <w:r w:rsidRPr="001359E8">
        <w:rPr>
          <w:rFonts w:ascii="Calibri" w:hAnsi="Calibri" w:cs="Calibri"/>
          <w:sz w:val="22"/>
          <w:vertAlign w:val="superscript"/>
          <w:lang w:val="en-US"/>
        </w:rPr>
        <w:t>2</w:t>
      </w:r>
      <w:r w:rsidRPr="001359E8">
        <w:rPr>
          <w:rFonts w:ascii="Calibri" w:hAnsi="Calibri" w:cs="Calibri"/>
          <w:sz w:val="22"/>
          <w:lang w:val="en-US"/>
        </w:rPr>
        <w:t xml:space="preserve">=0.34 for </w:t>
      </w:r>
      <w:r w:rsidR="0096283B">
        <w:rPr>
          <w:rFonts w:ascii="Calibri" w:hAnsi="Calibri" w:cs="Calibri"/>
          <w:sz w:val="22"/>
          <w:lang w:val="en-US"/>
        </w:rPr>
        <w:t>NT-proBNP</w:t>
      </w:r>
      <w:r w:rsidRPr="001359E8">
        <w:rPr>
          <w:rFonts w:ascii="Calibri" w:hAnsi="Calibri" w:cs="Calibri"/>
          <w:sz w:val="22"/>
          <w:lang w:val="en-US"/>
        </w:rPr>
        <w:t xml:space="preserve">. </w:t>
      </w:r>
      <w:r w:rsidR="0096283B">
        <w:rPr>
          <w:rFonts w:ascii="Calibri" w:hAnsi="Calibri" w:cs="Calibri"/>
          <w:i/>
          <w:iCs/>
          <w:sz w:val="22"/>
          <w:lang w:val="en-US"/>
        </w:rPr>
        <w:t>NT-proBNP</w:t>
      </w:r>
      <w:r w:rsidRPr="001359E8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96283B">
        <w:rPr>
          <w:rFonts w:ascii="Calibri" w:hAnsi="Calibri" w:cs="Calibri"/>
          <w:bCs/>
          <w:i/>
          <w:iCs/>
          <w:sz w:val="22"/>
          <w:lang w:val="en-US"/>
        </w:rPr>
        <w:t>∆NT-proBNP</w:t>
      </w:r>
      <w:r w:rsidRPr="001359E8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415" w:type="dxa"/>
        <w:tblLook w:val="04A0" w:firstRow="1" w:lastRow="0" w:firstColumn="1" w:lastColumn="0" w:noHBand="0" w:noVBand="1"/>
      </w:tblPr>
      <w:tblGrid>
        <w:gridCol w:w="1319"/>
        <w:gridCol w:w="1235"/>
        <w:gridCol w:w="707"/>
        <w:gridCol w:w="708"/>
        <w:gridCol w:w="1134"/>
        <w:gridCol w:w="709"/>
        <w:gridCol w:w="1276"/>
        <w:gridCol w:w="850"/>
        <w:gridCol w:w="1477"/>
      </w:tblGrid>
      <w:tr w:rsidR="00131366" w14:paraId="3E6D5D8D" w14:textId="77777777" w:rsidTr="00E14D75">
        <w:trPr>
          <w:trHeight w:val="32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897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902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97B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161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EBD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34A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F3C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4F4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D1F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06CD16DD" w14:textId="77777777" w:rsidTr="00E14D75">
        <w:trPr>
          <w:trHeight w:val="32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B0E2" w14:textId="1053B858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8C98" w14:textId="764C83FF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696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5C0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714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.032*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C4FC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064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-0.00]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466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C6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[-0.37, -0.02]</w:t>
            </w:r>
          </w:p>
        </w:tc>
      </w:tr>
      <w:tr w:rsidR="00131366" w14:paraId="0D02E469" w14:textId="77777777" w:rsidTr="00E14D75">
        <w:trPr>
          <w:trHeight w:val="32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C3B4" w14:textId="35DBBE4A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725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0B9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31C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EF9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4C8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332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[-0.05, 0.02]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5F0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57E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[-0.24, 0.11]</w:t>
            </w:r>
          </w:p>
        </w:tc>
      </w:tr>
      <w:tr w:rsidR="00131366" w14:paraId="192E9570" w14:textId="77777777" w:rsidTr="00E14D75">
        <w:trPr>
          <w:trHeight w:val="32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445F" w14:textId="489659E0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BB2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2A9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E7B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E63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F05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343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[0.01, 0.05]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BF59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BD9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[0.15, 0.48]</w:t>
            </w:r>
          </w:p>
        </w:tc>
      </w:tr>
      <w:tr w:rsidR="00131366" w14:paraId="5E9BAC2A" w14:textId="77777777" w:rsidTr="00E14D75">
        <w:trPr>
          <w:trHeight w:val="32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7B105" w14:textId="469CECBC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E3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091E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232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74C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8F1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6A4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0.01]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087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EC4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[-0.25, 0.04]</w:t>
            </w:r>
          </w:p>
        </w:tc>
      </w:tr>
      <w:tr w:rsidR="00131366" w14:paraId="73105EEC" w14:textId="77777777" w:rsidTr="00E14D75">
        <w:trPr>
          <w:trHeight w:val="32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C1C5" w14:textId="6F378B6B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555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D6D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817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AFF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685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570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[-0.00, 0.01]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9E0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06CF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0.28]</w:t>
            </w:r>
          </w:p>
        </w:tc>
      </w:tr>
      <w:tr w:rsidR="00131366" w14:paraId="01A2816D" w14:textId="77777777" w:rsidTr="00E14D75">
        <w:trPr>
          <w:trHeight w:val="32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69DC" w14:textId="304DFD08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0CF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423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B29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216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.021*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3E1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F7E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[-0.65, -0.05]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9EE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F38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[-0.31, -0.03]</w:t>
            </w:r>
          </w:p>
        </w:tc>
      </w:tr>
      <w:tr w:rsidR="00131366" w14:paraId="0C2AB6A5" w14:textId="77777777" w:rsidTr="00E14D75">
        <w:trPr>
          <w:trHeight w:val="32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DDFB" w14:textId="47E57F82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C68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981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884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36B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A7D9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00C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[0.46, 0.72]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433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1B1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[0.46, 0.66]</w:t>
            </w:r>
          </w:p>
        </w:tc>
      </w:tr>
      <w:tr w:rsidR="00131366" w14:paraId="2CF1A24E" w14:textId="77777777" w:rsidTr="00E14D75">
        <w:trPr>
          <w:trHeight w:val="32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8C64" w14:textId="664BAB3E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B7D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637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9F5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1D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.018*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00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57C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[0.07, 0.78]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4A0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CFF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[0.03, 0.27]</w:t>
            </w:r>
          </w:p>
        </w:tc>
      </w:tr>
      <w:tr w:rsidR="00131366" w14:paraId="29C4B5E1" w14:textId="77777777" w:rsidTr="00E14D75">
        <w:trPr>
          <w:trHeight w:val="327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672C" w14:textId="002E8C90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DE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F8D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E09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D93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32E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66D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4D0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B01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[-0.03, 0.25]</w:t>
            </w:r>
          </w:p>
        </w:tc>
      </w:tr>
    </w:tbl>
    <w:p w14:paraId="7A8249CF" w14:textId="77777777" w:rsidR="00131366" w:rsidRDefault="00131366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4BB995CD" w14:textId="77777777" w:rsidR="003C2ECE" w:rsidRDefault="003C2ECE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460F3DD2" w14:textId="77777777" w:rsidR="001614BB" w:rsidRDefault="001614BB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7DF6C559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3F8C7AB2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59E20606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2CBBDA7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3EB375B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0472ED4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27695C4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73567891" w14:textId="235B591E" w:rsidR="00131366" w:rsidRDefault="001313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8c</w:t>
      </w:r>
    </w:p>
    <w:p w14:paraId="63FF706E" w14:textId="77777777" w:rsidR="003B723B" w:rsidRDefault="003B723B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32168542" w14:textId="641DDF36" w:rsidR="00136933" w:rsidRPr="00140353" w:rsidRDefault="00136933" w:rsidP="00140353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136933">
        <w:rPr>
          <w:rFonts w:ascii="Calibri" w:hAnsi="Calibri" w:cs="Calibri"/>
          <w:b/>
          <w:bCs/>
          <w:sz w:val="22"/>
          <w:lang w:val="en-US"/>
        </w:rPr>
        <w:t>Supplementary Table 8c.</w:t>
      </w:r>
      <w:r w:rsidRPr="00136933">
        <w:rPr>
          <w:rFonts w:ascii="Calibri" w:hAnsi="Calibri" w:cs="Calibri"/>
          <w:sz w:val="22"/>
          <w:lang w:val="en-US"/>
        </w:rPr>
        <w:t xml:space="preserve"> SEM results for HOMA-IR – Stroke Subanalysis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136933">
        <w:rPr>
          <w:rFonts w:ascii="Calibri" w:hAnsi="Calibri" w:cs="Calibri"/>
          <w:sz w:val="22"/>
          <w:lang w:val="en-US"/>
        </w:rPr>
        <w:t>. Explained variance R</w:t>
      </w:r>
      <w:r w:rsidRPr="00136933">
        <w:rPr>
          <w:rFonts w:ascii="Calibri" w:hAnsi="Calibri" w:cs="Calibri"/>
          <w:sz w:val="22"/>
          <w:vertAlign w:val="superscript"/>
          <w:lang w:val="en-US"/>
        </w:rPr>
        <w:t>2</w:t>
      </w:r>
      <w:r w:rsidRPr="00136933">
        <w:rPr>
          <w:rFonts w:ascii="Calibri" w:hAnsi="Calibri" w:cs="Calibri"/>
          <w:sz w:val="22"/>
          <w:lang w:val="en-US"/>
        </w:rPr>
        <w:t xml:space="preserve">=0.16 for </w:t>
      </w:r>
      <w:r w:rsidR="0008416B">
        <w:rPr>
          <w:rFonts w:ascii="Calibri" w:hAnsi="Calibri" w:cs="Calibri"/>
          <w:sz w:val="22"/>
          <w:lang w:val="en-US"/>
        </w:rPr>
        <w:t>∆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136933">
        <w:rPr>
          <w:rFonts w:ascii="Calibri" w:hAnsi="Calibri" w:cs="Calibri"/>
          <w:sz w:val="22"/>
          <w:lang w:val="en-US"/>
        </w:rPr>
        <w:t xml:space="preserve"> and R</w:t>
      </w:r>
      <w:r w:rsidRPr="00136933">
        <w:rPr>
          <w:rFonts w:ascii="Calibri" w:hAnsi="Calibri" w:cs="Calibri"/>
          <w:sz w:val="22"/>
          <w:vertAlign w:val="superscript"/>
          <w:lang w:val="en-US"/>
        </w:rPr>
        <w:t>2</w:t>
      </w:r>
      <w:r w:rsidRPr="00136933">
        <w:rPr>
          <w:rFonts w:ascii="Calibri" w:hAnsi="Calibri" w:cs="Calibri"/>
          <w:sz w:val="22"/>
          <w:lang w:val="en-US"/>
        </w:rPr>
        <w:t xml:space="preserve">=0.20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136933">
        <w:rPr>
          <w:rFonts w:ascii="Calibri" w:hAnsi="Calibri" w:cs="Calibri"/>
          <w:sz w:val="22"/>
          <w:lang w:val="en-US"/>
        </w:rPr>
        <w:t xml:space="preserve">. </w:t>
      </w:r>
      <w:r w:rsidR="009061A3">
        <w:rPr>
          <w:rFonts w:ascii="Calibri" w:hAnsi="Calibri" w:cs="Calibri"/>
          <w:i/>
          <w:iCs/>
          <w:sz w:val="22"/>
          <w:lang w:val="en-US"/>
        </w:rPr>
        <w:t>Copeptin</w:t>
      </w:r>
      <w:r w:rsidRPr="00136933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08416B">
        <w:rPr>
          <w:rFonts w:ascii="Calibri" w:hAnsi="Calibri" w:cs="Calibri"/>
          <w:bCs/>
          <w:i/>
          <w:iCs/>
          <w:sz w:val="22"/>
          <w:lang w:val="en-US"/>
        </w:rPr>
        <w:t>∆</w:t>
      </w:r>
      <w:r w:rsidR="009061A3">
        <w:rPr>
          <w:rFonts w:ascii="Calibri" w:hAnsi="Calibri" w:cs="Calibri"/>
          <w:bCs/>
          <w:i/>
          <w:iCs/>
          <w:sz w:val="22"/>
          <w:lang w:val="en-US"/>
        </w:rPr>
        <w:t>Copeptin</w:t>
      </w:r>
      <w:r w:rsidRPr="00136933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269"/>
        <w:gridCol w:w="1185"/>
        <w:gridCol w:w="665"/>
        <w:gridCol w:w="709"/>
        <w:gridCol w:w="1134"/>
        <w:gridCol w:w="708"/>
        <w:gridCol w:w="1276"/>
        <w:gridCol w:w="709"/>
        <w:gridCol w:w="1701"/>
      </w:tblGrid>
      <w:tr w:rsidR="00131366" w14:paraId="6460D55D" w14:textId="77777777" w:rsidTr="00E14D75">
        <w:trPr>
          <w:trHeight w:val="264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B0B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211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3E1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AE4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91B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FA1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D09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61E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09C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52B604C8" w14:textId="77777777" w:rsidTr="00E14D75">
        <w:trPr>
          <w:trHeight w:val="329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2D18" w14:textId="4885450B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E988" w14:textId="66802C2B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7CAF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474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-5.30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A86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9DB5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AE3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[-0.27, -0.12]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03C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42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[-0.56, -0.28]</w:t>
            </w:r>
          </w:p>
        </w:tc>
      </w:tr>
      <w:tr w:rsidR="00131366" w14:paraId="23A22093" w14:textId="77777777" w:rsidTr="00E14D75">
        <w:trPr>
          <w:trHeight w:val="291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485F" w14:textId="42F8CB23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249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00D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A92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FD9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.838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053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DE8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[-0.09, 0.07]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09E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B3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[-0.18, 0.15]</w:t>
            </w:r>
          </w:p>
        </w:tc>
      </w:tr>
      <w:tr w:rsidR="00131366" w14:paraId="5F0C8D00" w14:textId="77777777" w:rsidTr="00E14D75">
        <w:trPr>
          <w:trHeight w:val="284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7315" w14:textId="558FD5E2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B1A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9F3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FB7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C3A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9DF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940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0.06]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8F3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8BF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0.23]</w:t>
            </w:r>
          </w:p>
        </w:tc>
      </w:tr>
      <w:tr w:rsidR="00131366" w14:paraId="18E138D5" w14:textId="77777777" w:rsidTr="00E14D75">
        <w:trPr>
          <w:trHeight w:val="284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3142" w14:textId="3309ECA8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9F4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024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C43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A0E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CFF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9E2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[-0.12, 0.08]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283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FBA7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[-0.18, 0.12]</w:t>
            </w:r>
          </w:p>
        </w:tc>
      </w:tr>
      <w:tr w:rsidR="00131366" w14:paraId="48DBCF0D" w14:textId="77777777" w:rsidTr="00E14D75">
        <w:trPr>
          <w:trHeight w:val="81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EF71" w14:textId="1408D7CB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6E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1AA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21C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AAF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.036*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720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C45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[0.00, 0.02]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39F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667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[0.01, 0.34]</w:t>
            </w:r>
          </w:p>
        </w:tc>
      </w:tr>
      <w:tr w:rsidR="00131366" w14:paraId="34123E91" w14:textId="77777777" w:rsidTr="00E14D75">
        <w:trPr>
          <w:trHeight w:val="352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0E2C" w14:textId="0DD40E0D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8FC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2D9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D0F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F03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5441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5B6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0.25]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4C3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208A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0.24]</w:t>
            </w:r>
          </w:p>
        </w:tc>
      </w:tr>
      <w:tr w:rsidR="00131366" w14:paraId="3ED0581B" w14:textId="77777777" w:rsidTr="00E14D75">
        <w:trPr>
          <w:trHeight w:val="277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02FD" w14:textId="78A33967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743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F0D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808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E69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.003**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609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2EA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[0.04, 0.19]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07E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311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[0.08, 0.35]</w:t>
            </w:r>
          </w:p>
        </w:tc>
      </w:tr>
      <w:tr w:rsidR="00131366" w14:paraId="331E1D98" w14:textId="77777777" w:rsidTr="00E14D75">
        <w:trPr>
          <w:trHeight w:val="203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D21B" w14:textId="6B5E0E75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4EE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6F0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009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-4.63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7E6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D01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F5A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[-0.66, -0.27]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8FD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FCF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[-0.45, -0.20]</w:t>
            </w:r>
          </w:p>
        </w:tc>
      </w:tr>
      <w:tr w:rsidR="00131366" w14:paraId="6E23CFBD" w14:textId="77777777" w:rsidTr="00E14D75">
        <w:trPr>
          <w:trHeight w:val="27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1AD9" w14:textId="2A28D3C0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CD6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ADD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2CB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9E60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.041*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DAE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0B5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[0.00, 0.05]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9A8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A35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[0.01, 0.32]</w:t>
            </w:r>
          </w:p>
        </w:tc>
      </w:tr>
    </w:tbl>
    <w:p w14:paraId="6EE57A05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170A6D50" w14:textId="77777777" w:rsidR="003C2ECE" w:rsidRDefault="003C2ECE" w:rsidP="00C13377">
      <w:pPr>
        <w:spacing w:line="480" w:lineRule="auto"/>
        <w:rPr>
          <w:rFonts w:ascii="Calibri" w:hAnsi="Calibri" w:cs="Calibri"/>
          <w:lang w:val="en-US"/>
        </w:rPr>
      </w:pPr>
    </w:p>
    <w:p w14:paraId="0CA224E5" w14:textId="77777777" w:rsidR="003B723B" w:rsidRDefault="003B723B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232636DF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9315AEA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2B31162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5951D567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299AB35C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3E6E82B6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2D8A2F93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74871576" w14:textId="45A3874B" w:rsidR="00131366" w:rsidRDefault="001313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9a</w:t>
      </w:r>
    </w:p>
    <w:p w14:paraId="60FEA06F" w14:textId="77777777" w:rsidR="008C0DB7" w:rsidRDefault="008C0DB7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456E6479" w14:textId="3E14A479" w:rsidR="00606C97" w:rsidRPr="00E44637" w:rsidRDefault="00606C97" w:rsidP="00E44637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606C97">
        <w:rPr>
          <w:rFonts w:ascii="Calibri" w:hAnsi="Calibri" w:cs="Calibri"/>
          <w:b/>
          <w:bCs/>
          <w:sz w:val="22"/>
          <w:lang w:val="en-US"/>
        </w:rPr>
        <w:t>Supplementary Table 9a.</w:t>
      </w:r>
      <w:r w:rsidRPr="00606C97">
        <w:rPr>
          <w:rFonts w:ascii="Calibri" w:hAnsi="Calibri" w:cs="Calibri"/>
          <w:sz w:val="22"/>
          <w:lang w:val="en-US"/>
        </w:rPr>
        <w:t xml:space="preserve"> SEM results for HOMA-IR – ACS Subanalysis for MR-proANP. Explained variance R</w:t>
      </w:r>
      <w:r w:rsidRPr="00606C97">
        <w:rPr>
          <w:rFonts w:ascii="Calibri" w:hAnsi="Calibri" w:cs="Calibri"/>
          <w:sz w:val="22"/>
          <w:vertAlign w:val="superscript"/>
          <w:lang w:val="en-US"/>
        </w:rPr>
        <w:t>2</w:t>
      </w:r>
      <w:r w:rsidRPr="00606C97">
        <w:rPr>
          <w:rFonts w:ascii="Calibri" w:hAnsi="Calibri" w:cs="Calibri"/>
          <w:sz w:val="22"/>
          <w:lang w:val="en-US"/>
        </w:rPr>
        <w:t xml:space="preserve">=0.13 for </w:t>
      </w:r>
      <w:r w:rsidR="003C72F8">
        <w:rPr>
          <w:rFonts w:ascii="Calibri" w:hAnsi="Calibri" w:cs="Calibri"/>
          <w:sz w:val="22"/>
          <w:lang w:val="en-US"/>
        </w:rPr>
        <w:t>∆MR-proANP</w:t>
      </w:r>
      <w:r w:rsidRPr="00606C97">
        <w:rPr>
          <w:rFonts w:ascii="Calibri" w:hAnsi="Calibri" w:cs="Calibri"/>
          <w:sz w:val="22"/>
          <w:lang w:val="en-US"/>
        </w:rPr>
        <w:t xml:space="preserve"> and R</w:t>
      </w:r>
      <w:r w:rsidRPr="00606C97">
        <w:rPr>
          <w:rFonts w:ascii="Calibri" w:hAnsi="Calibri" w:cs="Calibri"/>
          <w:sz w:val="22"/>
          <w:vertAlign w:val="superscript"/>
          <w:lang w:val="en-US"/>
        </w:rPr>
        <w:t>2</w:t>
      </w:r>
      <w:r w:rsidRPr="00606C97">
        <w:rPr>
          <w:rFonts w:ascii="Calibri" w:hAnsi="Calibri" w:cs="Calibri"/>
          <w:sz w:val="22"/>
          <w:lang w:val="en-US"/>
        </w:rPr>
        <w:t xml:space="preserve">=0.37 for </w:t>
      </w:r>
      <w:r w:rsidR="003C72F8">
        <w:rPr>
          <w:rFonts w:ascii="Calibri" w:hAnsi="Calibri" w:cs="Calibri"/>
          <w:sz w:val="22"/>
          <w:lang w:val="en-US"/>
        </w:rPr>
        <w:t>MR-proANP</w:t>
      </w:r>
      <w:r w:rsidRPr="00606C97">
        <w:rPr>
          <w:rFonts w:ascii="Calibri" w:hAnsi="Calibri" w:cs="Calibri"/>
          <w:sz w:val="22"/>
          <w:lang w:val="en-US"/>
        </w:rPr>
        <w:t xml:space="preserve">. </w:t>
      </w:r>
      <w:r w:rsidR="003C72F8">
        <w:rPr>
          <w:rFonts w:ascii="Calibri" w:hAnsi="Calibri" w:cs="Calibri"/>
          <w:i/>
          <w:iCs/>
          <w:sz w:val="22"/>
          <w:lang w:val="en-US"/>
        </w:rPr>
        <w:t>MR-proANP</w:t>
      </w:r>
      <w:r w:rsidRPr="00606C97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3C72F8">
        <w:rPr>
          <w:rFonts w:ascii="Calibri" w:hAnsi="Calibri" w:cs="Calibri"/>
          <w:bCs/>
          <w:i/>
          <w:iCs/>
          <w:sz w:val="22"/>
          <w:lang w:val="en-US"/>
        </w:rPr>
        <w:t>∆MR-proANP</w:t>
      </w:r>
      <w:r w:rsidRPr="00606C97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450"/>
        <w:gridCol w:w="1283"/>
        <w:gridCol w:w="669"/>
        <w:gridCol w:w="709"/>
        <w:gridCol w:w="1134"/>
        <w:gridCol w:w="709"/>
        <w:gridCol w:w="1276"/>
        <w:gridCol w:w="708"/>
        <w:gridCol w:w="1418"/>
      </w:tblGrid>
      <w:tr w:rsidR="00131366" w14:paraId="53F3BF39" w14:textId="77777777" w:rsidTr="00E14D75">
        <w:trPr>
          <w:trHeight w:val="304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4AB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30D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54B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E6C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CC6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FFA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960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E3F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BF2F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4686298E" w14:textId="77777777" w:rsidTr="00E14D75">
        <w:trPr>
          <w:trHeight w:val="304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C5F9" w14:textId="40FE8D0C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BA3E" w14:textId="19A99AA6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E61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EED1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E13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.006**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049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81A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[-0.20, -0.03]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2908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89B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[-0.63, -0.12]</w:t>
            </w:r>
          </w:p>
        </w:tc>
      </w:tr>
      <w:tr w:rsidR="00131366" w14:paraId="1A4D1C8D" w14:textId="77777777" w:rsidTr="00E14D75">
        <w:trPr>
          <w:trHeight w:val="304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F648" w14:textId="43348DE4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E11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7E1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CB1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F49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.048*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35E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562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[-0.14, -0.00]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E65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7F1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[-0.52, -0.01]</w:t>
            </w:r>
          </w:p>
        </w:tc>
      </w:tr>
      <w:tr w:rsidR="00131366" w14:paraId="7F7A9EB9" w14:textId="77777777" w:rsidTr="00E14D75">
        <w:trPr>
          <w:trHeight w:val="304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117C" w14:textId="3A315A9E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87B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E7E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449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385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03A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FC8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0.07]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9F3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929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[-0.08, 0.46]</w:t>
            </w:r>
          </w:p>
        </w:tc>
      </w:tr>
      <w:tr w:rsidR="00131366" w14:paraId="6BBCA721" w14:textId="77777777" w:rsidTr="00E14D75">
        <w:trPr>
          <w:trHeight w:val="304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0B8E" w14:textId="2A3A8376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13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DE0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8AEB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ED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1DB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237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[-0.05, 0.15]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37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FD1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0.32]</w:t>
            </w:r>
          </w:p>
        </w:tc>
      </w:tr>
      <w:tr w:rsidR="00131366" w14:paraId="56DB2A4B" w14:textId="77777777" w:rsidTr="00E14D75">
        <w:trPr>
          <w:trHeight w:val="304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860A" w14:textId="1450DD5A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FA9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14E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9AA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061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640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C81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F87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F2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[-0.17, 0.35]</w:t>
            </w:r>
          </w:p>
        </w:tc>
      </w:tr>
      <w:tr w:rsidR="00131366" w14:paraId="568A7C8C" w14:textId="77777777" w:rsidTr="00E14D75">
        <w:trPr>
          <w:trHeight w:val="304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7110" w14:textId="4EC42F3A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494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1A2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69E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19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386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CCD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[-0.33, 0.03]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6D9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9A9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[-0.39, 0.04]</w:t>
            </w:r>
          </w:p>
        </w:tc>
      </w:tr>
      <w:tr w:rsidR="00131366" w14:paraId="35D68529" w14:textId="77777777" w:rsidTr="00E14D75">
        <w:trPr>
          <w:trHeight w:val="304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F8D4" w14:textId="653A99CE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9B0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513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586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AAA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969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1B7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[0.20, 0.40]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5A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27E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[0.45, 0.74]</w:t>
            </w:r>
          </w:p>
        </w:tc>
      </w:tr>
      <w:tr w:rsidR="00131366" w14:paraId="1D024C67" w14:textId="77777777" w:rsidTr="00E14D75">
        <w:trPr>
          <w:trHeight w:val="304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F513C" w14:textId="5EC53B32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2E6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C394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055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56D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0C9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C2F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[-0.23, 0.31]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849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B9E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[-0.16, 0.21]</w:t>
            </w:r>
          </w:p>
        </w:tc>
      </w:tr>
      <w:tr w:rsidR="00131366" w14:paraId="6D0C9B2C" w14:textId="77777777" w:rsidTr="00E14D75">
        <w:trPr>
          <w:trHeight w:val="304"/>
        </w:trPr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C675" w14:textId="03948464" w:rsidR="00131366" w:rsidRPr="002C0209" w:rsidRDefault="003C72F8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MR-proANP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7BC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46B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626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ACD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.158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90C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639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0.04]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FD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745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[-0.06, 0.38]</w:t>
            </w:r>
          </w:p>
        </w:tc>
      </w:tr>
    </w:tbl>
    <w:p w14:paraId="17A9CD1D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78BA0174" w14:textId="77777777" w:rsidR="008C0DB7" w:rsidRDefault="008C0DB7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14F3D841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535A85B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167C70E0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282685B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3C5F1144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78FE72D8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5FE165F8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395FAE4B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82E9B30" w14:textId="2BA378D8" w:rsidR="00131366" w:rsidRDefault="001313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Table </w:t>
      </w:r>
      <w:r>
        <w:rPr>
          <w:rFonts w:ascii="Calibri" w:hAnsi="Calibri" w:cs="Calibri"/>
          <w:b/>
          <w:bCs/>
          <w:lang w:val="en-US"/>
        </w:rPr>
        <w:t>9b</w:t>
      </w:r>
    </w:p>
    <w:p w14:paraId="04FE276C" w14:textId="77777777" w:rsidR="00CE2032" w:rsidRDefault="00CE2032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4C41925B" w14:textId="545CA1D9" w:rsidR="00767A6E" w:rsidRPr="00E44637" w:rsidRDefault="00767A6E" w:rsidP="00E44637">
      <w:pPr>
        <w:spacing w:line="480" w:lineRule="auto"/>
        <w:jc w:val="both"/>
        <w:rPr>
          <w:rFonts w:ascii="Calibri" w:hAnsi="Calibri" w:cs="Calibri"/>
          <w:bCs/>
          <w:sz w:val="22"/>
          <w:lang w:val="en-US"/>
        </w:rPr>
      </w:pPr>
      <w:r w:rsidRPr="00767A6E">
        <w:rPr>
          <w:rFonts w:ascii="Calibri" w:hAnsi="Calibri" w:cs="Calibri"/>
          <w:b/>
          <w:bCs/>
          <w:sz w:val="22"/>
          <w:lang w:val="en-US"/>
        </w:rPr>
        <w:t>Supplementary Table 9b.</w:t>
      </w:r>
      <w:r w:rsidRPr="00767A6E">
        <w:rPr>
          <w:rFonts w:ascii="Calibri" w:hAnsi="Calibri" w:cs="Calibri"/>
          <w:sz w:val="22"/>
          <w:lang w:val="en-US"/>
        </w:rPr>
        <w:t xml:space="preserve"> SEM results for HOMA-IR – ACS Subanalysis for NT-proBNP. Explained variance R</w:t>
      </w:r>
      <w:r w:rsidRPr="00767A6E">
        <w:rPr>
          <w:rFonts w:ascii="Calibri" w:hAnsi="Calibri" w:cs="Calibri"/>
          <w:sz w:val="22"/>
          <w:vertAlign w:val="superscript"/>
          <w:lang w:val="en-US"/>
        </w:rPr>
        <w:t>2</w:t>
      </w:r>
      <w:r w:rsidRPr="00767A6E">
        <w:rPr>
          <w:rFonts w:ascii="Calibri" w:hAnsi="Calibri" w:cs="Calibri"/>
          <w:sz w:val="22"/>
          <w:lang w:val="en-US"/>
        </w:rPr>
        <w:t xml:space="preserve">=0.17 for </w:t>
      </w:r>
      <w:r w:rsidR="0096283B">
        <w:rPr>
          <w:rFonts w:ascii="Calibri" w:hAnsi="Calibri" w:cs="Calibri"/>
          <w:sz w:val="22"/>
          <w:lang w:val="en-US"/>
        </w:rPr>
        <w:t>∆NT-proBNP</w:t>
      </w:r>
      <w:r w:rsidRPr="00767A6E">
        <w:rPr>
          <w:rFonts w:ascii="Calibri" w:hAnsi="Calibri" w:cs="Calibri"/>
          <w:sz w:val="22"/>
          <w:lang w:val="en-US"/>
        </w:rPr>
        <w:t xml:space="preserve"> and R</w:t>
      </w:r>
      <w:r w:rsidRPr="00767A6E">
        <w:rPr>
          <w:rFonts w:ascii="Calibri" w:hAnsi="Calibri" w:cs="Calibri"/>
          <w:sz w:val="22"/>
          <w:vertAlign w:val="superscript"/>
          <w:lang w:val="en-US"/>
        </w:rPr>
        <w:t>2</w:t>
      </w:r>
      <w:r w:rsidRPr="00767A6E">
        <w:rPr>
          <w:rFonts w:ascii="Calibri" w:hAnsi="Calibri" w:cs="Calibri"/>
          <w:sz w:val="22"/>
          <w:lang w:val="en-US"/>
        </w:rPr>
        <w:t xml:space="preserve">=0.23 for </w:t>
      </w:r>
      <w:r w:rsidR="0096283B">
        <w:rPr>
          <w:rFonts w:ascii="Calibri" w:hAnsi="Calibri" w:cs="Calibri"/>
          <w:sz w:val="22"/>
          <w:lang w:val="en-US"/>
        </w:rPr>
        <w:t>NT-proBNP</w:t>
      </w:r>
      <w:r w:rsidRPr="00767A6E">
        <w:rPr>
          <w:rFonts w:ascii="Calibri" w:hAnsi="Calibri" w:cs="Calibri"/>
          <w:sz w:val="22"/>
          <w:lang w:val="en-US"/>
        </w:rPr>
        <w:t xml:space="preserve">. </w:t>
      </w:r>
      <w:r w:rsidR="0096283B">
        <w:rPr>
          <w:rFonts w:ascii="Calibri" w:hAnsi="Calibri" w:cs="Calibri"/>
          <w:i/>
          <w:iCs/>
          <w:sz w:val="22"/>
          <w:lang w:val="en-US"/>
        </w:rPr>
        <w:t>NT-proBNP</w:t>
      </w:r>
      <w:r w:rsidRPr="00767A6E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96283B">
        <w:rPr>
          <w:rFonts w:ascii="Calibri" w:hAnsi="Calibri" w:cs="Calibri"/>
          <w:bCs/>
          <w:i/>
          <w:iCs/>
          <w:sz w:val="22"/>
          <w:lang w:val="en-US"/>
        </w:rPr>
        <w:t>∆NT-proBNP</w:t>
      </w:r>
      <w:r w:rsidRPr="00767A6E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401" w:type="dxa"/>
        <w:tblLook w:val="04A0" w:firstRow="1" w:lastRow="0" w:firstColumn="1" w:lastColumn="0" w:noHBand="0" w:noVBand="1"/>
      </w:tblPr>
      <w:tblGrid>
        <w:gridCol w:w="1319"/>
        <w:gridCol w:w="1235"/>
        <w:gridCol w:w="707"/>
        <w:gridCol w:w="708"/>
        <w:gridCol w:w="1134"/>
        <w:gridCol w:w="709"/>
        <w:gridCol w:w="1276"/>
        <w:gridCol w:w="850"/>
        <w:gridCol w:w="1463"/>
      </w:tblGrid>
      <w:tr w:rsidR="00131366" w14:paraId="3F6E41EA" w14:textId="77777777" w:rsidTr="00E14D75">
        <w:trPr>
          <w:trHeight w:val="304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5A2DE" w14:textId="77777777" w:rsidR="00131366" w:rsidRPr="000B51C8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EA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5E8AD" w14:textId="77777777" w:rsidR="00131366" w:rsidRPr="000B51C8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EA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C205E" w14:textId="77777777" w:rsidR="00131366" w:rsidRPr="000B51C8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EA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2A916" w14:textId="77777777" w:rsidR="00131366" w:rsidRPr="000B51C8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EA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DA368" w14:textId="77777777" w:rsidR="00131366" w:rsidRPr="000B51C8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EA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2B4A3" w14:textId="77777777" w:rsidR="00131366" w:rsidRPr="000B51C8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EA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887B66" w14:textId="77777777" w:rsidR="00131366" w:rsidRPr="000B51C8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EA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2DC02" w14:textId="77777777" w:rsidR="00131366" w:rsidRPr="000B51C8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EA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F1E68" w14:textId="77777777" w:rsidR="00131366" w:rsidRPr="000B51C8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EA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55D1E56F" w14:textId="77777777" w:rsidTr="00E14D75">
        <w:trPr>
          <w:trHeight w:val="304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8873" w14:textId="73A65742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6078" w14:textId="7F30DC9E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BA6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EC7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40C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2C2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9DA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[-0.04, 0.02]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B09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7A4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[-0.34, 0.13]</w:t>
            </w:r>
          </w:p>
        </w:tc>
      </w:tr>
      <w:tr w:rsidR="00131366" w14:paraId="5D566724" w14:textId="77777777" w:rsidTr="00E14D75">
        <w:trPr>
          <w:trHeight w:val="304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C5E3" w14:textId="5C23441E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8B4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04C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D05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33C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5C0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C45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0.04]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407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552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[-0.31, 0.21]</w:t>
            </w:r>
          </w:p>
        </w:tc>
      </w:tr>
      <w:tr w:rsidR="00131366" w14:paraId="2C96F1F3" w14:textId="77777777" w:rsidTr="00E14D75">
        <w:trPr>
          <w:trHeight w:val="304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CAF6" w14:textId="1FDDA6AC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150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DF2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4E9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964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194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944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[0.02, 0.08]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85C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C62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[0.19, 0.62]</w:t>
            </w:r>
          </w:p>
        </w:tc>
      </w:tr>
      <w:tr w:rsidR="00131366" w14:paraId="4BF533E4" w14:textId="77777777" w:rsidTr="00E14D75">
        <w:trPr>
          <w:trHeight w:val="304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CAD3" w14:textId="3229C95B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C87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F249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702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6F3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.824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A1A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C73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0.09]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D95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314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[-0.19, 0.23]</w:t>
            </w:r>
          </w:p>
        </w:tc>
      </w:tr>
      <w:tr w:rsidR="00131366" w14:paraId="3F1AF80C" w14:textId="77777777" w:rsidTr="00E14D75">
        <w:trPr>
          <w:trHeight w:val="304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91D0" w14:textId="162ABD91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AA63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602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3E9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1E8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44A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289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CB3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5E4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[-0.31, 0.22]</w:t>
            </w:r>
          </w:p>
        </w:tc>
      </w:tr>
      <w:tr w:rsidR="00131366" w14:paraId="72A6A20F" w14:textId="77777777" w:rsidTr="00E14D75">
        <w:trPr>
          <w:trHeight w:val="304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B7C2" w14:textId="7D26F81A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475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F75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D92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C19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.010*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045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5DD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[-0.91, -0.12]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D71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881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[-0.55, -0.09]</w:t>
            </w:r>
          </w:p>
        </w:tc>
      </w:tr>
      <w:tr w:rsidR="00131366" w14:paraId="068A9CAD" w14:textId="77777777" w:rsidTr="00E14D75">
        <w:trPr>
          <w:trHeight w:val="304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1321" w14:textId="031739B5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D89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FF9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D21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3.66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A9D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&lt; .001***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EBF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C37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[0.18, 0.60]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4FC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561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[0.20, 0.58]</w:t>
            </w:r>
          </w:p>
        </w:tc>
      </w:tr>
      <w:tr w:rsidR="00131366" w14:paraId="61E849E0" w14:textId="77777777" w:rsidTr="00E14D75">
        <w:trPr>
          <w:trHeight w:val="304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4BCD" w14:textId="7C2A25DA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BEB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DBC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5FC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1FE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.607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BD8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AB4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[-0.73, 0.43]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52C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84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[-0.25, 0.15]</w:t>
            </w:r>
          </w:p>
        </w:tc>
      </w:tr>
      <w:tr w:rsidR="00131366" w14:paraId="2BAC3C2C" w14:textId="77777777" w:rsidTr="00E14D75">
        <w:trPr>
          <w:trHeight w:val="304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F2D7" w14:textId="78E1B6C3" w:rsidR="00131366" w:rsidRPr="002C0209" w:rsidRDefault="0096283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NT-proBNP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DB2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3D3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DBC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FE8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.012*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E1A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730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[0.02, 0.13]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7F3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A9F1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[0.08, 0.55]</w:t>
            </w:r>
          </w:p>
        </w:tc>
      </w:tr>
    </w:tbl>
    <w:p w14:paraId="098D319D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63BDE57B" w14:textId="77777777" w:rsidR="00CE2032" w:rsidRDefault="00CE2032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09A87E9E" w14:textId="77777777" w:rsidR="003C2ECE" w:rsidRDefault="003C2ECE" w:rsidP="00C13377">
      <w:pPr>
        <w:spacing w:line="480" w:lineRule="auto"/>
        <w:rPr>
          <w:rFonts w:ascii="Calibri" w:hAnsi="Calibri" w:cs="Calibri"/>
          <w:b/>
          <w:bCs/>
          <w:lang w:val="en-US"/>
        </w:rPr>
      </w:pPr>
    </w:p>
    <w:p w14:paraId="40128F82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4D997DE0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63F4B243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B00F1C9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47F0BFEF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199A4768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51B57751" w14:textId="77777777" w:rsidR="00B51553" w:rsidRDefault="00B51553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8B50E68" w14:textId="4EB64291" w:rsidR="00131366" w:rsidRDefault="00131366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  <w:r w:rsidRPr="000F57E5">
        <w:rPr>
          <w:rFonts w:ascii="Calibri" w:hAnsi="Calibri" w:cs="Calibri"/>
          <w:b/>
          <w:bCs/>
          <w:lang w:val="en-US"/>
        </w:rPr>
        <w:lastRenderedPageBreak/>
        <w:t xml:space="preserve">Supplementary </w:t>
      </w:r>
      <w:r w:rsidR="006771ED">
        <w:rPr>
          <w:rFonts w:ascii="Calibri" w:hAnsi="Calibri" w:cs="Calibri"/>
          <w:b/>
          <w:bCs/>
          <w:lang w:val="en-US"/>
        </w:rPr>
        <w:t>Table 9c</w:t>
      </w:r>
    </w:p>
    <w:p w14:paraId="26E0F87F" w14:textId="77777777" w:rsidR="00BC734A" w:rsidRDefault="00BC734A" w:rsidP="00C13377">
      <w:pPr>
        <w:spacing w:line="480" w:lineRule="auto"/>
        <w:jc w:val="both"/>
        <w:rPr>
          <w:rFonts w:ascii="Calibri" w:hAnsi="Calibri" w:cs="Calibri"/>
          <w:lang w:val="en-US"/>
        </w:rPr>
      </w:pPr>
    </w:p>
    <w:p w14:paraId="24F6725E" w14:textId="18F6D555" w:rsidR="00131366" w:rsidRPr="00E44637" w:rsidRDefault="00846DE7" w:rsidP="00E44637">
      <w:pPr>
        <w:spacing w:line="480" w:lineRule="auto"/>
        <w:jc w:val="both"/>
        <w:rPr>
          <w:rFonts w:ascii="Calibri" w:hAnsi="Calibri" w:cs="Calibri"/>
          <w:sz w:val="22"/>
          <w:lang w:val="en-US"/>
        </w:rPr>
      </w:pPr>
      <w:r w:rsidRPr="00846DE7">
        <w:rPr>
          <w:rFonts w:ascii="Calibri" w:hAnsi="Calibri" w:cs="Calibri"/>
          <w:b/>
          <w:bCs/>
          <w:sz w:val="22"/>
          <w:lang w:val="en-US"/>
        </w:rPr>
        <w:t>Supplementary Table 9c.</w:t>
      </w:r>
      <w:r w:rsidRPr="00846DE7">
        <w:rPr>
          <w:rFonts w:ascii="Calibri" w:hAnsi="Calibri" w:cs="Calibri"/>
          <w:sz w:val="22"/>
          <w:lang w:val="en-US"/>
        </w:rPr>
        <w:t xml:space="preserve"> SEM results for HOMA-IR – ACS Subanalysis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846DE7">
        <w:rPr>
          <w:rFonts w:ascii="Calibri" w:hAnsi="Calibri" w:cs="Calibri"/>
          <w:sz w:val="22"/>
          <w:lang w:val="en-US"/>
        </w:rPr>
        <w:t>. Explained variance R</w:t>
      </w:r>
      <w:r w:rsidRPr="00846DE7">
        <w:rPr>
          <w:rFonts w:ascii="Calibri" w:hAnsi="Calibri" w:cs="Calibri"/>
          <w:sz w:val="22"/>
          <w:vertAlign w:val="superscript"/>
          <w:lang w:val="en-US"/>
        </w:rPr>
        <w:t>2</w:t>
      </w:r>
      <w:r w:rsidRPr="00846DE7">
        <w:rPr>
          <w:rFonts w:ascii="Calibri" w:hAnsi="Calibri" w:cs="Calibri"/>
          <w:sz w:val="22"/>
          <w:lang w:val="en-US"/>
        </w:rPr>
        <w:t xml:space="preserve">=0.10 for </w:t>
      </w:r>
      <w:r w:rsidR="0008416B">
        <w:rPr>
          <w:rFonts w:ascii="Calibri" w:hAnsi="Calibri" w:cs="Calibri"/>
          <w:sz w:val="22"/>
          <w:lang w:val="en-US"/>
        </w:rPr>
        <w:t>∆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846DE7">
        <w:rPr>
          <w:rFonts w:ascii="Calibri" w:hAnsi="Calibri" w:cs="Calibri"/>
          <w:sz w:val="22"/>
          <w:lang w:val="en-US"/>
        </w:rPr>
        <w:t xml:space="preserve"> and R</w:t>
      </w:r>
      <w:r w:rsidRPr="00846DE7">
        <w:rPr>
          <w:rFonts w:ascii="Calibri" w:hAnsi="Calibri" w:cs="Calibri"/>
          <w:sz w:val="22"/>
          <w:vertAlign w:val="superscript"/>
          <w:lang w:val="en-US"/>
        </w:rPr>
        <w:t>2</w:t>
      </w:r>
      <w:r w:rsidRPr="00846DE7">
        <w:rPr>
          <w:rFonts w:ascii="Calibri" w:hAnsi="Calibri" w:cs="Calibri"/>
          <w:sz w:val="22"/>
          <w:lang w:val="en-US"/>
        </w:rPr>
        <w:t xml:space="preserve">=0.08 for </w:t>
      </w:r>
      <w:r w:rsidR="009061A3">
        <w:rPr>
          <w:rFonts w:ascii="Calibri" w:hAnsi="Calibri" w:cs="Calibri"/>
          <w:sz w:val="22"/>
          <w:lang w:val="en-US"/>
        </w:rPr>
        <w:t>Copeptin</w:t>
      </w:r>
      <w:r w:rsidRPr="00846DE7">
        <w:rPr>
          <w:rFonts w:ascii="Calibri" w:hAnsi="Calibri" w:cs="Calibri"/>
          <w:sz w:val="22"/>
          <w:lang w:val="en-US"/>
        </w:rPr>
        <w:t xml:space="preserve">. </w:t>
      </w:r>
      <w:r w:rsidR="009061A3">
        <w:rPr>
          <w:rFonts w:ascii="Calibri" w:hAnsi="Calibri" w:cs="Calibri"/>
          <w:i/>
          <w:iCs/>
          <w:sz w:val="22"/>
          <w:lang w:val="en-US"/>
        </w:rPr>
        <w:t>Copeptin</w:t>
      </w:r>
      <w:r w:rsidRPr="00846DE7">
        <w:rPr>
          <w:rFonts w:ascii="Calibri" w:hAnsi="Calibri" w:cs="Calibri"/>
          <w:bCs/>
          <w:sz w:val="22"/>
          <w:lang w:val="en-US"/>
        </w:rPr>
        <w:t xml:space="preserve"> refers to the natural log-transformed fasting peptide concentration. </w:t>
      </w:r>
      <w:r w:rsidR="0008416B">
        <w:rPr>
          <w:rFonts w:ascii="Calibri" w:hAnsi="Calibri" w:cs="Calibri"/>
          <w:bCs/>
          <w:i/>
          <w:iCs/>
          <w:sz w:val="22"/>
          <w:lang w:val="en-US"/>
        </w:rPr>
        <w:t>∆</w:t>
      </w:r>
      <w:r w:rsidR="009061A3">
        <w:rPr>
          <w:rFonts w:ascii="Calibri" w:hAnsi="Calibri" w:cs="Calibri"/>
          <w:bCs/>
          <w:i/>
          <w:iCs/>
          <w:sz w:val="22"/>
          <w:lang w:val="en-US"/>
        </w:rPr>
        <w:t>Copeptin</w:t>
      </w:r>
      <w:r w:rsidRPr="00846DE7">
        <w:rPr>
          <w:rFonts w:ascii="Calibri" w:hAnsi="Calibri" w:cs="Calibri"/>
          <w:bCs/>
          <w:sz w:val="22"/>
          <w:lang w:val="en-US"/>
        </w:rPr>
        <w:t xml:space="preserve"> refers to the change in log-transformed concentrations (ln(postprandial) - ln(fasting)).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1269"/>
        <w:gridCol w:w="1185"/>
        <w:gridCol w:w="665"/>
        <w:gridCol w:w="709"/>
        <w:gridCol w:w="850"/>
        <w:gridCol w:w="1134"/>
        <w:gridCol w:w="1418"/>
        <w:gridCol w:w="850"/>
        <w:gridCol w:w="1418"/>
      </w:tblGrid>
      <w:tr w:rsidR="00131366" w14:paraId="6EECAE9B" w14:textId="77777777" w:rsidTr="00E14D75">
        <w:trPr>
          <w:trHeight w:val="329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7A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Outcome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8BC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Predictor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8B9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28C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Z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223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A6D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554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6AF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b*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CF6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2C0209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95% CI (b*)</w:t>
            </w:r>
          </w:p>
        </w:tc>
      </w:tr>
      <w:tr w:rsidR="00131366" w14:paraId="2778F237" w14:textId="77777777" w:rsidTr="00E14D75">
        <w:trPr>
          <w:trHeight w:val="29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6ABF" w14:textId="269BB914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CD5E" w14:textId="162772E9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80E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7A7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-2.12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777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.034*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94F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192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[-0.19, -0.01]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BB3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F79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[-0.49, -0.03]</w:t>
            </w:r>
          </w:p>
        </w:tc>
      </w:tr>
      <w:tr w:rsidR="00131366" w14:paraId="0F8C5A81" w14:textId="77777777" w:rsidTr="00E14D75">
        <w:trPr>
          <w:trHeight w:val="283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F9F3" w14:textId="1F7B78DC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D48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963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76F6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F36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6B3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059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[-0.09, 0.14]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149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429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[-0.22, 0.33]</w:t>
            </w:r>
          </w:p>
        </w:tc>
      </w:tr>
      <w:tr w:rsidR="00131366" w14:paraId="4F174B0D" w14:textId="77777777" w:rsidTr="00E14D75">
        <w:trPr>
          <w:trHeight w:val="27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B5B2" w14:textId="29456CBE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354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C70F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6AB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47D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276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41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[-0.05, 0.07]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D83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05E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[-0.21, 0.27]</w:t>
            </w:r>
          </w:p>
        </w:tc>
      </w:tr>
      <w:tr w:rsidR="00131366" w14:paraId="3EB4E97B" w14:textId="77777777" w:rsidTr="00E14D75">
        <w:trPr>
          <w:trHeight w:val="303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020C" w14:textId="525382BD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556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68D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2BA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D76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383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CD5B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[-0.07, 0.27]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C6F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89B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[-0.10, 0.36]</w:t>
            </w:r>
          </w:p>
        </w:tc>
      </w:tr>
      <w:tr w:rsidR="00131366" w14:paraId="57A0A4AE" w14:textId="77777777" w:rsidTr="00E14D75">
        <w:trPr>
          <w:trHeight w:val="278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FB03" w14:textId="60E56E9D" w:rsidR="00131366" w:rsidRPr="002C0209" w:rsidRDefault="0008416B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∆</w:t>
            </w:r>
            <w:r w:rsidR="009061A3"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681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6D6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F3B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918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4D3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3622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[-0.01, 0.02]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998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C94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[-0.18, 0.38]</w:t>
            </w:r>
          </w:p>
        </w:tc>
      </w:tr>
      <w:tr w:rsidR="00131366" w14:paraId="1ACF609D" w14:textId="77777777" w:rsidTr="00E14D75">
        <w:trPr>
          <w:trHeight w:val="283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7DE7" w14:textId="6A76AD93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E6D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HOMA-IR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19A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C05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9B4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CC2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F54C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[-0.17, 0.43]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56B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E9A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[-0.15, 0.40]</w:t>
            </w:r>
          </w:p>
        </w:tc>
      </w:tr>
      <w:tr w:rsidR="00131366" w14:paraId="6B065E26" w14:textId="77777777" w:rsidTr="00E14D75">
        <w:trPr>
          <w:trHeight w:val="287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376F" w14:textId="6D679EAC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735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BE8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066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651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9962B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CAA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[-0.11, 0.22]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837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76C6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[-0.16, 0.32]</w:t>
            </w:r>
          </w:p>
        </w:tc>
      </w:tr>
      <w:tr w:rsidR="00131366" w14:paraId="5B1C3AB6" w14:textId="77777777" w:rsidTr="00E14D75">
        <w:trPr>
          <w:trHeight w:val="277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B7EF" w14:textId="0231E739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4DD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sex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772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369D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1EA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723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6C64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[-0.71, 0.16]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0BF3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3808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[-0.38, 0.08]</w:t>
            </w:r>
          </w:p>
        </w:tc>
      </w:tr>
      <w:tr w:rsidR="00131366" w14:paraId="101247C6" w14:textId="77777777" w:rsidTr="00E14D75">
        <w:trPr>
          <w:trHeight w:val="81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52D9C" w14:textId="0190AF13" w:rsidR="00131366" w:rsidRPr="002C0209" w:rsidRDefault="009061A3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Copeptin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9D2E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A995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71A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DF50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.285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F83F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7037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[-0.02, 0.06]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B409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B71A" w14:textId="77777777" w:rsidR="00131366" w:rsidRPr="002C0209" w:rsidRDefault="00131366" w:rsidP="00C13377">
            <w:pPr>
              <w:spacing w:line="48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C0209">
              <w:rPr>
                <w:rFonts w:ascii="Calibri" w:hAnsi="Calibri" w:cs="Calibri"/>
                <w:color w:val="000000"/>
                <w:sz w:val="20"/>
                <w:szCs w:val="20"/>
              </w:rPr>
              <w:t>[-0.12, 0.43]</w:t>
            </w:r>
          </w:p>
        </w:tc>
      </w:tr>
    </w:tbl>
    <w:p w14:paraId="28583CEA" w14:textId="77777777" w:rsidR="00131366" w:rsidRDefault="00131366" w:rsidP="00C13377">
      <w:pPr>
        <w:spacing w:line="480" w:lineRule="auto"/>
        <w:rPr>
          <w:rFonts w:ascii="Calibri" w:hAnsi="Calibri" w:cs="Calibri"/>
          <w:lang w:val="en-US"/>
        </w:rPr>
      </w:pPr>
    </w:p>
    <w:p w14:paraId="785A8FB6" w14:textId="77777777" w:rsidR="00CE2032" w:rsidRDefault="00CE2032" w:rsidP="00C13377">
      <w:pPr>
        <w:spacing w:line="480" w:lineRule="auto"/>
        <w:jc w:val="both"/>
        <w:rPr>
          <w:rFonts w:ascii="Calibri" w:hAnsi="Calibri" w:cs="Calibri"/>
          <w:b/>
          <w:bCs/>
          <w:lang w:val="en-US"/>
        </w:rPr>
      </w:pPr>
    </w:p>
    <w:p w14:paraId="066A59CA" w14:textId="77777777" w:rsidR="006771ED" w:rsidRDefault="006771ED" w:rsidP="00C13377">
      <w:pPr>
        <w:spacing w:line="480" w:lineRule="auto"/>
        <w:rPr>
          <w:rFonts w:ascii="Calibri" w:hAnsi="Calibri" w:cs="Calibri"/>
          <w:lang w:val="en-US"/>
        </w:rPr>
      </w:pPr>
    </w:p>
    <w:sectPr w:rsidR="006771ED" w:rsidSect="00C13377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1897" w14:textId="77777777" w:rsidR="00B25BCA" w:rsidRDefault="00B25BCA" w:rsidP="00C13377">
      <w:r>
        <w:separator/>
      </w:r>
    </w:p>
  </w:endnote>
  <w:endnote w:type="continuationSeparator" w:id="0">
    <w:p w14:paraId="77AECD94" w14:textId="77777777" w:rsidR="00B25BCA" w:rsidRDefault="00B25BCA" w:rsidP="00C1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43862219"/>
      <w:docPartObj>
        <w:docPartGallery w:val="Page Numbers (Bottom of Page)"/>
        <w:docPartUnique/>
      </w:docPartObj>
    </w:sdtPr>
    <w:sdtContent>
      <w:p w14:paraId="13DAF085" w14:textId="1B94414B" w:rsidR="00C13377" w:rsidRDefault="00C13377" w:rsidP="00C155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2D0EB2D" w14:textId="77777777" w:rsidR="00C13377" w:rsidRDefault="00C13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1559036"/>
      <w:docPartObj>
        <w:docPartGallery w:val="Page Numbers (Bottom of Page)"/>
        <w:docPartUnique/>
      </w:docPartObj>
    </w:sdtPr>
    <w:sdtContent>
      <w:p w14:paraId="7A3BAC0C" w14:textId="61C30E16" w:rsidR="00C13377" w:rsidRDefault="00C13377" w:rsidP="00C155A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D6E4437" w14:textId="77777777" w:rsidR="00C13377" w:rsidRDefault="00C1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9DCF" w14:textId="77777777" w:rsidR="00B25BCA" w:rsidRDefault="00B25BCA" w:rsidP="00C13377">
      <w:r>
        <w:separator/>
      </w:r>
    </w:p>
  </w:footnote>
  <w:footnote w:type="continuationSeparator" w:id="0">
    <w:p w14:paraId="06E83F12" w14:textId="77777777" w:rsidR="00B25BCA" w:rsidRDefault="00B25BCA" w:rsidP="00C13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EA3"/>
    <w:multiLevelType w:val="hybridMultilevel"/>
    <w:tmpl w:val="11184358"/>
    <w:lvl w:ilvl="0" w:tplc="03A8987A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6DC9"/>
    <w:multiLevelType w:val="hybridMultilevel"/>
    <w:tmpl w:val="691E16FE"/>
    <w:lvl w:ilvl="0" w:tplc="F5FC5A1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66E1"/>
    <w:multiLevelType w:val="hybridMultilevel"/>
    <w:tmpl w:val="547219DC"/>
    <w:lvl w:ilvl="0" w:tplc="29948D4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F70E6"/>
    <w:multiLevelType w:val="hybridMultilevel"/>
    <w:tmpl w:val="18DABE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30662"/>
    <w:multiLevelType w:val="hybridMultilevel"/>
    <w:tmpl w:val="1062CB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B7843"/>
    <w:multiLevelType w:val="hybridMultilevel"/>
    <w:tmpl w:val="E66A1A44"/>
    <w:lvl w:ilvl="0" w:tplc="8EF4AB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71BFE"/>
    <w:multiLevelType w:val="hybridMultilevel"/>
    <w:tmpl w:val="E7846D84"/>
    <w:lvl w:ilvl="0" w:tplc="BE4273D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E635D"/>
    <w:multiLevelType w:val="hybridMultilevel"/>
    <w:tmpl w:val="E85A8CA4"/>
    <w:lvl w:ilvl="0" w:tplc="06067F40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96555"/>
    <w:multiLevelType w:val="hybridMultilevel"/>
    <w:tmpl w:val="68945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047088">
    <w:abstractNumId w:val="8"/>
  </w:num>
  <w:num w:numId="2" w16cid:durableId="1847868768">
    <w:abstractNumId w:val="5"/>
  </w:num>
  <w:num w:numId="3" w16cid:durableId="2117091463">
    <w:abstractNumId w:val="3"/>
  </w:num>
  <w:num w:numId="4" w16cid:durableId="1652057435">
    <w:abstractNumId w:val="6"/>
  </w:num>
  <w:num w:numId="5" w16cid:durableId="1855336121">
    <w:abstractNumId w:val="1"/>
  </w:num>
  <w:num w:numId="6" w16cid:durableId="1169906791">
    <w:abstractNumId w:val="0"/>
  </w:num>
  <w:num w:numId="7" w16cid:durableId="381055526">
    <w:abstractNumId w:val="2"/>
  </w:num>
  <w:num w:numId="8" w16cid:durableId="2008555704">
    <w:abstractNumId w:val="7"/>
  </w:num>
  <w:num w:numId="9" w16cid:durableId="543441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66"/>
    <w:rsid w:val="00001775"/>
    <w:rsid w:val="0000502F"/>
    <w:rsid w:val="00005B85"/>
    <w:rsid w:val="00017C74"/>
    <w:rsid w:val="00033B00"/>
    <w:rsid w:val="000413E9"/>
    <w:rsid w:val="00044064"/>
    <w:rsid w:val="00044DE8"/>
    <w:rsid w:val="00046212"/>
    <w:rsid w:val="00054CBB"/>
    <w:rsid w:val="000564A5"/>
    <w:rsid w:val="0006168C"/>
    <w:rsid w:val="00070036"/>
    <w:rsid w:val="00075DBE"/>
    <w:rsid w:val="0007641E"/>
    <w:rsid w:val="0008062F"/>
    <w:rsid w:val="00080F2B"/>
    <w:rsid w:val="0008416B"/>
    <w:rsid w:val="00095458"/>
    <w:rsid w:val="00096444"/>
    <w:rsid w:val="000A1A17"/>
    <w:rsid w:val="000A4200"/>
    <w:rsid w:val="000A474B"/>
    <w:rsid w:val="000B68EE"/>
    <w:rsid w:val="000B6A15"/>
    <w:rsid w:val="000C4A4F"/>
    <w:rsid w:val="000D2AEB"/>
    <w:rsid w:val="000E64B9"/>
    <w:rsid w:val="000F5695"/>
    <w:rsid w:val="000F7FF2"/>
    <w:rsid w:val="001019F8"/>
    <w:rsid w:val="00104472"/>
    <w:rsid w:val="00104B51"/>
    <w:rsid w:val="0011354B"/>
    <w:rsid w:val="00116666"/>
    <w:rsid w:val="00123662"/>
    <w:rsid w:val="00124A58"/>
    <w:rsid w:val="00130F00"/>
    <w:rsid w:val="00131366"/>
    <w:rsid w:val="001359E8"/>
    <w:rsid w:val="00136933"/>
    <w:rsid w:val="00140353"/>
    <w:rsid w:val="001413A7"/>
    <w:rsid w:val="0015037E"/>
    <w:rsid w:val="00155713"/>
    <w:rsid w:val="00155F99"/>
    <w:rsid w:val="001614BB"/>
    <w:rsid w:val="001642C5"/>
    <w:rsid w:val="00165349"/>
    <w:rsid w:val="001711F8"/>
    <w:rsid w:val="00175310"/>
    <w:rsid w:val="00187D2D"/>
    <w:rsid w:val="00187F6F"/>
    <w:rsid w:val="001A11E6"/>
    <w:rsid w:val="001A5C79"/>
    <w:rsid w:val="001B160A"/>
    <w:rsid w:val="001C188B"/>
    <w:rsid w:val="001D1A04"/>
    <w:rsid w:val="001D2660"/>
    <w:rsid w:val="001D637E"/>
    <w:rsid w:val="001E084E"/>
    <w:rsid w:val="001F3E36"/>
    <w:rsid w:val="001F7E4F"/>
    <w:rsid w:val="0021007B"/>
    <w:rsid w:val="0021374E"/>
    <w:rsid w:val="00213AFE"/>
    <w:rsid w:val="00214279"/>
    <w:rsid w:val="00223912"/>
    <w:rsid w:val="0023218E"/>
    <w:rsid w:val="00234E8F"/>
    <w:rsid w:val="002358C8"/>
    <w:rsid w:val="0023770E"/>
    <w:rsid w:val="00237761"/>
    <w:rsid w:val="0023797F"/>
    <w:rsid w:val="00242B64"/>
    <w:rsid w:val="0025086A"/>
    <w:rsid w:val="00251B3A"/>
    <w:rsid w:val="00262953"/>
    <w:rsid w:val="00273A0F"/>
    <w:rsid w:val="002A3369"/>
    <w:rsid w:val="002A3F8F"/>
    <w:rsid w:val="002B39A4"/>
    <w:rsid w:val="002B4B28"/>
    <w:rsid w:val="002C0A2B"/>
    <w:rsid w:val="002D22B6"/>
    <w:rsid w:val="002E699B"/>
    <w:rsid w:val="00305E68"/>
    <w:rsid w:val="003365F6"/>
    <w:rsid w:val="0033783E"/>
    <w:rsid w:val="00337973"/>
    <w:rsid w:val="00337B53"/>
    <w:rsid w:val="00337B94"/>
    <w:rsid w:val="00340C42"/>
    <w:rsid w:val="00345AA6"/>
    <w:rsid w:val="00353445"/>
    <w:rsid w:val="00353CC1"/>
    <w:rsid w:val="00354C7F"/>
    <w:rsid w:val="00356294"/>
    <w:rsid w:val="00361051"/>
    <w:rsid w:val="003651BC"/>
    <w:rsid w:val="003656BE"/>
    <w:rsid w:val="00386857"/>
    <w:rsid w:val="00387BA5"/>
    <w:rsid w:val="00394AF6"/>
    <w:rsid w:val="003A4113"/>
    <w:rsid w:val="003B617F"/>
    <w:rsid w:val="003B723B"/>
    <w:rsid w:val="003B78A4"/>
    <w:rsid w:val="003B7EEC"/>
    <w:rsid w:val="003C2ADE"/>
    <w:rsid w:val="003C2ECE"/>
    <w:rsid w:val="003C72F8"/>
    <w:rsid w:val="003D3066"/>
    <w:rsid w:val="003F48DA"/>
    <w:rsid w:val="00400151"/>
    <w:rsid w:val="00402698"/>
    <w:rsid w:val="0040647C"/>
    <w:rsid w:val="00414EA4"/>
    <w:rsid w:val="00417418"/>
    <w:rsid w:val="00431357"/>
    <w:rsid w:val="00433096"/>
    <w:rsid w:val="0044166B"/>
    <w:rsid w:val="00441985"/>
    <w:rsid w:val="00441ACB"/>
    <w:rsid w:val="00450712"/>
    <w:rsid w:val="00454E18"/>
    <w:rsid w:val="00456FFE"/>
    <w:rsid w:val="004601EF"/>
    <w:rsid w:val="00496BD5"/>
    <w:rsid w:val="004D4197"/>
    <w:rsid w:val="004E079B"/>
    <w:rsid w:val="004E07B9"/>
    <w:rsid w:val="004E4A4C"/>
    <w:rsid w:val="004F0472"/>
    <w:rsid w:val="0051157F"/>
    <w:rsid w:val="00511A69"/>
    <w:rsid w:val="00522A44"/>
    <w:rsid w:val="00532FD5"/>
    <w:rsid w:val="005368B3"/>
    <w:rsid w:val="00536AF9"/>
    <w:rsid w:val="005409DE"/>
    <w:rsid w:val="00543D0F"/>
    <w:rsid w:val="0055191B"/>
    <w:rsid w:val="00554DC8"/>
    <w:rsid w:val="005625DF"/>
    <w:rsid w:val="0056344B"/>
    <w:rsid w:val="0057447F"/>
    <w:rsid w:val="0057545B"/>
    <w:rsid w:val="00581512"/>
    <w:rsid w:val="005912D2"/>
    <w:rsid w:val="005926F7"/>
    <w:rsid w:val="00593351"/>
    <w:rsid w:val="005A22A3"/>
    <w:rsid w:val="005A6AC0"/>
    <w:rsid w:val="005B31E2"/>
    <w:rsid w:val="005B3BF8"/>
    <w:rsid w:val="005B7A28"/>
    <w:rsid w:val="005C183C"/>
    <w:rsid w:val="005C2DA0"/>
    <w:rsid w:val="005C5E28"/>
    <w:rsid w:val="005D19DD"/>
    <w:rsid w:val="00606C97"/>
    <w:rsid w:val="00607296"/>
    <w:rsid w:val="00622129"/>
    <w:rsid w:val="0062213F"/>
    <w:rsid w:val="0062532A"/>
    <w:rsid w:val="0065399C"/>
    <w:rsid w:val="00654C02"/>
    <w:rsid w:val="006556B4"/>
    <w:rsid w:val="00662615"/>
    <w:rsid w:val="0066505E"/>
    <w:rsid w:val="00673716"/>
    <w:rsid w:val="006771ED"/>
    <w:rsid w:val="006820D6"/>
    <w:rsid w:val="00682F85"/>
    <w:rsid w:val="006903CB"/>
    <w:rsid w:val="006A0C6A"/>
    <w:rsid w:val="006A382C"/>
    <w:rsid w:val="006A55A2"/>
    <w:rsid w:val="006A5EBF"/>
    <w:rsid w:val="006A5F51"/>
    <w:rsid w:val="006A75FA"/>
    <w:rsid w:val="006B68D1"/>
    <w:rsid w:val="006C2BAD"/>
    <w:rsid w:val="006C5A29"/>
    <w:rsid w:val="006C6BBA"/>
    <w:rsid w:val="006C74B2"/>
    <w:rsid w:val="006D4F47"/>
    <w:rsid w:val="006E06DF"/>
    <w:rsid w:val="006E1B93"/>
    <w:rsid w:val="006E2A97"/>
    <w:rsid w:val="006E4DC9"/>
    <w:rsid w:val="006F128A"/>
    <w:rsid w:val="007118B7"/>
    <w:rsid w:val="00725DA5"/>
    <w:rsid w:val="00726D47"/>
    <w:rsid w:val="0073072A"/>
    <w:rsid w:val="0073335C"/>
    <w:rsid w:val="007549FC"/>
    <w:rsid w:val="0075645C"/>
    <w:rsid w:val="0076095D"/>
    <w:rsid w:val="00764F73"/>
    <w:rsid w:val="00767A6E"/>
    <w:rsid w:val="00787475"/>
    <w:rsid w:val="007875ED"/>
    <w:rsid w:val="00790727"/>
    <w:rsid w:val="00792206"/>
    <w:rsid w:val="007942CB"/>
    <w:rsid w:val="007963DB"/>
    <w:rsid w:val="007C1173"/>
    <w:rsid w:val="007C252E"/>
    <w:rsid w:val="007C3650"/>
    <w:rsid w:val="007D042F"/>
    <w:rsid w:val="007D6E90"/>
    <w:rsid w:val="007E0BAB"/>
    <w:rsid w:val="007E38C9"/>
    <w:rsid w:val="007F17D2"/>
    <w:rsid w:val="00806602"/>
    <w:rsid w:val="008132A0"/>
    <w:rsid w:val="0081442C"/>
    <w:rsid w:val="00816032"/>
    <w:rsid w:val="00825483"/>
    <w:rsid w:val="0082662B"/>
    <w:rsid w:val="00833FD9"/>
    <w:rsid w:val="00840A5E"/>
    <w:rsid w:val="0084141C"/>
    <w:rsid w:val="00845932"/>
    <w:rsid w:val="00846DE7"/>
    <w:rsid w:val="00847EBA"/>
    <w:rsid w:val="00852087"/>
    <w:rsid w:val="00860AF6"/>
    <w:rsid w:val="00863920"/>
    <w:rsid w:val="00865AE8"/>
    <w:rsid w:val="0087094D"/>
    <w:rsid w:val="008A21EF"/>
    <w:rsid w:val="008B14BC"/>
    <w:rsid w:val="008B494B"/>
    <w:rsid w:val="008B74B6"/>
    <w:rsid w:val="008C0DB7"/>
    <w:rsid w:val="008C2F08"/>
    <w:rsid w:val="008C54B6"/>
    <w:rsid w:val="008D6DEF"/>
    <w:rsid w:val="008E50B1"/>
    <w:rsid w:val="008F184A"/>
    <w:rsid w:val="008F4D59"/>
    <w:rsid w:val="00903FCE"/>
    <w:rsid w:val="00905786"/>
    <w:rsid w:val="009061A3"/>
    <w:rsid w:val="00912354"/>
    <w:rsid w:val="00924446"/>
    <w:rsid w:val="0094787F"/>
    <w:rsid w:val="009509D8"/>
    <w:rsid w:val="00953650"/>
    <w:rsid w:val="0096283B"/>
    <w:rsid w:val="00966FBD"/>
    <w:rsid w:val="00967EB4"/>
    <w:rsid w:val="00971775"/>
    <w:rsid w:val="009804B3"/>
    <w:rsid w:val="009859EE"/>
    <w:rsid w:val="00993EDF"/>
    <w:rsid w:val="009A1FAE"/>
    <w:rsid w:val="009B1BC3"/>
    <w:rsid w:val="009C02A3"/>
    <w:rsid w:val="009C3088"/>
    <w:rsid w:val="009C3FE1"/>
    <w:rsid w:val="009C570C"/>
    <w:rsid w:val="009C6647"/>
    <w:rsid w:val="009C7BB7"/>
    <w:rsid w:val="009D10EB"/>
    <w:rsid w:val="009D2CDC"/>
    <w:rsid w:val="009D5905"/>
    <w:rsid w:val="009D6002"/>
    <w:rsid w:val="009E28ED"/>
    <w:rsid w:val="009E714A"/>
    <w:rsid w:val="009E733F"/>
    <w:rsid w:val="009F1289"/>
    <w:rsid w:val="009F7180"/>
    <w:rsid w:val="00A01B10"/>
    <w:rsid w:val="00A04201"/>
    <w:rsid w:val="00A04DDA"/>
    <w:rsid w:val="00A0591C"/>
    <w:rsid w:val="00A169AE"/>
    <w:rsid w:val="00A3617E"/>
    <w:rsid w:val="00A47010"/>
    <w:rsid w:val="00A5218C"/>
    <w:rsid w:val="00A559E4"/>
    <w:rsid w:val="00A64048"/>
    <w:rsid w:val="00A66627"/>
    <w:rsid w:val="00A75223"/>
    <w:rsid w:val="00A76B18"/>
    <w:rsid w:val="00A8458B"/>
    <w:rsid w:val="00A900AA"/>
    <w:rsid w:val="00A9404F"/>
    <w:rsid w:val="00A95C16"/>
    <w:rsid w:val="00AA1595"/>
    <w:rsid w:val="00AA2888"/>
    <w:rsid w:val="00AA442B"/>
    <w:rsid w:val="00AC0A9A"/>
    <w:rsid w:val="00AC6E20"/>
    <w:rsid w:val="00AD49F7"/>
    <w:rsid w:val="00AF7C10"/>
    <w:rsid w:val="00B0288D"/>
    <w:rsid w:val="00B03985"/>
    <w:rsid w:val="00B11DA9"/>
    <w:rsid w:val="00B21760"/>
    <w:rsid w:val="00B24D01"/>
    <w:rsid w:val="00B25BCA"/>
    <w:rsid w:val="00B32566"/>
    <w:rsid w:val="00B4302A"/>
    <w:rsid w:val="00B435F2"/>
    <w:rsid w:val="00B47AA4"/>
    <w:rsid w:val="00B47EA9"/>
    <w:rsid w:val="00B51553"/>
    <w:rsid w:val="00B52FE2"/>
    <w:rsid w:val="00B551B2"/>
    <w:rsid w:val="00B57D51"/>
    <w:rsid w:val="00B60004"/>
    <w:rsid w:val="00B61F99"/>
    <w:rsid w:val="00B63DCE"/>
    <w:rsid w:val="00B63F9A"/>
    <w:rsid w:val="00B65FC6"/>
    <w:rsid w:val="00B67F1A"/>
    <w:rsid w:val="00B734A2"/>
    <w:rsid w:val="00B81702"/>
    <w:rsid w:val="00B87CA1"/>
    <w:rsid w:val="00B903AF"/>
    <w:rsid w:val="00B91C16"/>
    <w:rsid w:val="00BA1803"/>
    <w:rsid w:val="00BA7524"/>
    <w:rsid w:val="00BB51AD"/>
    <w:rsid w:val="00BC1435"/>
    <w:rsid w:val="00BC3D7D"/>
    <w:rsid w:val="00BC61F8"/>
    <w:rsid w:val="00BC734A"/>
    <w:rsid w:val="00BD7A69"/>
    <w:rsid w:val="00BE7882"/>
    <w:rsid w:val="00C01A88"/>
    <w:rsid w:val="00C10744"/>
    <w:rsid w:val="00C10B05"/>
    <w:rsid w:val="00C13377"/>
    <w:rsid w:val="00C20221"/>
    <w:rsid w:val="00C249A9"/>
    <w:rsid w:val="00C319EF"/>
    <w:rsid w:val="00C35396"/>
    <w:rsid w:val="00C4167A"/>
    <w:rsid w:val="00C450CD"/>
    <w:rsid w:val="00C54CE2"/>
    <w:rsid w:val="00C62A78"/>
    <w:rsid w:val="00C64132"/>
    <w:rsid w:val="00C6426F"/>
    <w:rsid w:val="00C64F7E"/>
    <w:rsid w:val="00C65D13"/>
    <w:rsid w:val="00C67641"/>
    <w:rsid w:val="00C7138B"/>
    <w:rsid w:val="00C75712"/>
    <w:rsid w:val="00C77215"/>
    <w:rsid w:val="00C80087"/>
    <w:rsid w:val="00C820C5"/>
    <w:rsid w:val="00C947DC"/>
    <w:rsid w:val="00C97867"/>
    <w:rsid w:val="00CA322C"/>
    <w:rsid w:val="00CA61DC"/>
    <w:rsid w:val="00CA6FA5"/>
    <w:rsid w:val="00CB13CE"/>
    <w:rsid w:val="00CB7DA3"/>
    <w:rsid w:val="00CC7F8E"/>
    <w:rsid w:val="00CD1E78"/>
    <w:rsid w:val="00CD2071"/>
    <w:rsid w:val="00CD4120"/>
    <w:rsid w:val="00CD4E06"/>
    <w:rsid w:val="00CD5B83"/>
    <w:rsid w:val="00CD7BAD"/>
    <w:rsid w:val="00CE2032"/>
    <w:rsid w:val="00CE3342"/>
    <w:rsid w:val="00CE3FFA"/>
    <w:rsid w:val="00CE4D7C"/>
    <w:rsid w:val="00CE6152"/>
    <w:rsid w:val="00CF0D52"/>
    <w:rsid w:val="00CF1A1D"/>
    <w:rsid w:val="00CF33D1"/>
    <w:rsid w:val="00CF7545"/>
    <w:rsid w:val="00D02C79"/>
    <w:rsid w:val="00D05816"/>
    <w:rsid w:val="00D1412B"/>
    <w:rsid w:val="00D42581"/>
    <w:rsid w:val="00D54033"/>
    <w:rsid w:val="00D579C8"/>
    <w:rsid w:val="00D60E1C"/>
    <w:rsid w:val="00D62238"/>
    <w:rsid w:val="00D70289"/>
    <w:rsid w:val="00D74FE9"/>
    <w:rsid w:val="00D80656"/>
    <w:rsid w:val="00D8222F"/>
    <w:rsid w:val="00D82932"/>
    <w:rsid w:val="00D82974"/>
    <w:rsid w:val="00D86D76"/>
    <w:rsid w:val="00D9036B"/>
    <w:rsid w:val="00D952D5"/>
    <w:rsid w:val="00DA121A"/>
    <w:rsid w:val="00DA2EBD"/>
    <w:rsid w:val="00DA3087"/>
    <w:rsid w:val="00DA59F1"/>
    <w:rsid w:val="00DC6A66"/>
    <w:rsid w:val="00DD20AE"/>
    <w:rsid w:val="00DD49A1"/>
    <w:rsid w:val="00DE5576"/>
    <w:rsid w:val="00DF4223"/>
    <w:rsid w:val="00E00CEC"/>
    <w:rsid w:val="00E14D75"/>
    <w:rsid w:val="00E20072"/>
    <w:rsid w:val="00E20149"/>
    <w:rsid w:val="00E2447A"/>
    <w:rsid w:val="00E30B33"/>
    <w:rsid w:val="00E32ABF"/>
    <w:rsid w:val="00E35DFD"/>
    <w:rsid w:val="00E408C2"/>
    <w:rsid w:val="00E44637"/>
    <w:rsid w:val="00E46C49"/>
    <w:rsid w:val="00E52ACE"/>
    <w:rsid w:val="00E706D9"/>
    <w:rsid w:val="00E7363E"/>
    <w:rsid w:val="00E83398"/>
    <w:rsid w:val="00E837BC"/>
    <w:rsid w:val="00E83D0E"/>
    <w:rsid w:val="00E97E7D"/>
    <w:rsid w:val="00EA00ED"/>
    <w:rsid w:val="00EA43DE"/>
    <w:rsid w:val="00EA7DFA"/>
    <w:rsid w:val="00EB1DEE"/>
    <w:rsid w:val="00EB2D6F"/>
    <w:rsid w:val="00EC3500"/>
    <w:rsid w:val="00EC4831"/>
    <w:rsid w:val="00ED37EF"/>
    <w:rsid w:val="00EE044B"/>
    <w:rsid w:val="00EE64E4"/>
    <w:rsid w:val="00F01E87"/>
    <w:rsid w:val="00F063D5"/>
    <w:rsid w:val="00F22417"/>
    <w:rsid w:val="00F23084"/>
    <w:rsid w:val="00F32C95"/>
    <w:rsid w:val="00F410F6"/>
    <w:rsid w:val="00F41784"/>
    <w:rsid w:val="00F512C7"/>
    <w:rsid w:val="00F53263"/>
    <w:rsid w:val="00F62320"/>
    <w:rsid w:val="00F674DE"/>
    <w:rsid w:val="00F74A7B"/>
    <w:rsid w:val="00F74BBD"/>
    <w:rsid w:val="00F86955"/>
    <w:rsid w:val="00F97B66"/>
    <w:rsid w:val="00FA3626"/>
    <w:rsid w:val="00FA55F0"/>
    <w:rsid w:val="00FA66B9"/>
    <w:rsid w:val="00FA74FC"/>
    <w:rsid w:val="00FB1031"/>
    <w:rsid w:val="00FC1774"/>
    <w:rsid w:val="00FD17B8"/>
    <w:rsid w:val="00FD17E8"/>
    <w:rsid w:val="00FD3F2D"/>
    <w:rsid w:val="00FD4861"/>
    <w:rsid w:val="00FD7E01"/>
    <w:rsid w:val="00FF370A"/>
    <w:rsid w:val="00FF3B99"/>
    <w:rsid w:val="00FF4338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25192"/>
  <w15:chartTrackingRefBased/>
  <w15:docId w15:val="{1ADA5C92-DE47-E041-AC81-C49F218F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3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3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3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3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3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3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3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3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3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3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3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3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366"/>
    <w:rPr>
      <w:b/>
      <w:bCs/>
      <w:smallCaps/>
      <w:color w:val="0F4761" w:themeColor="accent1" w:themeShade="BF"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131366"/>
    <w:pPr>
      <w:tabs>
        <w:tab w:val="left" w:pos="500"/>
      </w:tabs>
      <w:spacing w:after="240"/>
      <w:ind w:left="504" w:hanging="504"/>
    </w:pPr>
  </w:style>
  <w:style w:type="character" w:customStyle="1" w:styleId="relative">
    <w:name w:val="relative"/>
    <w:basedOn w:val="DefaultParagraphFont"/>
    <w:rsid w:val="00131366"/>
  </w:style>
  <w:style w:type="character" w:styleId="CommentReference">
    <w:name w:val="annotation reference"/>
    <w:basedOn w:val="DefaultParagraphFont"/>
    <w:uiPriority w:val="99"/>
    <w:semiHidden/>
    <w:unhideWhenUsed/>
    <w:rsid w:val="001313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13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1366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366"/>
    <w:rPr>
      <w:b/>
      <w:bCs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366"/>
    <w:rPr>
      <w:rFonts w:ascii="Segoe UI" w:hAnsi="Segoe UI" w:cs="Segoe UI"/>
      <w:sz w:val="18"/>
      <w:szCs w:val="18"/>
      <w:lang w:val="de-DE"/>
    </w:rPr>
  </w:style>
  <w:style w:type="paragraph" w:styleId="Revision">
    <w:name w:val="Revision"/>
    <w:hidden/>
    <w:uiPriority w:val="99"/>
    <w:semiHidden/>
    <w:rsid w:val="00131366"/>
  </w:style>
  <w:style w:type="table" w:styleId="TableGrid">
    <w:name w:val="Table Grid"/>
    <w:basedOn w:val="TableNormal"/>
    <w:uiPriority w:val="39"/>
    <w:rsid w:val="00131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3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366"/>
    <w:rPr>
      <w:color w:val="605E5C"/>
      <w:shd w:val="clear" w:color="auto" w:fill="E1DFDD"/>
    </w:rPr>
  </w:style>
  <w:style w:type="paragraph" w:customStyle="1" w:styleId="cl-e7f501b0">
    <w:name w:val="cl-e7f501b0"/>
    <w:basedOn w:val="Normal"/>
    <w:rsid w:val="001313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l-e7f1b118">
    <w:name w:val="cl-e7f1b118"/>
    <w:basedOn w:val="DefaultParagraphFont"/>
    <w:rsid w:val="00131366"/>
  </w:style>
  <w:style w:type="character" w:customStyle="1" w:styleId="cl-e7f1b12c">
    <w:name w:val="cl-e7f1b12c"/>
    <w:basedOn w:val="DefaultParagraphFont"/>
    <w:rsid w:val="00131366"/>
  </w:style>
  <w:style w:type="paragraph" w:customStyle="1" w:styleId="cl-e7f501ba">
    <w:name w:val="cl-e7f501ba"/>
    <w:basedOn w:val="Normal"/>
    <w:rsid w:val="0013136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C13377"/>
  </w:style>
  <w:style w:type="paragraph" w:styleId="Footer">
    <w:name w:val="footer"/>
    <w:basedOn w:val="Normal"/>
    <w:link w:val="FooterChar"/>
    <w:uiPriority w:val="99"/>
    <w:unhideWhenUsed/>
    <w:rsid w:val="00C133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377"/>
  </w:style>
  <w:style w:type="character" w:styleId="PageNumber">
    <w:name w:val="page number"/>
    <w:basedOn w:val="DefaultParagraphFont"/>
    <w:uiPriority w:val="99"/>
    <w:semiHidden/>
    <w:unhideWhenUsed/>
    <w:rsid w:val="00C13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47</Pages>
  <Words>7755</Words>
  <Characters>44204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ru59wih</dc:creator>
  <cp:keywords/>
  <dc:description/>
  <cp:lastModifiedBy>Gergana Lishkova</cp:lastModifiedBy>
  <cp:revision>101</cp:revision>
  <dcterms:created xsi:type="dcterms:W3CDTF">2026-03-05T17:31:00Z</dcterms:created>
  <dcterms:modified xsi:type="dcterms:W3CDTF">2026-04-18T14:41:00Z</dcterms:modified>
</cp:coreProperties>
</file>