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150BF">
      <w:pPr>
        <w:spacing w:before="120" w:after="120" w:line="360" w:lineRule="auto"/>
        <w:ind w:left="0"/>
        <w:jc w:val="center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bookmarkStart w:id="0" w:name="heading_1"/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Questionnaire on Patient Satisfaction with Home-Based Testing Services</w:t>
      </w:r>
    </w:p>
    <w:p w14:paraId="2BB342B8">
      <w:pPr>
        <w:spacing w:before="120" w:after="120" w:line="360" w:lineRule="auto"/>
        <w:ind w:left="0"/>
        <w:jc w:val="left"/>
        <w:rPr>
          <w:rFonts w:hint="default" w:ascii="Times New Roman" w:hAnsi="Times New Roman" w:eastAsia="等线" w:cs="Times New Roman"/>
          <w:b w:val="0"/>
          <w:bCs/>
          <w:color w:val="0000FF"/>
          <w:sz w:val="24"/>
          <w:szCs w:val="24"/>
        </w:rPr>
      </w:pPr>
    </w:p>
    <w:p w14:paraId="4B7C33E3">
      <w:pPr>
        <w:spacing w:before="120" w:after="120" w:line="480" w:lineRule="auto"/>
        <w:ind w:left="0"/>
        <w:jc w:val="left"/>
        <w:rPr>
          <w:rFonts w:hint="default" w:ascii="Times New Roman" w:hAnsi="Times New Roman" w:eastAsia="等线" w:cs="Times New Roman"/>
          <w:b w:val="0"/>
          <w:bCs/>
          <w:color w:val="auto"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color w:val="auto"/>
          <w:sz w:val="24"/>
          <w:szCs w:val="24"/>
        </w:rPr>
        <w:t>This questionnaire is for the study: Development and Implementation of a Four-Party Collaborative Home Testing Service Model based on Internet Hospitals.</w:t>
      </w:r>
    </w:p>
    <w:p w14:paraId="128D5BEC">
      <w:pPr>
        <w:spacing w:before="120" w:after="120" w:line="480" w:lineRule="auto"/>
        <w:ind w:left="0"/>
        <w:jc w:val="left"/>
        <w:rPr>
          <w:rFonts w:hint="default" w:ascii="Times New Roman" w:hAnsi="Times New Roman" w:eastAsia="等线" w:cs="Times New Roman"/>
          <w:b w:val="0"/>
          <w:bCs/>
          <w:color w:val="auto"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color w:val="auto"/>
          <w:sz w:val="24"/>
          <w:szCs w:val="24"/>
        </w:rPr>
        <w:t xml:space="preserve">Ethical approval: </w:t>
      </w:r>
      <w:r>
        <w:rPr>
          <w:rFonts w:hint="default" w:ascii="Times New Roman" w:hAnsi="Times New Roman" w:eastAsia="等线" w:cs="Times New Roman"/>
          <w:b w:val="0"/>
          <w:bCs/>
          <w:color w:val="auto"/>
          <w:sz w:val="24"/>
          <w:szCs w:val="24"/>
          <w:highlight w:val="none"/>
        </w:rPr>
        <w:t>The First Affiliated Hospital of Ningbo University (No. 2026-R158-01).</w:t>
      </w:r>
    </w:p>
    <w:p w14:paraId="6A0ED32B">
      <w:pPr>
        <w:spacing w:before="120" w:after="120" w:line="480" w:lineRule="auto"/>
        <w:ind w:left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bookmarkStart w:id="1" w:name="_GoBack"/>
      <w:bookmarkEnd w:id="1"/>
    </w:p>
    <w:bookmarkEnd w:id="0"/>
    <w:p w14:paraId="7D9964E8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Dear Participant,</w:t>
      </w:r>
    </w:p>
    <w:p w14:paraId="21E07DF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This questionnaire investigates your satisfaction with the home-based testing service to improve service quality. It includes 25 items using a 5-point Likert scale:</w:t>
      </w:r>
    </w:p>
    <w:p w14:paraId="344512EB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1 = strongly disagree, 2 = disagree, 3 = neutral, 4 = agree, 5 = strongly agree.</w:t>
      </w:r>
    </w:p>
    <w:p w14:paraId="12B14F24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All data are used only for research and kept strictly confidential. Participation is voluntary, anonymous, and you can withdraw at any time.</w:t>
      </w:r>
    </w:p>
    <w:p w14:paraId="1D403557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</w:p>
    <w:p w14:paraId="03BC0336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I. Service Convenience (5 items)</w:t>
      </w:r>
    </w:p>
    <w:p w14:paraId="630F7A7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online application process for home testing is simple and easy to understand.</w:t>
      </w:r>
    </w:p>
    <w:p w14:paraId="62B23E09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6D7645C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customer service or system responds promptly after online application.</w:t>
      </w:r>
    </w:p>
    <w:p w14:paraId="2876F0AE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72E5BE6F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Nurses provide flexible appointments and arrive on time for home sampling.</w:t>
      </w:r>
    </w:p>
    <w:p w14:paraId="7C7ADC8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1FCF2D99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entire service process does not require hospital visits.</w:t>
      </w:r>
    </w:p>
    <w:p w14:paraId="14F2E7E0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2D0E5F10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overall service flow is smooth without cumbersome steps.</w:t>
      </w:r>
    </w:p>
    <w:p w14:paraId="38F327DD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3B8BC0C0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II. Sampling Professionalism (5 items)</w:t>
      </w:r>
    </w:p>
    <w:p w14:paraId="18515E44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Sampling nurses follow standardized dress and show a friendly attitude.</w:t>
      </w:r>
    </w:p>
    <w:p w14:paraId="74AA0ACC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6DFFCF1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Nurses clearly explain the sampling process, contraindications, and precautions.</w:t>
      </w:r>
    </w:p>
    <w:p w14:paraId="116F9C78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5B3E1F5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Sampling is performed professionally, gently, and comfortably.</w:t>
      </w:r>
    </w:p>
    <w:p w14:paraId="5787CED4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31BBE41E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Nurses strictly follow hand hygiene and disinfection standards.</w:t>
      </w:r>
    </w:p>
    <w:p w14:paraId="394EDCE5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791F05C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Nurses clearly inform the schedule of sample transport, report release, and inquiry methods.</w:t>
      </w:r>
    </w:p>
    <w:p w14:paraId="10B2C1F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5FE59BFF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III. Report Timeliness (5 items)</w:t>
      </w:r>
    </w:p>
    <w:p w14:paraId="295BDCD7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test report is comprehensive, accurate, and clearly formatted.</w:t>
      </w:r>
    </w:p>
    <w:p w14:paraId="0F95FEC5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54BEC449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report is issued within the promised time.</w:t>
      </w:r>
    </w:p>
    <w:p w14:paraId="5AE0145C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29620FB8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 receive timely notifications when the report is completed.</w:t>
      </w:r>
    </w:p>
    <w:p w14:paraId="184BA84E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367B0EDF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online report portal is clear and easy to access.</w:t>
      </w:r>
    </w:p>
    <w:p w14:paraId="27782A57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6CB18ACD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Report timeliness meets my clinical or reimbursement needs.</w:t>
      </w:r>
    </w:p>
    <w:p w14:paraId="0FAE5557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00AB3DE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IV. Online Interpretation Experience (5 items)</w:t>
      </w:r>
    </w:p>
    <w:p w14:paraId="69024F65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Making an online appointment for report interpretation is simple.</w:t>
      </w:r>
    </w:p>
    <w:p w14:paraId="103B835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3E552B36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doctor explains results clearly and highlights key points.</w:t>
      </w:r>
    </w:p>
    <w:p w14:paraId="5A757556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7ABDC6A5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doctor answers questions patiently and professionally.</w:t>
      </w:r>
    </w:p>
    <w:p w14:paraId="63D1CBB5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5D544F9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The online interpretation platform (text/voice) provides good experience.</w:t>
      </w:r>
    </w:p>
    <w:p w14:paraId="1D9E396A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2421201C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Doctors respond promptly during online consultation.</w:t>
      </w:r>
    </w:p>
    <w:p w14:paraId="500FFEA3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6B69B423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V. Overall Service Evaluation (5 items)</w:t>
      </w:r>
    </w:p>
    <w:p w14:paraId="2AACB6FB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 am satisfied with the overall experience of home testing service.</w:t>
      </w:r>
    </w:p>
    <w:p w14:paraId="79DFCB21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50003A34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Service fees are transparent and cost-effective.</w:t>
      </w:r>
    </w:p>
    <w:p w14:paraId="145D05F6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4D0560F0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Personal privacy and information are fully protected.</w:t>
      </w:r>
    </w:p>
    <w:p w14:paraId="58E85928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3AD97F9E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Feedback channels are smooth and problems are solved promptly.</w:t>
      </w:r>
    </w:p>
    <w:p w14:paraId="38DE69E2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11CCDFA6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 would recommend this home testing service to relatives and friends.</w:t>
      </w:r>
    </w:p>
    <w:p w14:paraId="46E25883">
      <w:pPr>
        <w:numPr>
          <w:ilvl w:val="0"/>
          <w:numId w:val="0"/>
        </w:numPr>
        <w:spacing w:before="120" w:after="120" w:line="480" w:lineRule="auto"/>
        <w:ind w:leftChars="0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□1 □2 □3 □4 □5</w:t>
      </w:r>
    </w:p>
    <w:p w14:paraId="18CC2C99">
      <w:pPr>
        <w:spacing w:before="120" w:after="120" w:line="360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EB76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AAF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B6D2567"/>
    <w:rsid w:val="0E853F62"/>
    <w:rsid w:val="17880AAC"/>
    <w:rsid w:val="180B26C9"/>
    <w:rsid w:val="183C0FC5"/>
    <w:rsid w:val="1A093B33"/>
    <w:rsid w:val="257639B5"/>
    <w:rsid w:val="2B933A67"/>
    <w:rsid w:val="45A318B2"/>
    <w:rsid w:val="4911409A"/>
    <w:rsid w:val="4D4128AF"/>
    <w:rsid w:val="525E5284"/>
    <w:rsid w:val="67B76762"/>
    <w:rsid w:val="6A6E3F24"/>
    <w:rsid w:val="70E23EFE"/>
    <w:rsid w:val="722A306A"/>
    <w:rsid w:val="7279369E"/>
    <w:rsid w:val="735301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482</Words>
  <Characters>2432</Characters>
  <TotalTime>4</TotalTime>
  <ScaleCrop>false</ScaleCrop>
  <LinksUpToDate>false</LinksUpToDate>
  <CharactersWithSpaces>2852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2026-02-27T06:22:00Z</dcterms:created>
  <dc:creator>Apache POI</dc:creator>
  <cp:lastModifiedBy>开心果儿</cp:lastModifiedBy>
  <dcterms:modified xsi:type="dcterms:W3CDTF">2026-04-15T08:31:31Z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eyJoZGlkIjoiOGY3MWQwMmExYzA2MzU1M2Y0MGQ0NzU2OTk1NzgxODgiLCJ1c2VySWQiOiIzNTg4MzkzMzcifQ==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0FBF8416EFDC40F0BC981E39DE53E594_12</vt:lpwstr>
  </property>
</Properties>
</file>