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6A17" w14:textId="05BB35D3" w:rsidR="00A54ACE" w:rsidRPr="00A54ACE" w:rsidRDefault="00A54ACE" w:rsidP="00A54AC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54ACE">
        <w:rPr>
          <w:rFonts w:ascii="Times New Roman" w:eastAsia="宋体" w:hAnsi="Times New Roman" w:cs="Times New Roman"/>
          <w:b/>
          <w:bCs/>
          <w:color w:val="000000"/>
          <w:sz w:val="28"/>
          <w:szCs w:val="28"/>
          <w:lang w:bidi="ar"/>
        </w:rPr>
        <w:t xml:space="preserve">Supplementary Table </w:t>
      </w:r>
      <w:r w:rsidRPr="00A54ACE">
        <w:rPr>
          <w:rFonts w:ascii="Times New Roman" w:eastAsia="宋体" w:hAnsi="Times New Roman" w:cs="Times New Roman" w:hint="eastAsia"/>
          <w:b/>
          <w:bCs/>
          <w:color w:val="000000"/>
          <w:sz w:val="28"/>
          <w:szCs w:val="28"/>
          <w:lang w:bidi="ar"/>
        </w:rPr>
        <w:t>2</w:t>
      </w:r>
      <w:r w:rsidRPr="00A54ACE">
        <w:rPr>
          <w:rFonts w:ascii="Times New Roman" w:hAnsi="Times New Roman"/>
          <w:b/>
          <w:bCs/>
          <w:sz w:val="28"/>
          <w:szCs w:val="28"/>
        </w:rPr>
        <w:t>. Adverse events during the maintenance phase</w:t>
      </w:r>
    </w:p>
    <w:tbl>
      <w:tblPr>
        <w:tblW w:w="9214" w:type="dxa"/>
        <w:jc w:val="center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2551"/>
      </w:tblGrid>
      <w:tr w:rsidR="00A54ACE" w:rsidRPr="00A54ACE" w14:paraId="0EA05D93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34BC74E" w14:textId="24B260CD" w:rsidR="00A54ACE" w:rsidRPr="00A54ACE" w:rsidRDefault="00A54ACE" w:rsidP="00A54AC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4ACE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A</w:t>
            </w:r>
            <w:r w:rsidRPr="00A54ACE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dverse event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D29B1BC" w14:textId="221714CA" w:rsidR="00A54ACE" w:rsidRPr="00A54ACE" w:rsidRDefault="00A54ACE" w:rsidP="00A54AC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4ACE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ab/>
              <w:t>Any grade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3944E31" w14:textId="2908801D" w:rsidR="00A54ACE" w:rsidRPr="00A54ACE" w:rsidRDefault="00A54ACE" w:rsidP="00A54AC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4ACE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Grade 3</w:t>
            </w:r>
            <w:r w:rsidRPr="00A54ACE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–</w:t>
            </w:r>
            <w:r w:rsidRPr="00A54ACE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B887FED" w14:textId="35268D3C" w:rsidR="00A54ACE" w:rsidRPr="00A54ACE" w:rsidRDefault="00A54ACE" w:rsidP="00A54AC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D</w:t>
            </w:r>
            <w:r w:rsidRPr="00A54ACE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iscontinuation</w:t>
            </w:r>
          </w:p>
        </w:tc>
      </w:tr>
      <w:tr w:rsidR="00A54ACE" w:rsidRPr="00A54ACE" w14:paraId="5D38376D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93285E7" w14:textId="5197A7AC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Hypothyroidism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247BCEB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15 (16.3)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5276094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2B10C79" w14:textId="67DC92F7" w:rsidR="00A54ACE" w:rsidRPr="00A54ACE" w:rsidRDefault="00A54ACE" w:rsidP="00A54ACE">
            <w:pPr>
              <w:rPr>
                <w:rFonts w:ascii="Times New Roman" w:hAnsi="Times New Roman" w:hint="eastAsia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1</w:t>
            </w:r>
          </w:p>
        </w:tc>
      </w:tr>
      <w:tr w:rsidR="00A54ACE" w:rsidRPr="00A54ACE" w14:paraId="4B9A5388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336A7" w14:textId="00B4C09C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Thrombocytopenia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47E49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9 (9.8)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D734A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C9D45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ACE" w:rsidRPr="00A54ACE" w14:paraId="20982A29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35ECC" w14:textId="1BAB9C68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 w:hint="eastAsia"/>
                <w:sz w:val="28"/>
                <w:szCs w:val="28"/>
              </w:rPr>
              <w:t>Neutropenia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8A283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6 (6.5)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F2C5E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5F581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54ACE" w:rsidRPr="00A54ACE" w14:paraId="0010F793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627A3" w14:textId="21E5DA04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 w:hint="eastAsia"/>
                <w:sz w:val="28"/>
                <w:szCs w:val="28"/>
              </w:rPr>
              <w:t>ALT elevation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B494C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4 (4.3)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79B1D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2 (2.2)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66B59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ACE" w:rsidRPr="00A54ACE" w14:paraId="4071252F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66565" w14:textId="678DF4DE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 w:hint="eastAsia"/>
                <w:sz w:val="28"/>
                <w:szCs w:val="28"/>
              </w:rPr>
              <w:t>Cutaneous capillary hemangioma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CA6DC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4 (4.3)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A453A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E8CEE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ACE" w:rsidRPr="00A54ACE" w14:paraId="1FD06235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C41AF" w14:textId="166D6190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 w:hint="eastAsia"/>
                <w:sz w:val="28"/>
                <w:szCs w:val="28"/>
              </w:rPr>
              <w:t>A</w:t>
            </w:r>
            <w:r>
              <w:rPr>
                <w:rFonts w:ascii="Times New Roman" w:hAnsi="Times New Roman" w:hint="eastAsia"/>
                <w:sz w:val="28"/>
                <w:szCs w:val="28"/>
              </w:rPr>
              <w:t>S</w:t>
            </w:r>
            <w:r w:rsidRPr="00A54ACE">
              <w:rPr>
                <w:rFonts w:ascii="Times New Roman" w:hAnsi="Times New Roman" w:hint="eastAsia"/>
                <w:sz w:val="28"/>
                <w:szCs w:val="28"/>
              </w:rPr>
              <w:t>T elevation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0B210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3 (3.3)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BE155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06BB2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ACE" w:rsidRPr="00A54ACE" w14:paraId="28EF298C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45D3A" w14:textId="1CE822B3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 w:hint="eastAsia"/>
                <w:sz w:val="28"/>
                <w:szCs w:val="28"/>
              </w:rPr>
              <w:t>Leukopenia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948F7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3 (3.3)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13632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90FC7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54ACE" w:rsidRPr="00A54ACE" w14:paraId="783B13A0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9BB0B" w14:textId="246E879C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 w:hint="eastAsia"/>
                <w:sz w:val="28"/>
                <w:szCs w:val="28"/>
              </w:rPr>
              <w:t>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9975F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3 (3.3)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F372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857BE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ACE" w:rsidRPr="00A54ACE" w14:paraId="4F0F5705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CC7DB" w14:textId="5AD3E2F8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 w:hint="eastAsia"/>
                <w:sz w:val="28"/>
                <w:szCs w:val="28"/>
              </w:rPr>
              <w:t>Hypokalemia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BD13C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3 (3.3)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6B8E0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F2730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54ACE" w:rsidRPr="00A54ACE" w14:paraId="2034E2A5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808AE" w14:textId="2395E4F1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OLE_LINK16"/>
            <w:r w:rsidRPr="009C5691">
              <w:rPr>
                <w:rFonts w:ascii="Times New Roman" w:hAnsi="Times New Roman" w:hint="eastAsia"/>
                <w:sz w:val="28"/>
                <w:szCs w:val="28"/>
              </w:rPr>
              <w:t>Immune myocarditis</w:t>
            </w:r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1B9A1" w14:textId="2E50940E" w:rsidR="00A54ACE" w:rsidRPr="00A54ACE" w:rsidRDefault="004D6E76" w:rsidP="00A54A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3</w:t>
            </w:r>
            <w:r w:rsidR="00A54ACE" w:rsidRPr="00A54AC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hint="eastAsia"/>
                <w:sz w:val="28"/>
                <w:szCs w:val="28"/>
              </w:rPr>
              <w:t>3</w:t>
            </w:r>
            <w:r w:rsidR="00A54ACE" w:rsidRPr="00A54AC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hint="eastAsia"/>
                <w:sz w:val="28"/>
                <w:szCs w:val="28"/>
              </w:rPr>
              <w:t>3</w:t>
            </w:r>
            <w:r w:rsidR="00A54ACE" w:rsidRPr="00A54AC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B14BB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70919" w14:textId="6BFBCBD2" w:rsidR="00A54ACE" w:rsidRPr="00A54ACE" w:rsidRDefault="004D6E76" w:rsidP="00A54ACE">
            <w:pPr>
              <w:rPr>
                <w:rFonts w:ascii="Times New Roman" w:hAnsi="Times New Roman" w:hint="eastAsia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1</w:t>
            </w:r>
          </w:p>
        </w:tc>
      </w:tr>
      <w:tr w:rsidR="004D6E76" w:rsidRPr="00A54ACE" w14:paraId="013EF3B1" w14:textId="77777777" w:rsidTr="0063770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9B472" w14:textId="77777777" w:rsidR="004D6E76" w:rsidRPr="00A54ACE" w:rsidRDefault="004D6E76" w:rsidP="0063770E">
            <w:pPr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Severe pneumonia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6F5A" w14:textId="77777777" w:rsidR="004D6E76" w:rsidRPr="00A54ACE" w:rsidRDefault="004D6E76" w:rsidP="0063770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2 (2.2)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8A5F1" w14:textId="77777777" w:rsidR="004D6E76" w:rsidRPr="00A54ACE" w:rsidRDefault="004D6E76" w:rsidP="0063770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2 (2.2)¹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2C4A7" w14:textId="77777777" w:rsidR="004D6E76" w:rsidRPr="00A54ACE" w:rsidRDefault="004D6E76" w:rsidP="0063770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54ACE" w:rsidRPr="00A54ACE" w14:paraId="14DC0F78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79043" w14:textId="3DD1A33C" w:rsidR="00A54ACE" w:rsidRPr="00A54ACE" w:rsidRDefault="00370749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370749">
              <w:rPr>
                <w:rFonts w:ascii="Times New Roman" w:hAnsi="Times New Roman"/>
                <w:sz w:val="28"/>
                <w:szCs w:val="28"/>
              </w:rPr>
              <w:t>Bilirubin elevation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61647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2 (2.2)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1ADFD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C70B1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54ACE" w:rsidRPr="00A54ACE" w14:paraId="59D0FC2C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A27EA" w14:textId="0EE43A45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Immune</w:t>
            </w:r>
            <w:r w:rsidRPr="009C5691">
              <w:rPr>
                <w:rFonts w:ascii="Times New Roman" w:hAnsi="Times New Roman"/>
                <w:sz w:val="28"/>
                <w:szCs w:val="28"/>
              </w:rPr>
              <w:noBreakHyphen/>
              <w:t>related pneumonitis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A1420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2DA7B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465C4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54ACE" w:rsidRPr="00A54ACE" w14:paraId="456ACBEA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71A72" w14:textId="5977745A" w:rsidR="00A54ACE" w:rsidRPr="00A54ACE" w:rsidRDefault="004D6E76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4D6E76">
              <w:rPr>
                <w:rFonts w:ascii="Times New Roman" w:hAnsi="Times New Roman"/>
                <w:sz w:val="28"/>
                <w:szCs w:val="28"/>
              </w:rPr>
              <w:t>Rash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E67EC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5A0C6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5B62E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ACE" w:rsidRPr="00A54ACE" w14:paraId="0769AA50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DBB9B" w14:textId="28A07369" w:rsidR="00A54ACE" w:rsidRPr="00A54ACE" w:rsidRDefault="009C5691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 w:hint="eastAsia"/>
                <w:sz w:val="28"/>
                <w:szCs w:val="28"/>
              </w:rPr>
              <w:t>Nausea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2FCDA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B2557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454E6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54ACE" w:rsidRPr="00A54ACE" w14:paraId="4D62DF51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0F6B3" w14:textId="2D301026" w:rsidR="00A54ACE" w:rsidRPr="00A54ACE" w:rsidRDefault="004D6E76" w:rsidP="004D6E76">
            <w:pPr>
              <w:rPr>
                <w:rFonts w:ascii="Times New Roman" w:hAnsi="Times New Roman"/>
                <w:sz w:val="28"/>
                <w:szCs w:val="28"/>
              </w:rPr>
            </w:pPr>
            <w:r w:rsidRPr="004D6E76">
              <w:rPr>
                <w:rFonts w:ascii="Times New Roman" w:hAnsi="Times New Roman"/>
                <w:sz w:val="28"/>
                <w:szCs w:val="28"/>
              </w:rPr>
              <w:t>Non-specific ST segment changes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521A4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89102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FBA17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ACE" w:rsidRPr="00A54ACE" w14:paraId="130A4CE5" w14:textId="77777777" w:rsidTr="00A54ACE">
        <w:trPr>
          <w:trHeight w:val="23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51E13E5" w14:textId="0C6F15C2" w:rsidR="00A54ACE" w:rsidRPr="00A54ACE" w:rsidRDefault="00370749" w:rsidP="00A54A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0749">
              <w:rPr>
                <w:rFonts w:ascii="Times New Roman" w:hAnsi="Times New Roman"/>
                <w:sz w:val="28"/>
                <w:szCs w:val="28"/>
              </w:rPr>
              <w:t>Peridermatitis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DEE207E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1 (1.1)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361559E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81E720F" w14:textId="77777777" w:rsidR="00A54ACE" w:rsidRPr="00A54ACE" w:rsidRDefault="00A54ACE" w:rsidP="00A54ACE">
            <w:pPr>
              <w:rPr>
                <w:rFonts w:ascii="Times New Roman" w:hAnsi="Times New Roman"/>
                <w:sz w:val="28"/>
                <w:szCs w:val="28"/>
              </w:rPr>
            </w:pPr>
            <w:r w:rsidRPr="00A54A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30785AC4" w14:textId="5CE66460" w:rsidR="00A54ACE" w:rsidRPr="00A54ACE" w:rsidRDefault="00370749">
      <w:r w:rsidRPr="00370749">
        <w:rPr>
          <w:rFonts w:ascii="Times New Roman" w:hAnsi="Times New Roman"/>
          <w:sz w:val="28"/>
          <w:szCs w:val="28"/>
        </w:rPr>
        <w:t>¹ The two cases of severe pneumonia were grade 5 (death). Data are presented as n (%)</w:t>
      </w:r>
    </w:p>
    <w:sectPr w:rsidR="00A54ACE" w:rsidRPr="00A54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CE"/>
    <w:rsid w:val="00370749"/>
    <w:rsid w:val="004D6E76"/>
    <w:rsid w:val="00596AB9"/>
    <w:rsid w:val="009C5691"/>
    <w:rsid w:val="00A5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FBD4"/>
  <w15:chartTrackingRefBased/>
  <w15:docId w15:val="{99046462-F213-4E32-AE51-9AB7EB25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4A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A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AC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AC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AC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AC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AC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AC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AC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4A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4A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4AC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4AC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54AC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4A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4A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4A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4AC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54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A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54A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4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54A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4A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4A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4A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54A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54A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637</Characters>
  <Application>Microsoft Office Word</Application>
  <DocSecurity>0</DocSecurity>
  <Lines>16</Lines>
  <Paragraphs>8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1</cp:revision>
  <dcterms:created xsi:type="dcterms:W3CDTF">2026-04-16T15:53:00Z</dcterms:created>
  <dcterms:modified xsi:type="dcterms:W3CDTF">2026-04-16T16:32:00Z</dcterms:modified>
</cp:coreProperties>
</file>