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3C724" w14:textId="77777777" w:rsidR="00AE7DFB" w:rsidRPr="00482364" w:rsidRDefault="00AE7DFB" w:rsidP="00AE7DFB">
      <w:pPr>
        <w:widowControl/>
        <w:spacing w:before="0" w:after="0" w:line="480" w:lineRule="auto"/>
        <w:ind w:right="-238"/>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b/>
          <w:bCs/>
          <w:color w:val="auto"/>
          <w:sz w:val="22"/>
          <w:szCs w:val="22"/>
          <w:lang w:eastAsia="en-US"/>
        </w:rPr>
        <w:t>Appendix 1: Summary of Methods</w:t>
      </w:r>
      <w:r w:rsidRPr="00482364">
        <w:rPr>
          <w:rFonts w:ascii="Arial Narrow" w:eastAsia="Times New Roman" w:hAnsi="Arial Narrow" w:cs="Times New Roman"/>
          <w:b/>
          <w:bCs/>
          <w:color w:val="auto"/>
          <w:sz w:val="22"/>
          <w:szCs w:val="22"/>
          <w:lang w:val="en-GB" w:eastAsia="en-US"/>
        </w:rPr>
        <w:t xml:space="preserve"> (Adapted from Styles and Hersch 2005).</w:t>
      </w:r>
    </w:p>
    <w:tbl>
      <w:tblPr>
        <w:tblW w:w="9468" w:type="dxa"/>
        <w:tblLayout w:type="fixed"/>
        <w:tblLook w:val="0000" w:firstRow="0" w:lastRow="0" w:firstColumn="0" w:lastColumn="0" w:noHBand="0" w:noVBand="0"/>
      </w:tblPr>
      <w:tblGrid>
        <w:gridCol w:w="2538"/>
        <w:gridCol w:w="3510"/>
        <w:gridCol w:w="3420"/>
      </w:tblGrid>
      <w:tr w:rsidR="00AE7DFB" w:rsidRPr="00482364" w14:paraId="3F4E0527" w14:textId="77777777" w:rsidTr="0009639D">
        <w:tc>
          <w:tcPr>
            <w:tcW w:w="2538" w:type="dxa"/>
            <w:tcBorders>
              <w:top w:val="single" w:sz="4" w:space="0" w:color="auto"/>
              <w:left w:val="nil"/>
              <w:bottom w:val="single" w:sz="4" w:space="0" w:color="auto"/>
              <w:right w:val="nil"/>
            </w:tcBorders>
          </w:tcPr>
          <w:p w14:paraId="0C5B7E15" w14:textId="77777777" w:rsidR="00AE7DFB" w:rsidRPr="00482364" w:rsidRDefault="00AE7DFB" w:rsidP="0009639D">
            <w:pPr>
              <w:widowControl/>
              <w:spacing w:after="60"/>
              <w:ind w:right="-45"/>
              <w:jc w:val="left"/>
              <w:outlineLvl w:val="7"/>
              <w:rPr>
                <w:rFonts w:ascii="Arial Narrow" w:eastAsia="Times New Roman" w:hAnsi="Arial Narrow" w:cs="Times New Roman"/>
                <w:b/>
                <w:i/>
                <w:iCs/>
                <w:color w:val="auto"/>
                <w:sz w:val="22"/>
                <w:szCs w:val="22"/>
                <w:lang w:val="en-GB" w:eastAsia="en-US"/>
              </w:rPr>
            </w:pPr>
            <w:r w:rsidRPr="00482364">
              <w:rPr>
                <w:rFonts w:ascii="Arial Narrow" w:eastAsia="Times New Roman" w:hAnsi="Arial Narrow" w:cs="Times New Roman"/>
                <w:b/>
                <w:iCs/>
                <w:color w:val="auto"/>
                <w:sz w:val="22"/>
                <w:szCs w:val="22"/>
                <w:lang w:val="en-GB" w:eastAsia="en-US"/>
              </w:rPr>
              <w:t>Stage</w:t>
            </w:r>
          </w:p>
        </w:tc>
        <w:tc>
          <w:tcPr>
            <w:tcW w:w="3510" w:type="dxa"/>
            <w:tcBorders>
              <w:top w:val="single" w:sz="4" w:space="0" w:color="auto"/>
              <w:left w:val="nil"/>
              <w:bottom w:val="single" w:sz="4" w:space="0" w:color="auto"/>
              <w:right w:val="nil"/>
            </w:tcBorders>
          </w:tcPr>
          <w:p w14:paraId="2D00A27A" w14:textId="77777777" w:rsidR="00AE7DFB" w:rsidRPr="00482364" w:rsidRDefault="00AE7DFB" w:rsidP="0009639D">
            <w:pPr>
              <w:widowControl/>
              <w:spacing w:after="60"/>
              <w:ind w:right="-45"/>
              <w:jc w:val="left"/>
              <w:outlineLvl w:val="7"/>
              <w:rPr>
                <w:rFonts w:ascii="Arial Narrow" w:eastAsia="Times New Roman" w:hAnsi="Arial Narrow" w:cs="Times New Roman"/>
                <w:i/>
                <w:iCs/>
                <w:color w:val="auto"/>
                <w:sz w:val="22"/>
                <w:szCs w:val="22"/>
                <w:lang w:val="en-GB" w:eastAsia="en-US"/>
              </w:rPr>
            </w:pPr>
            <w:r w:rsidRPr="00482364">
              <w:rPr>
                <w:rFonts w:ascii="Arial Narrow" w:eastAsia="Times New Roman" w:hAnsi="Arial Narrow" w:cs="Times New Roman"/>
                <w:b/>
                <w:color w:val="auto"/>
                <w:sz w:val="22"/>
                <w:szCs w:val="22"/>
                <w:lang w:val="en-GB" w:eastAsia="en-US"/>
              </w:rPr>
              <w:t>Core Issue</w:t>
            </w:r>
          </w:p>
        </w:tc>
        <w:tc>
          <w:tcPr>
            <w:tcW w:w="3420" w:type="dxa"/>
            <w:tcBorders>
              <w:top w:val="single" w:sz="4" w:space="0" w:color="auto"/>
              <w:left w:val="nil"/>
              <w:bottom w:val="single" w:sz="4" w:space="0" w:color="auto"/>
              <w:right w:val="nil"/>
            </w:tcBorders>
          </w:tcPr>
          <w:p w14:paraId="0C65FAAA" w14:textId="77777777" w:rsidR="00AE7DFB" w:rsidRPr="00482364" w:rsidRDefault="00AE7DFB" w:rsidP="0009639D">
            <w:pPr>
              <w:widowControl/>
              <w:spacing w:after="60"/>
              <w:ind w:right="-45"/>
              <w:jc w:val="left"/>
              <w:outlineLvl w:val="7"/>
              <w:rPr>
                <w:rFonts w:ascii="Arial Narrow" w:eastAsia="Times New Roman" w:hAnsi="Arial Narrow" w:cs="Times New Roman"/>
                <w:b/>
                <w:i/>
                <w:iCs/>
                <w:color w:val="auto"/>
                <w:sz w:val="22"/>
                <w:szCs w:val="22"/>
                <w:lang w:val="en-GB" w:eastAsia="en-US"/>
              </w:rPr>
            </w:pPr>
            <w:r w:rsidRPr="00482364">
              <w:rPr>
                <w:rFonts w:ascii="Arial Narrow" w:eastAsia="Times New Roman" w:hAnsi="Arial Narrow" w:cs="Times New Roman"/>
                <w:b/>
                <w:iCs/>
                <w:color w:val="auto"/>
                <w:sz w:val="22"/>
                <w:szCs w:val="22"/>
                <w:lang w:val="en-GB" w:eastAsia="en-US"/>
              </w:rPr>
              <w:t>Current Investigation</w:t>
            </w:r>
          </w:p>
        </w:tc>
      </w:tr>
      <w:tr w:rsidR="00AE7DFB" w:rsidRPr="00482364" w14:paraId="61D548D5" w14:textId="77777777" w:rsidTr="0009639D">
        <w:tc>
          <w:tcPr>
            <w:tcW w:w="2538" w:type="dxa"/>
            <w:tcBorders>
              <w:top w:val="single" w:sz="4" w:space="0" w:color="auto"/>
              <w:left w:val="nil"/>
              <w:bottom w:val="nil"/>
              <w:right w:val="nil"/>
            </w:tcBorders>
          </w:tcPr>
          <w:p w14:paraId="2F288841" w14:textId="77777777" w:rsidR="00AE7DFB" w:rsidRPr="00482364" w:rsidRDefault="00AE7DFB" w:rsidP="0009639D">
            <w:pPr>
              <w:widowControl/>
              <w:spacing w:before="0" w:after="0"/>
              <w:ind w:right="-45"/>
              <w:rPr>
                <w:rFonts w:ascii="Arial Narrow" w:eastAsia="Times New Roman" w:hAnsi="Arial Narrow" w:cs="Times New Roman"/>
                <w:b/>
                <w:color w:val="auto"/>
                <w:sz w:val="22"/>
                <w:szCs w:val="22"/>
                <w:lang w:val="en-GB" w:eastAsia="en-US"/>
              </w:rPr>
            </w:pPr>
            <w:r w:rsidRPr="00482364">
              <w:rPr>
                <w:rFonts w:ascii="Arial Narrow" w:eastAsia="Times New Roman" w:hAnsi="Arial Narrow" w:cs="Times New Roman"/>
                <w:b/>
                <w:color w:val="auto"/>
                <w:sz w:val="22"/>
                <w:szCs w:val="22"/>
                <w:lang w:val="en-GB" w:eastAsia="en-US"/>
              </w:rPr>
              <w:t>Design Stage</w:t>
            </w:r>
          </w:p>
        </w:tc>
        <w:tc>
          <w:tcPr>
            <w:tcW w:w="3510" w:type="dxa"/>
            <w:tcBorders>
              <w:top w:val="single" w:sz="4" w:space="0" w:color="auto"/>
              <w:left w:val="nil"/>
              <w:bottom w:val="nil"/>
              <w:right w:val="nil"/>
            </w:tcBorders>
          </w:tcPr>
          <w:p w14:paraId="40FFEC59" w14:textId="77777777" w:rsidR="00AE7DFB" w:rsidRPr="00482364" w:rsidRDefault="00AE7DFB" w:rsidP="0009639D">
            <w:pPr>
              <w:widowControl/>
              <w:spacing w:before="0" w:after="0"/>
              <w:ind w:right="-45"/>
              <w:rPr>
                <w:rFonts w:ascii="Arial Narrow" w:eastAsia="Times New Roman" w:hAnsi="Arial Narrow" w:cs="Times New Roman"/>
                <w:b/>
                <w:color w:val="auto"/>
                <w:sz w:val="22"/>
                <w:szCs w:val="22"/>
                <w:lang w:val="en-GB" w:eastAsia="en-US"/>
              </w:rPr>
            </w:pPr>
          </w:p>
        </w:tc>
        <w:tc>
          <w:tcPr>
            <w:tcW w:w="3420" w:type="dxa"/>
            <w:tcBorders>
              <w:top w:val="single" w:sz="4" w:space="0" w:color="auto"/>
              <w:left w:val="nil"/>
              <w:bottom w:val="nil"/>
              <w:right w:val="nil"/>
            </w:tcBorders>
          </w:tcPr>
          <w:p w14:paraId="351AD7CB" w14:textId="77777777" w:rsidR="00AE7DFB" w:rsidRPr="00482364" w:rsidRDefault="00AE7DFB" w:rsidP="0009639D">
            <w:pPr>
              <w:widowControl/>
              <w:spacing w:before="0" w:after="0"/>
              <w:ind w:right="-45"/>
              <w:rPr>
                <w:rFonts w:ascii="Arial Narrow" w:eastAsia="Times New Roman" w:hAnsi="Arial Narrow" w:cs="Times New Roman"/>
                <w:b/>
                <w:color w:val="auto"/>
                <w:sz w:val="22"/>
                <w:szCs w:val="22"/>
                <w:lang w:val="en-GB" w:eastAsia="en-US"/>
              </w:rPr>
            </w:pPr>
          </w:p>
        </w:tc>
      </w:tr>
      <w:tr w:rsidR="00AE7DFB" w:rsidRPr="00482364" w14:paraId="11F9D331" w14:textId="77777777" w:rsidTr="0009639D">
        <w:tc>
          <w:tcPr>
            <w:tcW w:w="2538" w:type="dxa"/>
          </w:tcPr>
          <w:p w14:paraId="4E57F529" w14:textId="77777777" w:rsidR="00AE7DFB" w:rsidRPr="00482364" w:rsidRDefault="00AE7DFB" w:rsidP="0009639D">
            <w:pPr>
              <w:widowControl/>
              <w:spacing w:before="0" w:after="0"/>
              <w:ind w:right="-45"/>
              <w:rPr>
                <w:rFonts w:ascii="Arial Narrow" w:eastAsia="Times New Roman" w:hAnsi="Arial Narrow" w:cs="Times New Roman"/>
                <w:b/>
                <w:color w:val="auto"/>
                <w:sz w:val="22"/>
                <w:szCs w:val="22"/>
                <w:lang w:val="en-GB" w:eastAsia="en-US"/>
              </w:rPr>
            </w:pPr>
            <w:r w:rsidRPr="00482364">
              <w:rPr>
                <w:rFonts w:ascii="Arial Narrow" w:eastAsia="Times New Roman" w:hAnsi="Arial Narrow" w:cs="Times New Roman"/>
                <w:color w:val="auto"/>
                <w:sz w:val="22"/>
                <w:szCs w:val="22"/>
                <w:lang w:val="en-GB" w:eastAsia="en-US"/>
              </w:rPr>
              <w:t>Step 1:  Review Literature.</w:t>
            </w:r>
          </w:p>
        </w:tc>
        <w:tc>
          <w:tcPr>
            <w:tcW w:w="3510" w:type="dxa"/>
          </w:tcPr>
          <w:p w14:paraId="1F65014F" w14:textId="77777777" w:rsidR="00AE7DFB" w:rsidRPr="00482364" w:rsidRDefault="00AE7DFB" w:rsidP="0009639D">
            <w:pPr>
              <w:widowControl/>
              <w:spacing w:before="0" w:after="0"/>
              <w:ind w:right="-45"/>
              <w:rPr>
                <w:rFonts w:ascii="Arial Narrow" w:eastAsia="Times New Roman" w:hAnsi="Arial Narrow" w:cs="Times New Roman"/>
                <w:b/>
                <w:color w:val="auto"/>
                <w:sz w:val="22"/>
                <w:szCs w:val="22"/>
                <w:lang w:val="en-GB" w:eastAsia="en-US"/>
              </w:rPr>
            </w:pPr>
            <w:r w:rsidRPr="00482364">
              <w:rPr>
                <w:rFonts w:ascii="Arial Narrow" w:eastAsia="Times New Roman" w:hAnsi="Arial Narrow" w:cs="Times New Roman"/>
                <w:color w:val="auto"/>
                <w:sz w:val="22"/>
                <w:szCs w:val="22"/>
                <w:lang w:val="en-GB" w:eastAsia="en-US"/>
              </w:rPr>
              <w:t>Research objective set after reviewing pertinent prior studies.</w:t>
            </w:r>
          </w:p>
        </w:tc>
        <w:tc>
          <w:tcPr>
            <w:tcW w:w="3420" w:type="dxa"/>
          </w:tcPr>
          <w:p w14:paraId="00EFFE42"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Review of earlier literature undertaken associated with the research objective.</w:t>
            </w:r>
          </w:p>
        </w:tc>
      </w:tr>
      <w:tr w:rsidR="00AE7DFB" w:rsidRPr="00482364" w14:paraId="310F9322" w14:textId="77777777" w:rsidTr="0009639D">
        <w:tc>
          <w:tcPr>
            <w:tcW w:w="2538" w:type="dxa"/>
          </w:tcPr>
          <w:p w14:paraId="3827AE88"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c>
          <w:tcPr>
            <w:tcW w:w="3510" w:type="dxa"/>
          </w:tcPr>
          <w:p w14:paraId="655F716E"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w:t>
            </w:r>
          </w:p>
        </w:tc>
        <w:tc>
          <w:tcPr>
            <w:tcW w:w="3420" w:type="dxa"/>
          </w:tcPr>
          <w:p w14:paraId="198F7F33"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r>
      <w:tr w:rsidR="00AE7DFB" w:rsidRPr="00482364" w14:paraId="1353B8E2" w14:textId="77777777" w:rsidTr="0009639D">
        <w:tc>
          <w:tcPr>
            <w:tcW w:w="2538" w:type="dxa"/>
          </w:tcPr>
          <w:p w14:paraId="3D8C3D65"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Step 2: Instrumental case selection set.</w:t>
            </w:r>
          </w:p>
        </w:tc>
        <w:tc>
          <w:tcPr>
            <w:tcW w:w="3510" w:type="dxa"/>
          </w:tcPr>
          <w:p w14:paraId="481C0E74"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Set appropriate boundary conditions.</w:t>
            </w:r>
          </w:p>
        </w:tc>
        <w:tc>
          <w:tcPr>
            <w:tcW w:w="3420" w:type="dxa"/>
          </w:tcPr>
          <w:p w14:paraId="77634BE8"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Firms owned by female first generation immigrant entrepreneurs that internationalised rapidly after foundation.</w:t>
            </w:r>
          </w:p>
          <w:p w14:paraId="37640655"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r>
      <w:tr w:rsidR="00AE7DFB" w:rsidRPr="00482364" w14:paraId="0452E822" w14:textId="77777777" w:rsidTr="0009639D">
        <w:tc>
          <w:tcPr>
            <w:tcW w:w="2538" w:type="dxa"/>
            <w:tcBorders>
              <w:top w:val="nil"/>
              <w:left w:val="nil"/>
              <w:bottom w:val="single" w:sz="4" w:space="0" w:color="auto"/>
              <w:right w:val="nil"/>
            </w:tcBorders>
          </w:tcPr>
          <w:p w14:paraId="0DE86CF4"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c>
          <w:tcPr>
            <w:tcW w:w="3510" w:type="dxa"/>
            <w:tcBorders>
              <w:top w:val="nil"/>
              <w:left w:val="nil"/>
              <w:bottom w:val="single" w:sz="4" w:space="0" w:color="auto"/>
              <w:right w:val="nil"/>
            </w:tcBorders>
          </w:tcPr>
          <w:p w14:paraId="28A87E9F"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 xml:space="preserve">Identify suitable database. </w:t>
            </w:r>
          </w:p>
        </w:tc>
        <w:tc>
          <w:tcPr>
            <w:tcW w:w="3420" w:type="dxa"/>
            <w:tcBorders>
              <w:top w:val="nil"/>
              <w:left w:val="nil"/>
              <w:bottom w:val="single" w:sz="4" w:space="0" w:color="auto"/>
              <w:right w:val="nil"/>
            </w:tcBorders>
          </w:tcPr>
          <w:p w14:paraId="630E5328"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No database identified and utilised network relationships, plus snowball sampling.</w:t>
            </w:r>
          </w:p>
          <w:p w14:paraId="3799049E"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r>
      <w:tr w:rsidR="00AE7DFB" w:rsidRPr="00482364" w14:paraId="2F182F26" w14:textId="77777777" w:rsidTr="0009639D">
        <w:tc>
          <w:tcPr>
            <w:tcW w:w="2538" w:type="dxa"/>
            <w:tcBorders>
              <w:top w:val="single" w:sz="4" w:space="0" w:color="auto"/>
              <w:left w:val="nil"/>
              <w:bottom w:val="nil"/>
              <w:right w:val="nil"/>
            </w:tcBorders>
          </w:tcPr>
          <w:p w14:paraId="7BA025CF"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b/>
                <w:color w:val="auto"/>
                <w:sz w:val="22"/>
                <w:szCs w:val="22"/>
                <w:lang w:val="en-GB" w:eastAsia="en-US"/>
              </w:rPr>
              <w:t>Data Collection Stage</w:t>
            </w:r>
          </w:p>
        </w:tc>
        <w:tc>
          <w:tcPr>
            <w:tcW w:w="3510" w:type="dxa"/>
            <w:tcBorders>
              <w:top w:val="single" w:sz="4" w:space="0" w:color="auto"/>
              <w:left w:val="nil"/>
              <w:bottom w:val="nil"/>
              <w:right w:val="nil"/>
            </w:tcBorders>
          </w:tcPr>
          <w:p w14:paraId="49D75EA6"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c>
          <w:tcPr>
            <w:tcW w:w="3420" w:type="dxa"/>
            <w:tcBorders>
              <w:top w:val="single" w:sz="4" w:space="0" w:color="auto"/>
              <w:left w:val="nil"/>
              <w:bottom w:val="nil"/>
              <w:right w:val="nil"/>
            </w:tcBorders>
          </w:tcPr>
          <w:p w14:paraId="6656E83C"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r>
      <w:tr w:rsidR="00AE7DFB" w:rsidRPr="00482364" w14:paraId="1C670CB1" w14:textId="77777777" w:rsidTr="0009639D">
        <w:tc>
          <w:tcPr>
            <w:tcW w:w="2538" w:type="dxa"/>
          </w:tcPr>
          <w:p w14:paraId="4DD5871E"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Step 3: Protocols and instruments formulated.</w:t>
            </w:r>
          </w:p>
        </w:tc>
        <w:tc>
          <w:tcPr>
            <w:tcW w:w="3510" w:type="dxa"/>
          </w:tcPr>
          <w:p w14:paraId="13AD5A39"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A purposive sampling approach set.</w:t>
            </w:r>
          </w:p>
        </w:tc>
        <w:tc>
          <w:tcPr>
            <w:tcW w:w="3420" w:type="dxa"/>
          </w:tcPr>
          <w:p w14:paraId="7C6B0BC1"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 xml:space="preserve">Interviews arranged with key </w:t>
            </w:r>
            <w:r>
              <w:rPr>
                <w:rFonts w:ascii="Arial Narrow" w:eastAsia="Times New Roman" w:hAnsi="Arial Narrow" w:cs="Times New Roman"/>
                <w:color w:val="auto"/>
                <w:sz w:val="22"/>
                <w:szCs w:val="22"/>
                <w:lang w:val="en-GB" w:eastAsia="en-US"/>
              </w:rPr>
              <w:t>entrepreneu</w:t>
            </w:r>
            <w:r w:rsidRPr="00482364">
              <w:rPr>
                <w:rFonts w:ascii="Arial Narrow" w:eastAsia="Times New Roman" w:hAnsi="Arial Narrow" w:cs="Times New Roman"/>
                <w:color w:val="auto"/>
                <w:sz w:val="22"/>
                <w:szCs w:val="22"/>
                <w:lang w:val="en-GB" w:eastAsia="en-US"/>
              </w:rPr>
              <w:t>rs meeting the boundary conditions, with secondary data collected when possible.</w:t>
            </w:r>
          </w:p>
          <w:p w14:paraId="31AEDD28"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r>
      <w:tr w:rsidR="00AE7DFB" w:rsidRPr="00482364" w14:paraId="24A97BC7" w14:textId="77777777" w:rsidTr="0009639D">
        <w:tc>
          <w:tcPr>
            <w:tcW w:w="2538" w:type="dxa"/>
          </w:tcPr>
          <w:p w14:paraId="385EAEE1"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Step 4: Data collection commences.</w:t>
            </w:r>
          </w:p>
        </w:tc>
        <w:tc>
          <w:tcPr>
            <w:tcW w:w="3510" w:type="dxa"/>
          </w:tcPr>
          <w:p w14:paraId="2367B9A5"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Interview stage begins alongside ongoing analysis and an abductive approach involving revisiting key issues in earlier studies.</w:t>
            </w:r>
          </w:p>
        </w:tc>
        <w:tc>
          <w:tcPr>
            <w:tcW w:w="3420" w:type="dxa"/>
          </w:tcPr>
          <w:p w14:paraId="5D49A27E"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Analysis follows each interview on completion, with an ongoing discussion among the researchers involving identified sub-themes.</w:t>
            </w:r>
          </w:p>
          <w:p w14:paraId="6CEB9469"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r>
      <w:tr w:rsidR="00AE7DFB" w:rsidRPr="00482364" w14:paraId="433F3554" w14:textId="77777777" w:rsidTr="0009639D">
        <w:tc>
          <w:tcPr>
            <w:tcW w:w="2538" w:type="dxa"/>
            <w:tcBorders>
              <w:top w:val="single" w:sz="4" w:space="0" w:color="auto"/>
              <w:left w:val="nil"/>
              <w:bottom w:val="nil"/>
              <w:right w:val="nil"/>
            </w:tcBorders>
          </w:tcPr>
          <w:p w14:paraId="14FE500C"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b/>
                <w:color w:val="auto"/>
                <w:sz w:val="22"/>
                <w:szCs w:val="22"/>
                <w:lang w:val="en-GB" w:eastAsia="en-US"/>
              </w:rPr>
              <w:t>Ordering Stage</w:t>
            </w:r>
          </w:p>
        </w:tc>
        <w:tc>
          <w:tcPr>
            <w:tcW w:w="3510" w:type="dxa"/>
            <w:tcBorders>
              <w:top w:val="single" w:sz="4" w:space="0" w:color="auto"/>
              <w:left w:val="nil"/>
              <w:bottom w:val="nil"/>
              <w:right w:val="nil"/>
            </w:tcBorders>
          </w:tcPr>
          <w:p w14:paraId="7B518C29"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c>
          <w:tcPr>
            <w:tcW w:w="3420" w:type="dxa"/>
            <w:tcBorders>
              <w:top w:val="single" w:sz="4" w:space="0" w:color="auto"/>
              <w:left w:val="nil"/>
              <w:bottom w:val="nil"/>
              <w:right w:val="nil"/>
            </w:tcBorders>
          </w:tcPr>
          <w:p w14:paraId="027AFCC1"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r>
      <w:tr w:rsidR="00AE7DFB" w:rsidRPr="00482364" w14:paraId="0F7B2FAB" w14:textId="77777777" w:rsidTr="0009639D">
        <w:tc>
          <w:tcPr>
            <w:tcW w:w="2538" w:type="dxa"/>
            <w:tcBorders>
              <w:top w:val="nil"/>
              <w:left w:val="nil"/>
              <w:bottom w:val="single" w:sz="4" w:space="0" w:color="auto"/>
              <w:right w:val="nil"/>
            </w:tcBorders>
          </w:tcPr>
          <w:p w14:paraId="6AEDC0B7" w14:textId="77777777" w:rsidR="00AE7DFB" w:rsidRPr="00482364" w:rsidRDefault="00AE7DFB" w:rsidP="0009639D">
            <w:pPr>
              <w:widowControl/>
              <w:spacing w:before="0" w:after="0"/>
              <w:ind w:right="-45"/>
              <w:rPr>
                <w:rFonts w:ascii="Arial Narrow" w:eastAsia="Times New Roman" w:hAnsi="Arial Narrow" w:cs="Times New Roman"/>
                <w:b/>
                <w:color w:val="auto"/>
                <w:sz w:val="22"/>
                <w:szCs w:val="22"/>
                <w:lang w:val="en-GB" w:eastAsia="en-US"/>
              </w:rPr>
            </w:pPr>
            <w:r w:rsidRPr="00482364">
              <w:rPr>
                <w:rFonts w:ascii="Arial Narrow" w:eastAsia="Times New Roman" w:hAnsi="Arial Narrow" w:cs="Times New Roman"/>
                <w:color w:val="auto"/>
                <w:sz w:val="22"/>
                <w:szCs w:val="22"/>
                <w:lang w:val="en-GB" w:eastAsia="en-US"/>
              </w:rPr>
              <w:t>Step 5: Data organised.</w:t>
            </w:r>
          </w:p>
        </w:tc>
        <w:tc>
          <w:tcPr>
            <w:tcW w:w="3510" w:type="dxa"/>
            <w:tcBorders>
              <w:top w:val="nil"/>
              <w:left w:val="nil"/>
              <w:bottom w:val="single" w:sz="4" w:space="0" w:color="auto"/>
              <w:right w:val="nil"/>
            </w:tcBorders>
          </w:tcPr>
          <w:p w14:paraId="3E071E39"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Data ordering takes place individually at this stage.</w:t>
            </w:r>
          </w:p>
        </w:tc>
        <w:tc>
          <w:tcPr>
            <w:tcW w:w="3420" w:type="dxa"/>
            <w:tcBorders>
              <w:top w:val="nil"/>
              <w:left w:val="nil"/>
              <w:bottom w:val="single" w:sz="4" w:space="0" w:color="auto"/>
              <w:right w:val="nil"/>
            </w:tcBorders>
          </w:tcPr>
          <w:p w14:paraId="321F405B"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Data compiled related to research objective prior to aggregated instrumental case analysis.</w:t>
            </w:r>
          </w:p>
          <w:p w14:paraId="73F4C01E"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r>
      <w:tr w:rsidR="00AE7DFB" w:rsidRPr="00482364" w14:paraId="68754B1D" w14:textId="77777777" w:rsidTr="0009639D">
        <w:tc>
          <w:tcPr>
            <w:tcW w:w="2538" w:type="dxa"/>
            <w:tcBorders>
              <w:top w:val="single" w:sz="4" w:space="0" w:color="auto"/>
              <w:left w:val="nil"/>
              <w:bottom w:val="nil"/>
              <w:right w:val="nil"/>
            </w:tcBorders>
          </w:tcPr>
          <w:p w14:paraId="03E074D6"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b/>
                <w:color w:val="auto"/>
                <w:sz w:val="22"/>
                <w:szCs w:val="22"/>
                <w:lang w:val="en-GB" w:eastAsia="en-US"/>
              </w:rPr>
              <w:t>Analysis Stage</w:t>
            </w:r>
          </w:p>
        </w:tc>
        <w:tc>
          <w:tcPr>
            <w:tcW w:w="3510" w:type="dxa"/>
            <w:tcBorders>
              <w:top w:val="single" w:sz="4" w:space="0" w:color="auto"/>
              <w:left w:val="nil"/>
              <w:bottom w:val="nil"/>
              <w:right w:val="nil"/>
            </w:tcBorders>
          </w:tcPr>
          <w:p w14:paraId="54EEF4AE"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c>
          <w:tcPr>
            <w:tcW w:w="3420" w:type="dxa"/>
            <w:tcBorders>
              <w:top w:val="single" w:sz="4" w:space="0" w:color="auto"/>
              <w:left w:val="nil"/>
              <w:bottom w:val="nil"/>
              <w:right w:val="nil"/>
            </w:tcBorders>
          </w:tcPr>
          <w:p w14:paraId="6E2DA73A"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r>
      <w:tr w:rsidR="00AE7DFB" w:rsidRPr="00482364" w14:paraId="65AE72C0" w14:textId="77777777" w:rsidTr="0009639D">
        <w:tc>
          <w:tcPr>
            <w:tcW w:w="2538" w:type="dxa"/>
          </w:tcPr>
          <w:p w14:paraId="76CF78DD" w14:textId="77777777" w:rsidR="00AE7DFB" w:rsidRPr="00482364" w:rsidRDefault="00AE7DFB" w:rsidP="0009639D">
            <w:pPr>
              <w:widowControl/>
              <w:spacing w:before="0" w:after="0"/>
              <w:ind w:right="-45"/>
              <w:rPr>
                <w:rFonts w:ascii="Arial Narrow" w:eastAsia="Times New Roman" w:hAnsi="Arial Narrow" w:cs="Times New Roman"/>
                <w:bCs/>
                <w:color w:val="auto"/>
                <w:sz w:val="22"/>
                <w:szCs w:val="22"/>
                <w:lang w:val="en-GB" w:eastAsia="en-US"/>
              </w:rPr>
            </w:pPr>
            <w:r w:rsidRPr="00482364">
              <w:rPr>
                <w:rFonts w:ascii="Arial Narrow" w:eastAsia="Times New Roman" w:hAnsi="Arial Narrow" w:cs="Times New Roman"/>
                <w:bCs/>
                <w:color w:val="auto"/>
                <w:sz w:val="22"/>
                <w:szCs w:val="22"/>
                <w:lang w:val="en-GB" w:eastAsia="en-US"/>
              </w:rPr>
              <w:t>Step 6: Undertake instrumental case analysis.</w:t>
            </w:r>
          </w:p>
        </w:tc>
        <w:tc>
          <w:tcPr>
            <w:tcW w:w="3510" w:type="dxa"/>
          </w:tcPr>
          <w:p w14:paraId="105CB49E"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The authors undertake within-case analysis.</w:t>
            </w:r>
          </w:p>
        </w:tc>
        <w:tc>
          <w:tcPr>
            <w:tcW w:w="3420" w:type="dxa"/>
          </w:tcPr>
          <w:p w14:paraId="4F89CE77"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The research team first complete the individual analysis of interviewees’ responses (via manual coding).</w:t>
            </w:r>
          </w:p>
          <w:p w14:paraId="74C2867D"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r>
      <w:tr w:rsidR="00AE7DFB" w:rsidRPr="00482364" w14:paraId="3649A618" w14:textId="77777777" w:rsidTr="0009639D">
        <w:tc>
          <w:tcPr>
            <w:tcW w:w="2538" w:type="dxa"/>
          </w:tcPr>
          <w:p w14:paraId="70752E00"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c>
          <w:tcPr>
            <w:tcW w:w="3510" w:type="dxa"/>
          </w:tcPr>
          <w:p w14:paraId="5A72B8AC"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 xml:space="preserve">Subsequent cross-case analysis occurs. </w:t>
            </w:r>
          </w:p>
        </w:tc>
        <w:tc>
          <w:tcPr>
            <w:tcW w:w="3420" w:type="dxa"/>
          </w:tcPr>
          <w:p w14:paraId="7E23964B"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Issues arising from the analysis are now reviewed on a comparative level.</w:t>
            </w:r>
          </w:p>
        </w:tc>
      </w:tr>
      <w:tr w:rsidR="00AE7DFB" w:rsidRPr="00482364" w14:paraId="325A78D4" w14:textId="77777777" w:rsidTr="0009639D">
        <w:tc>
          <w:tcPr>
            <w:tcW w:w="2538" w:type="dxa"/>
          </w:tcPr>
          <w:p w14:paraId="4275C175"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c>
          <w:tcPr>
            <w:tcW w:w="3510" w:type="dxa"/>
          </w:tcPr>
          <w:p w14:paraId="3A8B7E12"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c>
          <w:tcPr>
            <w:tcW w:w="3420" w:type="dxa"/>
          </w:tcPr>
          <w:p w14:paraId="147046D8"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r>
      <w:tr w:rsidR="00AE7DFB" w:rsidRPr="00482364" w14:paraId="7BA62BCD" w14:textId="77777777" w:rsidTr="0009639D">
        <w:tc>
          <w:tcPr>
            <w:tcW w:w="2538" w:type="dxa"/>
          </w:tcPr>
          <w:p w14:paraId="53DA24DF"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c>
          <w:tcPr>
            <w:tcW w:w="3510" w:type="dxa"/>
          </w:tcPr>
          <w:p w14:paraId="72C56044"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How/why explanations associated with the research objective are established.</w:t>
            </w:r>
          </w:p>
        </w:tc>
        <w:tc>
          <w:tcPr>
            <w:tcW w:w="3420" w:type="dxa"/>
          </w:tcPr>
          <w:p w14:paraId="190B0811"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The researchers consider iterations between theory and empirical data in respect of the identified issues.</w:t>
            </w:r>
          </w:p>
          <w:p w14:paraId="5741354A"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r>
      <w:tr w:rsidR="00AE7DFB" w:rsidRPr="00482364" w14:paraId="533783DE" w14:textId="77777777" w:rsidTr="0009639D">
        <w:tc>
          <w:tcPr>
            <w:tcW w:w="2538" w:type="dxa"/>
            <w:tcBorders>
              <w:top w:val="nil"/>
              <w:left w:val="nil"/>
              <w:bottom w:val="single" w:sz="4" w:space="0" w:color="auto"/>
              <w:right w:val="nil"/>
            </w:tcBorders>
          </w:tcPr>
          <w:p w14:paraId="30EB4219"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Step 7: The instrumental case study analysis concludes.</w:t>
            </w:r>
          </w:p>
        </w:tc>
        <w:tc>
          <w:tcPr>
            <w:tcW w:w="3510" w:type="dxa"/>
            <w:tcBorders>
              <w:top w:val="nil"/>
              <w:left w:val="nil"/>
              <w:bottom w:val="single" w:sz="4" w:space="0" w:color="auto"/>
              <w:right w:val="nil"/>
            </w:tcBorders>
          </w:tcPr>
          <w:p w14:paraId="4C537ED7"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The researchers agree that theoretical saturation is reached.</w:t>
            </w:r>
          </w:p>
        </w:tc>
        <w:tc>
          <w:tcPr>
            <w:tcW w:w="3420" w:type="dxa"/>
            <w:tcBorders>
              <w:top w:val="nil"/>
              <w:left w:val="nil"/>
              <w:bottom w:val="single" w:sz="4" w:space="0" w:color="auto"/>
              <w:right w:val="nil"/>
            </w:tcBorders>
          </w:tcPr>
          <w:p w14:paraId="3A35DC11"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The instrumental case study ends after 15 interviews a</w:t>
            </w:r>
            <w:r>
              <w:rPr>
                <w:rFonts w:ascii="Arial Narrow" w:eastAsia="Times New Roman" w:hAnsi="Arial Narrow" w:cs="Times New Roman"/>
                <w:color w:val="auto"/>
                <w:sz w:val="22"/>
                <w:szCs w:val="22"/>
                <w:lang w:val="en-GB" w:eastAsia="en-US"/>
              </w:rPr>
              <w:t>longside</w:t>
            </w:r>
            <w:r w:rsidRPr="00482364">
              <w:rPr>
                <w:rFonts w:ascii="Arial Narrow" w:eastAsia="Times New Roman" w:hAnsi="Arial Narrow" w:cs="Times New Roman"/>
                <w:color w:val="auto"/>
                <w:sz w:val="22"/>
                <w:szCs w:val="22"/>
                <w:lang w:val="en-GB" w:eastAsia="en-US"/>
              </w:rPr>
              <w:t xml:space="preserve"> secondary data.</w:t>
            </w:r>
          </w:p>
          <w:p w14:paraId="3F484979"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r>
      <w:tr w:rsidR="00AE7DFB" w:rsidRPr="00482364" w14:paraId="14B90760" w14:textId="77777777" w:rsidTr="0009639D">
        <w:tc>
          <w:tcPr>
            <w:tcW w:w="2538" w:type="dxa"/>
            <w:tcBorders>
              <w:top w:val="single" w:sz="4" w:space="0" w:color="auto"/>
              <w:left w:val="nil"/>
              <w:bottom w:val="nil"/>
              <w:right w:val="nil"/>
            </w:tcBorders>
          </w:tcPr>
          <w:p w14:paraId="13CABE7B" w14:textId="77777777" w:rsidR="00AE7DFB" w:rsidRPr="00482364" w:rsidRDefault="00AE7DFB" w:rsidP="0009639D">
            <w:pPr>
              <w:widowControl/>
              <w:spacing w:before="0" w:after="0"/>
              <w:ind w:right="-45"/>
              <w:rPr>
                <w:rFonts w:ascii="Arial Narrow" w:eastAsia="Times New Roman" w:hAnsi="Arial Narrow" w:cs="Times New Roman"/>
                <w:b/>
                <w:color w:val="auto"/>
                <w:sz w:val="22"/>
                <w:szCs w:val="22"/>
                <w:lang w:val="en-GB" w:eastAsia="en-US"/>
              </w:rPr>
            </w:pPr>
            <w:r w:rsidRPr="00482364">
              <w:rPr>
                <w:rFonts w:ascii="Arial Narrow" w:eastAsia="Times New Roman" w:hAnsi="Arial Narrow" w:cs="Times New Roman"/>
                <w:b/>
                <w:color w:val="auto"/>
                <w:sz w:val="22"/>
                <w:szCs w:val="22"/>
                <w:lang w:val="en-GB" w:eastAsia="en-US"/>
              </w:rPr>
              <w:lastRenderedPageBreak/>
              <w:t>Comparison of Primary and Secondary Data Stage</w:t>
            </w:r>
          </w:p>
        </w:tc>
        <w:tc>
          <w:tcPr>
            <w:tcW w:w="3510" w:type="dxa"/>
            <w:tcBorders>
              <w:top w:val="single" w:sz="4" w:space="0" w:color="auto"/>
              <w:left w:val="nil"/>
              <w:bottom w:val="nil"/>
              <w:right w:val="nil"/>
            </w:tcBorders>
          </w:tcPr>
          <w:p w14:paraId="63FA3E90"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c>
          <w:tcPr>
            <w:tcW w:w="3420" w:type="dxa"/>
            <w:tcBorders>
              <w:top w:val="single" w:sz="4" w:space="0" w:color="auto"/>
              <w:left w:val="nil"/>
              <w:bottom w:val="nil"/>
              <w:right w:val="nil"/>
            </w:tcBorders>
          </w:tcPr>
          <w:p w14:paraId="123EF7E7"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r>
      <w:tr w:rsidR="00AE7DFB" w:rsidRPr="00482364" w14:paraId="7A6BB26E" w14:textId="77777777" w:rsidTr="0009639D">
        <w:tc>
          <w:tcPr>
            <w:tcW w:w="2538" w:type="dxa"/>
          </w:tcPr>
          <w:p w14:paraId="195CB908" w14:textId="77777777" w:rsidR="00AE7DFB" w:rsidRPr="00482364" w:rsidRDefault="00AE7DFB" w:rsidP="0009639D">
            <w:pPr>
              <w:widowControl/>
              <w:spacing w:before="0" w:after="0"/>
              <w:ind w:right="-45"/>
              <w:rPr>
                <w:rFonts w:ascii="Arial Narrow" w:eastAsia="Times New Roman" w:hAnsi="Arial Narrow" w:cs="Times New Roman"/>
                <w:b/>
                <w:color w:val="auto"/>
                <w:sz w:val="22"/>
                <w:szCs w:val="22"/>
                <w:lang w:val="en-GB" w:eastAsia="en-US"/>
              </w:rPr>
            </w:pPr>
            <w:r w:rsidRPr="00482364">
              <w:rPr>
                <w:rFonts w:ascii="Arial Narrow" w:eastAsia="Times New Roman" w:hAnsi="Arial Narrow" w:cs="Times New Roman"/>
                <w:color w:val="auto"/>
                <w:sz w:val="22"/>
                <w:szCs w:val="22"/>
                <w:lang w:val="en-GB" w:eastAsia="en-US"/>
              </w:rPr>
              <w:t>Step 8: Unique insights that emerge are compared with existing studies.</w:t>
            </w:r>
          </w:p>
        </w:tc>
        <w:tc>
          <w:tcPr>
            <w:tcW w:w="3510" w:type="dxa"/>
          </w:tcPr>
          <w:p w14:paraId="15332281"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The research team compares emergent sub-themes to earlier work.</w:t>
            </w:r>
          </w:p>
        </w:tc>
        <w:tc>
          <w:tcPr>
            <w:tcW w:w="3420" w:type="dxa"/>
          </w:tcPr>
          <w:p w14:paraId="65BF63FC"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r w:rsidRPr="00482364">
              <w:rPr>
                <w:rFonts w:ascii="Arial Narrow" w:eastAsia="Times New Roman" w:hAnsi="Arial Narrow" w:cs="Times New Roman"/>
                <w:color w:val="auto"/>
                <w:sz w:val="22"/>
                <w:szCs w:val="22"/>
                <w:lang w:val="en-GB" w:eastAsia="en-US"/>
              </w:rPr>
              <w:t>A decision is made regarding what is new to build on relevant existing literature.</w:t>
            </w:r>
          </w:p>
        </w:tc>
      </w:tr>
      <w:tr w:rsidR="00AE7DFB" w:rsidRPr="00482364" w14:paraId="30F40D62" w14:textId="77777777" w:rsidTr="0009639D">
        <w:tc>
          <w:tcPr>
            <w:tcW w:w="2538" w:type="dxa"/>
            <w:tcBorders>
              <w:top w:val="nil"/>
              <w:left w:val="nil"/>
              <w:bottom w:val="single" w:sz="4" w:space="0" w:color="auto"/>
              <w:right w:val="nil"/>
            </w:tcBorders>
          </w:tcPr>
          <w:p w14:paraId="10A917C8"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c>
          <w:tcPr>
            <w:tcW w:w="3510" w:type="dxa"/>
            <w:tcBorders>
              <w:top w:val="nil"/>
              <w:left w:val="nil"/>
              <w:bottom w:val="single" w:sz="4" w:space="0" w:color="auto"/>
              <w:right w:val="nil"/>
            </w:tcBorders>
          </w:tcPr>
          <w:p w14:paraId="420203D6"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c>
          <w:tcPr>
            <w:tcW w:w="3420" w:type="dxa"/>
            <w:tcBorders>
              <w:top w:val="nil"/>
              <w:left w:val="nil"/>
              <w:bottom w:val="single" w:sz="4" w:space="0" w:color="auto"/>
              <w:right w:val="nil"/>
            </w:tcBorders>
          </w:tcPr>
          <w:p w14:paraId="6259FAB6" w14:textId="77777777" w:rsidR="00AE7DFB" w:rsidRPr="00482364" w:rsidRDefault="00AE7DFB" w:rsidP="0009639D">
            <w:pPr>
              <w:widowControl/>
              <w:spacing w:before="0" w:after="0"/>
              <w:ind w:right="-45"/>
              <w:rPr>
                <w:rFonts w:ascii="Arial Narrow" w:eastAsia="Times New Roman" w:hAnsi="Arial Narrow" w:cs="Times New Roman"/>
                <w:color w:val="auto"/>
                <w:sz w:val="22"/>
                <w:szCs w:val="22"/>
                <w:lang w:val="en-GB" w:eastAsia="en-US"/>
              </w:rPr>
            </w:pPr>
          </w:p>
        </w:tc>
      </w:tr>
    </w:tbl>
    <w:p w14:paraId="1DB22658" w14:textId="77777777" w:rsidR="00AE7DFB" w:rsidRPr="00482364" w:rsidRDefault="00AE7DFB" w:rsidP="00AE7DFB">
      <w:pPr>
        <w:pStyle w:val="Normal1"/>
        <w:widowControl/>
        <w:spacing w:line="360" w:lineRule="auto"/>
        <w:ind w:right="-563"/>
        <w:rPr>
          <w:rFonts w:ascii="Arial Narrow" w:eastAsia="Times New Roman" w:hAnsi="Arial Narrow" w:cs="Times New Roman"/>
          <w:color w:val="auto"/>
          <w:sz w:val="22"/>
          <w:szCs w:val="22"/>
        </w:rPr>
      </w:pPr>
    </w:p>
    <w:p w14:paraId="5675CB38" w14:textId="77777777" w:rsidR="00AE7DFB" w:rsidRPr="00482364" w:rsidRDefault="00AE7DFB" w:rsidP="00AE7DFB">
      <w:pPr>
        <w:rPr>
          <w:rFonts w:ascii="Arial Narrow" w:eastAsia="Calibri" w:hAnsi="Arial Narrow" w:cs="Times New Roman"/>
          <w:b/>
          <w:color w:val="auto"/>
          <w:sz w:val="22"/>
          <w:szCs w:val="22"/>
          <w:shd w:val="clear" w:color="auto" w:fill="FFFFFF"/>
          <w:lang w:val="en-GB" w:eastAsia="en-US"/>
        </w:rPr>
      </w:pPr>
      <w:r w:rsidRPr="00482364">
        <w:rPr>
          <w:rFonts w:ascii="Arial Narrow" w:eastAsia="Calibri" w:hAnsi="Arial Narrow" w:cs="Times New Roman"/>
          <w:b/>
          <w:color w:val="auto"/>
          <w:sz w:val="22"/>
          <w:szCs w:val="22"/>
          <w:shd w:val="clear" w:color="auto" w:fill="FFFFFF"/>
          <w:lang w:val="en-GB" w:eastAsia="en-US"/>
        </w:rPr>
        <w:br w:type="page"/>
      </w:r>
    </w:p>
    <w:p w14:paraId="0002079A" w14:textId="77777777" w:rsidR="00AE7DFB" w:rsidRPr="00482364" w:rsidRDefault="00AE7DFB" w:rsidP="00AE7DFB">
      <w:pPr>
        <w:widowControl/>
        <w:spacing w:before="0" w:after="160" w:line="259" w:lineRule="auto"/>
        <w:jc w:val="left"/>
        <w:rPr>
          <w:rFonts w:ascii="Arial Narrow" w:eastAsia="Times New Roman" w:hAnsi="Arial Narrow" w:cs="Times New Roman"/>
          <w:color w:val="auto"/>
          <w:lang w:val="en-GB" w:eastAsia="en-GB"/>
        </w:rPr>
      </w:pPr>
      <w:r w:rsidRPr="00482364">
        <w:rPr>
          <w:rFonts w:ascii="Arial Narrow" w:eastAsia="Calibri" w:hAnsi="Arial Narrow" w:cs="Times New Roman"/>
          <w:b/>
          <w:color w:val="auto"/>
          <w:shd w:val="clear" w:color="auto" w:fill="FFFFFF"/>
          <w:lang w:val="en-GB" w:eastAsia="en-US"/>
        </w:rPr>
        <w:lastRenderedPageBreak/>
        <w:t>Appendix 2: Interview Template</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7"/>
      </w:tblGrid>
      <w:tr w:rsidR="00AE7DFB" w:rsidRPr="00482364" w14:paraId="009C8895" w14:textId="77777777" w:rsidTr="0009639D">
        <w:tc>
          <w:tcPr>
            <w:tcW w:w="9667" w:type="dxa"/>
          </w:tcPr>
          <w:p w14:paraId="68EA53C5" w14:textId="77777777" w:rsidR="00AE7DFB" w:rsidRPr="00482364" w:rsidRDefault="00AE7DFB" w:rsidP="0009639D">
            <w:pPr>
              <w:widowControl/>
              <w:spacing w:before="0" w:after="160" w:line="259" w:lineRule="auto"/>
              <w:ind w:left="567" w:right="-563" w:hanging="567"/>
              <w:rPr>
                <w:rFonts w:ascii="Arial Narrow" w:eastAsia="Calibri" w:hAnsi="Arial Narrow" w:cs="Times New Roman"/>
                <w:i/>
                <w:color w:val="auto"/>
                <w:shd w:val="clear" w:color="auto" w:fill="FFFFFF"/>
                <w:lang w:val="en-GB" w:eastAsia="en-US"/>
              </w:rPr>
            </w:pPr>
            <w:r w:rsidRPr="00482364">
              <w:rPr>
                <w:rFonts w:ascii="Arial Narrow" w:eastAsia="Calibri" w:hAnsi="Arial Narrow" w:cs="Times New Roman"/>
                <w:i/>
                <w:color w:val="auto"/>
                <w:shd w:val="clear" w:color="auto" w:fill="FFFFFF"/>
                <w:lang w:val="en-GB" w:eastAsia="en-US"/>
              </w:rPr>
              <w:t>Core and Sub-Issues</w:t>
            </w:r>
          </w:p>
        </w:tc>
      </w:tr>
      <w:tr w:rsidR="00AE7DFB" w:rsidRPr="00482364" w14:paraId="28B433A5" w14:textId="77777777" w:rsidTr="0009639D">
        <w:tc>
          <w:tcPr>
            <w:tcW w:w="9667" w:type="dxa"/>
          </w:tcPr>
          <w:p w14:paraId="10307F91" w14:textId="77777777" w:rsidR="00AE7DFB" w:rsidRPr="00482364" w:rsidRDefault="00AE7DFB" w:rsidP="0009639D">
            <w:pPr>
              <w:widowControl/>
              <w:spacing w:before="0" w:after="160" w:line="259" w:lineRule="auto"/>
              <w:ind w:right="289"/>
              <w:rPr>
                <w:rFonts w:ascii="Arial Narrow" w:eastAsia="Calibri" w:hAnsi="Arial Narrow" w:cs="Times New Roman"/>
                <w:color w:val="auto"/>
                <w:shd w:val="clear" w:color="auto" w:fill="FFFFFF"/>
                <w:lang w:val="en-GB" w:eastAsia="en-US"/>
              </w:rPr>
            </w:pPr>
          </w:p>
          <w:p w14:paraId="2F9AA370" w14:textId="77777777" w:rsidR="00AE7DFB" w:rsidRPr="00482364" w:rsidRDefault="00AE7DFB" w:rsidP="0009639D">
            <w:pPr>
              <w:widowControl/>
              <w:spacing w:before="0" w:after="160" w:line="259" w:lineRule="auto"/>
              <w:ind w:left="22" w:right="289" w:hanging="22"/>
              <w:rPr>
                <w:rFonts w:ascii="Arial Narrow" w:eastAsia="Calibri" w:hAnsi="Arial Narrow" w:cs="Times New Roman"/>
                <w:color w:val="auto"/>
                <w:shd w:val="clear" w:color="auto" w:fill="FFFFFF"/>
                <w:lang w:val="fr-FR" w:eastAsia="en-US"/>
              </w:rPr>
            </w:pPr>
            <w:r w:rsidRPr="00482364">
              <w:rPr>
                <w:rFonts w:ascii="Arial Narrow" w:eastAsia="Calibri" w:hAnsi="Arial Narrow" w:cs="Times New Roman"/>
                <w:color w:val="auto"/>
                <w:shd w:val="clear" w:color="auto" w:fill="FFFFFF"/>
                <w:lang w:val="en-GB" w:eastAsia="en-US"/>
              </w:rPr>
              <w:t>Participants’ characteristics</w:t>
            </w:r>
            <w:r w:rsidRPr="00482364">
              <w:rPr>
                <w:rFonts w:ascii="Arial Narrow" w:eastAsia="Calibri" w:hAnsi="Arial Narrow" w:cs="Times New Roman"/>
                <w:color w:val="auto"/>
                <w:shd w:val="clear" w:color="auto" w:fill="FFFFFF"/>
                <w:lang w:val="fr-FR" w:eastAsia="en-US"/>
              </w:rPr>
              <w:t xml:space="preserve"> (e.g. Drori </w:t>
            </w:r>
            <w:r w:rsidRPr="00482364">
              <w:rPr>
                <w:rFonts w:ascii="Arial Narrow" w:eastAsia="Calibri" w:hAnsi="Arial Narrow" w:cs="Times New Roman"/>
                <w:i/>
                <w:iCs/>
                <w:color w:val="auto"/>
                <w:shd w:val="clear" w:color="auto" w:fill="FFFFFF"/>
                <w:lang w:val="fr-FR" w:eastAsia="en-US"/>
              </w:rPr>
              <w:t>et al.</w:t>
            </w:r>
            <w:r w:rsidRPr="00482364">
              <w:rPr>
                <w:rFonts w:ascii="Arial Narrow" w:eastAsia="Calibri" w:hAnsi="Arial Narrow" w:cs="Times New Roman"/>
                <w:color w:val="auto"/>
                <w:shd w:val="clear" w:color="auto" w:fill="FFFFFF"/>
                <w:lang w:val="fr-FR" w:eastAsia="en-US"/>
              </w:rPr>
              <w:t xml:space="preserve"> 2009; Chreim </w:t>
            </w:r>
            <w:r w:rsidRPr="00482364">
              <w:rPr>
                <w:rFonts w:ascii="Arial Narrow" w:eastAsia="Calibri" w:hAnsi="Arial Narrow" w:cs="Times New Roman"/>
                <w:i/>
                <w:iCs/>
                <w:color w:val="auto"/>
                <w:shd w:val="clear" w:color="auto" w:fill="FFFFFF"/>
                <w:lang w:val="fr-FR" w:eastAsia="en-US"/>
              </w:rPr>
              <w:t>et al.</w:t>
            </w:r>
            <w:r w:rsidRPr="00482364">
              <w:rPr>
                <w:rFonts w:ascii="Arial Narrow" w:eastAsia="Calibri" w:hAnsi="Arial Narrow" w:cs="Times New Roman"/>
                <w:color w:val="auto"/>
                <w:shd w:val="clear" w:color="auto" w:fill="FFFFFF"/>
                <w:lang w:val="fr-FR" w:eastAsia="en-US"/>
              </w:rPr>
              <w:t xml:space="preserve"> 2018)</w:t>
            </w:r>
          </w:p>
          <w:p w14:paraId="5A7CC2C9" w14:textId="77777777" w:rsidR="00AE7DFB" w:rsidRPr="00482364" w:rsidRDefault="00AE7DFB" w:rsidP="0009639D">
            <w:pPr>
              <w:widowControl/>
              <w:spacing w:before="0" w:after="160" w:line="259" w:lineRule="auto"/>
              <w:ind w:left="22" w:right="289" w:hanging="22"/>
              <w:rPr>
                <w:rFonts w:ascii="Arial Narrow" w:eastAsia="Calibri" w:hAnsi="Arial Narrow" w:cs="Times New Roman"/>
                <w:color w:val="auto"/>
                <w:shd w:val="clear" w:color="auto" w:fill="FFFFFF"/>
                <w:lang w:val="fr-FR" w:eastAsia="en-US"/>
              </w:rPr>
            </w:pPr>
          </w:p>
          <w:p w14:paraId="7F4978F6" w14:textId="77777777" w:rsidR="00AE7DFB" w:rsidRPr="00482364" w:rsidRDefault="00AE7DFB" w:rsidP="00AE7DFB">
            <w:pPr>
              <w:widowControl/>
              <w:numPr>
                <w:ilvl w:val="0"/>
                <w:numId w:val="1"/>
              </w:numPr>
              <w:spacing w:before="0" w:after="0" w:line="259" w:lineRule="auto"/>
              <w:ind w:left="22" w:right="289" w:hanging="22"/>
              <w:jc w:val="left"/>
              <w:rPr>
                <w:rFonts w:ascii="Arial Narrow" w:eastAsia="Calibri" w:hAnsi="Arial Narrow" w:cs="Times New Roman"/>
                <w:color w:val="auto"/>
                <w:shd w:val="clear" w:color="auto" w:fill="FFFFFF"/>
                <w:lang w:val="en-IE" w:eastAsia="en-US"/>
              </w:rPr>
            </w:pPr>
            <w:r w:rsidRPr="00482364">
              <w:rPr>
                <w:rFonts w:ascii="Arial Narrow" w:eastAsia="Calibri" w:hAnsi="Arial Narrow" w:cs="Times New Roman"/>
                <w:color w:val="auto"/>
                <w:shd w:val="clear" w:color="auto" w:fill="FFFFFF"/>
                <w:lang w:val="en-IE" w:eastAsia="en-US"/>
              </w:rPr>
              <w:t>Participant’s background (education, experience, country of origin, year immigration took place)</w:t>
            </w:r>
          </w:p>
          <w:p w14:paraId="40B27917" w14:textId="77777777" w:rsidR="00AE7DFB" w:rsidRPr="00482364" w:rsidRDefault="00AE7DFB" w:rsidP="00AE7DFB">
            <w:pPr>
              <w:widowControl/>
              <w:numPr>
                <w:ilvl w:val="0"/>
                <w:numId w:val="1"/>
              </w:numPr>
              <w:spacing w:before="0" w:after="0" w:line="259" w:lineRule="auto"/>
              <w:ind w:left="22" w:right="289" w:hanging="22"/>
              <w:jc w:val="left"/>
              <w:rPr>
                <w:rFonts w:ascii="Arial Narrow" w:eastAsia="Calibri" w:hAnsi="Arial Narrow" w:cs="Times New Roman"/>
                <w:color w:val="auto"/>
                <w:shd w:val="clear" w:color="auto" w:fill="FFFFFF"/>
                <w:lang w:val="en-IE" w:eastAsia="en-US"/>
              </w:rPr>
            </w:pPr>
            <w:r w:rsidRPr="00482364">
              <w:rPr>
                <w:rFonts w:ascii="Arial Narrow" w:eastAsia="Calibri" w:hAnsi="Arial Narrow" w:cs="Times New Roman"/>
                <w:color w:val="auto"/>
                <w:shd w:val="clear" w:color="auto" w:fill="FFFFFF"/>
                <w:lang w:val="en-IE" w:eastAsia="en-US"/>
              </w:rPr>
              <w:t>Date business founded</w:t>
            </w:r>
          </w:p>
          <w:p w14:paraId="19DC4DC9" w14:textId="77777777" w:rsidR="00AE7DFB" w:rsidRPr="00482364" w:rsidRDefault="00AE7DFB" w:rsidP="00AE7DFB">
            <w:pPr>
              <w:widowControl/>
              <w:numPr>
                <w:ilvl w:val="0"/>
                <w:numId w:val="1"/>
              </w:numPr>
              <w:spacing w:before="0" w:after="0" w:line="259" w:lineRule="auto"/>
              <w:ind w:left="22" w:right="289" w:hanging="22"/>
              <w:jc w:val="left"/>
              <w:rPr>
                <w:rFonts w:ascii="Arial Narrow" w:eastAsia="Calibri" w:hAnsi="Arial Narrow" w:cs="Times New Roman"/>
                <w:color w:val="auto"/>
                <w:shd w:val="clear" w:color="auto" w:fill="FFFFFF"/>
                <w:lang w:val="en-IE" w:eastAsia="en-US"/>
              </w:rPr>
            </w:pPr>
            <w:r w:rsidRPr="00482364">
              <w:rPr>
                <w:rFonts w:ascii="Arial Narrow" w:eastAsia="Calibri" w:hAnsi="Arial Narrow" w:cs="Times New Roman"/>
                <w:color w:val="auto"/>
                <w:shd w:val="clear" w:color="auto" w:fill="FFFFFF"/>
                <w:lang w:val="en-IE" w:eastAsia="en-US"/>
              </w:rPr>
              <w:t>Number of employees</w:t>
            </w:r>
          </w:p>
          <w:p w14:paraId="33A0D71C" w14:textId="77777777" w:rsidR="00AE7DFB" w:rsidRPr="00482364" w:rsidRDefault="00AE7DFB" w:rsidP="00AE7DFB">
            <w:pPr>
              <w:widowControl/>
              <w:numPr>
                <w:ilvl w:val="0"/>
                <w:numId w:val="1"/>
              </w:numPr>
              <w:spacing w:before="0" w:after="0" w:line="259" w:lineRule="auto"/>
              <w:ind w:left="22" w:right="289" w:hanging="22"/>
              <w:jc w:val="left"/>
              <w:rPr>
                <w:rFonts w:ascii="Arial Narrow" w:eastAsia="Calibri" w:hAnsi="Arial Narrow" w:cs="Times New Roman"/>
                <w:color w:val="auto"/>
                <w:shd w:val="clear" w:color="auto" w:fill="FFFFFF"/>
                <w:lang w:val="en-IE" w:eastAsia="en-US"/>
              </w:rPr>
            </w:pPr>
            <w:r w:rsidRPr="00482364">
              <w:rPr>
                <w:rFonts w:ascii="Arial Narrow" w:eastAsia="Calibri" w:hAnsi="Arial Narrow" w:cs="Times New Roman"/>
                <w:color w:val="auto"/>
                <w:shd w:val="clear" w:color="auto" w:fill="FFFFFF"/>
                <w:lang w:val="en-IE" w:eastAsia="en-US"/>
              </w:rPr>
              <w:t>Export speed, scale, and scope</w:t>
            </w:r>
          </w:p>
          <w:p w14:paraId="3C6924C3" w14:textId="77777777" w:rsidR="00AE7DFB" w:rsidRPr="00482364" w:rsidRDefault="00AE7DFB" w:rsidP="0009639D">
            <w:pPr>
              <w:widowControl/>
              <w:spacing w:before="0" w:after="160" w:line="259" w:lineRule="auto"/>
              <w:ind w:left="22" w:right="289" w:hanging="22"/>
              <w:rPr>
                <w:rFonts w:ascii="Arial Narrow" w:eastAsia="Calibri" w:hAnsi="Arial Narrow" w:cs="Times New Roman"/>
                <w:color w:val="auto"/>
                <w:shd w:val="clear" w:color="auto" w:fill="FFFFFF"/>
                <w:lang w:val="en-GB" w:eastAsia="en-US"/>
              </w:rPr>
            </w:pPr>
          </w:p>
        </w:tc>
      </w:tr>
      <w:tr w:rsidR="00AE7DFB" w:rsidRPr="00482364" w14:paraId="05C7D037" w14:textId="77777777" w:rsidTr="0009639D">
        <w:trPr>
          <w:trHeight w:val="4328"/>
        </w:trPr>
        <w:tc>
          <w:tcPr>
            <w:tcW w:w="9667" w:type="dxa"/>
          </w:tcPr>
          <w:p w14:paraId="242DFC83" w14:textId="77777777" w:rsidR="00AE7DFB" w:rsidRPr="00482364" w:rsidRDefault="00AE7DFB" w:rsidP="0009639D">
            <w:pPr>
              <w:widowControl/>
              <w:spacing w:before="0" w:after="160" w:line="259" w:lineRule="auto"/>
              <w:ind w:right="289"/>
              <w:rPr>
                <w:rFonts w:ascii="Arial Narrow" w:eastAsia="Calibri" w:hAnsi="Arial Narrow" w:cs="Times New Roman"/>
                <w:color w:val="auto"/>
                <w:shd w:val="clear" w:color="auto" w:fill="FFFFFF"/>
                <w:lang w:val="en-GB" w:eastAsia="en-US"/>
              </w:rPr>
            </w:pPr>
          </w:p>
          <w:p w14:paraId="133CF094" w14:textId="77777777" w:rsidR="00AE7DFB" w:rsidRPr="00482364" w:rsidRDefault="00AE7DFB" w:rsidP="0009639D">
            <w:pPr>
              <w:widowControl/>
              <w:spacing w:before="0" w:after="160" w:line="259" w:lineRule="auto"/>
              <w:ind w:left="22" w:right="289" w:hanging="22"/>
              <w:rPr>
                <w:rFonts w:ascii="Arial Narrow" w:eastAsia="Calibri" w:hAnsi="Arial Narrow" w:cs="Times New Roman"/>
                <w:color w:val="auto"/>
                <w:shd w:val="clear" w:color="auto" w:fill="FFFFFF"/>
                <w:lang w:val="en-GB" w:eastAsia="en-US"/>
              </w:rPr>
            </w:pPr>
            <w:r w:rsidRPr="00482364">
              <w:rPr>
                <w:rFonts w:ascii="Arial Narrow" w:eastAsia="Calibri" w:hAnsi="Arial Narrow" w:cs="Times New Roman"/>
                <w:color w:val="auto"/>
                <w:shd w:val="clear" w:color="auto" w:fill="FFFFFF"/>
                <w:lang w:val="en-GB" w:eastAsia="en-US"/>
              </w:rPr>
              <w:t>Assets, networks, and factors impacting growth-oriented goals (e.g. Lavie 2006; Barney 2018)</w:t>
            </w:r>
          </w:p>
          <w:p w14:paraId="23E62014" w14:textId="77777777" w:rsidR="00AE7DFB" w:rsidRPr="00482364" w:rsidRDefault="00AE7DFB" w:rsidP="0009639D">
            <w:pPr>
              <w:widowControl/>
              <w:spacing w:before="0" w:after="160" w:line="259" w:lineRule="auto"/>
              <w:ind w:left="22" w:right="289" w:hanging="22"/>
              <w:rPr>
                <w:rFonts w:ascii="Arial Narrow" w:eastAsia="Calibri" w:hAnsi="Arial Narrow" w:cs="Times New Roman"/>
                <w:color w:val="auto"/>
                <w:shd w:val="clear" w:color="auto" w:fill="FFFFFF"/>
                <w:lang w:val="en-IE" w:eastAsia="en-US"/>
              </w:rPr>
            </w:pPr>
          </w:p>
          <w:p w14:paraId="4E696F97" w14:textId="77777777" w:rsidR="00AE7DFB" w:rsidRPr="00482364" w:rsidRDefault="00AE7DFB" w:rsidP="00AE7DFB">
            <w:pPr>
              <w:widowControl/>
              <w:numPr>
                <w:ilvl w:val="0"/>
                <w:numId w:val="2"/>
              </w:numPr>
              <w:spacing w:before="0" w:after="0" w:line="259" w:lineRule="auto"/>
              <w:ind w:left="22" w:right="289" w:hanging="22"/>
              <w:jc w:val="left"/>
              <w:rPr>
                <w:rFonts w:ascii="Arial Narrow" w:eastAsia="Calibri" w:hAnsi="Arial Narrow" w:cs="Times New Roman"/>
                <w:color w:val="auto"/>
                <w:shd w:val="clear" w:color="auto" w:fill="FFFFFF"/>
                <w:lang w:val="en-IE" w:eastAsia="en-US"/>
              </w:rPr>
            </w:pPr>
            <w:r w:rsidRPr="00482364">
              <w:rPr>
                <w:rFonts w:ascii="Arial Narrow" w:eastAsia="Calibri" w:hAnsi="Arial Narrow" w:cs="Times New Roman"/>
                <w:color w:val="auto"/>
                <w:shd w:val="clear" w:color="auto" w:fill="FFFFFF"/>
                <w:lang w:val="en-IE" w:eastAsia="en-US"/>
              </w:rPr>
              <w:t>Goals</w:t>
            </w:r>
          </w:p>
          <w:p w14:paraId="3DEAC2E8" w14:textId="77777777" w:rsidR="00AE7DFB" w:rsidRPr="00482364" w:rsidRDefault="00AE7DFB" w:rsidP="00AE7DFB">
            <w:pPr>
              <w:widowControl/>
              <w:numPr>
                <w:ilvl w:val="0"/>
                <w:numId w:val="2"/>
              </w:numPr>
              <w:spacing w:before="0" w:after="0" w:line="259" w:lineRule="auto"/>
              <w:ind w:left="22" w:right="289" w:hanging="22"/>
              <w:jc w:val="left"/>
              <w:rPr>
                <w:rFonts w:ascii="Arial Narrow" w:eastAsia="Calibri" w:hAnsi="Arial Narrow" w:cs="Times New Roman"/>
                <w:color w:val="auto"/>
                <w:shd w:val="clear" w:color="auto" w:fill="FFFFFF"/>
                <w:lang w:val="en-IE" w:eastAsia="en-US"/>
              </w:rPr>
            </w:pPr>
            <w:r w:rsidRPr="00482364">
              <w:rPr>
                <w:rFonts w:ascii="Arial Narrow" w:eastAsia="Calibri" w:hAnsi="Arial Narrow" w:cs="Times New Roman"/>
                <w:color w:val="auto"/>
                <w:shd w:val="clear" w:color="auto" w:fill="FFFFFF"/>
                <w:lang w:val="en-IE" w:eastAsia="en-US"/>
              </w:rPr>
              <w:t>Key target market strategies and how changed</w:t>
            </w:r>
          </w:p>
          <w:p w14:paraId="724409F5" w14:textId="77777777" w:rsidR="00AE7DFB" w:rsidRPr="00482364" w:rsidRDefault="00AE7DFB" w:rsidP="00AE7DFB">
            <w:pPr>
              <w:widowControl/>
              <w:numPr>
                <w:ilvl w:val="0"/>
                <w:numId w:val="2"/>
              </w:numPr>
              <w:spacing w:before="0" w:after="0" w:line="259" w:lineRule="auto"/>
              <w:ind w:left="22" w:right="289" w:hanging="22"/>
              <w:jc w:val="left"/>
              <w:rPr>
                <w:rFonts w:ascii="Arial Narrow" w:eastAsia="Calibri" w:hAnsi="Arial Narrow" w:cs="Times New Roman"/>
                <w:color w:val="auto"/>
                <w:shd w:val="clear" w:color="auto" w:fill="FFFFFF"/>
                <w:lang w:val="en-IE" w:eastAsia="en-US"/>
              </w:rPr>
            </w:pPr>
            <w:r w:rsidRPr="00482364">
              <w:rPr>
                <w:rFonts w:ascii="Arial Narrow" w:eastAsia="Calibri" w:hAnsi="Arial Narrow" w:cs="Times New Roman"/>
                <w:color w:val="auto"/>
                <w:shd w:val="clear" w:color="auto" w:fill="FFFFFF"/>
                <w:lang w:val="en-IE" w:eastAsia="en-US"/>
              </w:rPr>
              <w:t>Key resources/capabilities and limitations plus how changed (if not covered)</w:t>
            </w:r>
          </w:p>
          <w:p w14:paraId="373EE761" w14:textId="77777777" w:rsidR="00AE7DFB" w:rsidRPr="00482364" w:rsidRDefault="00AE7DFB" w:rsidP="00AE7DFB">
            <w:pPr>
              <w:widowControl/>
              <w:numPr>
                <w:ilvl w:val="0"/>
                <w:numId w:val="2"/>
              </w:numPr>
              <w:spacing w:before="0" w:after="0" w:line="259" w:lineRule="auto"/>
              <w:ind w:left="22" w:right="289" w:hanging="22"/>
              <w:jc w:val="left"/>
              <w:rPr>
                <w:rFonts w:ascii="Arial Narrow" w:eastAsia="Calibri" w:hAnsi="Arial Narrow" w:cs="Times New Roman"/>
                <w:color w:val="auto"/>
                <w:shd w:val="clear" w:color="auto" w:fill="FFFFFF"/>
                <w:lang w:val="en-IE" w:eastAsia="en-US"/>
              </w:rPr>
            </w:pPr>
            <w:r w:rsidRPr="00482364">
              <w:rPr>
                <w:rFonts w:ascii="Arial Narrow" w:eastAsia="Calibri" w:hAnsi="Arial Narrow" w:cs="Times New Roman"/>
                <w:color w:val="auto"/>
                <w:shd w:val="clear" w:color="auto" w:fill="FFFFFF"/>
                <w:lang w:val="en-IE" w:eastAsia="en-US"/>
              </w:rPr>
              <w:t>Key stakeholder relationships and how changed (if not covered)</w:t>
            </w:r>
          </w:p>
          <w:p w14:paraId="033F32F5" w14:textId="77777777" w:rsidR="00AE7DFB" w:rsidRPr="00482364" w:rsidRDefault="00AE7DFB" w:rsidP="0009639D">
            <w:pPr>
              <w:widowControl/>
              <w:spacing w:before="0" w:after="0"/>
              <w:ind w:left="22" w:right="289"/>
              <w:rPr>
                <w:rFonts w:ascii="Arial Narrow" w:eastAsia="Calibri" w:hAnsi="Arial Narrow" w:cs="Times New Roman"/>
                <w:color w:val="auto"/>
                <w:shd w:val="clear" w:color="auto" w:fill="FFFFFF"/>
                <w:lang w:val="en-IE" w:eastAsia="en-US"/>
              </w:rPr>
            </w:pPr>
          </w:p>
          <w:p w14:paraId="2A9295C1" w14:textId="77777777" w:rsidR="00AE7DFB" w:rsidRPr="00482364" w:rsidRDefault="00AE7DFB" w:rsidP="0009639D">
            <w:pPr>
              <w:widowControl/>
              <w:spacing w:before="0" w:after="160" w:line="259" w:lineRule="auto"/>
              <w:ind w:left="22" w:right="289" w:hanging="22"/>
              <w:rPr>
                <w:rFonts w:ascii="Arial Narrow" w:eastAsia="Calibri" w:hAnsi="Arial Narrow" w:cs="Times New Roman"/>
                <w:color w:val="auto"/>
                <w:shd w:val="clear" w:color="auto" w:fill="FFFFFF"/>
                <w:lang w:val="en-GB" w:eastAsia="en-US"/>
              </w:rPr>
            </w:pPr>
          </w:p>
          <w:p w14:paraId="5487E229" w14:textId="77777777" w:rsidR="00AE7DFB" w:rsidRPr="00482364" w:rsidRDefault="00AE7DFB" w:rsidP="0009639D">
            <w:pPr>
              <w:widowControl/>
              <w:spacing w:before="0" w:after="160" w:line="259" w:lineRule="auto"/>
              <w:ind w:right="289"/>
              <w:rPr>
                <w:rFonts w:ascii="Arial Narrow" w:eastAsia="Calibri" w:hAnsi="Arial Narrow" w:cs="Times New Roman"/>
                <w:color w:val="auto"/>
                <w:shd w:val="clear" w:color="auto" w:fill="FFFFFF"/>
                <w:lang w:val="en-GB" w:eastAsia="en-US"/>
              </w:rPr>
            </w:pPr>
            <w:r w:rsidRPr="00482364">
              <w:rPr>
                <w:rFonts w:ascii="Arial Narrow" w:eastAsia="Calibri" w:hAnsi="Arial Narrow" w:cs="Times New Roman"/>
                <w:color w:val="auto"/>
                <w:shd w:val="clear" w:color="auto" w:fill="FFFFFF"/>
                <w:lang w:val="en-GB" w:eastAsia="en-US"/>
              </w:rPr>
              <w:t xml:space="preserve">Strategic flexibility related to goals (e.g. Preim and Butler 2001; Herhausen </w:t>
            </w:r>
            <w:r w:rsidRPr="00482364">
              <w:rPr>
                <w:rFonts w:ascii="Arial Narrow" w:eastAsia="Calibri" w:hAnsi="Arial Narrow" w:cs="Times New Roman"/>
                <w:i/>
                <w:iCs/>
                <w:color w:val="auto"/>
                <w:shd w:val="clear" w:color="auto" w:fill="FFFFFF"/>
                <w:lang w:val="en-GB" w:eastAsia="en-US"/>
              </w:rPr>
              <w:t>et al.</w:t>
            </w:r>
            <w:r w:rsidRPr="00482364">
              <w:rPr>
                <w:rFonts w:ascii="Arial Narrow" w:eastAsia="Calibri" w:hAnsi="Arial Narrow" w:cs="Times New Roman"/>
                <w:color w:val="auto"/>
                <w:shd w:val="clear" w:color="auto" w:fill="FFFFFF"/>
                <w:lang w:val="en-GB" w:eastAsia="en-US"/>
              </w:rPr>
              <w:t xml:space="preserve"> 2021)</w:t>
            </w:r>
          </w:p>
          <w:p w14:paraId="7BFC0F97" w14:textId="77777777" w:rsidR="00AE7DFB" w:rsidRPr="00482364" w:rsidRDefault="00AE7DFB" w:rsidP="0009639D">
            <w:pPr>
              <w:widowControl/>
              <w:spacing w:before="0" w:after="160" w:line="259" w:lineRule="auto"/>
              <w:ind w:left="22" w:right="289" w:hanging="22"/>
              <w:rPr>
                <w:rFonts w:ascii="Arial Narrow" w:eastAsia="Calibri" w:hAnsi="Arial Narrow" w:cs="Times New Roman"/>
                <w:color w:val="auto"/>
                <w:shd w:val="clear" w:color="auto" w:fill="FFFFFF"/>
                <w:lang w:val="en-IE" w:eastAsia="en-US"/>
              </w:rPr>
            </w:pPr>
          </w:p>
          <w:p w14:paraId="0FEF05C0" w14:textId="77777777" w:rsidR="00AE7DFB" w:rsidRPr="00482364" w:rsidRDefault="00AE7DFB" w:rsidP="00AE7DFB">
            <w:pPr>
              <w:widowControl/>
              <w:numPr>
                <w:ilvl w:val="0"/>
                <w:numId w:val="3"/>
              </w:numPr>
              <w:spacing w:before="0" w:after="0" w:line="259" w:lineRule="auto"/>
              <w:ind w:left="22" w:right="289" w:hanging="22"/>
              <w:jc w:val="left"/>
              <w:rPr>
                <w:rFonts w:ascii="Arial Narrow" w:eastAsia="Calibri" w:hAnsi="Arial Narrow" w:cs="Times New Roman"/>
                <w:color w:val="auto"/>
                <w:shd w:val="clear" w:color="auto" w:fill="FFFFFF"/>
                <w:lang w:val="en-IE" w:eastAsia="en-US"/>
              </w:rPr>
            </w:pPr>
            <w:r w:rsidRPr="00482364">
              <w:rPr>
                <w:rFonts w:ascii="Arial Narrow" w:eastAsia="Calibri" w:hAnsi="Arial Narrow" w:cs="Times New Roman"/>
                <w:color w:val="auto"/>
                <w:shd w:val="clear" w:color="auto" w:fill="FFFFFF"/>
                <w:lang w:val="en-IE" w:eastAsia="en-US"/>
              </w:rPr>
              <w:t>Pivot strategies in relation to environmental factors</w:t>
            </w:r>
          </w:p>
          <w:p w14:paraId="5FBC4DD2" w14:textId="77777777" w:rsidR="00AE7DFB" w:rsidRPr="00482364" w:rsidRDefault="00AE7DFB" w:rsidP="00AE7DFB">
            <w:pPr>
              <w:widowControl/>
              <w:numPr>
                <w:ilvl w:val="0"/>
                <w:numId w:val="3"/>
              </w:numPr>
              <w:spacing w:before="0" w:after="0" w:line="259" w:lineRule="auto"/>
              <w:ind w:left="22" w:right="289" w:hanging="22"/>
              <w:jc w:val="left"/>
              <w:rPr>
                <w:rFonts w:ascii="Arial Narrow" w:eastAsia="Calibri" w:hAnsi="Arial Narrow" w:cs="Times New Roman"/>
                <w:color w:val="auto"/>
                <w:shd w:val="clear" w:color="auto" w:fill="FFFFFF"/>
                <w:lang w:val="en-CA" w:eastAsia="en-US"/>
              </w:rPr>
            </w:pPr>
            <w:r w:rsidRPr="00482364">
              <w:rPr>
                <w:rFonts w:ascii="Arial Narrow" w:eastAsia="Calibri" w:hAnsi="Arial Narrow" w:cs="Times New Roman"/>
                <w:color w:val="auto"/>
                <w:shd w:val="clear" w:color="auto" w:fill="FFFFFF"/>
                <w:lang w:val="en-CA" w:eastAsia="en-US"/>
              </w:rPr>
              <w:t xml:space="preserve">Performance </w:t>
            </w:r>
            <w:r>
              <w:rPr>
                <w:rFonts w:ascii="Arial Narrow" w:eastAsia="Calibri" w:hAnsi="Arial Narrow" w:cs="Times New Roman"/>
                <w:color w:val="auto"/>
                <w:shd w:val="clear" w:color="auto" w:fill="FFFFFF"/>
                <w:lang w:val="en-CA" w:eastAsia="en-US"/>
              </w:rPr>
              <w:t xml:space="preserve">changes </w:t>
            </w:r>
            <w:r w:rsidRPr="00482364">
              <w:rPr>
                <w:rFonts w:ascii="Arial Narrow" w:eastAsia="Calibri" w:hAnsi="Arial Narrow" w:cs="Times New Roman"/>
                <w:color w:val="auto"/>
                <w:shd w:val="clear" w:color="auto" w:fill="FFFFFF"/>
                <w:lang w:val="en-CA" w:eastAsia="en-US"/>
              </w:rPr>
              <w:t>in relation to goals</w:t>
            </w:r>
          </w:p>
          <w:p w14:paraId="56025E89" w14:textId="77777777" w:rsidR="00AE7DFB" w:rsidRPr="00482364" w:rsidRDefault="00AE7DFB" w:rsidP="0009639D">
            <w:pPr>
              <w:widowControl/>
              <w:spacing w:before="0" w:after="0"/>
              <w:ind w:left="22" w:right="289"/>
              <w:rPr>
                <w:rFonts w:ascii="Arial Narrow" w:eastAsia="Calibri" w:hAnsi="Arial Narrow" w:cs="Times New Roman"/>
                <w:color w:val="auto"/>
                <w:shd w:val="clear" w:color="auto" w:fill="FFFFFF"/>
                <w:lang w:val="en-CA" w:eastAsia="en-US"/>
              </w:rPr>
            </w:pPr>
          </w:p>
          <w:p w14:paraId="33F1812A" w14:textId="77777777" w:rsidR="00AE7DFB" w:rsidRPr="00482364" w:rsidRDefault="00AE7DFB" w:rsidP="0009639D">
            <w:pPr>
              <w:widowControl/>
              <w:spacing w:before="0" w:after="0"/>
              <w:ind w:right="289"/>
              <w:rPr>
                <w:rFonts w:ascii="Arial Narrow" w:eastAsia="Calibri" w:hAnsi="Arial Narrow" w:cs="Times New Roman"/>
                <w:color w:val="auto"/>
                <w:shd w:val="clear" w:color="auto" w:fill="FFFFFF"/>
                <w:lang w:val="en-CA" w:eastAsia="en-US"/>
              </w:rPr>
            </w:pPr>
          </w:p>
          <w:p w14:paraId="52F50877" w14:textId="77777777" w:rsidR="00AE7DFB" w:rsidRPr="00482364" w:rsidRDefault="00AE7DFB" w:rsidP="0009639D">
            <w:pPr>
              <w:widowControl/>
              <w:spacing w:before="0" w:after="0"/>
              <w:ind w:left="22" w:right="289"/>
              <w:rPr>
                <w:rFonts w:ascii="Arial Narrow" w:eastAsia="Calibri" w:hAnsi="Arial Narrow" w:cs="Times New Roman"/>
                <w:color w:val="auto"/>
                <w:shd w:val="clear" w:color="auto" w:fill="FFFFFF"/>
                <w:lang w:val="en-CA" w:eastAsia="en-US"/>
              </w:rPr>
            </w:pPr>
            <w:r w:rsidRPr="00482364">
              <w:rPr>
                <w:rFonts w:ascii="Arial Narrow" w:eastAsia="Calibri" w:hAnsi="Arial Narrow" w:cs="Times New Roman"/>
                <w:color w:val="auto"/>
                <w:shd w:val="clear" w:color="auto" w:fill="FFFFFF"/>
                <w:lang w:val="en-CA" w:eastAsia="en-US"/>
              </w:rPr>
              <w:t>Anything else if not covered (e.g. related to barriers, strategies and outcomes)</w:t>
            </w:r>
          </w:p>
          <w:p w14:paraId="1D529FC3" w14:textId="77777777" w:rsidR="00AE7DFB" w:rsidRPr="00482364" w:rsidRDefault="00AE7DFB" w:rsidP="0009639D">
            <w:pPr>
              <w:widowControl/>
              <w:spacing w:before="0" w:after="160" w:line="259" w:lineRule="auto"/>
              <w:ind w:left="22" w:right="289" w:hanging="22"/>
              <w:rPr>
                <w:rFonts w:ascii="Arial Narrow" w:eastAsia="Calibri" w:hAnsi="Arial Narrow" w:cs="Times New Roman"/>
                <w:color w:val="auto"/>
                <w:shd w:val="clear" w:color="auto" w:fill="FFFFFF"/>
                <w:lang w:val="en-IE" w:eastAsia="en-US"/>
              </w:rPr>
            </w:pPr>
          </w:p>
        </w:tc>
      </w:tr>
    </w:tbl>
    <w:p w14:paraId="5D8B6F52" w14:textId="77777777" w:rsidR="00AE7DFB" w:rsidRPr="00482364" w:rsidRDefault="00AE7DFB" w:rsidP="00AE7DFB">
      <w:pPr>
        <w:widowControl/>
        <w:spacing w:before="0" w:after="160" w:line="259" w:lineRule="auto"/>
        <w:ind w:right="-563"/>
        <w:rPr>
          <w:rFonts w:ascii="Arial Narrow" w:eastAsia="Calibri" w:hAnsi="Arial Narrow" w:cs="Times New Roman"/>
          <w:color w:val="auto"/>
          <w:shd w:val="clear" w:color="auto" w:fill="FFFFFF"/>
          <w:lang w:val="en-CA" w:eastAsia="en-US"/>
        </w:rPr>
      </w:pPr>
    </w:p>
    <w:p w14:paraId="493A9679" w14:textId="77777777" w:rsidR="00AE7DFB" w:rsidRPr="00482364" w:rsidRDefault="00AE7DFB" w:rsidP="00AE7DFB">
      <w:pPr>
        <w:pStyle w:val="Normal1"/>
        <w:widowControl/>
        <w:spacing w:line="360" w:lineRule="auto"/>
        <w:ind w:right="-563"/>
        <w:rPr>
          <w:rFonts w:ascii="Times New Roman" w:eastAsia="Times New Roman" w:hAnsi="Times New Roman" w:cs="Times New Roman"/>
          <w:color w:val="auto"/>
          <w:lang w:val="en-CA"/>
        </w:rPr>
      </w:pPr>
    </w:p>
    <w:p w14:paraId="67AB7932" w14:textId="77777777" w:rsidR="00AE7DFB" w:rsidRPr="00482364" w:rsidRDefault="00AE7DFB" w:rsidP="00AE7DFB">
      <w:pPr>
        <w:rPr>
          <w:rFonts w:ascii="Times New Roman" w:hAnsi="Times New Roman" w:cs="Times New Roman"/>
          <w:color w:val="auto"/>
        </w:rPr>
      </w:pPr>
      <w:r w:rsidRPr="00482364">
        <w:rPr>
          <w:rFonts w:ascii="Times New Roman" w:hAnsi="Times New Roman" w:cs="Times New Roman"/>
          <w:color w:val="auto"/>
        </w:rPr>
        <w:br w:type="page"/>
      </w:r>
    </w:p>
    <w:p w14:paraId="385559D1" w14:textId="77777777" w:rsidR="00AE7DFB" w:rsidRPr="00482364" w:rsidRDefault="00AE7DFB" w:rsidP="00AE7DFB">
      <w:pPr>
        <w:pStyle w:val="Normal1"/>
        <w:widowControl/>
        <w:spacing w:line="360" w:lineRule="auto"/>
        <w:ind w:left="283" w:right="-563" w:hangingChars="118" w:hanging="283"/>
        <w:rPr>
          <w:rFonts w:ascii="Times New Roman" w:hAnsi="Times New Roman" w:cs="Times New Roman"/>
          <w:color w:val="auto"/>
        </w:rPr>
        <w:sectPr w:rsidR="00AE7DFB" w:rsidRPr="00482364" w:rsidSect="00AE7DFB">
          <w:headerReference w:type="default" r:id="rId5"/>
          <w:footerReference w:type="even" r:id="rId6"/>
          <w:footerReference w:type="default" r:id="rId7"/>
          <w:footerReference w:type="first" r:id="rId8"/>
          <w:pgSz w:w="12240" w:h="15840"/>
          <w:pgMar w:top="1440" w:right="1440" w:bottom="1440" w:left="1440" w:header="567" w:footer="454" w:gutter="0"/>
          <w:cols w:space="720"/>
          <w:docGrid w:linePitch="326"/>
        </w:sectPr>
      </w:pPr>
    </w:p>
    <w:p w14:paraId="3D637AEC" w14:textId="77777777" w:rsidR="00AE7DFB" w:rsidRPr="00482364" w:rsidRDefault="00AE7DFB" w:rsidP="00AE7DFB">
      <w:pPr>
        <w:spacing w:after="160" w:line="259" w:lineRule="auto"/>
        <w:rPr>
          <w:rFonts w:ascii="Arial Narrow" w:eastAsia="Calibri" w:hAnsi="Arial Narrow" w:cs="Times New Roman"/>
          <w:b/>
          <w:color w:val="auto"/>
        </w:rPr>
      </w:pPr>
      <w:r w:rsidRPr="00482364">
        <w:rPr>
          <w:rFonts w:ascii="Arial Narrow" w:eastAsia="Calibri" w:hAnsi="Arial Narrow" w:cs="Times New Roman"/>
          <w:b/>
          <w:noProof/>
          <w:color w:val="auto"/>
          <w:lang w:eastAsia="en-US"/>
        </w:rPr>
        <w:lastRenderedPageBreak/>
        <mc:AlternateContent>
          <mc:Choice Requires="wps">
            <w:drawing>
              <wp:anchor distT="0" distB="0" distL="114300" distR="114300" simplePos="0" relativeHeight="251660288" behindDoc="0" locked="0" layoutInCell="1" allowOverlap="1" wp14:anchorId="3981AA34" wp14:editId="3E6B5BF1">
                <wp:simplePos x="0" y="0"/>
                <wp:positionH relativeFrom="margin">
                  <wp:posOffset>800100</wp:posOffset>
                </wp:positionH>
                <wp:positionV relativeFrom="paragraph">
                  <wp:posOffset>155575</wp:posOffset>
                </wp:positionV>
                <wp:extent cx="1676400" cy="389890"/>
                <wp:effectExtent l="0" t="0" r="0" b="0"/>
                <wp:wrapNone/>
                <wp:docPr id="6" name="Rectangle 6"/>
                <wp:cNvGraphicFramePr/>
                <a:graphic xmlns:a="http://schemas.openxmlformats.org/drawingml/2006/main">
                  <a:graphicData uri="http://schemas.microsoft.com/office/word/2010/wordprocessingShape">
                    <wps:wsp>
                      <wps:cNvSpPr/>
                      <wps:spPr>
                        <a:xfrm>
                          <a:off x="0" y="0"/>
                          <a:ext cx="1676400" cy="389890"/>
                        </a:xfrm>
                        <a:prstGeom prst="rect">
                          <a:avLst/>
                        </a:prstGeom>
                        <a:solidFill>
                          <a:sysClr val="window" lastClr="FFFFFF"/>
                        </a:solidFill>
                        <a:ln w="12700" cap="flat" cmpd="sng" algn="ctr">
                          <a:noFill/>
                          <a:prstDash val="solid"/>
                          <a:miter lim="800000"/>
                        </a:ln>
                        <a:effectLst/>
                      </wps:spPr>
                      <wps:txbx>
                        <w:txbxContent>
                          <w:p w14:paraId="13C89877" w14:textId="77777777" w:rsidR="00AE7DFB" w:rsidRPr="00870948" w:rsidRDefault="00AE7DFB" w:rsidP="00AE7DFB">
                            <w:pPr>
                              <w:jc w:val="center"/>
                              <w:rPr>
                                <w:rFonts w:ascii="Arial Narrow" w:hAnsi="Arial Narrow"/>
                                <w:b/>
                              </w:rPr>
                            </w:pPr>
                            <w:r w:rsidRPr="00870948">
                              <w:rPr>
                                <w:rFonts w:ascii="Arial Narrow" w:hAnsi="Arial Narrow"/>
                                <w:b/>
                              </w:rPr>
                              <w:t xml:space="preserve">Illustrative quotes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1AA34" id="Rectangle 6" o:spid="_x0000_s1026" style="position:absolute;left:0;text-align:left;margin-left:63pt;margin-top:12.25pt;width:132pt;height:30.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" fillcolor="window" stroked="f" strokeweight="1pt">
                <v:textbox>
                  <w:txbxContent>
                    <w:p w14:paraId="13C89877" w14:textId="77777777" w:rsidR="00AE7DFB" w:rsidRPr="00870948" w:rsidRDefault="00AE7DFB" w:rsidP="00AE7DFB">
                      <w:pPr>
                        <w:jc w:val="center"/>
                        <w:rPr>
                          <w:rFonts w:ascii="Arial Narrow" w:hAnsi="Arial Narrow"/>
                          <w:b/>
                        </w:rPr>
                      </w:pPr>
                      <w:r w:rsidRPr="00870948">
                        <w:rPr>
                          <w:rFonts w:ascii="Arial Narrow" w:hAnsi="Arial Narrow"/>
                          <w:b/>
                        </w:rPr>
                        <w:t xml:space="preserve">Illustrative quotes </w:t>
                      </w:r>
                    </w:p>
                  </w:txbxContent>
                </v:textbox>
                <w10:wrap anchorx="margin"/>
              </v:rect>
            </w:pict>
          </mc:Fallback>
        </mc:AlternateContent>
      </w:r>
      <w:r w:rsidRPr="00482364">
        <w:rPr>
          <w:rFonts w:ascii="Arial Narrow" w:eastAsia="Calibri" w:hAnsi="Arial Narrow" w:cs="Times New Roman"/>
          <w:b/>
          <w:color w:val="auto"/>
        </w:rPr>
        <w:t>Appendix 3: Data Structure</w:t>
      </w:r>
    </w:p>
    <w:p w14:paraId="2C6F7AF7" w14:textId="77777777" w:rsidR="00AE7DFB" w:rsidRPr="00482364" w:rsidRDefault="00AE7DFB" w:rsidP="00AE7DFB">
      <w:pPr>
        <w:tabs>
          <w:tab w:val="left" w:pos="1468"/>
        </w:tabs>
        <w:spacing w:after="160" w:line="259" w:lineRule="auto"/>
        <w:rPr>
          <w:rFonts w:ascii="Times New Roman" w:eastAsia="Calibri" w:hAnsi="Times New Roman" w:cs="Times New Roman"/>
          <w:b/>
          <w:color w:val="auto"/>
        </w:rPr>
      </w:pPr>
      <w:r w:rsidRPr="00482364">
        <w:rPr>
          <w:rFonts w:ascii="Times New Roman" w:eastAsia="Calibri" w:hAnsi="Times New Roman" w:cs="Times New Roman"/>
          <w:b/>
          <w:noProof/>
          <w:color w:val="auto"/>
          <w:lang w:eastAsia="en-US"/>
        </w:rPr>
        <mc:AlternateContent>
          <mc:Choice Requires="wps">
            <w:drawing>
              <wp:anchor distT="0" distB="0" distL="114300" distR="114300" simplePos="0" relativeHeight="251662336" behindDoc="0" locked="0" layoutInCell="1" allowOverlap="1" wp14:anchorId="37B2F83B" wp14:editId="67E9B471">
                <wp:simplePos x="0" y="0"/>
                <wp:positionH relativeFrom="margin">
                  <wp:posOffset>6886575</wp:posOffset>
                </wp:positionH>
                <wp:positionV relativeFrom="paragraph">
                  <wp:posOffset>11430</wp:posOffset>
                </wp:positionV>
                <wp:extent cx="1600200" cy="476250"/>
                <wp:effectExtent l="0" t="0" r="0" b="0"/>
                <wp:wrapNone/>
                <wp:docPr id="2" name="Rectangle 2"/>
                <wp:cNvGraphicFramePr/>
                <a:graphic xmlns:a="http://schemas.openxmlformats.org/drawingml/2006/main">
                  <a:graphicData uri="http://schemas.microsoft.com/office/word/2010/wordprocessingShape">
                    <wps:wsp>
                      <wps:cNvSpPr/>
                      <wps:spPr>
                        <a:xfrm>
                          <a:off x="0" y="0"/>
                          <a:ext cx="1600200" cy="476250"/>
                        </a:xfrm>
                        <a:prstGeom prst="rect">
                          <a:avLst/>
                        </a:prstGeom>
                        <a:solidFill>
                          <a:sysClr val="window" lastClr="FFFFFF"/>
                        </a:solidFill>
                        <a:ln w="12700" cap="flat" cmpd="sng" algn="ctr">
                          <a:noFill/>
                          <a:prstDash val="solid"/>
                          <a:miter lim="800000"/>
                        </a:ln>
                        <a:effectLst/>
                      </wps:spPr>
                      <wps:txbx>
                        <w:txbxContent>
                          <w:p w14:paraId="05353C4B" w14:textId="77777777" w:rsidR="00AE7DFB" w:rsidRPr="00870948" w:rsidRDefault="00AE7DFB" w:rsidP="00AE7DFB">
                            <w:pPr>
                              <w:jc w:val="center"/>
                              <w:rPr>
                                <w:rFonts w:ascii="Arial Narrow" w:hAnsi="Arial Narrow"/>
                                <w:b/>
                              </w:rPr>
                            </w:pPr>
                            <w:r w:rsidRPr="00870948">
                              <w:rPr>
                                <w:rFonts w:ascii="Arial Narrow" w:hAnsi="Arial Narrow"/>
                                <w:b/>
                              </w:rPr>
                              <w:t xml:space="preserve">Aggregate dimension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2F83B" id="Rectangle 2" o:spid="_x0000_s1027" style="position:absolute;left:0;text-align:left;margin-left:542.25pt;margin-top:.9pt;width:126pt;height: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" fillcolor="window" stroked="f" strokeweight="1pt">
                <v:textbox>
                  <w:txbxContent>
                    <w:p w14:paraId="05353C4B" w14:textId="77777777" w:rsidR="00AE7DFB" w:rsidRPr="00870948" w:rsidRDefault="00AE7DFB" w:rsidP="00AE7DFB">
                      <w:pPr>
                        <w:jc w:val="center"/>
                        <w:rPr>
                          <w:rFonts w:ascii="Arial Narrow" w:hAnsi="Arial Narrow"/>
                          <w:b/>
                        </w:rPr>
                      </w:pPr>
                      <w:r w:rsidRPr="00870948">
                        <w:rPr>
                          <w:rFonts w:ascii="Arial Narrow" w:hAnsi="Arial Narrow"/>
                          <w:b/>
                        </w:rPr>
                        <w:t xml:space="preserve">Aggregate dimension </w:t>
                      </w:r>
                    </w:p>
                  </w:txbxContent>
                </v:textbox>
                <w10:wrap anchorx="margin"/>
              </v:rect>
            </w:pict>
          </mc:Fallback>
        </mc:AlternateContent>
      </w:r>
      <w:r w:rsidRPr="00482364">
        <w:rPr>
          <w:rFonts w:ascii="Times New Roman" w:eastAsia="Calibri" w:hAnsi="Times New Roman" w:cs="Times New Roman"/>
          <w:b/>
          <w:noProof/>
          <w:color w:val="auto"/>
          <w:lang w:eastAsia="en-US"/>
        </w:rPr>
        <mc:AlternateContent>
          <mc:Choice Requires="wps">
            <w:drawing>
              <wp:anchor distT="0" distB="0" distL="114300" distR="114300" simplePos="0" relativeHeight="251661312" behindDoc="0" locked="0" layoutInCell="1" allowOverlap="1" wp14:anchorId="0BBC380F" wp14:editId="4EBF453B">
                <wp:simplePos x="0" y="0"/>
                <wp:positionH relativeFrom="margin">
                  <wp:posOffset>4733925</wp:posOffset>
                </wp:positionH>
                <wp:positionV relativeFrom="paragraph">
                  <wp:posOffset>7620</wp:posOffset>
                </wp:positionV>
                <wp:extent cx="1499235" cy="409575"/>
                <wp:effectExtent l="0" t="0" r="5715" b="9525"/>
                <wp:wrapNone/>
                <wp:docPr id="3" name="Rectangle 3"/>
                <wp:cNvGraphicFramePr/>
                <a:graphic xmlns:a="http://schemas.openxmlformats.org/drawingml/2006/main">
                  <a:graphicData uri="http://schemas.microsoft.com/office/word/2010/wordprocessingShape">
                    <wps:wsp>
                      <wps:cNvSpPr/>
                      <wps:spPr>
                        <a:xfrm>
                          <a:off x="0" y="0"/>
                          <a:ext cx="1499235" cy="409575"/>
                        </a:xfrm>
                        <a:prstGeom prst="rect">
                          <a:avLst/>
                        </a:prstGeom>
                        <a:solidFill>
                          <a:sysClr val="window" lastClr="FFFFFF"/>
                        </a:solidFill>
                        <a:ln w="12700" cap="flat" cmpd="sng" algn="ctr">
                          <a:noFill/>
                          <a:prstDash val="solid"/>
                          <a:miter lim="800000"/>
                        </a:ln>
                        <a:effectLst/>
                      </wps:spPr>
                      <wps:txbx>
                        <w:txbxContent>
                          <w:p w14:paraId="28A4161B" w14:textId="77777777" w:rsidR="00AE7DFB" w:rsidRPr="00870948" w:rsidRDefault="00AE7DFB" w:rsidP="00AE7DFB">
                            <w:pPr>
                              <w:jc w:val="center"/>
                              <w:rPr>
                                <w:rFonts w:ascii="Arial Narrow" w:hAnsi="Arial Narrow"/>
                                <w:b/>
                              </w:rPr>
                            </w:pPr>
                            <w:r w:rsidRPr="00870948">
                              <w:rPr>
                                <w:rFonts w:ascii="Arial Narrow" w:hAnsi="Arial Narrow"/>
                                <w:b/>
                              </w:rPr>
                              <w:t>Key themes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BC380F" id="Rectangle 3" o:spid="_x0000_s1028" style="position:absolute;left:0;text-align:left;margin-left:372.75pt;margin-top:.6pt;width:118.05pt;height:32.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" fillcolor="window" stroked="f" strokeweight="1pt">
                <v:textbox>
                  <w:txbxContent>
                    <w:p w14:paraId="28A4161B" w14:textId="77777777" w:rsidR="00AE7DFB" w:rsidRPr="00870948" w:rsidRDefault="00AE7DFB" w:rsidP="00AE7DFB">
                      <w:pPr>
                        <w:jc w:val="center"/>
                        <w:rPr>
                          <w:rFonts w:ascii="Arial Narrow" w:hAnsi="Arial Narrow"/>
                          <w:b/>
                        </w:rPr>
                      </w:pPr>
                      <w:r w:rsidRPr="00870948">
                        <w:rPr>
                          <w:rFonts w:ascii="Arial Narrow" w:hAnsi="Arial Narrow"/>
                          <w:b/>
                        </w:rPr>
                        <w:t>Key themes</w:t>
                      </w:r>
                    </w:p>
                  </w:txbxContent>
                </v:textbox>
                <w10:wrap anchorx="margin"/>
              </v:rect>
            </w:pict>
          </mc:Fallback>
        </mc:AlternateContent>
      </w:r>
    </w:p>
    <w:p w14:paraId="4BCD174B" w14:textId="77777777" w:rsidR="00AE7DFB" w:rsidRPr="00482364" w:rsidRDefault="00AE7DFB" w:rsidP="00AE7DFB">
      <w:pPr>
        <w:tabs>
          <w:tab w:val="left" w:pos="1468"/>
        </w:tabs>
        <w:spacing w:after="160" w:line="259" w:lineRule="auto"/>
        <w:rPr>
          <w:rFonts w:ascii="Times New Roman" w:eastAsia="Calibri" w:hAnsi="Times New Roman" w:cs="Times New Roman"/>
          <w:b/>
          <w:color w:val="auto"/>
        </w:rPr>
      </w:pPr>
      <w:r w:rsidRPr="00482364">
        <w:rPr>
          <w:rFonts w:ascii="Times New Roman" w:eastAsia="Calibri" w:hAnsi="Times New Roman" w:cs="Times New Roman"/>
          <w:b/>
          <w:noProof/>
          <w:color w:val="auto"/>
          <w:lang w:eastAsia="en-US"/>
        </w:rPr>
        <mc:AlternateContent>
          <mc:Choice Requires="wps">
            <w:drawing>
              <wp:anchor distT="0" distB="0" distL="114300" distR="114300" simplePos="0" relativeHeight="251659264" behindDoc="0" locked="0" layoutInCell="1" allowOverlap="1" wp14:anchorId="1ACFC19A" wp14:editId="2F42EA44">
                <wp:simplePos x="0" y="0"/>
                <wp:positionH relativeFrom="margin">
                  <wp:align>left</wp:align>
                </wp:positionH>
                <wp:positionV relativeFrom="paragraph">
                  <wp:posOffset>5715</wp:posOffset>
                </wp:positionV>
                <wp:extent cx="4210050" cy="847725"/>
                <wp:effectExtent l="0" t="0" r="19050" b="28575"/>
                <wp:wrapNone/>
                <wp:docPr id="7" name="Rectangle: Rounded Corners 7"/>
                <wp:cNvGraphicFramePr/>
                <a:graphic xmlns:a="http://schemas.openxmlformats.org/drawingml/2006/main">
                  <a:graphicData uri="http://schemas.microsoft.com/office/word/2010/wordprocessingShape">
                    <wps:wsp>
                      <wps:cNvSpPr/>
                      <wps:spPr>
                        <a:xfrm>
                          <a:off x="0" y="0"/>
                          <a:ext cx="4210050" cy="8477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594546E" w14:textId="77777777" w:rsidR="00AE7DFB" w:rsidRPr="00AE0E5E" w:rsidRDefault="00AE7DFB" w:rsidP="00AE7DFB">
                            <w:pPr>
                              <w:jc w:val="left"/>
                              <w:rPr>
                                <w:rFonts w:ascii="Arial Narrow" w:hAnsi="Arial Narrow"/>
                                <w:color w:val="auto"/>
                                <w:sz w:val="20"/>
                                <w:szCs w:val="20"/>
                              </w:rPr>
                            </w:pPr>
                            <w:r w:rsidRPr="00AE0E5E">
                              <w:rPr>
                                <w:rFonts w:ascii="Arial Narrow" w:hAnsi="Arial Narrow"/>
                                <w:color w:val="auto"/>
                                <w:sz w:val="20"/>
                                <w:szCs w:val="20"/>
                              </w:rPr>
                              <w:t>“When I started (the business) I had ideas (technical knowledge) from my university work, and I quickly got relevant commercial knowledge (capabilities) and you know, the funds, etc. (resources) so I could sell abroad quickly. After that, I learnt from experience</w:t>
                            </w:r>
                            <w:r>
                              <w:rPr>
                                <w:rFonts w:ascii="Arial Narrow" w:hAnsi="Arial Narrow"/>
                                <w:color w:val="auto"/>
                                <w:sz w:val="20"/>
                                <w:szCs w:val="20"/>
                              </w:rPr>
                              <w:t xml:space="preserve"> and grew the firm (as a goal)</w:t>
                            </w:r>
                            <w:r w:rsidRPr="00AE0E5E">
                              <w:rPr>
                                <w:rFonts w:ascii="Arial Narrow" w:hAnsi="Arial Narrow"/>
                                <w:color w:val="auto"/>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CFC19A" id="Rectangle: Rounded Corners 7" o:spid="_x0000_s1029" style="position:absolute;left:0;text-align:left;margin-left:0;margin-top:.45pt;width:331.5pt;height:66.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" fillcolor="window" strokecolor="windowText" strokeweight="1pt">
                <v:stroke joinstyle="miter"/>
                <v:textbox>
                  <w:txbxContent>
                    <w:p w14:paraId="6594546E" w14:textId="77777777" w:rsidR="00AE7DFB" w:rsidRPr="00AE0E5E" w:rsidRDefault="00AE7DFB" w:rsidP="00AE7DFB">
                      <w:pPr>
                        <w:jc w:val="left"/>
                        <w:rPr>
                          <w:rFonts w:ascii="Arial Narrow" w:hAnsi="Arial Narrow"/>
                          <w:color w:val="auto"/>
                          <w:sz w:val="20"/>
                          <w:szCs w:val="20"/>
                        </w:rPr>
                      </w:pPr>
                      <w:r w:rsidRPr="00AE0E5E">
                        <w:rPr>
                          <w:rFonts w:ascii="Arial Narrow" w:hAnsi="Arial Narrow"/>
                          <w:color w:val="auto"/>
                          <w:sz w:val="20"/>
                          <w:szCs w:val="20"/>
                        </w:rPr>
                        <w:t>“When I started (the business) I had ideas (technical knowledge) from my university work, and I quickly got relevant commercial knowledge (capabilities) and you know, the funds, etc. (resources) so I could sell abroad quickly. After that, I learnt from experience</w:t>
                      </w:r>
                      <w:r>
                        <w:rPr>
                          <w:rFonts w:ascii="Arial Narrow" w:hAnsi="Arial Narrow"/>
                          <w:color w:val="auto"/>
                          <w:sz w:val="20"/>
                          <w:szCs w:val="20"/>
                        </w:rPr>
                        <w:t xml:space="preserve"> and grew the firm (as a goal)</w:t>
                      </w:r>
                      <w:r w:rsidRPr="00AE0E5E">
                        <w:rPr>
                          <w:rFonts w:ascii="Arial Narrow" w:hAnsi="Arial Narrow"/>
                          <w:color w:val="auto"/>
                          <w:sz w:val="20"/>
                          <w:szCs w:val="20"/>
                        </w:rPr>
                        <w:t>”.</w:t>
                      </w:r>
                    </w:p>
                  </w:txbxContent>
                </v:textbox>
                <w10:wrap anchorx="margin"/>
              </v:roundrect>
            </w:pict>
          </mc:Fallback>
        </mc:AlternateContent>
      </w:r>
    </w:p>
    <w:p w14:paraId="16036F9E" w14:textId="77777777" w:rsidR="00AE7DFB" w:rsidRPr="00482364" w:rsidRDefault="00AE7DFB" w:rsidP="00AE7DFB">
      <w:pPr>
        <w:tabs>
          <w:tab w:val="left" w:pos="1468"/>
        </w:tabs>
        <w:spacing w:after="160" w:line="259" w:lineRule="auto"/>
        <w:rPr>
          <w:rFonts w:ascii="Times New Roman" w:eastAsia="Calibri" w:hAnsi="Times New Roman" w:cs="Times New Roman"/>
          <w:b/>
          <w:color w:val="auto"/>
        </w:rPr>
      </w:pPr>
      <w:r w:rsidRPr="00482364">
        <w:rPr>
          <w:rFonts w:ascii="Times New Roman" w:eastAsia="Calibri" w:hAnsi="Times New Roman" w:cs="Times New Roman"/>
          <w:b/>
          <w:noProof/>
          <w:color w:val="auto"/>
          <w:lang w:eastAsia="en-US"/>
        </w:rPr>
        <mc:AlternateContent>
          <mc:Choice Requires="wps">
            <w:drawing>
              <wp:anchor distT="0" distB="0" distL="114300" distR="114300" simplePos="0" relativeHeight="251664384" behindDoc="0" locked="0" layoutInCell="1" allowOverlap="1" wp14:anchorId="35220AD2" wp14:editId="7605E524">
                <wp:simplePos x="0" y="0"/>
                <wp:positionH relativeFrom="margin">
                  <wp:posOffset>4733925</wp:posOffset>
                </wp:positionH>
                <wp:positionV relativeFrom="paragraph">
                  <wp:posOffset>20956</wp:posOffset>
                </wp:positionV>
                <wp:extent cx="1657350" cy="1028700"/>
                <wp:effectExtent l="0" t="0" r="19050" b="19050"/>
                <wp:wrapNone/>
                <wp:docPr id="9" name="Rectangle: Rounded Corners 9"/>
                <wp:cNvGraphicFramePr/>
                <a:graphic xmlns:a="http://schemas.openxmlformats.org/drawingml/2006/main">
                  <a:graphicData uri="http://schemas.microsoft.com/office/word/2010/wordprocessingShape">
                    <wps:wsp>
                      <wps:cNvSpPr/>
                      <wps:spPr>
                        <a:xfrm>
                          <a:off x="0" y="0"/>
                          <a:ext cx="1657350" cy="10287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F6419B7" w14:textId="77777777" w:rsidR="00AE7DFB" w:rsidRPr="00235F2C" w:rsidRDefault="00AE7DFB" w:rsidP="00AE7DFB">
                            <w:pPr>
                              <w:jc w:val="center"/>
                              <w:rPr>
                                <w:rFonts w:ascii="Arial Narrow" w:hAnsi="Arial Narrow"/>
                                <w:sz w:val="22"/>
                                <w:szCs w:val="22"/>
                              </w:rPr>
                            </w:pPr>
                            <w:r w:rsidRPr="00235F2C">
                              <w:rPr>
                                <w:rFonts w:ascii="Arial Narrow" w:hAnsi="Arial Narrow"/>
                                <w:sz w:val="22"/>
                                <w:szCs w:val="22"/>
                              </w:rPr>
                              <w:t>Theme 1 – Possessing relevant resources and capabilities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220AD2" id="Rectangle: Rounded Corners 9" o:spid="_x0000_s1030" style="position:absolute;left:0;text-align:left;margin-left:372.75pt;margin-top:1.65pt;width:130.5pt;height:8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" fillcolor="window" strokecolor="windowText" strokeweight="1pt">
                <v:stroke joinstyle="miter"/>
                <v:textbox>
                  <w:txbxContent>
                    <w:p w14:paraId="3F6419B7" w14:textId="77777777" w:rsidR="00AE7DFB" w:rsidRPr="00235F2C" w:rsidRDefault="00AE7DFB" w:rsidP="00AE7DFB">
                      <w:pPr>
                        <w:jc w:val="center"/>
                        <w:rPr>
                          <w:rFonts w:ascii="Arial Narrow" w:hAnsi="Arial Narrow"/>
                          <w:sz w:val="22"/>
                          <w:szCs w:val="22"/>
                        </w:rPr>
                      </w:pPr>
                      <w:r w:rsidRPr="00235F2C">
                        <w:rPr>
                          <w:rFonts w:ascii="Arial Narrow" w:hAnsi="Arial Narrow"/>
                          <w:sz w:val="22"/>
                          <w:szCs w:val="22"/>
                        </w:rPr>
                        <w:t>Theme 1 – Possessing relevant resources and capabilities</w:t>
                      </w:r>
                    </w:p>
                  </w:txbxContent>
                </v:textbox>
                <w10:wrap anchorx="margin"/>
              </v:roundrect>
            </w:pict>
          </mc:Fallback>
        </mc:AlternateContent>
      </w:r>
      <w:r w:rsidRPr="00482364">
        <w:rPr>
          <w:rFonts w:ascii="Times New Roman" w:eastAsia="Calibri" w:hAnsi="Times New Roman" w:cs="Times New Roman"/>
          <w:b/>
          <w:noProof/>
          <w:color w:val="auto"/>
          <w:lang w:eastAsia="en-US"/>
        </w:rPr>
        <mc:AlternateContent>
          <mc:Choice Requires="wps">
            <w:drawing>
              <wp:anchor distT="0" distB="0" distL="114300" distR="114300" simplePos="0" relativeHeight="251671552" behindDoc="0" locked="0" layoutInCell="1" allowOverlap="1" wp14:anchorId="5B348186" wp14:editId="0859DDCE">
                <wp:simplePos x="0" y="0"/>
                <wp:positionH relativeFrom="column">
                  <wp:posOffset>4238625</wp:posOffset>
                </wp:positionH>
                <wp:positionV relativeFrom="paragraph">
                  <wp:posOffset>230505</wp:posOffset>
                </wp:positionV>
                <wp:extent cx="485775" cy="257175"/>
                <wp:effectExtent l="0" t="0" r="66675" b="47625"/>
                <wp:wrapNone/>
                <wp:docPr id="8" name="Straight Arrow Connector 8"/>
                <wp:cNvGraphicFramePr/>
                <a:graphic xmlns:a="http://schemas.openxmlformats.org/drawingml/2006/main">
                  <a:graphicData uri="http://schemas.microsoft.com/office/word/2010/wordprocessingShape">
                    <wps:wsp>
                      <wps:cNvCnPr/>
                      <wps:spPr>
                        <a:xfrm>
                          <a:off x="0" y="0"/>
                          <a:ext cx="485775" cy="25717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BF5DDA5" id="_x0000_t32" coordsize="21600,21600" o:spt="32" o:oned="t" path="m,l21600,21600e" filled="f">
                <v:path arrowok="t" fillok="f" o:connecttype="none"/>
                <o:lock v:ext="edit" shapetype="t"/>
              </v:shapetype>
              <v:shape id="Straight Arrow Connector 8" o:spid="_x0000_s1026" type="#_x0000_t32" style="position:absolute;margin-left:333.75pt;margin-top:18.15pt;width:38.25pt;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" strokecolor="windowText" strokeweight="1pt">
                <v:stroke endarrow="block" joinstyle="miter"/>
              </v:shape>
            </w:pict>
          </mc:Fallback>
        </mc:AlternateContent>
      </w:r>
    </w:p>
    <w:p w14:paraId="1CDDABEF" w14:textId="77777777" w:rsidR="00AE7DFB" w:rsidRPr="00482364" w:rsidRDefault="00AE7DFB" w:rsidP="00AE7DFB">
      <w:pPr>
        <w:tabs>
          <w:tab w:val="left" w:pos="1468"/>
        </w:tabs>
        <w:spacing w:after="160" w:line="259" w:lineRule="auto"/>
        <w:rPr>
          <w:rFonts w:ascii="Times New Roman" w:eastAsia="Calibri" w:hAnsi="Times New Roman" w:cs="Times New Roman"/>
          <w:b/>
          <w:color w:val="auto"/>
        </w:rPr>
      </w:pPr>
    </w:p>
    <w:p w14:paraId="7F19B7C0" w14:textId="77777777" w:rsidR="00AE7DFB" w:rsidRPr="00482364" w:rsidRDefault="00AE7DFB" w:rsidP="00AE7DFB">
      <w:pPr>
        <w:tabs>
          <w:tab w:val="left" w:pos="1468"/>
        </w:tabs>
        <w:spacing w:after="160" w:line="259" w:lineRule="auto"/>
        <w:rPr>
          <w:rFonts w:ascii="Times New Roman" w:eastAsia="Calibri" w:hAnsi="Times New Roman" w:cs="Times New Roman"/>
          <w:b/>
          <w:color w:val="auto"/>
        </w:rPr>
      </w:pPr>
      <w:r w:rsidRPr="00482364">
        <w:rPr>
          <w:rFonts w:ascii="Times New Roman" w:eastAsia="Calibri" w:hAnsi="Times New Roman" w:cs="Times New Roman"/>
          <w:b/>
          <w:noProof/>
          <w:color w:val="auto"/>
          <w:lang w:eastAsia="en-US"/>
        </w:rPr>
        <mc:AlternateContent>
          <mc:Choice Requires="wps">
            <w:drawing>
              <wp:anchor distT="0" distB="0" distL="114300" distR="114300" simplePos="0" relativeHeight="251663360" behindDoc="0" locked="0" layoutInCell="1" allowOverlap="1" wp14:anchorId="7A9EDF6E" wp14:editId="3BEE769F">
                <wp:simplePos x="0" y="0"/>
                <wp:positionH relativeFrom="margin">
                  <wp:posOffset>-9525</wp:posOffset>
                </wp:positionH>
                <wp:positionV relativeFrom="paragraph">
                  <wp:posOffset>86995</wp:posOffset>
                </wp:positionV>
                <wp:extent cx="4191000" cy="704850"/>
                <wp:effectExtent l="0" t="0" r="19050" b="19050"/>
                <wp:wrapNone/>
                <wp:docPr id="12" name="Rectangle: Rounded Corners 12"/>
                <wp:cNvGraphicFramePr/>
                <a:graphic xmlns:a="http://schemas.openxmlformats.org/drawingml/2006/main">
                  <a:graphicData uri="http://schemas.microsoft.com/office/word/2010/wordprocessingShape">
                    <wps:wsp>
                      <wps:cNvSpPr/>
                      <wps:spPr>
                        <a:xfrm>
                          <a:off x="0" y="0"/>
                          <a:ext cx="419100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328CD1F" w14:textId="77777777" w:rsidR="00AE7DFB" w:rsidRPr="006D44AC" w:rsidRDefault="00AE7DFB" w:rsidP="00AE7DFB">
                            <w:pPr>
                              <w:ind w:right="-330"/>
                              <w:jc w:val="left"/>
                              <w:rPr>
                                <w:rFonts w:ascii="Arial Narrow" w:hAnsi="Arial Narrow"/>
                                <w:sz w:val="20"/>
                                <w:szCs w:val="20"/>
                                <w:lang w:val="en-CA"/>
                              </w:rPr>
                            </w:pPr>
                            <w:r w:rsidRPr="006D44AC">
                              <w:rPr>
                                <w:rFonts w:ascii="Arial Narrow" w:hAnsi="Arial Narrow"/>
                                <w:sz w:val="20"/>
                                <w:szCs w:val="20"/>
                                <w:lang w:val="en-CA"/>
                              </w:rPr>
                              <w:t xml:space="preserve">“You learn over time, and I planned to go abroad quickly so things were in </w:t>
                            </w:r>
                            <w:r>
                              <w:rPr>
                                <w:rFonts w:ascii="Arial Narrow" w:hAnsi="Arial Narrow"/>
                                <w:sz w:val="20"/>
                                <w:szCs w:val="20"/>
                                <w:lang w:val="en-CA"/>
                              </w:rPr>
                              <w:t xml:space="preserve">in </w:t>
                            </w:r>
                            <w:r w:rsidRPr="006D44AC">
                              <w:rPr>
                                <w:rFonts w:ascii="Arial Narrow" w:hAnsi="Arial Narrow"/>
                                <w:sz w:val="20"/>
                                <w:szCs w:val="20"/>
                                <w:lang w:val="en-CA"/>
                              </w:rPr>
                              <w:t>place (resources/capabilities) early, but then you need to get things lined up (resources/capabilities) as you grow your business (</w:t>
                            </w:r>
                            <w:r>
                              <w:rPr>
                                <w:rFonts w:ascii="Arial Narrow" w:hAnsi="Arial Narrow"/>
                                <w:sz w:val="20"/>
                                <w:szCs w:val="20"/>
                                <w:lang w:val="en-CA"/>
                              </w:rPr>
                              <w:t>as a goal</w:t>
                            </w:r>
                            <w:r w:rsidRPr="006D44AC">
                              <w:rPr>
                                <w:rFonts w:ascii="Arial Narrow" w:hAnsi="Arial Narrow"/>
                                <w:sz w:val="20"/>
                                <w:szCs w:val="20"/>
                                <w:lang w:val="en-C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9EDF6E" id="Rectangle: Rounded Corners 12" o:spid="_x0000_s1031" style="position:absolute;left:0;text-align:left;margin-left:-.75pt;margin-top:6.85pt;width:330pt;height:5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" fillcolor="window" strokecolor="windowText" strokeweight="1pt">
                <v:stroke joinstyle="miter"/>
                <v:textbox>
                  <w:txbxContent>
                    <w:p w14:paraId="4328CD1F" w14:textId="77777777" w:rsidR="00AE7DFB" w:rsidRPr="006D44AC" w:rsidRDefault="00AE7DFB" w:rsidP="00AE7DFB">
                      <w:pPr>
                        <w:ind w:right="-330"/>
                        <w:jc w:val="left"/>
                        <w:rPr>
                          <w:rFonts w:ascii="Arial Narrow" w:hAnsi="Arial Narrow"/>
                          <w:sz w:val="20"/>
                          <w:szCs w:val="20"/>
                          <w:lang w:val="en-CA"/>
                        </w:rPr>
                      </w:pPr>
                      <w:r w:rsidRPr="006D44AC">
                        <w:rPr>
                          <w:rFonts w:ascii="Arial Narrow" w:hAnsi="Arial Narrow"/>
                          <w:sz w:val="20"/>
                          <w:szCs w:val="20"/>
                          <w:lang w:val="en-CA"/>
                        </w:rPr>
                        <w:t xml:space="preserve">“You learn over time, and I planned to go abroad quickly so things were in </w:t>
                      </w:r>
                      <w:r>
                        <w:rPr>
                          <w:rFonts w:ascii="Arial Narrow" w:hAnsi="Arial Narrow"/>
                          <w:sz w:val="20"/>
                          <w:szCs w:val="20"/>
                          <w:lang w:val="en-CA"/>
                        </w:rPr>
                        <w:t xml:space="preserve">in </w:t>
                      </w:r>
                      <w:r w:rsidRPr="006D44AC">
                        <w:rPr>
                          <w:rFonts w:ascii="Arial Narrow" w:hAnsi="Arial Narrow"/>
                          <w:sz w:val="20"/>
                          <w:szCs w:val="20"/>
                          <w:lang w:val="en-CA"/>
                        </w:rPr>
                        <w:t>place (resources/capabilities) early, but then you need to get things lined up (resources/capabilities) as you grow your business (</w:t>
                      </w:r>
                      <w:r>
                        <w:rPr>
                          <w:rFonts w:ascii="Arial Narrow" w:hAnsi="Arial Narrow"/>
                          <w:sz w:val="20"/>
                          <w:szCs w:val="20"/>
                          <w:lang w:val="en-CA"/>
                        </w:rPr>
                        <w:t>as a goal</w:t>
                      </w:r>
                      <w:r w:rsidRPr="006D44AC">
                        <w:rPr>
                          <w:rFonts w:ascii="Arial Narrow" w:hAnsi="Arial Narrow"/>
                          <w:sz w:val="20"/>
                          <w:szCs w:val="20"/>
                          <w:lang w:val="en-CA"/>
                        </w:rPr>
                        <w:t xml:space="preserve">)”. </w:t>
                      </w:r>
                    </w:p>
                  </w:txbxContent>
                </v:textbox>
                <w10:wrap anchorx="margin"/>
              </v:roundrect>
            </w:pict>
          </mc:Fallback>
        </mc:AlternateContent>
      </w:r>
      <w:r w:rsidRPr="00482364">
        <w:rPr>
          <w:rFonts w:ascii="Times New Roman" w:eastAsia="Calibri" w:hAnsi="Times New Roman" w:cs="Times New Roman"/>
          <w:b/>
          <w:noProof/>
          <w:color w:val="auto"/>
          <w:lang w:eastAsia="en-US"/>
        </w:rPr>
        <mc:AlternateContent>
          <mc:Choice Requires="wps">
            <w:drawing>
              <wp:anchor distT="0" distB="0" distL="114300" distR="114300" simplePos="0" relativeHeight="251669504" behindDoc="0" locked="0" layoutInCell="1" allowOverlap="1" wp14:anchorId="46498EBF" wp14:editId="0EF61F30">
                <wp:simplePos x="0" y="0"/>
                <wp:positionH relativeFrom="column">
                  <wp:posOffset>4238624</wp:posOffset>
                </wp:positionH>
                <wp:positionV relativeFrom="paragraph">
                  <wp:posOffset>201295</wp:posOffset>
                </wp:positionV>
                <wp:extent cx="504825" cy="285750"/>
                <wp:effectExtent l="0" t="38100" r="47625" b="19050"/>
                <wp:wrapNone/>
                <wp:docPr id="11" name="Straight Arrow Connector 11"/>
                <wp:cNvGraphicFramePr/>
                <a:graphic xmlns:a="http://schemas.openxmlformats.org/drawingml/2006/main">
                  <a:graphicData uri="http://schemas.microsoft.com/office/word/2010/wordprocessingShape">
                    <wps:wsp>
                      <wps:cNvCnPr/>
                      <wps:spPr>
                        <a:xfrm flipV="1">
                          <a:off x="0" y="0"/>
                          <a:ext cx="504825" cy="28575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A0D9037" id="Straight Arrow Connector 11" o:spid="_x0000_s1026" type="#_x0000_t32" style="position:absolute;margin-left:333.75pt;margin-top:15.85pt;width:39.75pt;height:22.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" strokecolor="windowText" strokeweight="1pt">
                <v:stroke endarrow="block" joinstyle="miter"/>
              </v:shape>
            </w:pict>
          </mc:Fallback>
        </mc:AlternateContent>
      </w:r>
    </w:p>
    <w:p w14:paraId="18AB4F57" w14:textId="77777777" w:rsidR="00AE7DFB" w:rsidRPr="00482364" w:rsidRDefault="00AE7DFB" w:rsidP="00AE7DFB">
      <w:pPr>
        <w:tabs>
          <w:tab w:val="left" w:pos="1468"/>
        </w:tabs>
        <w:spacing w:after="160" w:line="259" w:lineRule="auto"/>
        <w:rPr>
          <w:rFonts w:ascii="Times New Roman" w:eastAsia="Calibri" w:hAnsi="Times New Roman" w:cs="Times New Roman"/>
          <w:b/>
          <w:color w:val="auto"/>
        </w:rPr>
      </w:pPr>
      <w:r w:rsidRPr="00482364">
        <w:rPr>
          <w:rFonts w:ascii="Times New Roman" w:eastAsia="Calibri" w:hAnsi="Times New Roman" w:cs="Times New Roman"/>
          <w:b/>
          <w:noProof/>
          <w:color w:val="auto"/>
          <w:lang w:eastAsia="en-US"/>
        </w:rPr>
        <mc:AlternateContent>
          <mc:Choice Requires="wps">
            <w:drawing>
              <wp:anchor distT="0" distB="0" distL="114300" distR="114300" simplePos="0" relativeHeight="251670528" behindDoc="0" locked="0" layoutInCell="1" allowOverlap="1" wp14:anchorId="13173A33" wp14:editId="7D206E1F">
                <wp:simplePos x="0" y="0"/>
                <wp:positionH relativeFrom="column">
                  <wp:posOffset>6419850</wp:posOffset>
                </wp:positionH>
                <wp:positionV relativeFrom="paragraph">
                  <wp:posOffset>129540</wp:posOffset>
                </wp:positionV>
                <wp:extent cx="676275" cy="609600"/>
                <wp:effectExtent l="0" t="0" r="66675" b="57150"/>
                <wp:wrapNone/>
                <wp:docPr id="10" name="Straight Arrow Connector 10"/>
                <wp:cNvGraphicFramePr/>
                <a:graphic xmlns:a="http://schemas.openxmlformats.org/drawingml/2006/main">
                  <a:graphicData uri="http://schemas.microsoft.com/office/word/2010/wordprocessingShape">
                    <wps:wsp>
                      <wps:cNvCnPr/>
                      <wps:spPr>
                        <a:xfrm>
                          <a:off x="0" y="0"/>
                          <a:ext cx="676275" cy="60960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3FCE65F" id="Straight Arrow Connector 10" o:spid="_x0000_s1026" type="#_x0000_t32" style="position:absolute;margin-left:505.5pt;margin-top:10.2pt;width:53.25pt;height:4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" strokecolor="windowText" strokeweight="1pt">
                <v:stroke endarrow="block" joinstyle="miter"/>
              </v:shape>
            </w:pict>
          </mc:Fallback>
        </mc:AlternateContent>
      </w:r>
    </w:p>
    <w:p w14:paraId="7F0F898E" w14:textId="77777777" w:rsidR="00AE7DFB" w:rsidRPr="00482364" w:rsidRDefault="00AE7DFB" w:rsidP="00AE7DFB">
      <w:pPr>
        <w:spacing w:after="160" w:line="480" w:lineRule="auto"/>
        <w:rPr>
          <w:rFonts w:ascii="Times New Roman" w:eastAsia="Calibri" w:hAnsi="Times New Roman" w:cs="Times New Roman"/>
          <w:b/>
          <w:color w:val="auto"/>
        </w:rPr>
      </w:pPr>
      <w:r w:rsidRPr="00482364">
        <w:rPr>
          <w:rFonts w:ascii="Times New Roman" w:eastAsia="Calibri" w:hAnsi="Times New Roman" w:cs="Times New Roman"/>
          <w:b/>
          <w:noProof/>
          <w:color w:val="auto"/>
          <w:lang w:eastAsia="en-US"/>
        </w:rPr>
        <mc:AlternateContent>
          <mc:Choice Requires="wps">
            <w:drawing>
              <wp:anchor distT="0" distB="0" distL="114300" distR="114300" simplePos="0" relativeHeight="251668480" behindDoc="0" locked="0" layoutInCell="1" allowOverlap="1" wp14:anchorId="602D92EC" wp14:editId="4F6A44B8">
                <wp:simplePos x="0" y="0"/>
                <wp:positionH relativeFrom="margin">
                  <wp:posOffset>4743450</wp:posOffset>
                </wp:positionH>
                <wp:positionV relativeFrom="paragraph">
                  <wp:posOffset>248286</wp:posOffset>
                </wp:positionV>
                <wp:extent cx="1704975" cy="1085850"/>
                <wp:effectExtent l="0" t="0" r="28575" b="19050"/>
                <wp:wrapNone/>
                <wp:docPr id="17" name="Rectangle: Rounded Corners 17"/>
                <wp:cNvGraphicFramePr/>
                <a:graphic xmlns:a="http://schemas.openxmlformats.org/drawingml/2006/main">
                  <a:graphicData uri="http://schemas.microsoft.com/office/word/2010/wordprocessingShape">
                    <wps:wsp>
                      <wps:cNvSpPr/>
                      <wps:spPr>
                        <a:xfrm>
                          <a:off x="0" y="0"/>
                          <a:ext cx="1704975" cy="1085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565DD9A" w14:textId="77777777" w:rsidR="00AE7DFB" w:rsidRPr="00235F2C" w:rsidRDefault="00AE7DFB" w:rsidP="00AE7DFB">
                            <w:pPr>
                              <w:jc w:val="center"/>
                              <w:rPr>
                                <w:rFonts w:ascii="Arial Narrow" w:hAnsi="Arial Narrow"/>
                                <w:sz w:val="22"/>
                                <w:szCs w:val="22"/>
                              </w:rPr>
                            </w:pPr>
                            <w:r w:rsidRPr="00235F2C">
                              <w:rPr>
                                <w:rFonts w:ascii="Arial Narrow" w:hAnsi="Arial Narrow"/>
                                <w:sz w:val="22"/>
                                <w:szCs w:val="22"/>
                              </w:rPr>
                              <w:t xml:space="preserve">Theme 2 – </w:t>
                            </w:r>
                            <w:r>
                              <w:rPr>
                                <w:rFonts w:ascii="Arial Narrow" w:hAnsi="Arial Narrow"/>
                                <w:sz w:val="22"/>
                                <w:szCs w:val="22"/>
                              </w:rPr>
                              <w:t>Role of network</w:t>
                            </w:r>
                            <w:r w:rsidRPr="00235F2C">
                              <w:rPr>
                                <w:rFonts w:ascii="Arial Narrow" w:hAnsi="Arial Narrow"/>
                                <w:sz w:val="22"/>
                                <w:szCs w:val="22"/>
                              </w:rPr>
                              <w:t xml:space="preserve"> relationships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2D92EC" id="Rectangle: Rounded Corners 17" o:spid="_x0000_s1032" style="position:absolute;left:0;text-align:left;margin-left:373.5pt;margin-top:19.55pt;width:134.25pt;height:8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" fillcolor="window" strokecolor="windowText" strokeweight="1pt">
                <v:stroke joinstyle="miter"/>
                <v:textbox>
                  <w:txbxContent>
                    <w:p w14:paraId="5565DD9A" w14:textId="77777777" w:rsidR="00AE7DFB" w:rsidRPr="00235F2C" w:rsidRDefault="00AE7DFB" w:rsidP="00AE7DFB">
                      <w:pPr>
                        <w:jc w:val="center"/>
                        <w:rPr>
                          <w:rFonts w:ascii="Arial Narrow" w:hAnsi="Arial Narrow"/>
                          <w:sz w:val="22"/>
                          <w:szCs w:val="22"/>
                        </w:rPr>
                      </w:pPr>
                      <w:r w:rsidRPr="00235F2C">
                        <w:rPr>
                          <w:rFonts w:ascii="Arial Narrow" w:hAnsi="Arial Narrow"/>
                          <w:sz w:val="22"/>
                          <w:szCs w:val="22"/>
                        </w:rPr>
                        <w:t xml:space="preserve">Theme 2 – </w:t>
                      </w:r>
                      <w:r>
                        <w:rPr>
                          <w:rFonts w:ascii="Arial Narrow" w:hAnsi="Arial Narrow"/>
                          <w:sz w:val="22"/>
                          <w:szCs w:val="22"/>
                        </w:rPr>
                        <w:t>Role of network</w:t>
                      </w:r>
                      <w:r w:rsidRPr="00235F2C">
                        <w:rPr>
                          <w:rFonts w:ascii="Arial Narrow" w:hAnsi="Arial Narrow"/>
                          <w:sz w:val="22"/>
                          <w:szCs w:val="22"/>
                        </w:rPr>
                        <w:t xml:space="preserve"> relationships</w:t>
                      </w:r>
                    </w:p>
                  </w:txbxContent>
                </v:textbox>
                <w10:wrap anchorx="margin"/>
              </v:roundrect>
            </w:pict>
          </mc:Fallback>
        </mc:AlternateContent>
      </w:r>
      <w:r w:rsidRPr="00482364">
        <w:rPr>
          <w:rFonts w:ascii="Times New Roman" w:eastAsia="Calibri" w:hAnsi="Times New Roman" w:cs="Times New Roman"/>
          <w:b/>
          <w:noProof/>
          <w:color w:val="auto"/>
          <w:lang w:eastAsia="en-US"/>
        </w:rPr>
        <mc:AlternateContent>
          <mc:Choice Requires="wps">
            <w:drawing>
              <wp:anchor distT="0" distB="0" distL="114300" distR="114300" simplePos="0" relativeHeight="251666432" behindDoc="0" locked="0" layoutInCell="1" allowOverlap="1" wp14:anchorId="3ADB30A5" wp14:editId="05E5EFB4">
                <wp:simplePos x="0" y="0"/>
                <wp:positionH relativeFrom="margin">
                  <wp:posOffset>6838950</wp:posOffset>
                </wp:positionH>
                <wp:positionV relativeFrom="paragraph">
                  <wp:posOffset>133986</wp:posOffset>
                </wp:positionV>
                <wp:extent cx="1752600" cy="2146300"/>
                <wp:effectExtent l="0" t="0" r="19050" b="25400"/>
                <wp:wrapNone/>
                <wp:docPr id="13" name="Oval 13"/>
                <wp:cNvGraphicFramePr/>
                <a:graphic xmlns:a="http://schemas.openxmlformats.org/drawingml/2006/main">
                  <a:graphicData uri="http://schemas.microsoft.com/office/word/2010/wordprocessingShape">
                    <wps:wsp>
                      <wps:cNvSpPr/>
                      <wps:spPr>
                        <a:xfrm>
                          <a:off x="0" y="0"/>
                          <a:ext cx="1752600" cy="214630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70A64D65" w14:textId="77777777" w:rsidR="00AE7DFB" w:rsidRPr="00870948" w:rsidRDefault="00AE7DFB" w:rsidP="00AE7DFB">
                            <w:pPr>
                              <w:ind w:right="71"/>
                              <w:jc w:val="center"/>
                              <w:rPr>
                                <w:rFonts w:ascii="Arial Narrow" w:hAnsi="Arial Narrow"/>
                                <w:sz w:val="22"/>
                                <w:szCs w:val="22"/>
                              </w:rPr>
                            </w:pPr>
                            <w:r>
                              <w:rPr>
                                <w:rFonts w:ascii="Arial Narrow" w:hAnsi="Arial Narrow"/>
                                <w:sz w:val="22"/>
                                <w:szCs w:val="22"/>
                              </w:rPr>
                              <w:t xml:space="preserve">Rapidly </w:t>
                            </w:r>
                            <w:r w:rsidRPr="00175257">
                              <w:rPr>
                                <w:rFonts w:ascii="Arial Narrow" w:hAnsi="Arial Narrow"/>
                                <w:sz w:val="22"/>
                                <w:szCs w:val="22"/>
                                <w:lang w:val="en-GB"/>
                              </w:rPr>
                              <w:t>internationalising</w:t>
                            </w:r>
                            <w:r>
                              <w:rPr>
                                <w:rFonts w:ascii="Arial Narrow" w:hAnsi="Arial Narrow"/>
                                <w:sz w:val="22"/>
                                <w:szCs w:val="22"/>
                              </w:rPr>
                              <w:t xml:space="preserve"> female immigrant entrepreneurs’ abilities to overcome barriers to facilitate growth-oriented </w:t>
                            </w:r>
                            <w:r w:rsidRPr="00870948">
                              <w:rPr>
                                <w:rFonts w:ascii="Arial Narrow" w:hAnsi="Arial Narrow"/>
                                <w:sz w:val="22"/>
                                <w:szCs w:val="22"/>
                              </w:rPr>
                              <w:t xml:space="preserve">outcomes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DB30A5" id="Oval 13" o:spid="_x0000_s1033" style="position:absolute;left:0;text-align:left;margin-left:538.5pt;margin-top:10.55pt;width:138pt;height:16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" fillcolor="window" strokecolor="windowText" strokeweight="1pt">
                <v:stroke joinstyle="miter"/>
                <v:textbox>
                  <w:txbxContent>
                    <w:p w14:paraId="70A64D65" w14:textId="77777777" w:rsidR="00AE7DFB" w:rsidRPr="00870948" w:rsidRDefault="00AE7DFB" w:rsidP="00AE7DFB">
                      <w:pPr>
                        <w:ind w:right="71"/>
                        <w:jc w:val="center"/>
                        <w:rPr>
                          <w:rFonts w:ascii="Arial Narrow" w:hAnsi="Arial Narrow"/>
                          <w:sz w:val="22"/>
                          <w:szCs w:val="22"/>
                        </w:rPr>
                      </w:pPr>
                      <w:r>
                        <w:rPr>
                          <w:rFonts w:ascii="Arial Narrow" w:hAnsi="Arial Narrow"/>
                          <w:sz w:val="22"/>
                          <w:szCs w:val="22"/>
                        </w:rPr>
                        <w:t xml:space="preserve">Rapidly </w:t>
                      </w:r>
                      <w:r w:rsidRPr="00175257">
                        <w:rPr>
                          <w:rFonts w:ascii="Arial Narrow" w:hAnsi="Arial Narrow"/>
                          <w:sz w:val="22"/>
                          <w:szCs w:val="22"/>
                          <w:lang w:val="en-GB"/>
                        </w:rPr>
                        <w:t>internationalising</w:t>
                      </w:r>
                      <w:r>
                        <w:rPr>
                          <w:rFonts w:ascii="Arial Narrow" w:hAnsi="Arial Narrow"/>
                          <w:sz w:val="22"/>
                          <w:szCs w:val="22"/>
                        </w:rPr>
                        <w:t xml:space="preserve"> female immigrant entrepreneurs’ abilities to overcome barriers to facilitate growth-oriented </w:t>
                      </w:r>
                      <w:r w:rsidRPr="00870948">
                        <w:rPr>
                          <w:rFonts w:ascii="Arial Narrow" w:hAnsi="Arial Narrow"/>
                          <w:sz w:val="22"/>
                          <w:szCs w:val="22"/>
                        </w:rPr>
                        <w:t xml:space="preserve">outcomes </w:t>
                      </w:r>
                    </w:p>
                  </w:txbxContent>
                </v:textbox>
                <w10:wrap anchorx="margin"/>
              </v:oval>
            </w:pict>
          </mc:Fallback>
        </mc:AlternateContent>
      </w:r>
      <w:r w:rsidRPr="00482364">
        <w:rPr>
          <w:rFonts w:ascii="Times New Roman" w:eastAsia="Calibri" w:hAnsi="Times New Roman" w:cs="Times New Roman"/>
          <w:b/>
          <w:noProof/>
          <w:color w:val="auto"/>
          <w:lang w:eastAsia="en-US"/>
        </w:rPr>
        <mc:AlternateContent>
          <mc:Choice Requires="wps">
            <w:drawing>
              <wp:anchor distT="0" distB="0" distL="114300" distR="114300" simplePos="0" relativeHeight="251665408" behindDoc="0" locked="0" layoutInCell="1" allowOverlap="1" wp14:anchorId="612983FC" wp14:editId="10B95236">
                <wp:simplePos x="0" y="0"/>
                <wp:positionH relativeFrom="margin">
                  <wp:align>left</wp:align>
                </wp:positionH>
                <wp:positionV relativeFrom="paragraph">
                  <wp:posOffset>305435</wp:posOffset>
                </wp:positionV>
                <wp:extent cx="4210050" cy="600075"/>
                <wp:effectExtent l="0" t="0" r="19050" b="28575"/>
                <wp:wrapNone/>
                <wp:docPr id="15" name="Rectangle: Rounded Corners 15"/>
                <wp:cNvGraphicFramePr/>
                <a:graphic xmlns:a="http://schemas.openxmlformats.org/drawingml/2006/main">
                  <a:graphicData uri="http://schemas.microsoft.com/office/word/2010/wordprocessingShape">
                    <wps:wsp>
                      <wps:cNvSpPr/>
                      <wps:spPr>
                        <a:xfrm>
                          <a:off x="0" y="0"/>
                          <a:ext cx="4210050" cy="6000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D6077A1" w14:textId="77777777" w:rsidR="00AE7DFB" w:rsidRPr="002C75BD" w:rsidRDefault="00AE7DFB" w:rsidP="00AE7DFB">
                            <w:pPr>
                              <w:jc w:val="left"/>
                              <w:rPr>
                                <w:rFonts w:ascii="Arial Narrow" w:hAnsi="Arial Narrow"/>
                                <w:color w:val="auto"/>
                                <w:sz w:val="20"/>
                                <w:szCs w:val="20"/>
                              </w:rPr>
                            </w:pPr>
                            <w:r w:rsidRPr="002C75BD">
                              <w:rPr>
                                <w:rFonts w:ascii="Arial Narrow" w:hAnsi="Arial Narrow"/>
                                <w:color w:val="auto"/>
                                <w:sz w:val="20"/>
                                <w:szCs w:val="20"/>
                              </w:rPr>
                              <w:t>“Some relationships work out better than others and experience</w:t>
                            </w:r>
                            <w:r>
                              <w:rPr>
                                <w:rFonts w:ascii="Arial Narrow" w:hAnsi="Arial Narrow"/>
                                <w:color w:val="auto"/>
                                <w:sz w:val="20"/>
                                <w:szCs w:val="20"/>
                              </w:rPr>
                              <w:t>s</w:t>
                            </w:r>
                            <w:r w:rsidRPr="002C75BD">
                              <w:rPr>
                                <w:rFonts w:ascii="Arial Narrow" w:hAnsi="Arial Narrow"/>
                                <w:color w:val="auto"/>
                                <w:sz w:val="20"/>
                                <w:szCs w:val="20"/>
                              </w:rPr>
                              <w:t xml:space="preserve"> </w:t>
                            </w:r>
                            <w:r>
                              <w:rPr>
                                <w:rFonts w:ascii="Arial Narrow" w:hAnsi="Arial Narrow"/>
                                <w:color w:val="auto"/>
                                <w:sz w:val="20"/>
                                <w:szCs w:val="20"/>
                              </w:rPr>
                              <w:t xml:space="preserve">have </w:t>
                            </w:r>
                            <w:r w:rsidRPr="002C75BD">
                              <w:rPr>
                                <w:rFonts w:ascii="Arial Narrow" w:hAnsi="Arial Narrow"/>
                                <w:color w:val="auto"/>
                                <w:sz w:val="20"/>
                                <w:szCs w:val="20"/>
                              </w:rPr>
                              <w:t>allow</w:t>
                            </w:r>
                            <w:r>
                              <w:rPr>
                                <w:rFonts w:ascii="Arial Narrow" w:hAnsi="Arial Narrow"/>
                                <w:color w:val="auto"/>
                                <w:sz w:val="20"/>
                                <w:szCs w:val="20"/>
                              </w:rPr>
                              <w:t>ed</w:t>
                            </w:r>
                            <w:r w:rsidRPr="002C75BD">
                              <w:rPr>
                                <w:rFonts w:ascii="Arial Narrow" w:hAnsi="Arial Narrow"/>
                                <w:color w:val="auto"/>
                                <w:sz w:val="20"/>
                                <w:szCs w:val="20"/>
                              </w:rPr>
                              <w:t xml:space="preserve"> me to know when to keep some and drop others </w:t>
                            </w:r>
                            <w:r>
                              <w:rPr>
                                <w:rFonts w:ascii="Arial Narrow" w:hAnsi="Arial Narrow"/>
                                <w:color w:val="auto"/>
                                <w:sz w:val="20"/>
                                <w:szCs w:val="20"/>
                              </w:rPr>
                              <w:t>in</w:t>
                            </w:r>
                            <w:r w:rsidRPr="002C75BD">
                              <w:rPr>
                                <w:rFonts w:ascii="Arial Narrow" w:hAnsi="Arial Narrow"/>
                                <w:color w:val="auto"/>
                                <w:sz w:val="20"/>
                                <w:szCs w:val="20"/>
                              </w:rPr>
                              <w:t xml:space="preserve"> markets to help </w:t>
                            </w:r>
                            <w:r>
                              <w:rPr>
                                <w:rFonts w:ascii="Arial Narrow" w:hAnsi="Arial Narrow"/>
                                <w:color w:val="auto"/>
                                <w:sz w:val="20"/>
                                <w:szCs w:val="20"/>
                              </w:rPr>
                              <w:t>my</w:t>
                            </w:r>
                            <w:r w:rsidRPr="002C75BD">
                              <w:rPr>
                                <w:rFonts w:ascii="Arial Narrow" w:hAnsi="Arial Narrow"/>
                                <w:color w:val="auto"/>
                                <w:sz w:val="20"/>
                                <w:szCs w:val="20"/>
                              </w:rPr>
                              <w:t xml:space="preserve"> firm’s </w:t>
                            </w:r>
                            <w:r>
                              <w:rPr>
                                <w:rFonts w:ascii="Arial Narrow" w:hAnsi="Arial Narrow"/>
                                <w:color w:val="auto"/>
                                <w:sz w:val="20"/>
                                <w:szCs w:val="20"/>
                              </w:rPr>
                              <w:t>growth</w:t>
                            </w:r>
                            <w:r w:rsidRPr="002C75BD">
                              <w:rPr>
                                <w:rFonts w:ascii="Arial Narrow" w:hAnsi="Arial Narrow"/>
                                <w:color w:val="auto"/>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2983FC" id="Rectangle: Rounded Corners 15" o:spid="_x0000_s1034" style="position:absolute;left:0;text-align:left;margin-left:0;margin-top:24.05pt;width:331.5pt;height:47.2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" fillcolor="window" strokecolor="windowText" strokeweight="1pt">
                <v:stroke joinstyle="miter"/>
                <v:textbox>
                  <w:txbxContent>
                    <w:p w14:paraId="4D6077A1" w14:textId="77777777" w:rsidR="00AE7DFB" w:rsidRPr="002C75BD" w:rsidRDefault="00AE7DFB" w:rsidP="00AE7DFB">
                      <w:pPr>
                        <w:jc w:val="left"/>
                        <w:rPr>
                          <w:rFonts w:ascii="Arial Narrow" w:hAnsi="Arial Narrow"/>
                          <w:color w:val="auto"/>
                          <w:sz w:val="20"/>
                          <w:szCs w:val="20"/>
                        </w:rPr>
                      </w:pPr>
                      <w:r w:rsidRPr="002C75BD">
                        <w:rPr>
                          <w:rFonts w:ascii="Arial Narrow" w:hAnsi="Arial Narrow"/>
                          <w:color w:val="auto"/>
                          <w:sz w:val="20"/>
                          <w:szCs w:val="20"/>
                        </w:rPr>
                        <w:t>“Some relationships work out better than others and experience</w:t>
                      </w:r>
                      <w:r>
                        <w:rPr>
                          <w:rFonts w:ascii="Arial Narrow" w:hAnsi="Arial Narrow"/>
                          <w:color w:val="auto"/>
                          <w:sz w:val="20"/>
                          <w:szCs w:val="20"/>
                        </w:rPr>
                        <w:t>s</w:t>
                      </w:r>
                      <w:r w:rsidRPr="002C75BD">
                        <w:rPr>
                          <w:rFonts w:ascii="Arial Narrow" w:hAnsi="Arial Narrow"/>
                          <w:color w:val="auto"/>
                          <w:sz w:val="20"/>
                          <w:szCs w:val="20"/>
                        </w:rPr>
                        <w:t xml:space="preserve"> </w:t>
                      </w:r>
                      <w:r>
                        <w:rPr>
                          <w:rFonts w:ascii="Arial Narrow" w:hAnsi="Arial Narrow"/>
                          <w:color w:val="auto"/>
                          <w:sz w:val="20"/>
                          <w:szCs w:val="20"/>
                        </w:rPr>
                        <w:t xml:space="preserve">have </w:t>
                      </w:r>
                      <w:r w:rsidRPr="002C75BD">
                        <w:rPr>
                          <w:rFonts w:ascii="Arial Narrow" w:hAnsi="Arial Narrow"/>
                          <w:color w:val="auto"/>
                          <w:sz w:val="20"/>
                          <w:szCs w:val="20"/>
                        </w:rPr>
                        <w:t>allow</w:t>
                      </w:r>
                      <w:r>
                        <w:rPr>
                          <w:rFonts w:ascii="Arial Narrow" w:hAnsi="Arial Narrow"/>
                          <w:color w:val="auto"/>
                          <w:sz w:val="20"/>
                          <w:szCs w:val="20"/>
                        </w:rPr>
                        <w:t>ed</w:t>
                      </w:r>
                      <w:r w:rsidRPr="002C75BD">
                        <w:rPr>
                          <w:rFonts w:ascii="Arial Narrow" w:hAnsi="Arial Narrow"/>
                          <w:color w:val="auto"/>
                          <w:sz w:val="20"/>
                          <w:szCs w:val="20"/>
                        </w:rPr>
                        <w:t xml:space="preserve"> me to know when to keep some and drop others </w:t>
                      </w:r>
                      <w:r>
                        <w:rPr>
                          <w:rFonts w:ascii="Arial Narrow" w:hAnsi="Arial Narrow"/>
                          <w:color w:val="auto"/>
                          <w:sz w:val="20"/>
                          <w:szCs w:val="20"/>
                        </w:rPr>
                        <w:t>in</w:t>
                      </w:r>
                      <w:r w:rsidRPr="002C75BD">
                        <w:rPr>
                          <w:rFonts w:ascii="Arial Narrow" w:hAnsi="Arial Narrow"/>
                          <w:color w:val="auto"/>
                          <w:sz w:val="20"/>
                          <w:szCs w:val="20"/>
                        </w:rPr>
                        <w:t xml:space="preserve"> markets to help </w:t>
                      </w:r>
                      <w:r>
                        <w:rPr>
                          <w:rFonts w:ascii="Arial Narrow" w:hAnsi="Arial Narrow"/>
                          <w:color w:val="auto"/>
                          <w:sz w:val="20"/>
                          <w:szCs w:val="20"/>
                        </w:rPr>
                        <w:t>my</w:t>
                      </w:r>
                      <w:r w:rsidRPr="002C75BD">
                        <w:rPr>
                          <w:rFonts w:ascii="Arial Narrow" w:hAnsi="Arial Narrow"/>
                          <w:color w:val="auto"/>
                          <w:sz w:val="20"/>
                          <w:szCs w:val="20"/>
                        </w:rPr>
                        <w:t xml:space="preserve"> firm’s </w:t>
                      </w:r>
                      <w:r>
                        <w:rPr>
                          <w:rFonts w:ascii="Arial Narrow" w:hAnsi="Arial Narrow"/>
                          <w:color w:val="auto"/>
                          <w:sz w:val="20"/>
                          <w:szCs w:val="20"/>
                        </w:rPr>
                        <w:t>growth</w:t>
                      </w:r>
                      <w:r w:rsidRPr="002C75BD">
                        <w:rPr>
                          <w:rFonts w:ascii="Arial Narrow" w:hAnsi="Arial Narrow"/>
                          <w:color w:val="auto"/>
                          <w:sz w:val="20"/>
                          <w:szCs w:val="20"/>
                        </w:rPr>
                        <w:t>”.</w:t>
                      </w:r>
                    </w:p>
                  </w:txbxContent>
                </v:textbox>
                <w10:wrap anchorx="margin"/>
              </v:roundrect>
            </w:pict>
          </mc:Fallback>
        </mc:AlternateContent>
      </w:r>
    </w:p>
    <w:p w14:paraId="121CFB55" w14:textId="77777777" w:rsidR="00AE7DFB" w:rsidRPr="00482364" w:rsidRDefault="00AE7DFB" w:rsidP="00AE7DFB">
      <w:pPr>
        <w:spacing w:after="160" w:line="480" w:lineRule="auto"/>
        <w:rPr>
          <w:rFonts w:ascii="Times New Roman" w:eastAsia="Calibri" w:hAnsi="Times New Roman" w:cs="Times New Roman"/>
          <w:b/>
          <w:color w:val="auto"/>
        </w:rPr>
      </w:pPr>
      <w:r w:rsidRPr="00482364">
        <w:rPr>
          <w:rFonts w:ascii="Times New Roman" w:eastAsia="Calibri" w:hAnsi="Times New Roman" w:cs="Times New Roman"/>
          <w:b/>
          <w:noProof/>
          <w:color w:val="auto"/>
          <w:lang w:eastAsia="en-US"/>
        </w:rPr>
        <mc:AlternateContent>
          <mc:Choice Requires="wps">
            <w:drawing>
              <wp:anchor distT="0" distB="0" distL="114300" distR="114300" simplePos="0" relativeHeight="251672576" behindDoc="0" locked="0" layoutInCell="1" allowOverlap="1" wp14:anchorId="3093982B" wp14:editId="29416617">
                <wp:simplePos x="0" y="0"/>
                <wp:positionH relativeFrom="column">
                  <wp:posOffset>4238625</wp:posOffset>
                </wp:positionH>
                <wp:positionV relativeFrom="paragraph">
                  <wp:posOffset>196851</wp:posOffset>
                </wp:positionV>
                <wp:extent cx="457200" cy="76200"/>
                <wp:effectExtent l="0" t="0" r="76200" b="76200"/>
                <wp:wrapNone/>
                <wp:docPr id="16" name="Straight Arrow Connector 16"/>
                <wp:cNvGraphicFramePr/>
                <a:graphic xmlns:a="http://schemas.openxmlformats.org/drawingml/2006/main">
                  <a:graphicData uri="http://schemas.microsoft.com/office/word/2010/wordprocessingShape">
                    <wps:wsp>
                      <wps:cNvCnPr/>
                      <wps:spPr>
                        <a:xfrm>
                          <a:off x="0" y="0"/>
                          <a:ext cx="457200" cy="7620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AD2143D" id="Straight Arrow Connector 16" o:spid="_x0000_s1026" type="#_x0000_t32" style="position:absolute;margin-left:333.75pt;margin-top:15.5pt;width:36pt;height: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" strokecolor="windowText" strokeweight="1pt">
                <v:stroke endarrow="block" joinstyle="miter"/>
              </v:shape>
            </w:pict>
          </mc:Fallback>
        </mc:AlternateContent>
      </w:r>
    </w:p>
    <w:p w14:paraId="7CE2B156" w14:textId="77777777" w:rsidR="00AE7DFB" w:rsidRPr="00482364" w:rsidRDefault="00AE7DFB" w:rsidP="00AE7DFB">
      <w:pPr>
        <w:spacing w:after="160" w:line="480" w:lineRule="auto"/>
        <w:rPr>
          <w:rFonts w:ascii="Times New Roman" w:eastAsia="Calibri" w:hAnsi="Times New Roman" w:cs="Times New Roman"/>
          <w:b/>
          <w:color w:val="auto"/>
        </w:rPr>
      </w:pPr>
      <w:r w:rsidRPr="00482364">
        <w:rPr>
          <w:rFonts w:ascii="Times New Roman" w:eastAsia="Calibri" w:hAnsi="Times New Roman" w:cs="Times New Roman"/>
          <w:b/>
          <w:noProof/>
          <w:color w:val="auto"/>
          <w:lang w:eastAsia="en-US"/>
        </w:rPr>
        <mc:AlternateContent>
          <mc:Choice Requires="wps">
            <w:drawing>
              <wp:anchor distT="0" distB="0" distL="114300" distR="114300" simplePos="0" relativeHeight="251673600" behindDoc="0" locked="0" layoutInCell="1" allowOverlap="1" wp14:anchorId="4CF64A3C" wp14:editId="1F8ABD62">
                <wp:simplePos x="0" y="0"/>
                <wp:positionH relativeFrom="column">
                  <wp:posOffset>4200525</wp:posOffset>
                </wp:positionH>
                <wp:positionV relativeFrom="paragraph">
                  <wp:posOffset>211454</wp:posOffset>
                </wp:positionV>
                <wp:extent cx="495300" cy="257175"/>
                <wp:effectExtent l="0" t="38100" r="57150" b="28575"/>
                <wp:wrapNone/>
                <wp:docPr id="18" name="Straight Arrow Connector 18"/>
                <wp:cNvGraphicFramePr/>
                <a:graphic xmlns:a="http://schemas.openxmlformats.org/drawingml/2006/main">
                  <a:graphicData uri="http://schemas.microsoft.com/office/word/2010/wordprocessingShape">
                    <wps:wsp>
                      <wps:cNvCnPr/>
                      <wps:spPr>
                        <a:xfrm flipV="1">
                          <a:off x="0" y="0"/>
                          <a:ext cx="495300" cy="25717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8E074CB" id="Straight Arrow Connector 18" o:spid="_x0000_s1026" type="#_x0000_t32" style="position:absolute;margin-left:330.75pt;margin-top:16.65pt;width:39pt;height:20.2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" strokecolor="windowText" strokeweight="1pt">
                <v:stroke endarrow="block" joinstyle="miter"/>
              </v:shape>
            </w:pict>
          </mc:Fallback>
        </mc:AlternateContent>
      </w:r>
      <w:r w:rsidRPr="00482364">
        <w:rPr>
          <w:rFonts w:ascii="Times New Roman" w:eastAsia="Calibri" w:hAnsi="Times New Roman" w:cs="Times New Roman"/>
          <w:b/>
          <w:noProof/>
          <w:color w:val="auto"/>
          <w:lang w:eastAsia="en-US"/>
        </w:rPr>
        <mc:AlternateContent>
          <mc:Choice Requires="wps">
            <w:drawing>
              <wp:anchor distT="0" distB="0" distL="114300" distR="114300" simplePos="0" relativeHeight="251674624" behindDoc="0" locked="0" layoutInCell="1" allowOverlap="1" wp14:anchorId="28902D6C" wp14:editId="3E2B5363">
                <wp:simplePos x="0" y="0"/>
                <wp:positionH relativeFrom="column">
                  <wp:posOffset>6467476</wp:posOffset>
                </wp:positionH>
                <wp:positionV relativeFrom="paragraph">
                  <wp:posOffset>22860</wp:posOffset>
                </wp:positionV>
                <wp:extent cx="361950" cy="45719"/>
                <wp:effectExtent l="0" t="38100" r="38100" b="88265"/>
                <wp:wrapNone/>
                <wp:docPr id="14" name="Straight Arrow Connector 14"/>
                <wp:cNvGraphicFramePr/>
                <a:graphic xmlns:a="http://schemas.openxmlformats.org/drawingml/2006/main">
                  <a:graphicData uri="http://schemas.microsoft.com/office/word/2010/wordprocessingShape">
                    <wps:wsp>
                      <wps:cNvCnPr/>
                      <wps:spPr>
                        <a:xfrm>
                          <a:off x="0" y="0"/>
                          <a:ext cx="361950" cy="45719"/>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86CD4CF" id="Straight Arrow Connector 14" o:spid="_x0000_s1026" type="#_x0000_t32" style="position:absolute;margin-left:509.25pt;margin-top:1.8pt;width:28.5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" strokecolor="windowText" strokeweight="1pt">
                <v:stroke endarrow="block" joinstyle="miter"/>
              </v:shape>
            </w:pict>
          </mc:Fallback>
        </mc:AlternateContent>
      </w:r>
      <w:r w:rsidRPr="00482364">
        <w:rPr>
          <w:rFonts w:ascii="Times New Roman" w:eastAsia="Calibri" w:hAnsi="Times New Roman" w:cs="Times New Roman"/>
          <w:b/>
          <w:noProof/>
          <w:color w:val="auto"/>
          <w:lang w:eastAsia="en-US"/>
        </w:rPr>
        <mc:AlternateContent>
          <mc:Choice Requires="wps">
            <w:drawing>
              <wp:anchor distT="0" distB="0" distL="114300" distR="114300" simplePos="0" relativeHeight="251667456" behindDoc="0" locked="0" layoutInCell="1" allowOverlap="1" wp14:anchorId="1F2ADDED" wp14:editId="4A908239">
                <wp:simplePos x="0" y="0"/>
                <wp:positionH relativeFrom="margin">
                  <wp:posOffset>38101</wp:posOffset>
                </wp:positionH>
                <wp:positionV relativeFrom="paragraph">
                  <wp:posOffset>125730</wp:posOffset>
                </wp:positionV>
                <wp:extent cx="4171950" cy="590550"/>
                <wp:effectExtent l="0" t="0" r="19050" b="19050"/>
                <wp:wrapNone/>
                <wp:docPr id="19" name="Rectangle: Rounded Corners 19"/>
                <wp:cNvGraphicFramePr/>
                <a:graphic xmlns:a="http://schemas.openxmlformats.org/drawingml/2006/main">
                  <a:graphicData uri="http://schemas.microsoft.com/office/word/2010/wordprocessingShape">
                    <wps:wsp>
                      <wps:cNvSpPr/>
                      <wps:spPr>
                        <a:xfrm>
                          <a:off x="0" y="0"/>
                          <a:ext cx="4171950" cy="5905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5A4500B" w14:textId="77777777" w:rsidR="00AE7DFB" w:rsidRPr="002C75BD" w:rsidRDefault="00AE7DFB" w:rsidP="00AE7DFB">
                            <w:pPr>
                              <w:jc w:val="left"/>
                              <w:rPr>
                                <w:rFonts w:ascii="Arial Narrow" w:hAnsi="Arial Narrow"/>
                                <w:sz w:val="20"/>
                                <w:szCs w:val="20"/>
                              </w:rPr>
                            </w:pPr>
                            <w:r w:rsidRPr="002C75BD">
                              <w:rPr>
                                <w:rFonts w:ascii="Arial Narrow" w:hAnsi="Arial Narrow"/>
                                <w:sz w:val="20"/>
                                <w:szCs w:val="20"/>
                              </w:rPr>
                              <w:t xml:space="preserve">“Networks open doors in different countries (markets), and without them I could not </w:t>
                            </w:r>
                            <w:r>
                              <w:rPr>
                                <w:rFonts w:ascii="Arial Narrow" w:hAnsi="Arial Narrow"/>
                                <w:sz w:val="20"/>
                                <w:szCs w:val="20"/>
                              </w:rPr>
                              <w:t xml:space="preserve">have </w:t>
                            </w:r>
                            <w:r w:rsidRPr="002C75BD">
                              <w:rPr>
                                <w:rFonts w:ascii="Arial Narrow" w:hAnsi="Arial Narrow"/>
                                <w:sz w:val="20"/>
                                <w:szCs w:val="20"/>
                              </w:rPr>
                              <w:t>achieved what I have so far</w:t>
                            </w:r>
                            <w:r>
                              <w:rPr>
                                <w:rFonts w:ascii="Arial Narrow" w:hAnsi="Arial Narrow"/>
                                <w:sz w:val="20"/>
                                <w:szCs w:val="20"/>
                              </w:rPr>
                              <w:t xml:space="preserve"> (growth-oriented goals)</w:t>
                            </w:r>
                            <w:r w:rsidRPr="002C75BD">
                              <w:rPr>
                                <w:rFonts w:ascii="Arial Narrow" w:hAnsi="Arial Narrow"/>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2ADDED" id="Rectangle: Rounded Corners 19" o:spid="_x0000_s1035" style="position:absolute;left:0;text-align:left;margin-left:3pt;margin-top:9.9pt;width:328.5pt;height:4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" fillcolor="window" strokecolor="windowText" strokeweight="1pt">
                <v:stroke joinstyle="miter"/>
                <v:textbox>
                  <w:txbxContent>
                    <w:p w14:paraId="35A4500B" w14:textId="77777777" w:rsidR="00AE7DFB" w:rsidRPr="002C75BD" w:rsidRDefault="00AE7DFB" w:rsidP="00AE7DFB">
                      <w:pPr>
                        <w:jc w:val="left"/>
                        <w:rPr>
                          <w:rFonts w:ascii="Arial Narrow" w:hAnsi="Arial Narrow"/>
                          <w:sz w:val="20"/>
                          <w:szCs w:val="20"/>
                        </w:rPr>
                      </w:pPr>
                      <w:r w:rsidRPr="002C75BD">
                        <w:rPr>
                          <w:rFonts w:ascii="Arial Narrow" w:hAnsi="Arial Narrow"/>
                          <w:sz w:val="20"/>
                          <w:szCs w:val="20"/>
                        </w:rPr>
                        <w:t xml:space="preserve">“Networks open doors in different countries (markets), and without them I could not </w:t>
                      </w:r>
                      <w:r>
                        <w:rPr>
                          <w:rFonts w:ascii="Arial Narrow" w:hAnsi="Arial Narrow"/>
                          <w:sz w:val="20"/>
                          <w:szCs w:val="20"/>
                        </w:rPr>
                        <w:t xml:space="preserve">have </w:t>
                      </w:r>
                      <w:r w:rsidRPr="002C75BD">
                        <w:rPr>
                          <w:rFonts w:ascii="Arial Narrow" w:hAnsi="Arial Narrow"/>
                          <w:sz w:val="20"/>
                          <w:szCs w:val="20"/>
                        </w:rPr>
                        <w:t>achieved what I have so far</w:t>
                      </w:r>
                      <w:r>
                        <w:rPr>
                          <w:rFonts w:ascii="Arial Narrow" w:hAnsi="Arial Narrow"/>
                          <w:sz w:val="20"/>
                          <w:szCs w:val="20"/>
                        </w:rPr>
                        <w:t xml:space="preserve"> (growth-oriented goals)</w:t>
                      </w:r>
                      <w:r w:rsidRPr="002C75BD">
                        <w:rPr>
                          <w:rFonts w:ascii="Arial Narrow" w:hAnsi="Arial Narrow"/>
                          <w:sz w:val="20"/>
                          <w:szCs w:val="20"/>
                        </w:rPr>
                        <w:t>”.</w:t>
                      </w:r>
                    </w:p>
                  </w:txbxContent>
                </v:textbox>
                <w10:wrap anchorx="margin"/>
              </v:roundrect>
            </w:pict>
          </mc:Fallback>
        </mc:AlternateContent>
      </w:r>
    </w:p>
    <w:p w14:paraId="1FBA18B2" w14:textId="77777777" w:rsidR="00AE7DFB" w:rsidRPr="00482364" w:rsidRDefault="00AE7DFB" w:rsidP="00AE7DFB">
      <w:pPr>
        <w:spacing w:after="160" w:line="480" w:lineRule="auto"/>
        <w:rPr>
          <w:rFonts w:ascii="Times New Roman" w:eastAsia="Calibri" w:hAnsi="Times New Roman" w:cs="Times New Roman"/>
          <w:b/>
          <w:color w:val="auto"/>
        </w:rPr>
      </w:pPr>
      <w:r w:rsidRPr="00482364">
        <w:rPr>
          <w:rFonts w:ascii="Times New Roman" w:eastAsia="Calibri" w:hAnsi="Times New Roman" w:cs="Times New Roman"/>
          <w:b/>
          <w:noProof/>
          <w:color w:val="auto"/>
          <w:lang w:eastAsia="en-US"/>
        </w:rPr>
        <mc:AlternateContent>
          <mc:Choice Requires="wps">
            <w:drawing>
              <wp:anchor distT="0" distB="0" distL="114300" distR="114300" simplePos="0" relativeHeight="251675648" behindDoc="0" locked="0" layoutInCell="1" allowOverlap="1" wp14:anchorId="24E0963B" wp14:editId="56F020E3">
                <wp:simplePos x="0" y="0"/>
                <wp:positionH relativeFrom="margin">
                  <wp:posOffset>4800600</wp:posOffset>
                </wp:positionH>
                <wp:positionV relativeFrom="paragraph">
                  <wp:posOffset>187960</wp:posOffset>
                </wp:positionV>
                <wp:extent cx="1666875" cy="790575"/>
                <wp:effectExtent l="0" t="0" r="28575" b="28575"/>
                <wp:wrapNone/>
                <wp:docPr id="733522358" name="Rectangle: Rounded Corners 733522358"/>
                <wp:cNvGraphicFramePr/>
                <a:graphic xmlns:a="http://schemas.openxmlformats.org/drawingml/2006/main">
                  <a:graphicData uri="http://schemas.microsoft.com/office/word/2010/wordprocessingShape">
                    <wps:wsp>
                      <wps:cNvSpPr/>
                      <wps:spPr>
                        <a:xfrm>
                          <a:off x="0" y="0"/>
                          <a:ext cx="1666875" cy="7905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1894B7F" w14:textId="77777777" w:rsidR="00AE7DFB" w:rsidRPr="00235F2C" w:rsidRDefault="00AE7DFB" w:rsidP="00AE7DFB">
                            <w:pPr>
                              <w:jc w:val="center"/>
                              <w:rPr>
                                <w:rFonts w:ascii="Arial Narrow" w:hAnsi="Arial Narrow"/>
                                <w:sz w:val="22"/>
                                <w:szCs w:val="22"/>
                              </w:rPr>
                            </w:pPr>
                            <w:r w:rsidRPr="00235F2C">
                              <w:rPr>
                                <w:rFonts w:ascii="Arial Narrow" w:hAnsi="Arial Narrow"/>
                                <w:sz w:val="22"/>
                                <w:szCs w:val="22"/>
                              </w:rPr>
                              <w:t>Theme 3 – Ability to engage in strategically flexible practices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E0963B" id="Rectangle: Rounded Corners 733522358" o:spid="_x0000_s1036" style="position:absolute;left:0;text-align:left;margin-left:378pt;margin-top:14.8pt;width:131.25pt;height:62.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" fillcolor="window" strokecolor="windowText" strokeweight="1pt">
                <v:stroke joinstyle="miter"/>
                <v:textbox>
                  <w:txbxContent>
                    <w:p w14:paraId="31894B7F" w14:textId="77777777" w:rsidR="00AE7DFB" w:rsidRPr="00235F2C" w:rsidRDefault="00AE7DFB" w:rsidP="00AE7DFB">
                      <w:pPr>
                        <w:jc w:val="center"/>
                        <w:rPr>
                          <w:rFonts w:ascii="Arial Narrow" w:hAnsi="Arial Narrow"/>
                          <w:sz w:val="22"/>
                          <w:szCs w:val="22"/>
                        </w:rPr>
                      </w:pPr>
                      <w:r w:rsidRPr="00235F2C">
                        <w:rPr>
                          <w:rFonts w:ascii="Arial Narrow" w:hAnsi="Arial Narrow"/>
                          <w:sz w:val="22"/>
                          <w:szCs w:val="22"/>
                        </w:rPr>
                        <w:t>Theme 3 – Ability to engage in strategically flexible practices</w:t>
                      </w:r>
                    </w:p>
                  </w:txbxContent>
                </v:textbox>
                <w10:wrap anchorx="margin"/>
              </v:roundrect>
            </w:pict>
          </mc:Fallback>
        </mc:AlternateContent>
      </w:r>
      <w:r w:rsidRPr="00482364">
        <w:rPr>
          <w:rFonts w:ascii="Times New Roman" w:eastAsia="Calibri" w:hAnsi="Times New Roman" w:cs="Times New Roman"/>
          <w:b/>
          <w:noProof/>
          <w:color w:val="auto"/>
          <w:lang w:eastAsia="en-US"/>
        </w:rPr>
        <mc:AlternateContent>
          <mc:Choice Requires="wps">
            <w:drawing>
              <wp:anchor distT="0" distB="0" distL="114300" distR="114300" simplePos="0" relativeHeight="251676672" behindDoc="0" locked="0" layoutInCell="1" allowOverlap="1" wp14:anchorId="552A7AEE" wp14:editId="59BAEDD4">
                <wp:simplePos x="0" y="0"/>
                <wp:positionH relativeFrom="margin">
                  <wp:align>left</wp:align>
                </wp:positionH>
                <wp:positionV relativeFrom="paragraph">
                  <wp:posOffset>321310</wp:posOffset>
                </wp:positionV>
                <wp:extent cx="4229100" cy="666750"/>
                <wp:effectExtent l="0" t="0" r="19050" b="19050"/>
                <wp:wrapNone/>
                <wp:docPr id="511387745" name="Rectangle: Rounded Corners 511387745"/>
                <wp:cNvGraphicFramePr/>
                <a:graphic xmlns:a="http://schemas.openxmlformats.org/drawingml/2006/main">
                  <a:graphicData uri="http://schemas.microsoft.com/office/word/2010/wordprocessingShape">
                    <wps:wsp>
                      <wps:cNvSpPr/>
                      <wps:spPr>
                        <a:xfrm>
                          <a:off x="0" y="0"/>
                          <a:ext cx="4229100" cy="6667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4780999" w14:textId="77777777" w:rsidR="00AE7DFB" w:rsidRPr="00353AF0" w:rsidRDefault="00AE7DFB" w:rsidP="00AE7DFB">
                            <w:pPr>
                              <w:jc w:val="left"/>
                              <w:rPr>
                                <w:rFonts w:ascii="Arial Narrow" w:hAnsi="Arial Narrow"/>
                                <w:color w:val="auto"/>
                                <w:sz w:val="20"/>
                                <w:szCs w:val="20"/>
                              </w:rPr>
                            </w:pPr>
                            <w:r w:rsidRPr="002C75BD">
                              <w:rPr>
                                <w:rFonts w:ascii="Arial Narrow" w:hAnsi="Arial Narrow"/>
                                <w:color w:val="auto"/>
                                <w:sz w:val="20"/>
                                <w:szCs w:val="20"/>
                              </w:rPr>
                              <w:t>“You cannot underestimate how experience allows you to be flexible (able to pivot) as different opportunities come your way. But you must keep objectives in mind because some risks are not worth taking”.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2A7AEE" id="Rectangle: Rounded Corners 511387745" o:spid="_x0000_s1037" style="position:absolute;left:0;text-align:left;margin-left:0;margin-top:25.3pt;width:333pt;height:52.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" fillcolor="window" strokecolor="windowText" strokeweight="1pt">
                <v:stroke joinstyle="miter"/>
                <v:textbox>
                  <w:txbxContent>
                    <w:p w14:paraId="64780999" w14:textId="77777777" w:rsidR="00AE7DFB" w:rsidRPr="00353AF0" w:rsidRDefault="00AE7DFB" w:rsidP="00AE7DFB">
                      <w:pPr>
                        <w:jc w:val="left"/>
                        <w:rPr>
                          <w:rFonts w:ascii="Arial Narrow" w:hAnsi="Arial Narrow"/>
                          <w:color w:val="auto"/>
                          <w:sz w:val="20"/>
                          <w:szCs w:val="20"/>
                        </w:rPr>
                      </w:pPr>
                      <w:r w:rsidRPr="002C75BD">
                        <w:rPr>
                          <w:rFonts w:ascii="Arial Narrow" w:hAnsi="Arial Narrow"/>
                          <w:color w:val="auto"/>
                          <w:sz w:val="20"/>
                          <w:szCs w:val="20"/>
                        </w:rPr>
                        <w:t>“You cannot underestimate how experience allows you to be flexible (able to pivot) as different opportunities come your way. But you must keep objectives in mind because some risks are not worth taking”.</w:t>
                      </w:r>
                    </w:p>
                  </w:txbxContent>
                </v:textbox>
                <w10:wrap anchorx="margin"/>
              </v:roundrect>
            </w:pict>
          </mc:Fallback>
        </mc:AlternateContent>
      </w:r>
    </w:p>
    <w:p w14:paraId="4152203B" w14:textId="77777777" w:rsidR="00AE7DFB" w:rsidRPr="00482364" w:rsidRDefault="00AE7DFB" w:rsidP="00AE7DFB">
      <w:pPr>
        <w:spacing w:after="160" w:line="480" w:lineRule="auto"/>
        <w:rPr>
          <w:rFonts w:ascii="Times New Roman" w:eastAsia="Calibri" w:hAnsi="Times New Roman" w:cs="Times New Roman"/>
          <w:b/>
          <w:color w:val="auto"/>
        </w:rPr>
      </w:pPr>
      <w:r w:rsidRPr="00482364">
        <w:rPr>
          <w:rFonts w:ascii="Times New Roman" w:eastAsia="Calibri" w:hAnsi="Times New Roman" w:cs="Times New Roman"/>
          <w:b/>
          <w:noProof/>
          <w:color w:val="auto"/>
          <w:lang w:eastAsia="en-US"/>
        </w:rPr>
        <mc:AlternateContent>
          <mc:Choice Requires="wps">
            <w:drawing>
              <wp:anchor distT="0" distB="0" distL="114300" distR="114300" simplePos="0" relativeHeight="251680768" behindDoc="0" locked="0" layoutInCell="1" allowOverlap="1" wp14:anchorId="7342B109" wp14:editId="608E89FF">
                <wp:simplePos x="0" y="0"/>
                <wp:positionH relativeFrom="column">
                  <wp:posOffset>6515100</wp:posOffset>
                </wp:positionH>
                <wp:positionV relativeFrom="paragraph">
                  <wp:posOffset>78740</wp:posOffset>
                </wp:positionV>
                <wp:extent cx="457200" cy="168910"/>
                <wp:effectExtent l="0" t="38100" r="57150" b="21590"/>
                <wp:wrapNone/>
                <wp:docPr id="13893793" name="Straight Arrow Connector 13893793"/>
                <wp:cNvGraphicFramePr/>
                <a:graphic xmlns:a="http://schemas.openxmlformats.org/drawingml/2006/main">
                  <a:graphicData uri="http://schemas.microsoft.com/office/word/2010/wordprocessingShape">
                    <wps:wsp>
                      <wps:cNvCnPr/>
                      <wps:spPr>
                        <a:xfrm flipV="1">
                          <a:off x="0" y="0"/>
                          <a:ext cx="457200" cy="16891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3BA6660" id="Straight Arrow Connector 13893793" o:spid="_x0000_s1026" type="#_x0000_t32" style="position:absolute;margin-left:513pt;margin-top:6.2pt;width:36pt;height:13.3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" strokecolor="windowText" strokeweight="1pt">
                <v:stroke endarrow="block" joinstyle="miter"/>
              </v:shape>
            </w:pict>
          </mc:Fallback>
        </mc:AlternateContent>
      </w:r>
      <w:r w:rsidRPr="00482364">
        <w:rPr>
          <w:rFonts w:ascii="Times New Roman" w:eastAsia="Calibri" w:hAnsi="Times New Roman" w:cs="Times New Roman"/>
          <w:b/>
          <w:noProof/>
          <w:color w:val="auto"/>
          <w:lang w:eastAsia="en-US"/>
        </w:rPr>
        <mc:AlternateContent>
          <mc:Choice Requires="wps">
            <w:drawing>
              <wp:anchor distT="0" distB="0" distL="114300" distR="114300" simplePos="0" relativeHeight="251678720" behindDoc="0" locked="0" layoutInCell="1" allowOverlap="1" wp14:anchorId="5750F2D9" wp14:editId="5781484C">
                <wp:simplePos x="0" y="0"/>
                <wp:positionH relativeFrom="margin">
                  <wp:posOffset>4219574</wp:posOffset>
                </wp:positionH>
                <wp:positionV relativeFrom="paragraph">
                  <wp:posOffset>59691</wp:posOffset>
                </wp:positionV>
                <wp:extent cx="561975" cy="76200"/>
                <wp:effectExtent l="0" t="0" r="66675" b="76200"/>
                <wp:wrapNone/>
                <wp:docPr id="1891680617" name="Straight Arrow Connector 1891680617"/>
                <wp:cNvGraphicFramePr/>
                <a:graphic xmlns:a="http://schemas.openxmlformats.org/drawingml/2006/main">
                  <a:graphicData uri="http://schemas.microsoft.com/office/word/2010/wordprocessingShape">
                    <wps:wsp>
                      <wps:cNvCnPr/>
                      <wps:spPr>
                        <a:xfrm>
                          <a:off x="0" y="0"/>
                          <a:ext cx="561975" cy="7620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A017AA8" id="Straight Arrow Connector 1891680617" o:spid="_x0000_s1026" type="#_x0000_t32" style="position:absolute;margin-left:332.25pt;margin-top:4.7pt;width:44.25pt;height:6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" strokecolor="windowText" strokeweight="1pt">
                <v:stroke endarrow="block" joinstyle="miter"/>
                <w10:wrap anchorx="margin"/>
              </v:shape>
            </w:pict>
          </mc:Fallback>
        </mc:AlternateContent>
      </w:r>
      <w:r w:rsidRPr="00482364">
        <w:rPr>
          <w:rFonts w:ascii="Times New Roman" w:eastAsia="Calibri" w:hAnsi="Times New Roman" w:cs="Times New Roman"/>
          <w:b/>
          <w:noProof/>
          <w:color w:val="auto"/>
          <w:lang w:eastAsia="en-US"/>
        </w:rPr>
        <mc:AlternateContent>
          <mc:Choice Requires="wps">
            <w:drawing>
              <wp:anchor distT="0" distB="0" distL="114300" distR="114300" simplePos="0" relativeHeight="251677696" behindDoc="0" locked="0" layoutInCell="1" allowOverlap="1" wp14:anchorId="15BF60CE" wp14:editId="69F18677">
                <wp:simplePos x="0" y="0"/>
                <wp:positionH relativeFrom="column">
                  <wp:posOffset>4210050</wp:posOffset>
                </wp:positionH>
                <wp:positionV relativeFrom="paragraph">
                  <wp:posOffset>335915</wp:posOffset>
                </wp:positionV>
                <wp:extent cx="542925" cy="657225"/>
                <wp:effectExtent l="0" t="38100" r="47625" b="28575"/>
                <wp:wrapNone/>
                <wp:docPr id="74877357" name="Straight Arrow Connector 74877357"/>
                <wp:cNvGraphicFramePr/>
                <a:graphic xmlns:a="http://schemas.openxmlformats.org/drawingml/2006/main">
                  <a:graphicData uri="http://schemas.microsoft.com/office/word/2010/wordprocessingShape">
                    <wps:wsp>
                      <wps:cNvCnPr/>
                      <wps:spPr>
                        <a:xfrm flipV="1">
                          <a:off x="0" y="0"/>
                          <a:ext cx="542925" cy="65722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AB32111" id="Straight Arrow Connector 74877357" o:spid="_x0000_s1026" type="#_x0000_t32" style="position:absolute;margin-left:331.5pt;margin-top:26.45pt;width:42.75pt;height:51.7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" strokecolor="windowText" strokeweight="1pt">
                <v:stroke endarrow="block" joinstyle="miter"/>
              </v:shape>
            </w:pict>
          </mc:Fallback>
        </mc:AlternateContent>
      </w:r>
    </w:p>
    <w:p w14:paraId="06AB60C9" w14:textId="77777777" w:rsidR="00AE7DFB" w:rsidRPr="00482364" w:rsidRDefault="00AE7DFB" w:rsidP="00AE7DFB">
      <w:pPr>
        <w:spacing w:after="160" w:line="480" w:lineRule="auto"/>
        <w:rPr>
          <w:rFonts w:ascii="Times New Roman" w:eastAsia="Calibri" w:hAnsi="Times New Roman" w:cs="Times New Roman"/>
          <w:b/>
          <w:color w:val="auto"/>
        </w:rPr>
        <w:sectPr w:rsidR="00AE7DFB" w:rsidRPr="00482364" w:rsidSect="00AE7DFB">
          <w:pgSz w:w="15840" w:h="12240" w:orient="landscape"/>
          <w:pgMar w:top="1440" w:right="1440" w:bottom="1440" w:left="1440" w:header="567" w:footer="454" w:gutter="0"/>
          <w:cols w:space="720"/>
          <w:docGrid w:linePitch="326"/>
        </w:sectPr>
      </w:pPr>
      <w:r w:rsidRPr="00482364">
        <w:rPr>
          <w:rFonts w:ascii="Times New Roman" w:eastAsia="Calibri" w:hAnsi="Times New Roman" w:cs="Times New Roman"/>
          <w:b/>
          <w:noProof/>
          <w:color w:val="auto"/>
          <w:lang w:eastAsia="en-US"/>
        </w:rPr>
        <mc:AlternateContent>
          <mc:Choice Requires="wps">
            <w:drawing>
              <wp:anchor distT="0" distB="0" distL="114300" distR="114300" simplePos="0" relativeHeight="251679744" behindDoc="0" locked="0" layoutInCell="1" allowOverlap="1" wp14:anchorId="71C075F1" wp14:editId="7F79A245">
                <wp:simplePos x="0" y="0"/>
                <wp:positionH relativeFrom="margin">
                  <wp:align>left</wp:align>
                </wp:positionH>
                <wp:positionV relativeFrom="paragraph">
                  <wp:posOffset>250190</wp:posOffset>
                </wp:positionV>
                <wp:extent cx="4171950" cy="838200"/>
                <wp:effectExtent l="0" t="0" r="19050" b="19050"/>
                <wp:wrapNone/>
                <wp:docPr id="1889000023" name="Rectangle: Rounded Corners 1889000023"/>
                <wp:cNvGraphicFramePr/>
                <a:graphic xmlns:a="http://schemas.openxmlformats.org/drawingml/2006/main">
                  <a:graphicData uri="http://schemas.microsoft.com/office/word/2010/wordprocessingShape">
                    <wps:wsp>
                      <wps:cNvSpPr/>
                      <wps:spPr>
                        <a:xfrm>
                          <a:off x="0" y="0"/>
                          <a:ext cx="4171950" cy="8382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15EBC52" w14:textId="77777777" w:rsidR="00AE7DFB" w:rsidRPr="00870948" w:rsidRDefault="00AE7DFB" w:rsidP="00AE7DFB">
                            <w:pPr>
                              <w:jc w:val="left"/>
                              <w:rPr>
                                <w:rFonts w:ascii="Arial Narrow" w:hAnsi="Arial Narrow"/>
                                <w:color w:val="auto"/>
                                <w:sz w:val="20"/>
                                <w:szCs w:val="20"/>
                              </w:rPr>
                            </w:pPr>
                            <w:r w:rsidRPr="00870948">
                              <w:rPr>
                                <w:rFonts w:ascii="Arial Narrow" w:hAnsi="Arial Narrow"/>
                                <w:color w:val="auto"/>
                                <w:sz w:val="20"/>
                                <w:szCs w:val="20"/>
                              </w:rPr>
                              <w:t>“</w:t>
                            </w:r>
                            <w:r>
                              <w:rPr>
                                <w:rFonts w:ascii="Arial Narrow" w:hAnsi="Arial Narrow"/>
                                <w:color w:val="auto"/>
                                <w:sz w:val="20"/>
                                <w:szCs w:val="20"/>
                              </w:rPr>
                              <w:t>Performance in different markets often changes due to things outside of my control. S</w:t>
                            </w:r>
                            <w:r w:rsidRPr="00870948">
                              <w:rPr>
                                <w:rFonts w:ascii="Arial Narrow" w:hAnsi="Arial Narrow"/>
                                <w:color w:val="auto"/>
                                <w:sz w:val="20"/>
                                <w:szCs w:val="20"/>
                              </w:rPr>
                              <w:t xml:space="preserve">ometimes it’s easier to change </w:t>
                            </w:r>
                            <w:r>
                              <w:rPr>
                                <w:rFonts w:ascii="Arial Narrow" w:hAnsi="Arial Narrow"/>
                                <w:color w:val="auto"/>
                                <w:sz w:val="20"/>
                                <w:szCs w:val="20"/>
                              </w:rPr>
                              <w:t>my</w:t>
                            </w:r>
                            <w:r w:rsidRPr="00870948">
                              <w:rPr>
                                <w:rFonts w:ascii="Arial Narrow" w:hAnsi="Arial Narrow"/>
                                <w:color w:val="auto"/>
                                <w:sz w:val="20"/>
                                <w:szCs w:val="20"/>
                              </w:rPr>
                              <w:t xml:space="preserve"> course (pivot strategies) than others so </w:t>
                            </w:r>
                            <w:r>
                              <w:rPr>
                                <w:rFonts w:ascii="Arial Narrow" w:hAnsi="Arial Narrow"/>
                                <w:color w:val="auto"/>
                                <w:sz w:val="20"/>
                                <w:szCs w:val="20"/>
                              </w:rPr>
                              <w:t>I</w:t>
                            </w:r>
                            <w:r w:rsidRPr="00870948">
                              <w:rPr>
                                <w:rFonts w:ascii="Arial Narrow" w:hAnsi="Arial Narrow"/>
                                <w:color w:val="auto"/>
                                <w:sz w:val="20"/>
                                <w:szCs w:val="20"/>
                              </w:rPr>
                              <w:t xml:space="preserve"> have things in place (resources/capabilities) and keep relationships on a good basis, so </w:t>
                            </w:r>
                            <w:r>
                              <w:rPr>
                                <w:rFonts w:ascii="Arial Narrow" w:hAnsi="Arial Narrow"/>
                                <w:color w:val="auto"/>
                                <w:sz w:val="20"/>
                                <w:szCs w:val="20"/>
                              </w:rPr>
                              <w:t>I can</w:t>
                            </w:r>
                            <w:r w:rsidRPr="00870948">
                              <w:rPr>
                                <w:rFonts w:ascii="Arial Narrow" w:hAnsi="Arial Narrow"/>
                                <w:color w:val="auto"/>
                                <w:sz w:val="20"/>
                                <w:szCs w:val="20"/>
                              </w:rPr>
                              <w:t xml:space="preserve"> move quickly (pursue opportunities</w:t>
                            </w:r>
                            <w:r>
                              <w:rPr>
                                <w:rFonts w:ascii="Arial Narrow" w:hAnsi="Arial Narrow"/>
                                <w:color w:val="auto"/>
                                <w:sz w:val="20"/>
                                <w:szCs w:val="20"/>
                              </w:rPr>
                              <w:t xml:space="preserve"> across markets to meet goals</w:t>
                            </w:r>
                            <w:r w:rsidRPr="00870948">
                              <w:rPr>
                                <w:rFonts w:ascii="Arial Narrow" w:hAnsi="Arial Narrow"/>
                                <w:color w:val="auto"/>
                                <w:sz w:val="20"/>
                                <w:szCs w:val="20"/>
                              </w:rPr>
                              <w:t>)”.</w:t>
                            </w:r>
                          </w:p>
                          <w:p w14:paraId="2A6B4645" w14:textId="77777777" w:rsidR="00AE7DFB" w:rsidRPr="00870948" w:rsidRDefault="00AE7DFB" w:rsidP="00AE7DFB">
                            <w:pPr>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C075F1" id="Rectangle: Rounded Corners 1889000023" o:spid="_x0000_s1038" style="position:absolute;left:0;text-align:left;margin-left:0;margin-top:19.7pt;width:328.5pt;height:66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" fillcolor="window" strokecolor="windowText" strokeweight="1pt">
                <v:stroke joinstyle="miter"/>
                <v:textbox>
                  <w:txbxContent>
                    <w:p w14:paraId="015EBC52" w14:textId="77777777" w:rsidR="00AE7DFB" w:rsidRPr="00870948" w:rsidRDefault="00AE7DFB" w:rsidP="00AE7DFB">
                      <w:pPr>
                        <w:jc w:val="left"/>
                        <w:rPr>
                          <w:rFonts w:ascii="Arial Narrow" w:hAnsi="Arial Narrow"/>
                          <w:color w:val="auto"/>
                          <w:sz w:val="20"/>
                          <w:szCs w:val="20"/>
                        </w:rPr>
                      </w:pPr>
                      <w:r w:rsidRPr="00870948">
                        <w:rPr>
                          <w:rFonts w:ascii="Arial Narrow" w:hAnsi="Arial Narrow"/>
                          <w:color w:val="auto"/>
                          <w:sz w:val="20"/>
                          <w:szCs w:val="20"/>
                        </w:rPr>
                        <w:t>“</w:t>
                      </w:r>
                      <w:r>
                        <w:rPr>
                          <w:rFonts w:ascii="Arial Narrow" w:hAnsi="Arial Narrow"/>
                          <w:color w:val="auto"/>
                          <w:sz w:val="20"/>
                          <w:szCs w:val="20"/>
                        </w:rPr>
                        <w:t>Performance in different markets often changes due to things outside of my control. S</w:t>
                      </w:r>
                      <w:r w:rsidRPr="00870948">
                        <w:rPr>
                          <w:rFonts w:ascii="Arial Narrow" w:hAnsi="Arial Narrow"/>
                          <w:color w:val="auto"/>
                          <w:sz w:val="20"/>
                          <w:szCs w:val="20"/>
                        </w:rPr>
                        <w:t xml:space="preserve">ometimes it’s easier to change </w:t>
                      </w:r>
                      <w:r>
                        <w:rPr>
                          <w:rFonts w:ascii="Arial Narrow" w:hAnsi="Arial Narrow"/>
                          <w:color w:val="auto"/>
                          <w:sz w:val="20"/>
                          <w:szCs w:val="20"/>
                        </w:rPr>
                        <w:t>my</w:t>
                      </w:r>
                      <w:r w:rsidRPr="00870948">
                        <w:rPr>
                          <w:rFonts w:ascii="Arial Narrow" w:hAnsi="Arial Narrow"/>
                          <w:color w:val="auto"/>
                          <w:sz w:val="20"/>
                          <w:szCs w:val="20"/>
                        </w:rPr>
                        <w:t xml:space="preserve"> course (pivot strategies) than others so </w:t>
                      </w:r>
                      <w:r>
                        <w:rPr>
                          <w:rFonts w:ascii="Arial Narrow" w:hAnsi="Arial Narrow"/>
                          <w:color w:val="auto"/>
                          <w:sz w:val="20"/>
                          <w:szCs w:val="20"/>
                        </w:rPr>
                        <w:t>I</w:t>
                      </w:r>
                      <w:r w:rsidRPr="00870948">
                        <w:rPr>
                          <w:rFonts w:ascii="Arial Narrow" w:hAnsi="Arial Narrow"/>
                          <w:color w:val="auto"/>
                          <w:sz w:val="20"/>
                          <w:szCs w:val="20"/>
                        </w:rPr>
                        <w:t xml:space="preserve"> have things in place (resources/capabilities) and keep relationships on a good basis, so </w:t>
                      </w:r>
                      <w:r>
                        <w:rPr>
                          <w:rFonts w:ascii="Arial Narrow" w:hAnsi="Arial Narrow"/>
                          <w:color w:val="auto"/>
                          <w:sz w:val="20"/>
                          <w:szCs w:val="20"/>
                        </w:rPr>
                        <w:t>I can</w:t>
                      </w:r>
                      <w:r w:rsidRPr="00870948">
                        <w:rPr>
                          <w:rFonts w:ascii="Arial Narrow" w:hAnsi="Arial Narrow"/>
                          <w:color w:val="auto"/>
                          <w:sz w:val="20"/>
                          <w:szCs w:val="20"/>
                        </w:rPr>
                        <w:t xml:space="preserve"> move quickly (pursue opportunities</w:t>
                      </w:r>
                      <w:r>
                        <w:rPr>
                          <w:rFonts w:ascii="Arial Narrow" w:hAnsi="Arial Narrow"/>
                          <w:color w:val="auto"/>
                          <w:sz w:val="20"/>
                          <w:szCs w:val="20"/>
                        </w:rPr>
                        <w:t xml:space="preserve"> across markets to meet goals</w:t>
                      </w:r>
                      <w:r w:rsidRPr="00870948">
                        <w:rPr>
                          <w:rFonts w:ascii="Arial Narrow" w:hAnsi="Arial Narrow"/>
                          <w:color w:val="auto"/>
                          <w:sz w:val="20"/>
                          <w:szCs w:val="20"/>
                        </w:rPr>
                        <w:t>)”.</w:t>
                      </w:r>
                    </w:p>
                    <w:p w14:paraId="2A6B4645" w14:textId="77777777" w:rsidR="00AE7DFB" w:rsidRPr="00870948" w:rsidRDefault="00AE7DFB" w:rsidP="00AE7DFB">
                      <w:pPr>
                        <w:jc w:val="center"/>
                        <w:rPr>
                          <w:rFonts w:ascii="Arial Narrow" w:hAnsi="Arial Narrow"/>
                          <w:sz w:val="20"/>
                          <w:szCs w:val="20"/>
                        </w:rPr>
                      </w:pPr>
                    </w:p>
                  </w:txbxContent>
                </v:textbox>
                <w10:wrap anchorx="margin"/>
              </v:roundrect>
            </w:pict>
          </mc:Fallback>
        </mc:AlternateContent>
      </w:r>
    </w:p>
    <w:p w14:paraId="77ACC154" w14:textId="77777777" w:rsidR="00AE7DFB" w:rsidRPr="00482364" w:rsidRDefault="00AE7DFB" w:rsidP="00AE7DFB">
      <w:pPr>
        <w:widowControl/>
        <w:spacing w:before="0" w:after="0"/>
        <w:rPr>
          <w:rFonts w:ascii="Times New Roman" w:hAnsi="Times New Roman" w:cs="Times New Roman"/>
          <w:color w:val="auto"/>
        </w:rPr>
      </w:pPr>
    </w:p>
    <w:p w14:paraId="5A69BB80" w14:textId="77777777" w:rsidR="00DC2479" w:rsidRDefault="00DC2479"/>
    <w:sectPr w:rsidR="00DC2479" w:rsidSect="00AE7DFB">
      <w:pgSz w:w="15840" w:h="12240" w:orient="landscape"/>
      <w:pgMar w:top="1440" w:right="1440" w:bottom="1440" w:left="1440" w:header="567" w:footer="454"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98AA1" w14:textId="77777777" w:rsidR="00AE7DFB" w:rsidRDefault="00AE7DFB" w:rsidP="00FC2F5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8805C7" w14:textId="77777777" w:rsidR="00AE7DFB" w:rsidRDefault="00AE7DFB" w:rsidP="00E242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E4DBC" w14:textId="77777777" w:rsidR="00AE7DFB" w:rsidRDefault="00AE7DFB" w:rsidP="00FC2F5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14:paraId="2D791C36" w14:textId="77777777" w:rsidR="00AE7DFB" w:rsidRDefault="00AE7DFB" w:rsidP="00E2421A">
    <w:pPr>
      <w:pStyle w:val="Footer"/>
      <w:ind w:right="360"/>
      <w:jc w:val="right"/>
    </w:pPr>
  </w:p>
  <w:p w14:paraId="1A3C0136" w14:textId="77777777" w:rsidR="00AE7DFB" w:rsidRDefault="00AE7DFB" w:rsidP="00E2421A">
    <w:pPr>
      <w:pStyle w:val="Normal1"/>
      <w:tabs>
        <w:tab w:val="left" w:pos="3813"/>
        <w:tab w:val="center" w:pos="4680"/>
        <w:tab w:val="right" w:pos="9360"/>
      </w:tabs>
      <w:spacing w:before="0" w:after="992"/>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01DF5" w14:textId="77777777" w:rsidR="00AE7DFB" w:rsidRDefault="00AE7DFB" w:rsidP="00FC2F5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86A1A71" w14:textId="77777777" w:rsidR="00AE7DFB" w:rsidRDefault="00AE7DFB" w:rsidP="00E2421A">
    <w:pPr>
      <w:pStyle w:val="Footer"/>
      <w:tabs>
        <w:tab w:val="clear" w:pos="4320"/>
        <w:tab w:val="clear" w:pos="8640"/>
        <w:tab w:val="left" w:pos="9080"/>
      </w:tabs>
      <w:ind w:right="360"/>
    </w:pPr>
    <w: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3DDB" w14:textId="77777777" w:rsidR="00AE7DFB" w:rsidRDefault="00AE7DFB">
    <w:pPr>
      <w:pStyle w:val="Normal1"/>
      <w:tabs>
        <w:tab w:val="center" w:pos="4680"/>
        <w:tab w:val="right" w:pos="9360"/>
      </w:tabs>
      <w:spacing w:before="851" w:after="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61713"/>
    <w:multiLevelType w:val="hybridMultilevel"/>
    <w:tmpl w:val="EAF67A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DAD791B"/>
    <w:multiLevelType w:val="hybridMultilevel"/>
    <w:tmpl w:val="B00435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8026807"/>
    <w:multiLevelType w:val="hybridMultilevel"/>
    <w:tmpl w:val="4CCA3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6848841">
    <w:abstractNumId w:val="0"/>
  </w:num>
  <w:num w:numId="2" w16cid:durableId="1333794655">
    <w:abstractNumId w:val="2"/>
  </w:num>
  <w:num w:numId="3" w16cid:durableId="1265841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DFB"/>
    <w:rsid w:val="005B6877"/>
    <w:rsid w:val="00AA0C39"/>
    <w:rsid w:val="00AD0F24"/>
    <w:rsid w:val="00AE7DFB"/>
    <w:rsid w:val="00DC24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FD7C9"/>
  <w15:chartTrackingRefBased/>
  <w15:docId w15:val="{78442587-D356-4E61-8F96-0DED483ED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DFB"/>
    <w:pPr>
      <w:widowControl w:val="0"/>
      <w:spacing w:before="120" w:after="120" w:line="240" w:lineRule="auto"/>
      <w:jc w:val="both"/>
    </w:pPr>
    <w:rPr>
      <w:rFonts w:ascii="Cambria" w:eastAsiaTheme="minorEastAsia" w:hAnsi="Cambria" w:cs="Cambria"/>
      <w:color w:val="000000"/>
      <w:kern w:val="0"/>
      <w:lang w:val="en-US" w:eastAsia="zh-CN"/>
      <w14:ligatures w14:val="none"/>
    </w:rPr>
  </w:style>
  <w:style w:type="paragraph" w:styleId="Heading1">
    <w:name w:val="heading 1"/>
    <w:basedOn w:val="Normal"/>
    <w:next w:val="Normal"/>
    <w:link w:val="Heading1Char"/>
    <w:uiPriority w:val="9"/>
    <w:qFormat/>
    <w:rsid w:val="00AE7D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7D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7D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7D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7D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7D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D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D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D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D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7D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7D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7D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7D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7D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D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D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DFB"/>
    <w:rPr>
      <w:rFonts w:eastAsiaTheme="majorEastAsia" w:cstheme="majorBidi"/>
      <w:color w:val="272727" w:themeColor="text1" w:themeTint="D8"/>
    </w:rPr>
  </w:style>
  <w:style w:type="paragraph" w:styleId="Title">
    <w:name w:val="Title"/>
    <w:basedOn w:val="Normal"/>
    <w:next w:val="Normal"/>
    <w:link w:val="TitleChar"/>
    <w:uiPriority w:val="10"/>
    <w:qFormat/>
    <w:rsid w:val="00AE7D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D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D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D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DFB"/>
    <w:pPr>
      <w:spacing w:before="160"/>
      <w:jc w:val="center"/>
    </w:pPr>
    <w:rPr>
      <w:i/>
      <w:iCs/>
      <w:color w:val="404040" w:themeColor="text1" w:themeTint="BF"/>
    </w:rPr>
  </w:style>
  <w:style w:type="character" w:customStyle="1" w:styleId="QuoteChar">
    <w:name w:val="Quote Char"/>
    <w:basedOn w:val="DefaultParagraphFont"/>
    <w:link w:val="Quote"/>
    <w:uiPriority w:val="29"/>
    <w:rsid w:val="00AE7DFB"/>
    <w:rPr>
      <w:i/>
      <w:iCs/>
      <w:color w:val="404040" w:themeColor="text1" w:themeTint="BF"/>
    </w:rPr>
  </w:style>
  <w:style w:type="paragraph" w:styleId="ListParagraph">
    <w:name w:val="List Paragraph"/>
    <w:basedOn w:val="Normal"/>
    <w:uiPriority w:val="34"/>
    <w:qFormat/>
    <w:rsid w:val="00AE7DFB"/>
    <w:pPr>
      <w:ind w:left="720"/>
      <w:contextualSpacing/>
    </w:pPr>
  </w:style>
  <w:style w:type="character" w:styleId="IntenseEmphasis">
    <w:name w:val="Intense Emphasis"/>
    <w:basedOn w:val="DefaultParagraphFont"/>
    <w:uiPriority w:val="21"/>
    <w:qFormat/>
    <w:rsid w:val="00AE7DFB"/>
    <w:rPr>
      <w:i/>
      <w:iCs/>
      <w:color w:val="0F4761" w:themeColor="accent1" w:themeShade="BF"/>
    </w:rPr>
  </w:style>
  <w:style w:type="paragraph" w:styleId="IntenseQuote">
    <w:name w:val="Intense Quote"/>
    <w:basedOn w:val="Normal"/>
    <w:next w:val="Normal"/>
    <w:link w:val="IntenseQuoteChar"/>
    <w:uiPriority w:val="30"/>
    <w:qFormat/>
    <w:rsid w:val="00AE7D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DFB"/>
    <w:rPr>
      <w:i/>
      <w:iCs/>
      <w:color w:val="0F4761" w:themeColor="accent1" w:themeShade="BF"/>
    </w:rPr>
  </w:style>
  <w:style w:type="character" w:styleId="IntenseReference">
    <w:name w:val="Intense Reference"/>
    <w:basedOn w:val="DefaultParagraphFont"/>
    <w:uiPriority w:val="32"/>
    <w:qFormat/>
    <w:rsid w:val="00AE7DFB"/>
    <w:rPr>
      <w:b/>
      <w:bCs/>
      <w:smallCaps/>
      <w:color w:val="0F4761" w:themeColor="accent1" w:themeShade="BF"/>
      <w:spacing w:val="5"/>
    </w:rPr>
  </w:style>
  <w:style w:type="paragraph" w:customStyle="1" w:styleId="Normal1">
    <w:name w:val="Normal1"/>
    <w:rsid w:val="00AE7DFB"/>
    <w:pPr>
      <w:widowControl w:val="0"/>
      <w:spacing w:before="120" w:after="120" w:line="240" w:lineRule="auto"/>
      <w:jc w:val="both"/>
    </w:pPr>
    <w:rPr>
      <w:rFonts w:ascii="Cambria" w:eastAsiaTheme="minorEastAsia" w:hAnsi="Cambria" w:cs="Cambria"/>
      <w:color w:val="000000"/>
      <w:kern w:val="0"/>
      <w:lang w:val="en-US" w:eastAsia="zh-CN"/>
      <w14:ligatures w14:val="none"/>
    </w:rPr>
  </w:style>
  <w:style w:type="paragraph" w:styleId="Footer">
    <w:name w:val="footer"/>
    <w:basedOn w:val="Normal"/>
    <w:link w:val="FooterChar"/>
    <w:uiPriority w:val="99"/>
    <w:unhideWhenUsed/>
    <w:rsid w:val="00AE7DFB"/>
    <w:pPr>
      <w:tabs>
        <w:tab w:val="center" w:pos="4320"/>
        <w:tab w:val="right" w:pos="8640"/>
      </w:tabs>
      <w:snapToGrid w:val="0"/>
      <w:jc w:val="left"/>
    </w:pPr>
    <w:rPr>
      <w:sz w:val="18"/>
      <w:szCs w:val="18"/>
    </w:rPr>
  </w:style>
  <w:style w:type="character" w:customStyle="1" w:styleId="FooterChar">
    <w:name w:val="Footer Char"/>
    <w:basedOn w:val="DefaultParagraphFont"/>
    <w:link w:val="Footer"/>
    <w:uiPriority w:val="99"/>
    <w:rsid w:val="00AE7DFB"/>
    <w:rPr>
      <w:rFonts w:ascii="Cambria" w:eastAsiaTheme="minorEastAsia" w:hAnsi="Cambria" w:cs="Cambria"/>
      <w:color w:val="000000"/>
      <w:kern w:val="0"/>
      <w:sz w:val="18"/>
      <w:szCs w:val="18"/>
      <w:lang w:val="en-US" w:eastAsia="zh-CN"/>
      <w14:ligatures w14:val="none"/>
    </w:rPr>
  </w:style>
  <w:style w:type="character" w:styleId="PageNumber">
    <w:name w:val="page number"/>
    <w:basedOn w:val="DefaultParagraphFont"/>
    <w:uiPriority w:val="99"/>
    <w:semiHidden/>
    <w:unhideWhenUsed/>
    <w:rsid w:val="00AE7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485</Words>
  <Characters>2766</Characters>
  <Application>Microsoft Office Word</Application>
  <DocSecurity>0</DocSecurity>
  <Lines>23</Lines>
  <Paragraphs>6</Paragraphs>
  <ScaleCrop>false</ScaleCrop>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2026-08-31T17:36:00Z</dcterms:created>
  <dcterms:modified xsi:type="dcterms:W3CDTF">2026-08-31T17:37:00Z</dcterms:modified>
</cp:coreProperties>
</file>