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7C9EC" w14:textId="77777777" w:rsidR="00C137E2" w:rsidRDefault="00C137E2" w:rsidP="00C137E2">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Appendix</w:t>
      </w:r>
    </w:p>
    <w:p w14:paraId="341A40C5" w14:textId="77777777" w:rsidR="00C137E2" w:rsidRDefault="00C137E2" w:rsidP="00C137E2">
      <w:pPr>
        <w:jc w:val="center"/>
        <w:rPr>
          <w:rFonts w:ascii="Times New Roman" w:eastAsia="Times New Roman" w:hAnsi="Times New Roman" w:cs="Times New Roman"/>
          <w:b/>
          <w:bCs/>
          <w:sz w:val="24"/>
          <w:szCs w:val="24"/>
        </w:rPr>
      </w:pPr>
    </w:p>
    <w:p w14:paraId="6E339DD4" w14:textId="77777777" w:rsidR="00C137E2" w:rsidRDefault="00C137E2" w:rsidP="00C137E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Additional Therapeutic Modalities Reported by Participants</w:t>
      </w:r>
    </w:p>
    <w:p w14:paraId="4D3ACD2B" w14:textId="77777777" w:rsidR="00C137E2" w:rsidRDefault="00C137E2" w:rsidP="00C137E2">
      <w:pPr>
        <w:rPr>
          <w:rFonts w:ascii="Times New Roman" w:eastAsia="Times New Roman" w:hAnsi="Times New Roman" w:cs="Times New Roman"/>
          <w:i/>
          <w:iCs/>
          <w:sz w:val="24"/>
          <w:szCs w:val="24"/>
        </w:rPr>
      </w:pPr>
    </w:p>
    <w:tbl>
      <w:tblPr>
        <w:tblW w:w="8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35"/>
        <w:gridCol w:w="2190"/>
        <w:gridCol w:w="1665"/>
      </w:tblGrid>
      <w:tr w:rsidR="00C137E2" w14:paraId="1FCFBB75" w14:textId="77777777" w:rsidTr="00F51BE7">
        <w:tc>
          <w:tcPr>
            <w:tcW w:w="4935" w:type="dxa"/>
            <w:tcBorders>
              <w:left w:val="single" w:sz="8" w:space="0" w:color="FFFFFF"/>
              <w:right w:val="single" w:sz="8" w:space="0" w:color="FFFFFF"/>
            </w:tcBorders>
            <w:tcMar>
              <w:top w:w="100" w:type="dxa"/>
              <w:left w:w="100" w:type="dxa"/>
              <w:bottom w:w="100" w:type="dxa"/>
              <w:right w:w="100" w:type="dxa"/>
            </w:tcMar>
          </w:tcPr>
          <w:p w14:paraId="63DDCDE6" w14:textId="77777777" w:rsidR="00C137E2" w:rsidRDefault="00C137E2" w:rsidP="00F51BE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Modality</w:t>
            </w:r>
          </w:p>
        </w:tc>
        <w:tc>
          <w:tcPr>
            <w:tcW w:w="2190" w:type="dxa"/>
            <w:tcBorders>
              <w:left w:val="single" w:sz="8" w:space="0" w:color="FFFFFF"/>
              <w:right w:val="single" w:sz="8" w:space="0" w:color="FFFFFF"/>
            </w:tcBorders>
            <w:tcMar>
              <w:top w:w="100" w:type="dxa"/>
              <w:left w:w="100" w:type="dxa"/>
              <w:bottom w:w="100" w:type="dxa"/>
              <w:right w:w="100" w:type="dxa"/>
            </w:tcMar>
          </w:tcPr>
          <w:p w14:paraId="4F30E43E" w14:textId="77777777" w:rsidR="00C137E2" w:rsidRDefault="00C137E2" w:rsidP="00F51BE7">
            <w:pPr>
              <w:widowControl w:val="0"/>
              <w:spacing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w:t>
            </w:r>
          </w:p>
        </w:tc>
        <w:tc>
          <w:tcPr>
            <w:tcW w:w="1665" w:type="dxa"/>
            <w:tcBorders>
              <w:left w:val="single" w:sz="8" w:space="0" w:color="FFFFFF"/>
              <w:right w:val="single" w:sz="8" w:space="0" w:color="FFFFFF"/>
            </w:tcBorders>
            <w:tcMar>
              <w:top w:w="100" w:type="dxa"/>
              <w:left w:w="100" w:type="dxa"/>
              <w:bottom w:w="100" w:type="dxa"/>
              <w:right w:w="100" w:type="dxa"/>
            </w:tcMar>
          </w:tcPr>
          <w:p w14:paraId="21B109BF" w14:textId="77777777" w:rsidR="00C137E2" w:rsidRDefault="00C137E2" w:rsidP="00F51BE7">
            <w:pPr>
              <w:widowControl w:val="0"/>
              <w:spacing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r>
      <w:tr w:rsidR="00C137E2" w14:paraId="0D78D166" w14:textId="77777777" w:rsidTr="00F51BE7">
        <w:tc>
          <w:tcPr>
            <w:tcW w:w="4935" w:type="dxa"/>
            <w:tcBorders>
              <w:left w:val="single" w:sz="8" w:space="0" w:color="FFFFFF"/>
              <w:bottom w:val="single" w:sz="8" w:space="0" w:color="FFFFFF"/>
              <w:right w:val="single" w:sz="8" w:space="0" w:color="FFFFFF"/>
            </w:tcBorders>
            <w:tcMar>
              <w:top w:w="100" w:type="dxa"/>
              <w:left w:w="100" w:type="dxa"/>
              <w:bottom w:w="100" w:type="dxa"/>
              <w:right w:w="100" w:type="dxa"/>
            </w:tcMar>
          </w:tcPr>
          <w:p w14:paraId="7F572D86" w14:textId="77777777" w:rsidR="00C137E2" w:rsidRDefault="00C137E2" w:rsidP="00F51BE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Attachment-Informed Therapy</w:t>
            </w:r>
          </w:p>
        </w:tc>
        <w:tc>
          <w:tcPr>
            <w:tcW w:w="2190" w:type="dxa"/>
            <w:tcBorders>
              <w:left w:val="single" w:sz="8" w:space="0" w:color="FFFFFF"/>
              <w:bottom w:val="single" w:sz="8" w:space="0" w:color="FFFFFF"/>
              <w:right w:val="single" w:sz="8" w:space="0" w:color="FFFFFF"/>
            </w:tcBorders>
            <w:tcMar>
              <w:top w:w="100" w:type="dxa"/>
              <w:left w:w="100" w:type="dxa"/>
              <w:bottom w:w="100" w:type="dxa"/>
              <w:right w:w="100" w:type="dxa"/>
            </w:tcMar>
          </w:tcPr>
          <w:p w14:paraId="4E7A6C75" w14:textId="77777777" w:rsidR="00C137E2" w:rsidRDefault="00C137E2" w:rsidP="00F51BE7">
            <w:pPr>
              <w:widowControl w:val="0"/>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65" w:type="dxa"/>
            <w:tcBorders>
              <w:left w:val="single" w:sz="8" w:space="0" w:color="FFFFFF"/>
              <w:bottom w:val="single" w:sz="8" w:space="0" w:color="FFFFFF"/>
              <w:right w:val="single" w:sz="8" w:space="0" w:color="FFFFFF"/>
            </w:tcBorders>
            <w:tcMar>
              <w:top w:w="100" w:type="dxa"/>
              <w:left w:w="100" w:type="dxa"/>
              <w:bottom w:w="100" w:type="dxa"/>
              <w:right w:w="100" w:type="dxa"/>
            </w:tcMar>
          </w:tcPr>
          <w:p w14:paraId="499FAB3B" w14:textId="77777777" w:rsidR="00C137E2" w:rsidRDefault="00C137E2" w:rsidP="00F51BE7">
            <w:pPr>
              <w:widowControl w:val="0"/>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r>
      <w:tr w:rsidR="00C137E2" w14:paraId="5AEF2061" w14:textId="77777777" w:rsidTr="00F51BE7">
        <w:tc>
          <w:tcPr>
            <w:tcW w:w="49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F05FD29" w14:textId="77777777" w:rsidR="00C137E2" w:rsidRDefault="00C137E2" w:rsidP="00F51BE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Conscious Connected Breathwork</w:t>
            </w:r>
          </w:p>
        </w:tc>
        <w:tc>
          <w:tcPr>
            <w:tcW w:w="2190" w:type="dxa"/>
            <w:tcBorders>
              <w:top w:val="single" w:sz="8" w:space="0" w:color="FFFFFF"/>
              <w:left w:val="single" w:sz="8" w:space="0" w:color="FFFFFF"/>
              <w:bottom w:val="single" w:sz="8" w:space="0" w:color="FFFFFF"/>
              <w:right w:val="single" w:sz="8" w:space="0" w:color="FFFFFF"/>
            </w:tcBorders>
          </w:tcPr>
          <w:p w14:paraId="53CDF632" w14:textId="77777777" w:rsidR="00C137E2" w:rsidRDefault="00C137E2" w:rsidP="00F51BE7">
            <w:pPr>
              <w:widowControl w:val="0"/>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6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F6AB003" w14:textId="77777777" w:rsidR="00C137E2" w:rsidRDefault="00C137E2" w:rsidP="00F51BE7">
            <w:pPr>
              <w:widowControl w:val="0"/>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r>
      <w:tr w:rsidR="00C137E2" w14:paraId="2688476B" w14:textId="77777777" w:rsidTr="00F51BE7">
        <w:trPr>
          <w:trHeight w:val="469"/>
        </w:trPr>
        <w:tc>
          <w:tcPr>
            <w:tcW w:w="49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2BA1968" w14:textId="77777777" w:rsidR="00C137E2" w:rsidRDefault="00C137E2" w:rsidP="00F51BE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Compassion-Focused Therapy</w:t>
            </w:r>
          </w:p>
        </w:tc>
        <w:tc>
          <w:tcPr>
            <w:tcW w:w="2190" w:type="dxa"/>
            <w:tcBorders>
              <w:top w:val="single" w:sz="8" w:space="0" w:color="FFFFFF"/>
              <w:left w:val="single" w:sz="8" w:space="0" w:color="FFFFFF"/>
              <w:bottom w:val="single" w:sz="8" w:space="0" w:color="FFFFFF"/>
              <w:right w:val="single" w:sz="8" w:space="0" w:color="FFFFFF"/>
            </w:tcBorders>
          </w:tcPr>
          <w:p w14:paraId="586D8166" w14:textId="77777777" w:rsidR="00C137E2" w:rsidRDefault="00C137E2" w:rsidP="00F51BE7">
            <w:pPr>
              <w:widowControl w:val="0"/>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tc>
        <w:tc>
          <w:tcPr>
            <w:tcW w:w="166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C09FEFE" w14:textId="77777777" w:rsidR="00C137E2" w:rsidRDefault="00C137E2" w:rsidP="00F51BE7">
            <w:pPr>
              <w:widowControl w:val="0"/>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r>
      <w:tr w:rsidR="00C137E2" w14:paraId="3EFD858A" w14:textId="77777777" w:rsidTr="00F51BE7">
        <w:tc>
          <w:tcPr>
            <w:tcW w:w="4935" w:type="dxa"/>
            <w:tcBorders>
              <w:top w:val="single" w:sz="8" w:space="0" w:color="FFFFFF"/>
              <w:left w:val="single" w:sz="8" w:space="0" w:color="FFFFFF"/>
              <w:bottom w:val="single" w:sz="8" w:space="0" w:color="FFFFFF"/>
              <w:right w:val="single" w:sz="8" w:space="0" w:color="FFFFFF"/>
            </w:tcBorders>
          </w:tcPr>
          <w:p w14:paraId="55289223" w14:textId="77777777" w:rsidR="00C137E2" w:rsidRDefault="00C137E2" w:rsidP="00F51BE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Coherence Therapy Approaches </w:t>
            </w:r>
          </w:p>
        </w:tc>
        <w:tc>
          <w:tcPr>
            <w:tcW w:w="2190" w:type="dxa"/>
            <w:tcBorders>
              <w:top w:val="single" w:sz="8" w:space="0" w:color="FFFFFF"/>
              <w:left w:val="single" w:sz="8" w:space="0" w:color="FFFFFF"/>
              <w:bottom w:val="single" w:sz="8" w:space="0" w:color="FFFFFF"/>
              <w:right w:val="single" w:sz="8" w:space="0" w:color="FFFFFF"/>
            </w:tcBorders>
          </w:tcPr>
          <w:p w14:paraId="107B2062" w14:textId="77777777" w:rsidR="00C137E2" w:rsidRDefault="00C137E2" w:rsidP="00F51BE7">
            <w:pPr>
              <w:widowControl w:val="0"/>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tc>
        <w:tc>
          <w:tcPr>
            <w:tcW w:w="166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E961702" w14:textId="77777777" w:rsidR="00C137E2" w:rsidRDefault="00C137E2" w:rsidP="00F51BE7">
            <w:pPr>
              <w:widowControl w:val="0"/>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r>
      <w:tr w:rsidR="00C137E2" w14:paraId="7E5903A1" w14:textId="77777777" w:rsidTr="00F51BE7">
        <w:tc>
          <w:tcPr>
            <w:tcW w:w="4935" w:type="dxa"/>
            <w:tcBorders>
              <w:top w:val="single" w:sz="8" w:space="0" w:color="FFFFFF"/>
              <w:left w:val="single" w:sz="8" w:space="0" w:color="FFFFFF"/>
              <w:bottom w:val="single" w:sz="8" w:space="0" w:color="FFFFFF"/>
              <w:right w:val="single" w:sz="8" w:space="0" w:color="FFFFFF"/>
            </w:tcBorders>
          </w:tcPr>
          <w:p w14:paraId="1EF8C27F" w14:textId="77777777" w:rsidR="00C137E2" w:rsidRDefault="00C137E2" w:rsidP="00F51BE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Dialectal </w:t>
            </w:r>
            <w:proofErr w:type="spellStart"/>
            <w:r>
              <w:rPr>
                <w:rFonts w:ascii="Times New Roman" w:eastAsia="Times New Roman" w:hAnsi="Times New Roman" w:cs="Times New Roman"/>
                <w:sz w:val="24"/>
                <w:szCs w:val="24"/>
              </w:rPr>
              <w:t>Behavioural</w:t>
            </w:r>
            <w:proofErr w:type="spellEnd"/>
            <w:r>
              <w:rPr>
                <w:rFonts w:ascii="Times New Roman" w:eastAsia="Times New Roman" w:hAnsi="Times New Roman" w:cs="Times New Roman"/>
                <w:sz w:val="24"/>
                <w:szCs w:val="24"/>
              </w:rPr>
              <w:t xml:space="preserve"> Therapy</w:t>
            </w:r>
          </w:p>
        </w:tc>
        <w:tc>
          <w:tcPr>
            <w:tcW w:w="2190" w:type="dxa"/>
            <w:tcBorders>
              <w:top w:val="single" w:sz="8" w:space="0" w:color="FFFFFF"/>
              <w:left w:val="single" w:sz="8" w:space="0" w:color="FFFFFF"/>
              <w:bottom w:val="single" w:sz="8" w:space="0" w:color="FFFFFF"/>
              <w:right w:val="single" w:sz="8" w:space="0" w:color="FFFFFF"/>
            </w:tcBorders>
          </w:tcPr>
          <w:p w14:paraId="484A40ED" w14:textId="77777777" w:rsidR="00C137E2" w:rsidRDefault="00C137E2" w:rsidP="00F51BE7">
            <w:pPr>
              <w:widowControl w:val="0"/>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tc>
        <w:tc>
          <w:tcPr>
            <w:tcW w:w="166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3A9A62D" w14:textId="77777777" w:rsidR="00C137E2" w:rsidRDefault="00C137E2" w:rsidP="00F51BE7">
            <w:pPr>
              <w:widowControl w:val="0"/>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r>
      <w:tr w:rsidR="00C137E2" w14:paraId="04B695CC" w14:textId="77777777" w:rsidTr="00F51BE7">
        <w:tc>
          <w:tcPr>
            <w:tcW w:w="4935" w:type="dxa"/>
            <w:tcBorders>
              <w:top w:val="single" w:sz="8" w:space="0" w:color="FFFFFF"/>
              <w:left w:val="single" w:sz="8" w:space="0" w:color="FFFFFF"/>
              <w:bottom w:val="single" w:sz="8" w:space="0" w:color="FFFFFF"/>
              <w:right w:val="single" w:sz="8" w:space="0" w:color="FFFFFF"/>
            </w:tcBorders>
          </w:tcPr>
          <w:p w14:paraId="37ED3E49" w14:textId="77777777" w:rsidR="00C137E2" w:rsidRDefault="00C137E2" w:rsidP="00F51BE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Emotion-Focused Therapy</w:t>
            </w:r>
          </w:p>
        </w:tc>
        <w:tc>
          <w:tcPr>
            <w:tcW w:w="2190" w:type="dxa"/>
            <w:tcBorders>
              <w:top w:val="single" w:sz="8" w:space="0" w:color="FFFFFF"/>
              <w:left w:val="single" w:sz="8" w:space="0" w:color="FFFFFF"/>
              <w:bottom w:val="single" w:sz="8" w:space="0" w:color="FFFFFF"/>
              <w:right w:val="single" w:sz="8" w:space="0" w:color="FFFFFF"/>
            </w:tcBorders>
          </w:tcPr>
          <w:p w14:paraId="237B47AB" w14:textId="77777777" w:rsidR="00C137E2" w:rsidRDefault="00C137E2" w:rsidP="00F51BE7">
            <w:pPr>
              <w:widowControl w:val="0"/>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tc>
        <w:tc>
          <w:tcPr>
            <w:tcW w:w="166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B793A18" w14:textId="77777777" w:rsidR="00C137E2" w:rsidRDefault="00C137E2" w:rsidP="00F51BE7">
            <w:pPr>
              <w:widowControl w:val="0"/>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r>
      <w:tr w:rsidR="00C137E2" w14:paraId="1E906F30" w14:textId="77777777" w:rsidTr="00F51BE7">
        <w:tc>
          <w:tcPr>
            <w:tcW w:w="4935" w:type="dxa"/>
            <w:tcBorders>
              <w:top w:val="single" w:sz="8" w:space="0" w:color="FFFFFF"/>
              <w:left w:val="single" w:sz="8" w:space="0" w:color="FFFFFF"/>
              <w:bottom w:val="single" w:sz="8" w:space="0" w:color="FFFFFF"/>
              <w:right w:val="single" w:sz="8" w:space="0" w:color="FFFFFF"/>
            </w:tcBorders>
          </w:tcPr>
          <w:p w14:paraId="6B9D55E0" w14:textId="77777777" w:rsidR="00C137E2" w:rsidRDefault="00C137E2" w:rsidP="00F51BE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Existential Analysis </w:t>
            </w:r>
          </w:p>
        </w:tc>
        <w:tc>
          <w:tcPr>
            <w:tcW w:w="2190" w:type="dxa"/>
            <w:tcBorders>
              <w:top w:val="single" w:sz="8" w:space="0" w:color="FFFFFF"/>
              <w:left w:val="single" w:sz="8" w:space="0" w:color="FFFFFF"/>
              <w:bottom w:val="single" w:sz="8" w:space="0" w:color="FFFFFF"/>
              <w:right w:val="single" w:sz="8" w:space="0" w:color="FFFFFF"/>
            </w:tcBorders>
          </w:tcPr>
          <w:p w14:paraId="0DF45702" w14:textId="77777777" w:rsidR="00C137E2" w:rsidRDefault="00C137E2" w:rsidP="00F51BE7">
            <w:pPr>
              <w:widowControl w:val="0"/>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6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1BA991A" w14:textId="77777777" w:rsidR="00C137E2" w:rsidRDefault="00C137E2" w:rsidP="00F51BE7">
            <w:pPr>
              <w:widowControl w:val="0"/>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r>
      <w:tr w:rsidR="00C137E2" w14:paraId="7DD9232B" w14:textId="77777777" w:rsidTr="00F51BE7">
        <w:tc>
          <w:tcPr>
            <w:tcW w:w="4935" w:type="dxa"/>
            <w:tcBorders>
              <w:top w:val="single" w:sz="8" w:space="0" w:color="FFFFFF"/>
              <w:left w:val="single" w:sz="8" w:space="0" w:color="FFFFFF"/>
              <w:bottom w:val="single" w:sz="8" w:space="0" w:color="FFFFFF"/>
              <w:right w:val="single" w:sz="8" w:space="0" w:color="FFFFFF"/>
            </w:tcBorders>
          </w:tcPr>
          <w:p w14:paraId="260637EA" w14:textId="77777777" w:rsidR="00C137E2" w:rsidRDefault="00C137E2" w:rsidP="00F51BE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Existential Therapy</w:t>
            </w:r>
          </w:p>
        </w:tc>
        <w:tc>
          <w:tcPr>
            <w:tcW w:w="2190" w:type="dxa"/>
            <w:tcBorders>
              <w:top w:val="single" w:sz="8" w:space="0" w:color="FFFFFF"/>
              <w:left w:val="single" w:sz="8" w:space="0" w:color="FFFFFF"/>
              <w:bottom w:val="single" w:sz="8" w:space="0" w:color="FFFFFF"/>
              <w:right w:val="single" w:sz="8" w:space="0" w:color="FFFFFF"/>
            </w:tcBorders>
          </w:tcPr>
          <w:p w14:paraId="579BDDAE" w14:textId="77777777" w:rsidR="00C137E2" w:rsidRDefault="00C137E2" w:rsidP="00F51BE7">
            <w:pPr>
              <w:widowControl w:val="0"/>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6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194359B" w14:textId="77777777" w:rsidR="00C137E2" w:rsidRDefault="00C137E2" w:rsidP="00F51BE7">
            <w:pPr>
              <w:widowControl w:val="0"/>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r>
      <w:tr w:rsidR="00C137E2" w14:paraId="40FA637E" w14:textId="77777777" w:rsidTr="00F51BE7">
        <w:tc>
          <w:tcPr>
            <w:tcW w:w="4935" w:type="dxa"/>
            <w:tcBorders>
              <w:top w:val="single" w:sz="8" w:space="0" w:color="FFFFFF"/>
              <w:left w:val="single" w:sz="8" w:space="0" w:color="FFFFFF"/>
              <w:bottom w:val="single" w:sz="8" w:space="0" w:color="FFFFFF"/>
              <w:right w:val="single" w:sz="8" w:space="0" w:color="FFFFFF"/>
            </w:tcBorders>
          </w:tcPr>
          <w:p w14:paraId="0E271ABE" w14:textId="77777777" w:rsidR="00C137E2" w:rsidRDefault="00C137E2" w:rsidP="00F51BE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Experiential Therapy</w:t>
            </w:r>
          </w:p>
        </w:tc>
        <w:tc>
          <w:tcPr>
            <w:tcW w:w="2190" w:type="dxa"/>
            <w:tcBorders>
              <w:top w:val="single" w:sz="8" w:space="0" w:color="FFFFFF"/>
              <w:left w:val="single" w:sz="8" w:space="0" w:color="FFFFFF"/>
              <w:bottom w:val="single" w:sz="8" w:space="0" w:color="FFFFFF"/>
              <w:right w:val="single" w:sz="8" w:space="0" w:color="FFFFFF"/>
            </w:tcBorders>
          </w:tcPr>
          <w:p w14:paraId="0D3990B7" w14:textId="77777777" w:rsidR="00C137E2" w:rsidRDefault="00C137E2" w:rsidP="00F51BE7">
            <w:pPr>
              <w:widowControl w:val="0"/>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tc>
        <w:tc>
          <w:tcPr>
            <w:tcW w:w="166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4717DF7" w14:textId="77777777" w:rsidR="00C137E2" w:rsidRDefault="00C137E2" w:rsidP="00F51BE7">
            <w:pPr>
              <w:widowControl w:val="0"/>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r>
      <w:tr w:rsidR="00C137E2" w14:paraId="2C1DB688" w14:textId="77777777" w:rsidTr="00F51BE7">
        <w:tc>
          <w:tcPr>
            <w:tcW w:w="4935" w:type="dxa"/>
            <w:tcBorders>
              <w:top w:val="single" w:sz="8" w:space="0" w:color="FFFFFF"/>
              <w:left w:val="single" w:sz="8" w:space="0" w:color="FFFFFF"/>
              <w:bottom w:val="single" w:sz="8" w:space="0" w:color="FFFFFF"/>
              <w:right w:val="single" w:sz="8" w:space="0" w:color="FFFFFF"/>
            </w:tcBorders>
          </w:tcPr>
          <w:p w14:paraId="60C7AEDD" w14:textId="77777777" w:rsidR="00C137E2" w:rsidRDefault="00C137E2" w:rsidP="00F51BE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Focusing</w:t>
            </w:r>
          </w:p>
        </w:tc>
        <w:tc>
          <w:tcPr>
            <w:tcW w:w="2190" w:type="dxa"/>
            <w:tcBorders>
              <w:top w:val="single" w:sz="8" w:space="0" w:color="FFFFFF"/>
              <w:left w:val="single" w:sz="8" w:space="0" w:color="FFFFFF"/>
              <w:bottom w:val="single" w:sz="8" w:space="0" w:color="FFFFFF"/>
              <w:right w:val="single" w:sz="8" w:space="0" w:color="FFFFFF"/>
            </w:tcBorders>
          </w:tcPr>
          <w:p w14:paraId="678C492C" w14:textId="77777777" w:rsidR="00C137E2" w:rsidRDefault="00C137E2" w:rsidP="00F51BE7">
            <w:pPr>
              <w:widowControl w:val="0"/>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tc>
        <w:tc>
          <w:tcPr>
            <w:tcW w:w="166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BE0049D" w14:textId="77777777" w:rsidR="00C137E2" w:rsidRDefault="00C137E2" w:rsidP="00F51BE7">
            <w:pPr>
              <w:widowControl w:val="0"/>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r>
      <w:tr w:rsidR="00C137E2" w14:paraId="34E08121" w14:textId="77777777" w:rsidTr="00F51BE7">
        <w:tc>
          <w:tcPr>
            <w:tcW w:w="4935" w:type="dxa"/>
            <w:tcBorders>
              <w:top w:val="single" w:sz="8" w:space="0" w:color="FFFFFF"/>
              <w:left w:val="single" w:sz="8" w:space="0" w:color="FFFFFF"/>
              <w:bottom w:val="single" w:sz="8" w:space="0" w:color="FFFFFF"/>
              <w:right w:val="single" w:sz="8" w:space="0" w:color="FFFFFF"/>
            </w:tcBorders>
          </w:tcPr>
          <w:p w14:paraId="0AF03B6D" w14:textId="77777777" w:rsidR="00C137E2" w:rsidRDefault="00C137E2" w:rsidP="00F51BE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Functional Breathwork</w:t>
            </w:r>
          </w:p>
        </w:tc>
        <w:tc>
          <w:tcPr>
            <w:tcW w:w="2190" w:type="dxa"/>
            <w:tcBorders>
              <w:top w:val="single" w:sz="8" w:space="0" w:color="FFFFFF"/>
              <w:left w:val="single" w:sz="8" w:space="0" w:color="FFFFFF"/>
              <w:bottom w:val="single" w:sz="8" w:space="0" w:color="FFFFFF"/>
              <w:right w:val="single" w:sz="8" w:space="0" w:color="FFFFFF"/>
            </w:tcBorders>
          </w:tcPr>
          <w:p w14:paraId="3D248B08" w14:textId="77777777" w:rsidR="00C137E2" w:rsidRDefault="00C137E2" w:rsidP="00F51BE7">
            <w:pPr>
              <w:widowControl w:val="0"/>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6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DF681DB" w14:textId="77777777" w:rsidR="00C137E2" w:rsidRDefault="00C137E2" w:rsidP="00F51BE7">
            <w:pPr>
              <w:widowControl w:val="0"/>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r>
      <w:tr w:rsidR="00C137E2" w14:paraId="6F53192D" w14:textId="77777777" w:rsidTr="00F51BE7">
        <w:tc>
          <w:tcPr>
            <w:tcW w:w="4935" w:type="dxa"/>
            <w:tcBorders>
              <w:top w:val="single" w:sz="8" w:space="0" w:color="FFFFFF"/>
              <w:left w:val="single" w:sz="8" w:space="0" w:color="FFFFFF"/>
              <w:bottom w:val="single" w:sz="8" w:space="0" w:color="FFFFFF"/>
              <w:right w:val="single" w:sz="8" w:space="0" w:color="FFFFFF"/>
            </w:tcBorders>
          </w:tcPr>
          <w:p w14:paraId="23C6AF46" w14:textId="77777777" w:rsidR="00C137E2" w:rsidRDefault="00C137E2" w:rsidP="00F51BE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Gestalt</w:t>
            </w:r>
          </w:p>
        </w:tc>
        <w:tc>
          <w:tcPr>
            <w:tcW w:w="2190" w:type="dxa"/>
            <w:tcBorders>
              <w:top w:val="single" w:sz="8" w:space="0" w:color="FFFFFF"/>
              <w:left w:val="single" w:sz="8" w:space="0" w:color="FFFFFF"/>
              <w:bottom w:val="single" w:sz="8" w:space="0" w:color="FFFFFF"/>
              <w:right w:val="single" w:sz="8" w:space="0" w:color="FFFFFF"/>
            </w:tcBorders>
          </w:tcPr>
          <w:p w14:paraId="183ED391" w14:textId="77777777" w:rsidR="00C137E2" w:rsidRDefault="00C137E2" w:rsidP="00F51BE7">
            <w:pPr>
              <w:widowControl w:val="0"/>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6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D4731ED" w14:textId="77777777" w:rsidR="00C137E2" w:rsidRDefault="00C137E2" w:rsidP="00F51BE7">
            <w:pPr>
              <w:widowControl w:val="0"/>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r>
      <w:tr w:rsidR="00C137E2" w14:paraId="1ADFF414" w14:textId="77777777" w:rsidTr="00F51BE7">
        <w:tc>
          <w:tcPr>
            <w:tcW w:w="4935" w:type="dxa"/>
            <w:tcBorders>
              <w:top w:val="single" w:sz="8" w:space="0" w:color="FFFFFF"/>
              <w:left w:val="single" w:sz="8" w:space="0" w:color="FFFFFF"/>
              <w:bottom w:val="single" w:sz="8" w:space="0" w:color="FFFFFF"/>
              <w:right w:val="single" w:sz="8" w:space="0" w:color="FFFFFF"/>
            </w:tcBorders>
          </w:tcPr>
          <w:p w14:paraId="61F9C982" w14:textId="77777777" w:rsidR="00C137E2" w:rsidRDefault="00C137E2" w:rsidP="00F51BE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Hypno-Psychotherapy </w:t>
            </w:r>
          </w:p>
        </w:tc>
        <w:tc>
          <w:tcPr>
            <w:tcW w:w="2190" w:type="dxa"/>
            <w:tcBorders>
              <w:top w:val="single" w:sz="8" w:space="0" w:color="FFFFFF"/>
              <w:left w:val="single" w:sz="8" w:space="0" w:color="FFFFFF"/>
              <w:bottom w:val="single" w:sz="8" w:space="0" w:color="FFFFFF"/>
              <w:right w:val="single" w:sz="8" w:space="0" w:color="FFFFFF"/>
            </w:tcBorders>
          </w:tcPr>
          <w:p w14:paraId="46B46B4D" w14:textId="77777777" w:rsidR="00C137E2" w:rsidRDefault="00C137E2" w:rsidP="00F51BE7">
            <w:pPr>
              <w:widowControl w:val="0"/>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6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285321B" w14:textId="77777777" w:rsidR="00C137E2" w:rsidRDefault="00C137E2" w:rsidP="00F51BE7">
            <w:pPr>
              <w:widowControl w:val="0"/>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r>
      <w:tr w:rsidR="00C137E2" w14:paraId="0817476F" w14:textId="77777777" w:rsidTr="00F51BE7">
        <w:tc>
          <w:tcPr>
            <w:tcW w:w="4935" w:type="dxa"/>
            <w:tcBorders>
              <w:top w:val="single" w:sz="8" w:space="0" w:color="FFFFFF"/>
              <w:left w:val="single" w:sz="8" w:space="0" w:color="FFFFFF"/>
              <w:bottom w:val="single" w:sz="8" w:space="0" w:color="FFFFFF"/>
              <w:right w:val="single" w:sz="8" w:space="0" w:color="FFFFFF"/>
            </w:tcBorders>
          </w:tcPr>
          <w:p w14:paraId="1CA35492" w14:textId="77777777" w:rsidR="00C137E2" w:rsidRDefault="00C137E2" w:rsidP="00F51BE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Mindfulness-Based Cognitive Therapy</w:t>
            </w:r>
          </w:p>
        </w:tc>
        <w:tc>
          <w:tcPr>
            <w:tcW w:w="2190" w:type="dxa"/>
            <w:tcBorders>
              <w:top w:val="single" w:sz="8" w:space="0" w:color="FFFFFF"/>
              <w:left w:val="single" w:sz="8" w:space="0" w:color="FFFFFF"/>
              <w:bottom w:val="single" w:sz="8" w:space="0" w:color="FFFFFF"/>
              <w:right w:val="single" w:sz="8" w:space="0" w:color="FFFFFF"/>
            </w:tcBorders>
          </w:tcPr>
          <w:p w14:paraId="40F02C72" w14:textId="77777777" w:rsidR="00C137E2" w:rsidRDefault="00C137E2" w:rsidP="00F51BE7">
            <w:pPr>
              <w:widowControl w:val="0"/>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tc>
        <w:tc>
          <w:tcPr>
            <w:tcW w:w="166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8E5EF39" w14:textId="77777777" w:rsidR="00C137E2" w:rsidRDefault="00C137E2" w:rsidP="00F51BE7">
            <w:pPr>
              <w:widowControl w:val="0"/>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r>
      <w:tr w:rsidR="00C137E2" w14:paraId="6754649B" w14:textId="77777777" w:rsidTr="00F51BE7">
        <w:tc>
          <w:tcPr>
            <w:tcW w:w="4935" w:type="dxa"/>
            <w:tcBorders>
              <w:top w:val="single" w:sz="8" w:space="0" w:color="FFFFFF"/>
              <w:left w:val="single" w:sz="8" w:space="0" w:color="FFFFFF"/>
              <w:bottom w:val="single" w:sz="8" w:space="0" w:color="FFFFFF"/>
              <w:right w:val="single" w:sz="8" w:space="0" w:color="FFFFFF"/>
            </w:tcBorders>
          </w:tcPr>
          <w:p w14:paraId="001C2C1E" w14:textId="77777777" w:rsidR="00C137E2" w:rsidRDefault="00C137E2" w:rsidP="00F51BE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Meditation</w:t>
            </w:r>
          </w:p>
        </w:tc>
        <w:tc>
          <w:tcPr>
            <w:tcW w:w="2190" w:type="dxa"/>
            <w:tcBorders>
              <w:top w:val="single" w:sz="8" w:space="0" w:color="FFFFFF"/>
              <w:left w:val="single" w:sz="8" w:space="0" w:color="FFFFFF"/>
              <w:bottom w:val="single" w:sz="8" w:space="0" w:color="FFFFFF"/>
              <w:right w:val="single" w:sz="8" w:space="0" w:color="FFFFFF"/>
            </w:tcBorders>
          </w:tcPr>
          <w:p w14:paraId="53D5369E" w14:textId="77777777" w:rsidR="00C137E2" w:rsidRDefault="00C137E2" w:rsidP="00F51BE7">
            <w:pPr>
              <w:widowControl w:val="0"/>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tc>
        <w:tc>
          <w:tcPr>
            <w:tcW w:w="166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59D1C53" w14:textId="77777777" w:rsidR="00C137E2" w:rsidRDefault="00C137E2" w:rsidP="00F51BE7">
            <w:pPr>
              <w:widowControl w:val="0"/>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r>
      <w:tr w:rsidR="00C137E2" w14:paraId="04BEA776" w14:textId="77777777" w:rsidTr="00F51BE7">
        <w:tc>
          <w:tcPr>
            <w:tcW w:w="4935" w:type="dxa"/>
            <w:tcBorders>
              <w:top w:val="single" w:sz="8" w:space="0" w:color="FFFFFF"/>
              <w:left w:val="single" w:sz="8" w:space="0" w:color="FFFFFF"/>
              <w:bottom w:val="single" w:sz="8" w:space="0" w:color="FFFFFF"/>
              <w:right w:val="single" w:sz="8" w:space="0" w:color="FFFFFF"/>
            </w:tcBorders>
          </w:tcPr>
          <w:p w14:paraId="2BA480F3" w14:textId="77777777" w:rsidR="00C137E2" w:rsidRDefault="00C137E2" w:rsidP="00F51BE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Psychoanalytic Therapy</w:t>
            </w:r>
          </w:p>
        </w:tc>
        <w:tc>
          <w:tcPr>
            <w:tcW w:w="2190" w:type="dxa"/>
            <w:tcBorders>
              <w:top w:val="single" w:sz="8" w:space="0" w:color="FFFFFF"/>
              <w:left w:val="single" w:sz="8" w:space="0" w:color="FFFFFF"/>
              <w:bottom w:val="single" w:sz="8" w:space="0" w:color="FFFFFF"/>
              <w:right w:val="single" w:sz="8" w:space="0" w:color="FFFFFF"/>
            </w:tcBorders>
          </w:tcPr>
          <w:p w14:paraId="60F3C0AB" w14:textId="77777777" w:rsidR="00C137E2" w:rsidRDefault="00C137E2" w:rsidP="00F51BE7">
            <w:pPr>
              <w:widowControl w:val="0"/>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tc>
        <w:tc>
          <w:tcPr>
            <w:tcW w:w="166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2334A86" w14:textId="77777777" w:rsidR="00C137E2" w:rsidRDefault="00C137E2" w:rsidP="00F51BE7">
            <w:pPr>
              <w:widowControl w:val="0"/>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r>
      <w:tr w:rsidR="00C137E2" w14:paraId="117D9341" w14:textId="77777777" w:rsidTr="00F51BE7">
        <w:tc>
          <w:tcPr>
            <w:tcW w:w="4935" w:type="dxa"/>
            <w:tcBorders>
              <w:top w:val="single" w:sz="8" w:space="0" w:color="FFFFFF"/>
              <w:left w:val="single" w:sz="8" w:space="0" w:color="FFFFFF"/>
              <w:bottom w:val="single" w:sz="8" w:space="0" w:color="FFFFFF"/>
              <w:right w:val="single" w:sz="8" w:space="0" w:color="FFFFFF"/>
            </w:tcBorders>
          </w:tcPr>
          <w:p w14:paraId="212B16DD" w14:textId="77777777" w:rsidR="00C137E2" w:rsidRDefault="00C137E2" w:rsidP="00F51BE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Psychosynthesis </w:t>
            </w:r>
          </w:p>
        </w:tc>
        <w:tc>
          <w:tcPr>
            <w:tcW w:w="2190" w:type="dxa"/>
            <w:tcBorders>
              <w:top w:val="single" w:sz="8" w:space="0" w:color="FFFFFF"/>
              <w:left w:val="single" w:sz="8" w:space="0" w:color="FFFFFF"/>
              <w:bottom w:val="single" w:sz="8" w:space="0" w:color="FFFFFF"/>
              <w:right w:val="single" w:sz="8" w:space="0" w:color="FFFFFF"/>
            </w:tcBorders>
          </w:tcPr>
          <w:p w14:paraId="0D18E137" w14:textId="77777777" w:rsidR="00C137E2" w:rsidRDefault="00C137E2" w:rsidP="00F51BE7">
            <w:pPr>
              <w:widowControl w:val="0"/>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tc>
        <w:tc>
          <w:tcPr>
            <w:tcW w:w="166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E84A368" w14:textId="77777777" w:rsidR="00C137E2" w:rsidRDefault="00C137E2" w:rsidP="00F51BE7">
            <w:pPr>
              <w:widowControl w:val="0"/>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r>
      <w:tr w:rsidR="00C137E2" w14:paraId="4FE9D695" w14:textId="77777777" w:rsidTr="00F51BE7">
        <w:tc>
          <w:tcPr>
            <w:tcW w:w="4935" w:type="dxa"/>
            <w:tcBorders>
              <w:top w:val="single" w:sz="8" w:space="0" w:color="FFFFFF"/>
              <w:left w:val="single" w:sz="8" w:space="0" w:color="FFFFFF"/>
              <w:bottom w:val="single" w:sz="8" w:space="0" w:color="FFFFFF"/>
              <w:right w:val="single" w:sz="8" w:space="0" w:color="FFFFFF"/>
            </w:tcBorders>
          </w:tcPr>
          <w:p w14:paraId="1986E4DE" w14:textId="77777777" w:rsidR="00C137E2" w:rsidRDefault="00C137E2" w:rsidP="00F51BE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Psychosexual Therapy</w:t>
            </w:r>
          </w:p>
        </w:tc>
        <w:tc>
          <w:tcPr>
            <w:tcW w:w="2190" w:type="dxa"/>
            <w:tcBorders>
              <w:top w:val="single" w:sz="8" w:space="0" w:color="FFFFFF"/>
              <w:left w:val="single" w:sz="8" w:space="0" w:color="FFFFFF"/>
              <w:bottom w:val="single" w:sz="8" w:space="0" w:color="FFFFFF"/>
              <w:right w:val="single" w:sz="8" w:space="0" w:color="FFFFFF"/>
            </w:tcBorders>
          </w:tcPr>
          <w:p w14:paraId="6706D5FA" w14:textId="77777777" w:rsidR="00C137E2" w:rsidRDefault="00C137E2" w:rsidP="00F51BE7">
            <w:pPr>
              <w:widowControl w:val="0"/>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6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C4BB84B" w14:textId="77777777" w:rsidR="00C137E2" w:rsidRDefault="00C137E2" w:rsidP="00F51BE7">
            <w:pPr>
              <w:widowControl w:val="0"/>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r>
      <w:tr w:rsidR="00C137E2" w14:paraId="03CF4000" w14:textId="77777777" w:rsidTr="00F51BE7">
        <w:tc>
          <w:tcPr>
            <w:tcW w:w="4935" w:type="dxa"/>
            <w:tcBorders>
              <w:top w:val="single" w:sz="8" w:space="0" w:color="FFFFFF"/>
              <w:left w:val="single" w:sz="8" w:space="0" w:color="FFFFFF"/>
              <w:bottom w:val="single" w:sz="8" w:space="0" w:color="FFFFFF"/>
              <w:right w:val="single" w:sz="8" w:space="0" w:color="FFFFFF"/>
            </w:tcBorders>
          </w:tcPr>
          <w:p w14:paraId="58D9FAF4" w14:textId="77777777" w:rsidR="00C137E2" w:rsidRDefault="00C137E2" w:rsidP="00F51BE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Schema Therapy</w:t>
            </w:r>
          </w:p>
        </w:tc>
        <w:tc>
          <w:tcPr>
            <w:tcW w:w="2190" w:type="dxa"/>
            <w:tcBorders>
              <w:top w:val="single" w:sz="8" w:space="0" w:color="FFFFFF"/>
              <w:left w:val="single" w:sz="8" w:space="0" w:color="FFFFFF"/>
              <w:bottom w:val="single" w:sz="8" w:space="0" w:color="FFFFFF"/>
              <w:right w:val="single" w:sz="8" w:space="0" w:color="FFFFFF"/>
            </w:tcBorders>
          </w:tcPr>
          <w:p w14:paraId="3D7D40E7" w14:textId="77777777" w:rsidR="00C137E2" w:rsidRDefault="00C137E2" w:rsidP="00F51BE7">
            <w:pPr>
              <w:widowControl w:val="0"/>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6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92FA4BB" w14:textId="77777777" w:rsidR="00C137E2" w:rsidRDefault="00C137E2" w:rsidP="00F51BE7">
            <w:pPr>
              <w:widowControl w:val="0"/>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r>
      <w:tr w:rsidR="00C137E2" w14:paraId="3BE1295F" w14:textId="77777777" w:rsidTr="00F51BE7">
        <w:tc>
          <w:tcPr>
            <w:tcW w:w="4935" w:type="dxa"/>
            <w:tcBorders>
              <w:top w:val="single" w:sz="8" w:space="0" w:color="FFFFFF"/>
              <w:left w:val="single" w:sz="8" w:space="0" w:color="FFFFFF"/>
              <w:bottom w:val="single" w:sz="8" w:space="0" w:color="FFFFFF"/>
              <w:right w:val="single" w:sz="8" w:space="0" w:color="FFFFFF"/>
            </w:tcBorders>
          </w:tcPr>
          <w:p w14:paraId="40D6FDF7" w14:textId="77777777" w:rsidR="00C137E2" w:rsidRDefault="00C137E2" w:rsidP="00F51BE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Somatic-Relational Therapy</w:t>
            </w:r>
          </w:p>
        </w:tc>
        <w:tc>
          <w:tcPr>
            <w:tcW w:w="2190" w:type="dxa"/>
            <w:tcBorders>
              <w:top w:val="single" w:sz="8" w:space="0" w:color="FFFFFF"/>
              <w:left w:val="single" w:sz="8" w:space="0" w:color="FFFFFF"/>
              <w:bottom w:val="single" w:sz="8" w:space="0" w:color="FFFFFF"/>
              <w:right w:val="single" w:sz="8" w:space="0" w:color="FFFFFF"/>
            </w:tcBorders>
          </w:tcPr>
          <w:p w14:paraId="12D9CEE4" w14:textId="77777777" w:rsidR="00C137E2" w:rsidRDefault="00C137E2" w:rsidP="00F51BE7">
            <w:pPr>
              <w:widowControl w:val="0"/>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tc>
        <w:tc>
          <w:tcPr>
            <w:tcW w:w="166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8E2B25B" w14:textId="77777777" w:rsidR="00C137E2" w:rsidRDefault="00C137E2" w:rsidP="00F51BE7">
            <w:pPr>
              <w:widowControl w:val="0"/>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r>
      <w:tr w:rsidR="00C137E2" w14:paraId="54475DA6" w14:textId="77777777" w:rsidTr="00F51BE7">
        <w:tc>
          <w:tcPr>
            <w:tcW w:w="4935" w:type="dxa"/>
            <w:tcBorders>
              <w:top w:val="single" w:sz="8" w:space="0" w:color="FFFFFF"/>
              <w:left w:val="single" w:sz="8" w:space="0" w:color="FFFFFF"/>
              <w:bottom w:val="single" w:sz="8" w:space="0" w:color="FFFFFF"/>
              <w:right w:val="single" w:sz="8" w:space="0" w:color="FFFFFF"/>
            </w:tcBorders>
          </w:tcPr>
          <w:p w14:paraId="47FCF2F5" w14:textId="77777777" w:rsidR="00C137E2" w:rsidRDefault="00C137E2" w:rsidP="00F51BE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Structural Dissociation Parts Work</w:t>
            </w:r>
          </w:p>
        </w:tc>
        <w:tc>
          <w:tcPr>
            <w:tcW w:w="2190" w:type="dxa"/>
            <w:tcBorders>
              <w:top w:val="single" w:sz="8" w:space="0" w:color="FFFFFF"/>
              <w:left w:val="single" w:sz="8" w:space="0" w:color="FFFFFF"/>
              <w:bottom w:val="single" w:sz="8" w:space="0" w:color="FFFFFF"/>
              <w:right w:val="single" w:sz="8" w:space="0" w:color="FFFFFF"/>
            </w:tcBorders>
          </w:tcPr>
          <w:p w14:paraId="4E018BDA" w14:textId="77777777" w:rsidR="00C137E2" w:rsidRDefault="00C137E2" w:rsidP="00F51BE7">
            <w:pPr>
              <w:widowControl w:val="0"/>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6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C5F04C9" w14:textId="77777777" w:rsidR="00C137E2" w:rsidRDefault="00C137E2" w:rsidP="00F51BE7">
            <w:pPr>
              <w:widowControl w:val="0"/>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r>
      <w:tr w:rsidR="00C137E2" w14:paraId="1365EA67" w14:textId="77777777" w:rsidTr="00F51BE7">
        <w:tc>
          <w:tcPr>
            <w:tcW w:w="4935" w:type="dxa"/>
            <w:tcBorders>
              <w:top w:val="single" w:sz="8" w:space="0" w:color="FFFFFF"/>
              <w:left w:val="single" w:sz="8" w:space="0" w:color="FFFFFF"/>
              <w:bottom w:val="single" w:sz="8" w:space="0" w:color="FFFFFF"/>
              <w:right w:val="single" w:sz="8" w:space="0" w:color="FFFFFF"/>
            </w:tcBorders>
          </w:tcPr>
          <w:p w14:paraId="50E07FD9" w14:textId="77777777" w:rsidR="00C137E2" w:rsidRDefault="00C137E2" w:rsidP="00F51BE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A0A0A"/>
                <w:sz w:val="24"/>
                <w:szCs w:val="24"/>
                <w:highlight w:val="white"/>
              </w:rPr>
              <w:t xml:space="preserve">Systemic </w:t>
            </w:r>
            <w:r>
              <w:rPr>
                <w:rFonts w:ascii="Times New Roman" w:eastAsia="Times New Roman" w:hAnsi="Times New Roman" w:cs="Times New Roman"/>
                <w:sz w:val="24"/>
                <w:szCs w:val="24"/>
              </w:rPr>
              <w:t>Therapy</w:t>
            </w:r>
          </w:p>
        </w:tc>
        <w:tc>
          <w:tcPr>
            <w:tcW w:w="2190" w:type="dxa"/>
            <w:tcBorders>
              <w:top w:val="single" w:sz="8" w:space="0" w:color="FFFFFF"/>
              <w:left w:val="single" w:sz="8" w:space="0" w:color="FFFFFF"/>
              <w:bottom w:val="single" w:sz="8" w:space="0" w:color="FFFFFF"/>
              <w:right w:val="single" w:sz="8" w:space="0" w:color="FFFFFF"/>
            </w:tcBorders>
          </w:tcPr>
          <w:p w14:paraId="4F9579CE" w14:textId="77777777" w:rsidR="00C137E2" w:rsidRDefault="00C137E2" w:rsidP="00F51BE7">
            <w:pPr>
              <w:widowControl w:val="0"/>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tc>
        <w:tc>
          <w:tcPr>
            <w:tcW w:w="166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46EA2BD" w14:textId="77777777" w:rsidR="00C137E2" w:rsidRDefault="00C137E2" w:rsidP="00F51BE7">
            <w:pPr>
              <w:widowControl w:val="0"/>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r>
      <w:tr w:rsidR="00C137E2" w14:paraId="5DA1A1D3" w14:textId="77777777" w:rsidTr="00F51BE7">
        <w:tc>
          <w:tcPr>
            <w:tcW w:w="4935" w:type="dxa"/>
            <w:tcBorders>
              <w:top w:val="single" w:sz="8" w:space="0" w:color="FFFFFF"/>
              <w:left w:val="single" w:sz="8" w:space="0" w:color="FFFFFF"/>
              <w:bottom w:val="single" w:sz="8" w:space="0" w:color="FFFFFF"/>
              <w:right w:val="single" w:sz="8" w:space="0" w:color="FFFFFF"/>
            </w:tcBorders>
          </w:tcPr>
          <w:p w14:paraId="47DE3EAB" w14:textId="77777777" w:rsidR="00C137E2" w:rsidRDefault="00C137E2" w:rsidP="00F51BE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Transactional Analysis </w:t>
            </w:r>
          </w:p>
        </w:tc>
        <w:tc>
          <w:tcPr>
            <w:tcW w:w="2190" w:type="dxa"/>
            <w:tcBorders>
              <w:top w:val="single" w:sz="8" w:space="0" w:color="FFFFFF"/>
              <w:left w:val="single" w:sz="8" w:space="0" w:color="FFFFFF"/>
              <w:bottom w:val="single" w:sz="8" w:space="0" w:color="FFFFFF"/>
              <w:right w:val="single" w:sz="8" w:space="0" w:color="FFFFFF"/>
            </w:tcBorders>
          </w:tcPr>
          <w:p w14:paraId="34170A60" w14:textId="77777777" w:rsidR="00C137E2" w:rsidRDefault="00C137E2" w:rsidP="00F51BE7">
            <w:pPr>
              <w:widowControl w:val="0"/>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tc>
        <w:tc>
          <w:tcPr>
            <w:tcW w:w="166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2F5E00F" w14:textId="77777777" w:rsidR="00C137E2" w:rsidRDefault="00C137E2" w:rsidP="00F51BE7">
            <w:pPr>
              <w:widowControl w:val="0"/>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r>
      <w:tr w:rsidR="00C137E2" w14:paraId="491C3CBD" w14:textId="77777777" w:rsidTr="00F51BE7">
        <w:tc>
          <w:tcPr>
            <w:tcW w:w="4935" w:type="dxa"/>
            <w:tcBorders>
              <w:top w:val="single" w:sz="8" w:space="0" w:color="FFFFFF"/>
              <w:left w:val="single" w:sz="8" w:space="0" w:color="FFFFFF"/>
              <w:bottom w:val="single" w:sz="8" w:space="0" w:color="FFFFFF"/>
              <w:right w:val="single" w:sz="8" w:space="0" w:color="FFFFFF"/>
            </w:tcBorders>
          </w:tcPr>
          <w:p w14:paraId="1CC9F798" w14:textId="77777777" w:rsidR="00C137E2" w:rsidRDefault="00C137E2" w:rsidP="00F51BE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Yoga</w:t>
            </w:r>
          </w:p>
        </w:tc>
        <w:tc>
          <w:tcPr>
            <w:tcW w:w="2190" w:type="dxa"/>
            <w:tcBorders>
              <w:top w:val="single" w:sz="8" w:space="0" w:color="FFFFFF"/>
              <w:left w:val="single" w:sz="8" w:space="0" w:color="FFFFFF"/>
              <w:bottom w:val="single" w:sz="8" w:space="0" w:color="FFFFFF"/>
              <w:right w:val="single" w:sz="8" w:space="0" w:color="FFFFFF"/>
            </w:tcBorders>
          </w:tcPr>
          <w:p w14:paraId="0B2C30D4" w14:textId="77777777" w:rsidR="00C137E2" w:rsidRDefault="00C137E2" w:rsidP="00F51BE7">
            <w:pPr>
              <w:widowControl w:val="0"/>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tc>
        <w:tc>
          <w:tcPr>
            <w:tcW w:w="166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959E7BE" w14:textId="77777777" w:rsidR="00C137E2" w:rsidRDefault="00C137E2" w:rsidP="00F51BE7">
            <w:pPr>
              <w:widowControl w:val="0"/>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r>
    </w:tbl>
    <w:p w14:paraId="5B52FAE5" w14:textId="77777777" w:rsidR="00C137E2" w:rsidRDefault="00C137E2" w:rsidP="00C137E2">
      <w:pPr>
        <w:rPr>
          <w:rFonts w:ascii="Times New Roman" w:eastAsia="Times New Roman" w:hAnsi="Times New Roman" w:cs="Times New Roman"/>
          <w:sz w:val="24"/>
          <w:szCs w:val="24"/>
        </w:rPr>
      </w:pPr>
    </w:p>
    <w:p w14:paraId="19701409" w14:textId="77777777" w:rsidR="00C137E2" w:rsidRDefault="00C137E2" w:rsidP="00C137E2">
      <w:pPr>
        <w:rPr>
          <w:rFonts w:ascii="Times New Roman" w:eastAsia="Times New Roman" w:hAnsi="Times New Roman" w:cs="Times New Roman"/>
          <w:sz w:val="24"/>
          <w:szCs w:val="24"/>
        </w:rPr>
      </w:pPr>
    </w:p>
    <w:p w14:paraId="7BBD65DF" w14:textId="77777777" w:rsidR="00C137E2" w:rsidRDefault="00C137E2" w:rsidP="00C137E2">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Extended Reflexivity Statement</w:t>
      </w:r>
    </w:p>
    <w:p w14:paraId="2BFA1C97" w14:textId="77777777" w:rsidR="00C137E2" w:rsidRDefault="00C137E2" w:rsidP="00C137E2">
      <w:pPr>
        <w:jc w:val="center"/>
        <w:rPr>
          <w:rFonts w:ascii="Times New Roman" w:eastAsia="Times New Roman" w:hAnsi="Times New Roman" w:cs="Times New Roman"/>
          <w:b/>
          <w:bCs/>
          <w:sz w:val="24"/>
          <w:szCs w:val="24"/>
        </w:rPr>
      </w:pPr>
    </w:p>
    <w:p w14:paraId="35279B02" w14:textId="77777777" w:rsidR="00C137E2" w:rsidRDefault="00C137E2" w:rsidP="00C137E2">
      <w:pPr>
        <w:spacing w:before="240" w:after="240" w:line="480" w:lineRule="auto"/>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Personal and professional positioning</w:t>
      </w:r>
    </w:p>
    <w:p w14:paraId="4B726083" w14:textId="77777777" w:rsidR="00C137E2" w:rsidRDefault="00C137E2" w:rsidP="00C137E2">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lead author approached this research with a strong interest in both psychotherapy and psychedelic substances. As a trainee therapist, and having personally experienced therapy as a meaningful vehicle for growth and relief from mental health challenges, the lead author was predisposed to view psychotherapy positively. Throughout the interviews, the lead author found a particular affinity with humanistic and existential approaches, which aligned with their own interests. However, this potential bias was mitigated by the study’s cross-modality focus, as data related to specific therapeutic modalities was excluded from coding in order to remain consistent with the study’s research aims.</w:t>
      </w:r>
    </w:p>
    <w:p w14:paraId="7DED51AF" w14:textId="77777777" w:rsidR="00C137E2" w:rsidRDefault="00C137E2" w:rsidP="00C137E2">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Similarly, the lead author has a broadly positive view of psychedelics’ therapeutic potential. However, experience in harm reduction and welfare settings, alongside witnessing someone close experience ontological shock, underscored the importance of improving understanding of how such experiences can be effectively supported. Collectively, these experiences shaped the lens brought to the research - one that </w:t>
      </w:r>
      <w:proofErr w:type="spellStart"/>
      <w:r>
        <w:rPr>
          <w:rFonts w:ascii="Times New Roman" w:eastAsia="Times New Roman" w:hAnsi="Times New Roman" w:cs="Times New Roman"/>
          <w:sz w:val="24"/>
          <w:szCs w:val="24"/>
        </w:rPr>
        <w:t>recognises</w:t>
      </w:r>
      <w:proofErr w:type="spellEnd"/>
      <w:r>
        <w:rPr>
          <w:rFonts w:ascii="Times New Roman" w:eastAsia="Times New Roman" w:hAnsi="Times New Roman" w:cs="Times New Roman"/>
          <w:sz w:val="24"/>
          <w:szCs w:val="24"/>
        </w:rPr>
        <w:t xml:space="preserve"> the therapeutic potential of psychedelics while remaining attentive to their complexities, risks, and varied outcomes.</w:t>
      </w:r>
    </w:p>
    <w:p w14:paraId="1463AD73" w14:textId="77777777" w:rsidR="00C137E2" w:rsidRDefault="00C137E2" w:rsidP="00C137E2">
      <w:pPr>
        <w:spacing w:before="240" w:after="240" w:line="480" w:lineRule="auto"/>
        <w:rPr>
          <w:rFonts w:ascii="Times New Roman" w:eastAsia="Times New Roman" w:hAnsi="Times New Roman" w:cs="Times New Roman"/>
          <w:i/>
          <w:iCs/>
          <w:sz w:val="24"/>
          <w:szCs w:val="24"/>
        </w:rPr>
      </w:pPr>
      <w:r>
        <w:rPr>
          <w:rFonts w:ascii="Times New Roman" w:eastAsia="Times New Roman" w:hAnsi="Times New Roman" w:cs="Times New Roman"/>
          <w:b/>
          <w:bCs/>
          <w:i/>
          <w:iCs/>
          <w:sz w:val="24"/>
          <w:szCs w:val="24"/>
        </w:rPr>
        <w:t>Analytic reflexivity</w:t>
      </w:r>
    </w:p>
    <w:p w14:paraId="4F01C674" w14:textId="77777777" w:rsidR="00C137E2" w:rsidRDefault="00C137E2" w:rsidP="00C137E2">
      <w:pPr>
        <w:spacing w:before="240" w:after="240" w:line="480" w:lineRule="auto"/>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xml:space="preserve">The analysis was also shaped by the lead author’s positionality, as interpretive decisions were inevitable given the size and scope of the dataset. To </w:t>
      </w:r>
      <w:proofErr w:type="spellStart"/>
      <w:r>
        <w:rPr>
          <w:rFonts w:ascii="Times New Roman" w:eastAsia="Times New Roman" w:hAnsi="Times New Roman" w:cs="Times New Roman"/>
          <w:sz w:val="24"/>
          <w:szCs w:val="24"/>
        </w:rPr>
        <w:t>minimise</w:t>
      </w:r>
      <w:proofErr w:type="spellEnd"/>
      <w:r>
        <w:rPr>
          <w:rFonts w:ascii="Times New Roman" w:eastAsia="Times New Roman" w:hAnsi="Times New Roman" w:cs="Times New Roman"/>
          <w:sz w:val="24"/>
          <w:szCs w:val="24"/>
        </w:rPr>
        <w:t xml:space="preserve"> the privileging of themes aligned </w:t>
      </w:r>
      <w:r>
        <w:rPr>
          <w:rFonts w:ascii="Times New Roman" w:eastAsia="Times New Roman" w:hAnsi="Times New Roman" w:cs="Times New Roman"/>
          <w:sz w:val="24"/>
          <w:szCs w:val="24"/>
        </w:rPr>
        <w:lastRenderedPageBreak/>
        <w:t>with the researcher’s interests, a broad coding approach was adopted across both semantic and latent levels. This strategy aimed to ensure that all meaning-rich data segments relevant to the research question were included in the analysis. Regular comparison across the dataset was also undertaken to ensure that emerging themes were grounded in multiple participant accounts, rather than being influenced by researcher preference.</w:t>
      </w:r>
    </w:p>
    <w:p w14:paraId="0F271238" w14:textId="77777777" w:rsidR="008B07A6" w:rsidRDefault="008B07A6"/>
    <w:sectPr w:rsidR="008B07A6" w:rsidSect="00C137E2">
      <w:headerReference w:type="default" r:id="rId4"/>
      <w:footerReference w:type="default" r:id="rId5"/>
      <w:pgSz w:w="12240" w:h="15840"/>
      <w:pgMar w:top="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46802" w14:textId="77777777" w:rsidR="00C137E2" w:rsidRDefault="00C137E2">
    <w:pPr>
      <w:spacing w:line="240" w:lineRule="auto"/>
      <w:jc w:val="right"/>
      <w:rPr>
        <w:rFonts w:ascii="Times New Roman" w:eastAsia="Times New Roman" w:hAnsi="Times New Roman" w:cs="Times New Roman"/>
        <w:sz w:val="20"/>
        <w:szCs w:val="20"/>
      </w:rPr>
    </w:pPr>
  </w:p>
  <w:p w14:paraId="79E6C1E8" w14:textId="77777777" w:rsidR="00C137E2" w:rsidRDefault="00C137E2"/>
  <w:p w14:paraId="24A9CF6E" w14:textId="77777777" w:rsidR="00C137E2" w:rsidRDefault="00C137E2">
    <w:pPr>
      <w:jc w:val="right"/>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Pr>
        <w:rFonts w:ascii="Times New Roman" w:eastAsia="Times New Roman" w:hAnsi="Times New Roman" w:cs="Times New Roman"/>
        <w:noProof/>
      </w:rPr>
      <w:t>1</w:t>
    </w:r>
    <w:r>
      <w:rPr>
        <w:rFonts w:ascii="Times New Roman" w:eastAsia="Times New Roman" w:hAnsi="Times New Roman" w:cs="Times New Roman"/>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3A64" w14:textId="77777777" w:rsidR="00C137E2" w:rsidRDefault="00C137E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7E2"/>
    <w:rsid w:val="00066677"/>
    <w:rsid w:val="003A4E89"/>
    <w:rsid w:val="00556784"/>
    <w:rsid w:val="008B07A6"/>
    <w:rsid w:val="00987B63"/>
    <w:rsid w:val="009B1736"/>
    <w:rsid w:val="00C137E2"/>
    <w:rsid w:val="00D31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6D85E"/>
  <w15:chartTrackingRefBased/>
  <w15:docId w15:val="{27E5680F-4E11-4255-B682-E0FDF8D27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7E2"/>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C137E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C137E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C137E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137E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137E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137E2"/>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137E2"/>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137E2"/>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137E2"/>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37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37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37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37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37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37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37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37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37E2"/>
    <w:rPr>
      <w:rFonts w:eastAsiaTheme="majorEastAsia" w:cstheme="majorBidi"/>
      <w:color w:val="272727" w:themeColor="text1" w:themeTint="D8"/>
    </w:rPr>
  </w:style>
  <w:style w:type="paragraph" w:styleId="Title">
    <w:name w:val="Title"/>
    <w:basedOn w:val="Normal"/>
    <w:next w:val="Normal"/>
    <w:link w:val="TitleChar"/>
    <w:uiPriority w:val="10"/>
    <w:qFormat/>
    <w:rsid w:val="00C137E2"/>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137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37E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C137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37E2"/>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137E2"/>
    <w:rPr>
      <w:i/>
      <w:iCs/>
      <w:color w:val="404040" w:themeColor="text1" w:themeTint="BF"/>
    </w:rPr>
  </w:style>
  <w:style w:type="paragraph" w:styleId="ListParagraph">
    <w:name w:val="List Paragraph"/>
    <w:basedOn w:val="Normal"/>
    <w:uiPriority w:val="34"/>
    <w:qFormat/>
    <w:rsid w:val="00C137E2"/>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C137E2"/>
    <w:rPr>
      <w:i/>
      <w:iCs/>
      <w:color w:val="0F4761" w:themeColor="accent1" w:themeShade="BF"/>
    </w:rPr>
  </w:style>
  <w:style w:type="paragraph" w:styleId="IntenseQuote">
    <w:name w:val="Intense Quote"/>
    <w:basedOn w:val="Normal"/>
    <w:next w:val="Normal"/>
    <w:link w:val="IntenseQuoteChar"/>
    <w:uiPriority w:val="30"/>
    <w:qFormat/>
    <w:rsid w:val="00C137E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137E2"/>
    <w:rPr>
      <w:i/>
      <w:iCs/>
      <w:color w:val="0F4761" w:themeColor="accent1" w:themeShade="BF"/>
    </w:rPr>
  </w:style>
  <w:style w:type="character" w:styleId="IntenseReference">
    <w:name w:val="Intense Reference"/>
    <w:basedOn w:val="DefaultParagraphFont"/>
    <w:uiPriority w:val="32"/>
    <w:qFormat/>
    <w:rsid w:val="00C137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410</Words>
  <Characters>2337</Characters>
  <Application>Microsoft Office Word</Application>
  <DocSecurity>0</DocSecurity>
  <Lines>19</Lines>
  <Paragraphs>5</Paragraphs>
  <ScaleCrop>false</ScaleCrop>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Sachin Maharnur</dc:creator>
  <cp:keywords/>
  <dc:description/>
  <cp:lastModifiedBy>Sachin Maharnur</cp:lastModifiedBy>
  <cp:revision>1</cp:revision>
  <dcterms:created xsi:type="dcterms:W3CDTF">2026-05-21T17:59:00Z</dcterms:created>
  <dcterms:modified xsi:type="dcterms:W3CDTF">2026-05-21T17:59:00Z</dcterms:modified>
</cp:coreProperties>
</file>