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F3EE2" w14:textId="77777777" w:rsidR="00FC3B9F" w:rsidRDefault="00FC3B9F" w:rsidP="00FC3B9F">
      <w:pPr>
        <w:spacing w:line="240" w:lineRule="auto"/>
        <w:rPr>
          <w:rFonts w:ascii="Times New Roman" w:eastAsia="Times New Roman" w:hAnsi="Times New Roman" w:cs="Times New Roman"/>
        </w:rPr>
      </w:pPr>
      <w:r w:rsidRPr="53518FC1">
        <w:rPr>
          <w:rFonts w:ascii="Times New Roman" w:eastAsia="Times New Roman" w:hAnsi="Times New Roman" w:cs="Times New Roman"/>
        </w:rPr>
        <w:t>Appendix: Community Action Plans</w:t>
      </w:r>
    </w:p>
    <w:p w14:paraId="208C3879" w14:textId="77777777" w:rsidR="00FC3B9F" w:rsidRDefault="00FC3B9F" w:rsidP="00FC3B9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53518FC1">
        <w:rPr>
          <w:rFonts w:ascii="Times New Roman" w:eastAsia="Times New Roman" w:hAnsi="Times New Roman" w:cs="Times New Roman"/>
          <w:b/>
          <w:bCs/>
          <w:sz w:val="24"/>
          <w:szCs w:val="24"/>
        </w:rPr>
        <w:t>PUBLIC DISPENSARY ACTION PLAN: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08"/>
        <w:gridCol w:w="2937"/>
        <w:gridCol w:w="5470"/>
      </w:tblGrid>
      <w:tr w:rsidR="00726148" w:rsidRPr="00726148" w14:paraId="1A390434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D902CC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NO.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D4A96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IDENTIFIED PROBLEM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34DB6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ACTION ITEMS TO ADDRESS</w:t>
            </w:r>
          </w:p>
        </w:tc>
      </w:tr>
      <w:tr w:rsidR="00726148" w:rsidRPr="00726148" w14:paraId="7A856B5A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630480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1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B07286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 xml:space="preserve">Client preferences: 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Client preferences for specific family planning methods or providers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265837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-Create awareness in the community of FP services/products and methods </w:t>
            </w:r>
          </w:p>
          <w:p w14:paraId="67133881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-Sensitize service users to understand capacity of qualified FP providers to offer the services to reduce preferences </w:t>
            </w:r>
          </w:p>
          <w:p w14:paraId="676B96E2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-Sensitize parents/young adolescents on FP services </w:t>
            </w:r>
          </w:p>
          <w:p w14:paraId="25885D21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 Lobby for more service providers to address the provider shortage. </w:t>
            </w:r>
          </w:p>
          <w:p w14:paraId="7B698C95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 Allow for choices for FP users on providers to improve confidence. </w:t>
            </w:r>
          </w:p>
          <w:p w14:paraId="1B4328EA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 Build health worker image to address user attitudes</w:t>
            </w:r>
          </w:p>
        </w:tc>
      </w:tr>
      <w:tr w:rsidR="00726148" w:rsidRPr="00726148" w14:paraId="3DD7F39C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744D6F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2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CB9156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Illegal user fees: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 Health workers charge illegal fees for FP services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936D62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-Establish a reporting desk where clients can report demand for payment for FP services</w:t>
            </w:r>
          </w:p>
        </w:tc>
      </w:tr>
      <w:tr w:rsidR="00726148" w:rsidRPr="00726148" w14:paraId="5D83BDD9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98B8E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3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5B7EEF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 xml:space="preserve">Confidentiality: 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Service providers are not maintaining confidentiality of clients seeking FP, and clients believe that service providers will not maintain confidentiality 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16115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-Lobby for the completion of the wing under construction to support increased counseling rooms for FP.</w:t>
            </w:r>
          </w:p>
          <w:p w14:paraId="03961655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 Create a private room within the facility to offer FP and improve confidentiality for clients</w:t>
            </w:r>
          </w:p>
          <w:p w14:paraId="2FE37B18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-Sensitize clients during counseling on the need for confidentiality</w:t>
            </w:r>
          </w:p>
          <w:p w14:paraId="44F614BF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 Service providers to engage/initiate discussion on FP among clients with teenage children to improve FP discussion with parents</w:t>
            </w:r>
          </w:p>
          <w:p w14:paraId="2F86B2BD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-Support positive parenting skills to improve communication on FP between parents and the youth</w:t>
            </w:r>
          </w:p>
        </w:tc>
      </w:tr>
      <w:tr w:rsidR="00726148" w:rsidRPr="00726148" w14:paraId="768E5077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708B9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B66158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Waiting times, queues, and provider workloads: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 how to make sure that FP clients are receiving services outlined in the service charter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C15964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-Lobby for improved facilities/recruitment of staff</w:t>
            </w:r>
          </w:p>
          <w:p w14:paraId="0F8F24CD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-Community participation in public participation forums for increased allocation to the facility by the County government</w:t>
            </w:r>
          </w:p>
          <w:p w14:paraId="01838D4A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-Service providers to give priority treatment to youths seeking FP services</w:t>
            </w:r>
          </w:p>
          <w:p w14:paraId="2ED007EE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-Service provides to allocate adequate time while seeking FP services/ change of attitude</w:t>
            </w:r>
          </w:p>
          <w:p w14:paraId="7DCD0A34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-Both parties to respect service times e.g., lunch times. </w:t>
            </w:r>
          </w:p>
          <w:p w14:paraId="3E0D62F1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Scheduling/appointment cards for FP services to be introduced for clients willing to schedule FP services</w:t>
            </w:r>
          </w:p>
          <w:p w14:paraId="229984F4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-The facility to display patient flow chart to guide clients seeking FP services</w:t>
            </w:r>
          </w:p>
        </w:tc>
      </w:tr>
      <w:tr w:rsidR="00726148" w:rsidRPr="00726148" w14:paraId="6738D4C8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1DE8A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5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B330F8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Age and gender barriers: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 Lack of provision of non-discriminatory FP services, reproductive health services for youth and teens, and lack of community dialogue sessions on FP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6A75F5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-FP services to be offered as per the guidelines and policy. </w:t>
            </w:r>
          </w:p>
          <w:p w14:paraId="5E3C0601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-Sensitize community members on FP for all </w:t>
            </w:r>
          </w:p>
          <w:p w14:paraId="3FBF3193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-Complementary health services for male clients such as education, BP, blood sugar etc. to encourage them to attend/ accompany spouses to FP services</w:t>
            </w:r>
          </w:p>
          <w:p w14:paraId="24DDACBF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-BCC strategies targeting men on FP services</w:t>
            </w:r>
          </w:p>
        </w:tc>
      </w:tr>
      <w:tr w:rsidR="00726148" w:rsidRPr="00726148" w14:paraId="7C1D9053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47DBBE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6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5CEC3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b/>
                <w:bCs/>
                <w:smallCaps w:val="0"/>
                <w:sz w:val="24"/>
                <w:szCs w:val="24"/>
              </w:rPr>
              <w:t>Stock outs:</w:t>
            </w: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 All FP commodities are not available year-round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99ADF0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-Improved FP commodity management strategies</w:t>
            </w:r>
          </w:p>
          <w:p w14:paraId="4EB29247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 Enhanced use of IT based systems for commodity management</w:t>
            </w:r>
          </w:p>
          <w:p w14:paraId="33A28037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- Lobby for timely procurement and delivery of FP products</w:t>
            </w:r>
          </w:p>
        </w:tc>
      </w:tr>
      <w:tr w:rsidR="00726148" w:rsidRPr="00726148" w14:paraId="63DEEED3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6B1E5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7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536DD6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Myths and misconceptions: There are myths and incorrect beliefs about FP within the community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A9AE2B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-Community sensitization/ awareness </w:t>
            </w:r>
          </w:p>
          <w:p w14:paraId="358B722D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-Improve the facility image within the community </w:t>
            </w:r>
          </w:p>
          <w:p w14:paraId="41A7F7EC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-Improved FP counseling, health information to the community on FP </w:t>
            </w:r>
          </w:p>
        </w:tc>
      </w:tr>
      <w:tr w:rsidR="00726148" w:rsidRPr="00726148" w14:paraId="0A1DD3AB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7D098A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3DAC3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>Fear of HIV testing: FP clients are not being counseled or tested for HIV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C2669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-This is a PITC protocol for FP services </w:t>
            </w:r>
          </w:p>
          <w:p w14:paraId="756A4D21" w14:textId="77777777" w:rsidR="00726148" w:rsidRPr="00726148" w:rsidRDefault="00726148" w:rsidP="00726148">
            <w:pPr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</w:pPr>
            <w:r w:rsidRPr="00726148">
              <w:rPr>
                <w:rFonts w:ascii="Times New Roman" w:eastAsia="Times New Roman" w:hAnsi="Times New Roman" w:cs="Times New Roman"/>
                <w:smallCaps w:val="0"/>
                <w:sz w:val="24"/>
                <w:szCs w:val="24"/>
              </w:rPr>
              <w:t xml:space="preserve">-Service providers to explain opt out options to clients during the service </w:t>
            </w:r>
          </w:p>
        </w:tc>
      </w:tr>
    </w:tbl>
    <w:p w14:paraId="465A3D42" w14:textId="77777777" w:rsidR="00FC3B9F" w:rsidRDefault="00FC3B9F" w:rsidP="00FC3B9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FBCB0C" w14:textId="77777777" w:rsidR="00726148" w:rsidRDefault="0072614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0EECF7AE" w14:textId="37CDA33A" w:rsidR="00FC3B9F" w:rsidRDefault="00FC3B9F" w:rsidP="00FC3B9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53518FC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PUBLIC HEALTH CENTER ACTION PLAN: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08"/>
        <w:gridCol w:w="2937"/>
        <w:gridCol w:w="5470"/>
      </w:tblGrid>
      <w:tr w:rsidR="00726148" w:rsidRPr="00726148" w14:paraId="19C198B8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7E072F" w14:textId="77777777" w:rsidR="00726148" w:rsidRPr="00726148" w:rsidRDefault="00726148" w:rsidP="00726148">
            <w:pPr>
              <w:rPr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NO.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65D55" w14:textId="77777777" w:rsidR="00726148" w:rsidRPr="00726148" w:rsidRDefault="00726148" w:rsidP="00726148">
            <w:pPr>
              <w:rPr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IDENTIFIED PROBLEM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9755C2" w14:textId="77777777" w:rsidR="00726148" w:rsidRPr="00726148" w:rsidRDefault="00726148" w:rsidP="00726148">
            <w:pPr>
              <w:rPr>
                <w:b/>
                <w:bCs/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ACTION ITEMS TO ADDRESS</w:t>
            </w:r>
          </w:p>
        </w:tc>
      </w:tr>
      <w:tr w:rsidR="00726148" w:rsidRPr="00726148" w14:paraId="5026D077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0C88E3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1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EC2F3B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 xml:space="preserve">Confidentiality: </w:t>
            </w:r>
            <w:r w:rsidRPr="00726148">
              <w:rPr>
                <w:smallCaps w:val="0"/>
                <w:sz w:val="24"/>
                <w:szCs w:val="24"/>
              </w:rPr>
              <w:t>Service providers are not maintaining confidentiality of clients seeking FP, and clients believe that service providers will not maintain confidentiality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DC97D7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-Service providers provide assurance to clients before offering the service </w:t>
            </w:r>
          </w:p>
          <w:p w14:paraId="5EB9EFCB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-CHVs to provide accurate FP information to the households to avoid self-stigma </w:t>
            </w:r>
          </w:p>
          <w:p w14:paraId="1E3123AD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-Health facility to develop strategies for parental involvement in FP </w:t>
            </w:r>
          </w:p>
          <w:p w14:paraId="5E327106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 </w:t>
            </w:r>
          </w:p>
        </w:tc>
      </w:tr>
      <w:tr w:rsidR="00726148" w:rsidRPr="00726148" w14:paraId="0C88E412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184489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2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0A3DC5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Waiting times, queues, and provider workloads:</w:t>
            </w:r>
            <w:r w:rsidRPr="00726148">
              <w:rPr>
                <w:smallCaps w:val="0"/>
                <w:sz w:val="24"/>
                <w:szCs w:val="24"/>
              </w:rPr>
              <w:t xml:space="preserve"> how to make sure that FP clients are receiving services outlined in the service charter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08E1B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-Implement queue management strategies such as numbering </w:t>
            </w:r>
          </w:p>
          <w:p w14:paraId="7888459F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-Front desk staff to explain to the clients/provide information on possible options and time it will take to get FP services</w:t>
            </w:r>
          </w:p>
          <w:p w14:paraId="1EE3DE39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-Implementing patient scheduling techniques. </w:t>
            </w:r>
          </w:p>
          <w:p w14:paraId="26D0F51E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-The nurse on duty to be housed within the facility</w:t>
            </w:r>
          </w:p>
          <w:p w14:paraId="39585385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 </w:t>
            </w:r>
          </w:p>
        </w:tc>
      </w:tr>
      <w:tr w:rsidR="00726148" w:rsidRPr="00726148" w14:paraId="408A0270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A23657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3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0BA376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Age and gender barriers:</w:t>
            </w:r>
            <w:r w:rsidRPr="00726148">
              <w:rPr>
                <w:smallCaps w:val="0"/>
                <w:sz w:val="24"/>
                <w:szCs w:val="24"/>
              </w:rPr>
              <w:t xml:space="preserve"> Lack of provision of non-discriminatory and non-prejudicial FP services, service providers are not treating all clients equally, and lack of community dialogue sessions on FP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AC973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-Support CMEs and CTUs on RH policy and Technology Update. </w:t>
            </w:r>
          </w:p>
          <w:p w14:paraId="585F039D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-Sensitize the community on FP for all. </w:t>
            </w:r>
          </w:p>
          <w:p w14:paraId="501A78C6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 Health workers to put in place strategies to reach out to male/partners to support FP </w:t>
            </w:r>
          </w:p>
          <w:p w14:paraId="22981C7F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 </w:t>
            </w:r>
          </w:p>
        </w:tc>
      </w:tr>
      <w:tr w:rsidR="00726148" w:rsidRPr="00726148" w14:paraId="7AB321A7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8C5569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4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B56500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 xml:space="preserve">Client preferences: </w:t>
            </w:r>
            <w:r w:rsidRPr="00726148">
              <w:rPr>
                <w:smallCaps w:val="0"/>
                <w:sz w:val="24"/>
                <w:szCs w:val="24"/>
              </w:rPr>
              <w:t xml:space="preserve">Client preferences for specific family planning methods or providers, and do not have </w:t>
            </w:r>
            <w:r w:rsidRPr="00726148">
              <w:rPr>
                <w:smallCaps w:val="0"/>
                <w:sz w:val="24"/>
                <w:szCs w:val="24"/>
              </w:rPr>
              <w:lastRenderedPageBreak/>
              <w:t>adequate information about FP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F09242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lastRenderedPageBreak/>
              <w:t>-Health workers commit to treating all clients equally with respect and dignity</w:t>
            </w:r>
          </w:p>
          <w:p w14:paraId="0C27BEFA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-Health workers to improve the image by practicing customer service</w:t>
            </w:r>
          </w:p>
          <w:p w14:paraId="6BD63DDB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lastRenderedPageBreak/>
              <w:t>- Health facility to put in place a proper community –facility referral mechanism</w:t>
            </w:r>
          </w:p>
          <w:p w14:paraId="150FEDE0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-Service providers to respect client’s choices on providers. </w:t>
            </w:r>
          </w:p>
          <w:p w14:paraId="1F2572D5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-Use CHVs to improve the image of the facility within the community</w:t>
            </w:r>
          </w:p>
        </w:tc>
      </w:tr>
      <w:tr w:rsidR="00726148" w:rsidRPr="00726148" w14:paraId="66BFFFFF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1F006C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6019B5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Pilfering/Stock outs:</w:t>
            </w:r>
            <w:r w:rsidRPr="00726148">
              <w:rPr>
                <w:smallCaps w:val="0"/>
                <w:sz w:val="24"/>
                <w:szCs w:val="24"/>
              </w:rPr>
              <w:t xml:space="preserve"> All FP commodities are not available year-round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712DC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-Proper planning/forecasting for FP commodities</w:t>
            </w:r>
          </w:p>
          <w:p w14:paraId="662B8784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-Early requisition based on stock levels and reporting of FP commodities</w:t>
            </w:r>
          </w:p>
          <w:p w14:paraId="2EFACE10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 Enhanced use of IT based systems for commodity management</w:t>
            </w:r>
          </w:p>
        </w:tc>
      </w:tr>
      <w:tr w:rsidR="00726148" w:rsidRPr="00726148" w14:paraId="70271CA5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CBEB6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6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BD4D98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Illegal user fees:</w:t>
            </w:r>
            <w:r w:rsidRPr="00726148">
              <w:rPr>
                <w:smallCaps w:val="0"/>
                <w:sz w:val="24"/>
                <w:szCs w:val="24"/>
              </w:rPr>
              <w:t xml:space="preserve"> FP clients are not able to access services that are free, as per the service charter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569543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-Sensitize all health workers that the FP services are free as per the county government policy </w:t>
            </w:r>
          </w:p>
          <w:p w14:paraId="00A90B67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-Establish a reporting/feedback mechanism for reporting demand for bribes</w:t>
            </w:r>
          </w:p>
        </w:tc>
      </w:tr>
      <w:tr w:rsidR="00726148" w:rsidRPr="00726148" w14:paraId="583D6B9F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82E8EB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7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2E51DE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b/>
                <w:bCs/>
                <w:smallCaps w:val="0"/>
                <w:sz w:val="24"/>
                <w:szCs w:val="24"/>
              </w:rPr>
              <w:t>Illegal abortion services:</w:t>
            </w:r>
            <w:r w:rsidRPr="00726148">
              <w:rPr>
                <w:smallCaps w:val="0"/>
                <w:sz w:val="24"/>
                <w:szCs w:val="24"/>
              </w:rPr>
              <w:t xml:space="preserve"> teenagers and adolescents have increased access to illegal abortion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078AF6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 CHVs to identify TBA/Quacks offering abortion services and report to the authorities </w:t>
            </w:r>
          </w:p>
          <w:p w14:paraId="1C6AECFD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 xml:space="preserve">-Sensitize the youth on dangers of abortion </w:t>
            </w:r>
          </w:p>
          <w:p w14:paraId="4D1275C9" w14:textId="77777777" w:rsidR="00726148" w:rsidRPr="00726148" w:rsidRDefault="00726148" w:rsidP="00726148">
            <w:pPr>
              <w:rPr>
                <w:smallCaps w:val="0"/>
                <w:sz w:val="24"/>
                <w:szCs w:val="24"/>
              </w:rPr>
            </w:pPr>
            <w:r w:rsidRPr="00726148">
              <w:rPr>
                <w:smallCaps w:val="0"/>
                <w:sz w:val="24"/>
                <w:szCs w:val="24"/>
              </w:rPr>
              <w:t>-CHVs to conduct follow up for ANC for pregnant youth</w:t>
            </w:r>
          </w:p>
        </w:tc>
      </w:tr>
    </w:tbl>
    <w:p w14:paraId="6595B820" w14:textId="77777777" w:rsidR="00FC3B9F" w:rsidRDefault="00FC3B9F" w:rsidP="00FC3B9F">
      <w:pPr>
        <w:rPr>
          <w:sz w:val="24"/>
          <w:szCs w:val="24"/>
        </w:rPr>
      </w:pPr>
    </w:p>
    <w:p w14:paraId="3BC5863B" w14:textId="77777777" w:rsidR="00FC3B9F" w:rsidRDefault="00FC3B9F" w:rsidP="00FC3B9F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BB60C6" w14:textId="77777777" w:rsidR="00FC3B9F" w:rsidRDefault="00FC3B9F" w:rsidP="00FC3B9F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369A63" w14:textId="77777777" w:rsidR="00726148" w:rsidRDefault="0072614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667C4F83" w14:textId="0E32997A" w:rsidR="00FC3B9F" w:rsidRDefault="00FC3B9F" w:rsidP="00FC3B9F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53518FC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PUBLIC HOSPITAL ACTION PLAN: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08"/>
        <w:gridCol w:w="2937"/>
        <w:gridCol w:w="5470"/>
      </w:tblGrid>
      <w:tr w:rsidR="00726148" w:rsidRPr="00726148" w14:paraId="046FD431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44426A" w14:textId="77777777" w:rsidR="00726148" w:rsidRPr="00726148" w:rsidRDefault="00726148" w:rsidP="00726148">
            <w:pPr>
              <w:rPr>
                <w:b/>
                <w:bCs/>
                <w:smallCaps w:val="0"/>
              </w:rPr>
            </w:pPr>
            <w:r w:rsidRPr="00726148">
              <w:rPr>
                <w:b/>
                <w:bCs/>
                <w:smallCaps w:val="0"/>
              </w:rPr>
              <w:t>NO.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B4AC76" w14:textId="77777777" w:rsidR="00726148" w:rsidRPr="00726148" w:rsidRDefault="00726148" w:rsidP="00726148">
            <w:pPr>
              <w:rPr>
                <w:b/>
                <w:bCs/>
                <w:smallCaps w:val="0"/>
              </w:rPr>
            </w:pPr>
            <w:r w:rsidRPr="00726148">
              <w:rPr>
                <w:b/>
                <w:bCs/>
                <w:smallCaps w:val="0"/>
              </w:rPr>
              <w:t>IDENTIFIED PROBLEM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8D714" w14:textId="77777777" w:rsidR="00726148" w:rsidRPr="00726148" w:rsidRDefault="00726148" w:rsidP="00726148">
            <w:pPr>
              <w:rPr>
                <w:b/>
                <w:bCs/>
                <w:smallCaps w:val="0"/>
              </w:rPr>
            </w:pPr>
            <w:r w:rsidRPr="00726148">
              <w:rPr>
                <w:b/>
                <w:bCs/>
                <w:smallCaps w:val="0"/>
              </w:rPr>
              <w:t>ACTION ITEMS TO ADDRESS</w:t>
            </w:r>
          </w:p>
        </w:tc>
      </w:tr>
      <w:tr w:rsidR="00726148" w:rsidRPr="00726148" w14:paraId="6731C815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2C0F91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1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5E0BF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 xml:space="preserve">Client preferences: </w:t>
            </w:r>
            <w:r w:rsidRPr="00726148">
              <w:rPr>
                <w:smallCaps w:val="0"/>
              </w:rPr>
              <w:t>Client preferences for specific family planning methods or providers, and do not have adequate information about FP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FDD0F6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-Create awareness in the community of FP services/products and methods </w:t>
            </w:r>
          </w:p>
          <w:p w14:paraId="004612C3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-Health workers to improve on FP counseling to enable clients to understand FP</w:t>
            </w:r>
          </w:p>
          <w:p w14:paraId="1B4A687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-Sensitize parents/young adolescents on FP services </w:t>
            </w:r>
          </w:p>
          <w:p w14:paraId="10960B0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 Community clients to allow adequate time for FP services/counseling </w:t>
            </w:r>
          </w:p>
        </w:tc>
      </w:tr>
      <w:tr w:rsidR="00726148" w:rsidRPr="00726148" w14:paraId="6C8AE252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D5C4D6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2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ED4592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>Illegal user fees:</w:t>
            </w:r>
            <w:r w:rsidRPr="00726148">
              <w:rPr>
                <w:smallCaps w:val="0"/>
              </w:rPr>
              <w:t xml:space="preserve"> Health workers charge illegal fees for FP services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92C761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-Service providers to explain to the clients that the service is free before offering the service </w:t>
            </w:r>
          </w:p>
          <w:p w14:paraId="60F7D02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-Community sensitization on free services and reporting mechanisms</w:t>
            </w:r>
          </w:p>
          <w:p w14:paraId="1DF9EC3F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</w:t>
            </w:r>
            <w:r w:rsidRPr="00726148">
              <w:rPr>
                <w:b/>
                <w:bCs/>
                <w:smallCaps w:val="0"/>
              </w:rPr>
              <w:t>Professional</w:t>
            </w:r>
            <w:r w:rsidRPr="00726148">
              <w:rPr>
                <w:smallCaps w:val="0"/>
              </w:rPr>
              <w:t xml:space="preserve"> </w:t>
            </w:r>
            <w:r w:rsidRPr="00726148">
              <w:rPr>
                <w:b/>
                <w:bCs/>
                <w:smallCaps w:val="0"/>
              </w:rPr>
              <w:t>integrity</w:t>
            </w:r>
            <w:r w:rsidRPr="00726148">
              <w:rPr>
                <w:smallCaps w:val="0"/>
              </w:rPr>
              <w:t xml:space="preserve"> for service providers </w:t>
            </w:r>
          </w:p>
          <w:p w14:paraId="17E8F293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 Sensitization of clients on Contraceptive method mix to enable client to opt for available methods and avoid being asked to buy products during stock out</w:t>
            </w:r>
          </w:p>
          <w:p w14:paraId="5EAEA20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-Lobby for supply of commodities e.g., surgical blades for removal of implants</w:t>
            </w:r>
          </w:p>
        </w:tc>
      </w:tr>
      <w:tr w:rsidR="00726148" w:rsidRPr="00726148" w14:paraId="2ECEF4D0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1966B1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3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85545E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 xml:space="preserve">Confidentiality: </w:t>
            </w:r>
            <w:r w:rsidRPr="00726148">
              <w:rPr>
                <w:smallCaps w:val="0"/>
              </w:rPr>
              <w:t>Service providers are not maintaining confidentiality of clients seeking FP, and clients believe that service providers will not maintain confidentiality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02593D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-Service providers provide assurance to clients before offering the service </w:t>
            </w:r>
          </w:p>
          <w:p w14:paraId="272650C1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 Providers to strictly observe the code of conduct while providing FP services</w:t>
            </w:r>
          </w:p>
          <w:p w14:paraId="03F4BC8E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 Encourage the youth to use Youth friendly Centre for FP services</w:t>
            </w:r>
          </w:p>
          <w:p w14:paraId="5EF24F2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-Use disguise methods to conceal services and provide privacy e.g., use of long-sleeved dressing for clients who are on implants</w:t>
            </w:r>
          </w:p>
          <w:p w14:paraId="10D3748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-Have peer FP/Youth FP advocates to facilitate peer discussion in the community. </w:t>
            </w:r>
          </w:p>
          <w:p w14:paraId="1B29D4A1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lastRenderedPageBreak/>
              <w:t xml:space="preserve">-Health facility to develop strategies for parental involvement in FP </w:t>
            </w:r>
          </w:p>
        </w:tc>
      </w:tr>
      <w:tr w:rsidR="00726148" w:rsidRPr="00726148" w14:paraId="05F356C0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29E9C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lastRenderedPageBreak/>
              <w:t>4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DBB8B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>Waiting times, queues, and provider workloads:</w:t>
            </w:r>
            <w:r w:rsidRPr="00726148">
              <w:rPr>
                <w:smallCaps w:val="0"/>
              </w:rPr>
              <w:t xml:space="preserve"> how to make sure that FP clients are receiving services outlined in the service charter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A097D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-implement queue management strategies such as numbering </w:t>
            </w:r>
          </w:p>
          <w:p w14:paraId="2A5AE56A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</w:t>
            </w:r>
            <w:r w:rsidRPr="00726148">
              <w:rPr>
                <w:smallCaps w:val="0"/>
                <w:u w:val="single"/>
              </w:rPr>
              <w:t>Integrate</w:t>
            </w:r>
            <w:r w:rsidRPr="00726148">
              <w:rPr>
                <w:smallCaps w:val="0"/>
              </w:rPr>
              <w:t xml:space="preserve"> FP services in all service points to increase efficiency</w:t>
            </w:r>
          </w:p>
          <w:p w14:paraId="7C1FE7A6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-improve clients' understanding of patient flow at the information desk to reduce waiting time</w:t>
            </w:r>
          </w:p>
          <w:p w14:paraId="6F06CAD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-Educate the clients on the service process </w:t>
            </w:r>
          </w:p>
          <w:p w14:paraId="72A02D36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-Client scheduling e.g., young clients to avoid market days when workload is high</w:t>
            </w:r>
          </w:p>
        </w:tc>
      </w:tr>
      <w:tr w:rsidR="00726148" w:rsidRPr="00726148" w14:paraId="798EB9E8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53A70A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5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C19AE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>Age and gender barriers:</w:t>
            </w:r>
            <w:r w:rsidRPr="00726148">
              <w:rPr>
                <w:smallCaps w:val="0"/>
              </w:rPr>
              <w:t xml:space="preserve"> Lack of provision of non-discriminatory and non-prejudicial FP services, service providers are not treating all clients equally, and lack of community dialogue sessions on FP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B1E30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-Support CMEs and CTUs on RH policy and Technology Update</w:t>
            </w:r>
          </w:p>
          <w:p w14:paraId="225F73F0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-Sensitize the community on Adolescent Package of care </w:t>
            </w:r>
          </w:p>
          <w:p w14:paraId="42EF8359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 Health workers to put in place strategies to target male involvement </w:t>
            </w:r>
          </w:p>
        </w:tc>
      </w:tr>
      <w:tr w:rsidR="00726148" w:rsidRPr="00726148" w14:paraId="566F47F1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7EEB8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6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1F33D9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 xml:space="preserve">Stock outs: </w:t>
            </w:r>
            <w:r w:rsidRPr="00726148">
              <w:rPr>
                <w:smallCaps w:val="0"/>
              </w:rPr>
              <w:t>All FP commodities are not available year-round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4EB84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-Proper planning/forecasting for FP commodities. </w:t>
            </w:r>
          </w:p>
          <w:p w14:paraId="449BFF12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</w:t>
            </w:r>
            <w:r w:rsidRPr="00726148">
              <w:rPr>
                <w:smallCaps w:val="0"/>
                <w:u w:val="single"/>
              </w:rPr>
              <w:t>Early requisition</w:t>
            </w:r>
            <w:r w:rsidRPr="00726148">
              <w:rPr>
                <w:smallCaps w:val="0"/>
              </w:rPr>
              <w:t xml:space="preserve"> based on stock levels and reporting of FP Commodities. </w:t>
            </w:r>
          </w:p>
          <w:p w14:paraId="2F95206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 Enhanced use of IT based systems for commodity management. </w:t>
            </w:r>
          </w:p>
          <w:p w14:paraId="070887C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Lobby for timely procurement and delivery of FP products. </w:t>
            </w:r>
          </w:p>
          <w:p w14:paraId="6D4DA2E6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-Timely information to clients and community on FP stock information through CHVs and barazas </w:t>
            </w:r>
          </w:p>
        </w:tc>
      </w:tr>
      <w:tr w:rsidR="00726148" w:rsidRPr="00726148" w14:paraId="254B4FF5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27C218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7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4DC88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>Myths and misconceptions:</w:t>
            </w:r>
            <w:r w:rsidRPr="00726148">
              <w:rPr>
                <w:smallCaps w:val="0"/>
              </w:rPr>
              <w:t xml:space="preserve"> There are myths and incorrect beliefs about FP within the community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259D4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-Community sensitization/ awareness </w:t>
            </w:r>
          </w:p>
          <w:p w14:paraId="600CE6BE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-Improve the facility image within the community </w:t>
            </w:r>
          </w:p>
          <w:p w14:paraId="69FCE0DC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-Improved FP counseling, health information to the community on FP </w:t>
            </w:r>
          </w:p>
        </w:tc>
      </w:tr>
      <w:tr w:rsidR="00726148" w:rsidRPr="00726148" w14:paraId="24D06D9B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74364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lastRenderedPageBreak/>
              <w:t>8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F147E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 xml:space="preserve">Absenteeism: </w:t>
            </w:r>
            <w:r w:rsidRPr="00726148">
              <w:rPr>
                <w:smallCaps w:val="0"/>
              </w:rPr>
              <w:t>Key health workers absent themselves from health facilities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60CE20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-Health workers schedule/duty roster to be observed </w:t>
            </w:r>
          </w:p>
        </w:tc>
      </w:tr>
      <w:tr w:rsidR="00726148" w:rsidRPr="00726148" w14:paraId="6DBF81D4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98DD3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9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2D288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 xml:space="preserve">Rudeness/arrogance of health workers: </w:t>
            </w:r>
            <w:r w:rsidRPr="00726148">
              <w:rPr>
                <w:smallCaps w:val="0"/>
              </w:rPr>
              <w:t>Health workers are being rude and arrogant to clients seeking FP services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A3A769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-Self-awareness for service providers to avoid burn out </w:t>
            </w:r>
          </w:p>
          <w:p w14:paraId="185A5897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-Internal support among health workers in providing FP services</w:t>
            </w:r>
          </w:p>
          <w:p w14:paraId="5D054C7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-Treat all clients with respect and dignity. </w:t>
            </w:r>
          </w:p>
          <w:p w14:paraId="2F53EA4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 Service providers to understand clients' needs and maintain  </w:t>
            </w:r>
          </w:p>
          <w:p w14:paraId="41501065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high standards of professionalism and ethics. </w:t>
            </w:r>
          </w:p>
          <w:p w14:paraId="3791C1AB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-Community/clients to cooperate in service delivery </w:t>
            </w:r>
          </w:p>
        </w:tc>
      </w:tr>
      <w:tr w:rsidR="00726148" w:rsidRPr="00726148" w14:paraId="7B25AB34" w14:textId="77777777" w:rsidTr="00C65702"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49182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10</w:t>
            </w:r>
          </w:p>
        </w:tc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AF0CDA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b/>
                <w:bCs/>
                <w:smallCaps w:val="0"/>
              </w:rPr>
              <w:t>Partner/Male involvement in FP:</w:t>
            </w:r>
            <w:r w:rsidRPr="00726148">
              <w:rPr>
                <w:smallCaps w:val="0"/>
              </w:rPr>
              <w:t xml:space="preserve"> There is poor male/partner involvement and support for FP services</w:t>
            </w:r>
          </w:p>
        </w:tc>
        <w:tc>
          <w:tcPr>
            <w:tcW w:w="5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8D0539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>-Sensitization of community leaders/male/religious leaders and other community opinion leaders on FP</w:t>
            </w:r>
          </w:p>
          <w:p w14:paraId="6C0E497A" w14:textId="77777777" w:rsidR="00726148" w:rsidRPr="00726148" w:rsidRDefault="00726148" w:rsidP="00726148">
            <w:pPr>
              <w:rPr>
                <w:smallCaps w:val="0"/>
              </w:rPr>
            </w:pPr>
            <w:r w:rsidRPr="00726148">
              <w:rPr>
                <w:smallCaps w:val="0"/>
              </w:rPr>
              <w:t xml:space="preserve">-Encourage male participation strategies e.g., preferential treatment for couples, services for men </w:t>
            </w:r>
          </w:p>
        </w:tc>
      </w:tr>
    </w:tbl>
    <w:p w14:paraId="0E727F8F" w14:textId="77777777" w:rsidR="00787463" w:rsidRDefault="00787463"/>
    <w:sectPr w:rsidR="00787463" w:rsidSect="00FC3B9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CD5BC" w14:textId="77777777" w:rsidR="00EF59E6" w:rsidRDefault="00EF59E6">
      <w:pPr>
        <w:spacing w:after="0" w:line="240" w:lineRule="auto"/>
      </w:pPr>
      <w:r>
        <w:separator/>
      </w:r>
    </w:p>
  </w:endnote>
  <w:endnote w:type="continuationSeparator" w:id="0">
    <w:p w14:paraId="36AC8F0C" w14:textId="77777777" w:rsidR="00EF59E6" w:rsidRDefault="00EF5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72235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32C77C" w14:textId="77777777" w:rsidR="008D07A8" w:rsidRDefault="009904B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1BA788" w14:textId="77777777" w:rsidR="008D07A8" w:rsidRDefault="00EF59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66524" w14:textId="77777777" w:rsidR="00EF59E6" w:rsidRDefault="00EF59E6">
      <w:pPr>
        <w:spacing w:after="0" w:line="240" w:lineRule="auto"/>
      </w:pPr>
      <w:r>
        <w:separator/>
      </w:r>
    </w:p>
  </w:footnote>
  <w:footnote w:type="continuationSeparator" w:id="0">
    <w:p w14:paraId="2DB0CD72" w14:textId="77777777" w:rsidR="00EF59E6" w:rsidRDefault="00EF59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9F"/>
    <w:rsid w:val="0004516E"/>
    <w:rsid w:val="00060B98"/>
    <w:rsid w:val="000677CC"/>
    <w:rsid w:val="0007485A"/>
    <w:rsid w:val="00080AB6"/>
    <w:rsid w:val="00097632"/>
    <w:rsid w:val="000B046D"/>
    <w:rsid w:val="000C1D8E"/>
    <w:rsid w:val="000E1DD7"/>
    <w:rsid w:val="000E3F03"/>
    <w:rsid w:val="000F4D3B"/>
    <w:rsid w:val="00122F2F"/>
    <w:rsid w:val="001522AC"/>
    <w:rsid w:val="00155CF2"/>
    <w:rsid w:val="00186197"/>
    <w:rsid w:val="001B2C5B"/>
    <w:rsid w:val="001B6D00"/>
    <w:rsid w:val="001C773D"/>
    <w:rsid w:val="001F44AB"/>
    <w:rsid w:val="00200234"/>
    <w:rsid w:val="0020272E"/>
    <w:rsid w:val="002125DD"/>
    <w:rsid w:val="00235FCE"/>
    <w:rsid w:val="002369AD"/>
    <w:rsid w:val="002D681C"/>
    <w:rsid w:val="002E4687"/>
    <w:rsid w:val="002F0A9C"/>
    <w:rsid w:val="002F36F7"/>
    <w:rsid w:val="002F3CED"/>
    <w:rsid w:val="00377056"/>
    <w:rsid w:val="00381967"/>
    <w:rsid w:val="003A4BBD"/>
    <w:rsid w:val="00421E08"/>
    <w:rsid w:val="004377A2"/>
    <w:rsid w:val="004A3984"/>
    <w:rsid w:val="004A3B27"/>
    <w:rsid w:val="004A6700"/>
    <w:rsid w:val="004C2D64"/>
    <w:rsid w:val="004D42FC"/>
    <w:rsid w:val="0054317F"/>
    <w:rsid w:val="005509C8"/>
    <w:rsid w:val="005613AF"/>
    <w:rsid w:val="005673B0"/>
    <w:rsid w:val="00596E17"/>
    <w:rsid w:val="005A2AD3"/>
    <w:rsid w:val="005B6EF8"/>
    <w:rsid w:val="005E1CCA"/>
    <w:rsid w:val="006140C7"/>
    <w:rsid w:val="00620536"/>
    <w:rsid w:val="0064651C"/>
    <w:rsid w:val="00661E70"/>
    <w:rsid w:val="0067778B"/>
    <w:rsid w:val="006861E5"/>
    <w:rsid w:val="006958D2"/>
    <w:rsid w:val="006A7039"/>
    <w:rsid w:val="006A735A"/>
    <w:rsid w:val="006C132E"/>
    <w:rsid w:val="006F499A"/>
    <w:rsid w:val="00723EEF"/>
    <w:rsid w:val="00726148"/>
    <w:rsid w:val="007657E9"/>
    <w:rsid w:val="00781967"/>
    <w:rsid w:val="00787463"/>
    <w:rsid w:val="007B55DC"/>
    <w:rsid w:val="00801EB2"/>
    <w:rsid w:val="00804F67"/>
    <w:rsid w:val="00824B5D"/>
    <w:rsid w:val="008720C4"/>
    <w:rsid w:val="00881A87"/>
    <w:rsid w:val="00895DAD"/>
    <w:rsid w:val="00895FF1"/>
    <w:rsid w:val="008A4202"/>
    <w:rsid w:val="008E7768"/>
    <w:rsid w:val="0090641B"/>
    <w:rsid w:val="00910AEC"/>
    <w:rsid w:val="00911137"/>
    <w:rsid w:val="00923F22"/>
    <w:rsid w:val="00960173"/>
    <w:rsid w:val="009640F7"/>
    <w:rsid w:val="00971124"/>
    <w:rsid w:val="00981574"/>
    <w:rsid w:val="009904B7"/>
    <w:rsid w:val="00990DE6"/>
    <w:rsid w:val="009D35EC"/>
    <w:rsid w:val="00A074B8"/>
    <w:rsid w:val="00A472B9"/>
    <w:rsid w:val="00A52900"/>
    <w:rsid w:val="00AC1E54"/>
    <w:rsid w:val="00AE7244"/>
    <w:rsid w:val="00AF3C12"/>
    <w:rsid w:val="00AF7E99"/>
    <w:rsid w:val="00B121D2"/>
    <w:rsid w:val="00B21A1A"/>
    <w:rsid w:val="00B26A70"/>
    <w:rsid w:val="00B326D6"/>
    <w:rsid w:val="00B61582"/>
    <w:rsid w:val="00B8637D"/>
    <w:rsid w:val="00B90018"/>
    <w:rsid w:val="00B9558F"/>
    <w:rsid w:val="00BA19FC"/>
    <w:rsid w:val="00BB1086"/>
    <w:rsid w:val="00BC07BE"/>
    <w:rsid w:val="00BC0FF6"/>
    <w:rsid w:val="00BD7C88"/>
    <w:rsid w:val="00BE6530"/>
    <w:rsid w:val="00BE72C5"/>
    <w:rsid w:val="00C26DF4"/>
    <w:rsid w:val="00C3488E"/>
    <w:rsid w:val="00C5771B"/>
    <w:rsid w:val="00C61551"/>
    <w:rsid w:val="00C64892"/>
    <w:rsid w:val="00C74B08"/>
    <w:rsid w:val="00C81F09"/>
    <w:rsid w:val="00C82984"/>
    <w:rsid w:val="00C84C0F"/>
    <w:rsid w:val="00C946E8"/>
    <w:rsid w:val="00CC58B0"/>
    <w:rsid w:val="00CF061E"/>
    <w:rsid w:val="00CF1A82"/>
    <w:rsid w:val="00CF7F0E"/>
    <w:rsid w:val="00D04771"/>
    <w:rsid w:val="00D11D75"/>
    <w:rsid w:val="00D154A8"/>
    <w:rsid w:val="00D20886"/>
    <w:rsid w:val="00D21AD7"/>
    <w:rsid w:val="00D254BC"/>
    <w:rsid w:val="00D3220A"/>
    <w:rsid w:val="00D53520"/>
    <w:rsid w:val="00D623CD"/>
    <w:rsid w:val="00E3476C"/>
    <w:rsid w:val="00E45F16"/>
    <w:rsid w:val="00E60067"/>
    <w:rsid w:val="00EA3DBB"/>
    <w:rsid w:val="00EC4B08"/>
    <w:rsid w:val="00ED09F5"/>
    <w:rsid w:val="00EF59E6"/>
    <w:rsid w:val="00F0759D"/>
    <w:rsid w:val="00F4320F"/>
    <w:rsid w:val="00F52249"/>
    <w:rsid w:val="00F62284"/>
    <w:rsid w:val="00F72426"/>
    <w:rsid w:val="00FA1A71"/>
    <w:rsid w:val="00FA25C4"/>
    <w:rsid w:val="00FA669B"/>
    <w:rsid w:val="00FC3B9F"/>
    <w:rsid w:val="00FC3EF4"/>
    <w:rsid w:val="00FD3A57"/>
    <w:rsid w:val="00FD58C7"/>
    <w:rsid w:val="00FD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AC91C2"/>
  <w15:chartTrackingRefBased/>
  <w15:docId w15:val="{B3DF0FFC-BADF-FC49-A311-7C64D11D6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mallCaps/>
        <w:color w:val="000000" w:themeColor="text1"/>
        <w:sz w:val="16"/>
        <w:szCs w:val="24"/>
        <w:lang w:val="en-K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B9F"/>
    <w:pPr>
      <w:spacing w:after="200" w:line="276" w:lineRule="auto"/>
    </w:pPr>
    <w:rPr>
      <w:rFonts w:ascii="Calibri" w:eastAsia="Calibri" w:hAnsi="Calibri" w:cs="Calibri"/>
      <w:smallCaps w:val="0"/>
      <w:color w:val="auto"/>
      <w:sz w:val="22"/>
      <w:szCs w:val="22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4F67"/>
    <w:pPr>
      <w:spacing w:after="0" w:line="240" w:lineRule="auto"/>
    </w:pPr>
    <w:rPr>
      <w:rFonts w:ascii="Times New Roman" w:eastAsiaTheme="minorHAnsi" w:hAnsi="Times New Roman" w:cs="Times New Roman"/>
      <w:smallCaps/>
      <w:color w:val="000000" w:themeColor="text1"/>
      <w:sz w:val="18"/>
      <w:szCs w:val="18"/>
      <w:lang w:val="en-K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F67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FC3B9F"/>
    <w:rPr>
      <w:rFonts w:ascii="Calibri" w:eastAsia="Calibri" w:hAnsi="Calibri" w:cs="Calibri"/>
      <w:smallCaps w:val="0"/>
      <w:color w:val="auto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C3B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B9F"/>
    <w:rPr>
      <w:rFonts w:ascii="Calibri" w:eastAsia="Calibri" w:hAnsi="Calibri" w:cs="Calibri"/>
      <w:smallCaps w:val="0"/>
      <w:color w:val="auto"/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C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1504</Words>
  <Characters>8576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Dickens Onyango</dc:creator>
  <cp:keywords/>
  <dc:description/>
  <cp:lastModifiedBy>Dickens Onyango</cp:lastModifiedBy>
  <cp:revision>2</cp:revision>
  <dcterms:created xsi:type="dcterms:W3CDTF">2021-10-05T15:44:00Z</dcterms:created>
  <dcterms:modified xsi:type="dcterms:W3CDTF">2021-10-05T16:35:00Z</dcterms:modified>
</cp:coreProperties>
</file>