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50C2" w14:textId="77777777" w:rsidR="001110FF" w:rsidRPr="00A76B79" w:rsidRDefault="001110FF" w:rsidP="001110FF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Appendix Table</w:t>
      </w:r>
      <w:r w:rsidRPr="00A76B79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2</w:t>
      </w:r>
      <w:r w:rsidRPr="00A76B79">
        <w:rPr>
          <w:rFonts w:ascii="Arial" w:eastAsia="Arial" w:hAnsi="Arial" w:cs="Arial"/>
        </w:rPr>
        <w:t>: Definitions of PANS disease state and disease course (adapted from Masterson et al. 2025, Table 2 and Figure 3).</w:t>
      </w:r>
    </w:p>
    <w:tbl>
      <w:tblPr>
        <w:tblStyle w:val="ListTable7Colorful"/>
        <w:tblW w:w="1066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0"/>
        <w:gridCol w:w="7380"/>
      </w:tblGrid>
      <w:tr w:rsidR="001110FF" w:rsidRPr="00AF4B86" w14:paraId="2653C5E1" w14:textId="77777777" w:rsidTr="00513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80" w:type="dxa"/>
            <w:tcBorders>
              <w:bottom w:val="none" w:sz="0" w:space="0" w:color="auto"/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69D7D9C5" w14:textId="77777777" w:rsidR="001110FF" w:rsidRPr="00AF4B86" w:rsidRDefault="001110FF" w:rsidP="005135F6">
            <w:pPr>
              <w:jc w:val="left"/>
              <w:rPr>
                <w:rFonts w:ascii="Arial" w:eastAsia="Arial" w:hAnsi="Arial" w:cs="Arial"/>
                <w:i w:val="0"/>
                <w:iCs w:val="0"/>
                <w:color w:val="201F1E"/>
                <w:sz w:val="20"/>
                <w:szCs w:val="20"/>
              </w:rPr>
            </w:pPr>
            <w:r w:rsidRPr="00AF4B86">
              <w:rPr>
                <w:rFonts w:ascii="Arial" w:eastAsia="Arial" w:hAnsi="Arial" w:cs="Arial"/>
                <w:i w:val="0"/>
                <w:iCs w:val="0"/>
                <w:color w:val="201F1E"/>
                <w:sz w:val="20"/>
                <w:szCs w:val="20"/>
              </w:rPr>
              <w:t>Term</w:t>
            </w:r>
          </w:p>
        </w:tc>
        <w:tc>
          <w:tcPr>
            <w:tcW w:w="7380" w:type="dxa"/>
            <w:tcBorders>
              <w:bottom w:val="none" w:sz="0" w:space="0" w:color="auto"/>
            </w:tcBorders>
            <w:tcMar>
              <w:left w:w="108" w:type="dxa"/>
              <w:right w:w="108" w:type="dxa"/>
            </w:tcMar>
          </w:tcPr>
          <w:p w14:paraId="18CA5CB8" w14:textId="77777777" w:rsidR="001110FF" w:rsidRPr="00AF4B86" w:rsidRDefault="001110FF" w:rsidP="005135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 w:val="0"/>
                <w:iCs w:val="0"/>
                <w:color w:val="201F1E"/>
                <w:sz w:val="20"/>
                <w:szCs w:val="20"/>
              </w:rPr>
            </w:pPr>
            <w:r w:rsidRPr="00AF4B86">
              <w:rPr>
                <w:rFonts w:ascii="Arial" w:eastAsia="Arial" w:hAnsi="Arial" w:cs="Arial"/>
                <w:i w:val="0"/>
                <w:iCs w:val="0"/>
                <w:color w:val="201F1E"/>
                <w:sz w:val="20"/>
                <w:szCs w:val="20"/>
              </w:rPr>
              <w:t>Definition</w:t>
            </w:r>
          </w:p>
        </w:tc>
      </w:tr>
      <w:tr w:rsidR="001110FF" w:rsidRPr="00AF4B86" w14:paraId="02574D49" w14:textId="77777777" w:rsidTr="00513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none" w:sz="0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B03B4" w14:textId="77777777" w:rsidR="001110FF" w:rsidRPr="00BC22B1" w:rsidRDefault="001110FF" w:rsidP="005135F6">
            <w:pPr>
              <w:ind w:left="288"/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BC22B1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  <w:t>Baseline impairment level</w:t>
            </w:r>
          </w:p>
        </w:tc>
        <w:tc>
          <w:tcPr>
            <w:tcW w:w="73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B2A0EB8" w14:textId="77777777" w:rsidR="001110FF" w:rsidRPr="00AF4B86" w:rsidRDefault="001110FF" w:rsidP="0051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838C47" w14:textId="77777777" w:rsidR="001110FF" w:rsidRPr="00AF4B86" w:rsidRDefault="001110FF" w:rsidP="0051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 patient’s level of functioning prior to their initial neuropsychiatric flare, which, for some patients, may include symptoms related to other conditions such as ADHD, ASD, etc.</w:t>
            </w:r>
          </w:p>
          <w:p w14:paraId="7CA934B0" w14:textId="77777777" w:rsidR="001110FF" w:rsidRPr="00AF4B86" w:rsidRDefault="001110FF" w:rsidP="0051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10FF" w:rsidRPr="00AF4B86" w14:paraId="3214F7AD" w14:textId="77777777" w:rsidTr="005135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A3C9B0B" w14:textId="77777777" w:rsidR="001110FF" w:rsidRPr="00C3582E" w:rsidRDefault="001110FF" w:rsidP="005135F6">
            <w:pPr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3582E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  <w:t>Patient Status (Disease State)</w:t>
            </w:r>
          </w:p>
        </w:tc>
      </w:tr>
      <w:tr w:rsidR="001110FF" w:rsidRPr="00AF4B86" w14:paraId="23EEB116" w14:textId="77777777" w:rsidTr="00513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bottom w:val="nil"/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696E69EF" w14:textId="77777777" w:rsidR="001110FF" w:rsidRDefault="001110FF" w:rsidP="005135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E2D79B" w14:textId="77777777" w:rsidR="001110FF" w:rsidRDefault="001110FF" w:rsidP="005135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7630B8" w14:textId="77777777" w:rsidR="001110FF" w:rsidRDefault="001110FF" w:rsidP="005135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37F3C3" w14:textId="77777777" w:rsidR="001110FF" w:rsidRPr="00BC22B1" w:rsidRDefault="001110FF" w:rsidP="005135F6"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BC22B1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  <w:t>In flare</w:t>
            </w:r>
          </w:p>
        </w:tc>
        <w:tc>
          <w:tcPr>
            <w:tcW w:w="7380" w:type="dxa"/>
            <w:tcBorders>
              <w:bottom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8F4F6B" w14:textId="77777777" w:rsidR="001110FF" w:rsidRPr="00AF4B86" w:rsidRDefault="001110FF" w:rsidP="0051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 a state of escalated symptoms and </w:t>
            </w:r>
            <w:r w:rsidRPr="00AF4B86">
              <w:rPr>
                <w:rFonts w:ascii="Arial" w:eastAsia="Arial" w:hAnsi="Arial" w:cs="Arial"/>
                <w:sz w:val="20"/>
                <w:szCs w:val="20"/>
                <w:lang w:val="en"/>
              </w:rPr>
              <w:t>heightened functional impairment</w:t>
            </w: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 relative to a patient’s </w:t>
            </w:r>
            <w:r w:rsidRPr="00AF4B86">
              <w:rPr>
                <w:rFonts w:ascii="Arial" w:eastAsia="Arial" w:hAnsi="Arial" w:cs="Arial"/>
                <w:sz w:val="20"/>
                <w:szCs w:val="20"/>
                <w:u w:val="single"/>
              </w:rPr>
              <w:t>baseline impairment level</w:t>
            </w: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EE66B9A" w14:textId="77777777" w:rsidR="001110FF" w:rsidRPr="00AF4B86" w:rsidRDefault="001110FF" w:rsidP="0051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8BAC178" w14:textId="77777777" w:rsidR="001110FF" w:rsidRPr="00AF4B86" w:rsidRDefault="001110FF" w:rsidP="0051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AF4B86">
              <w:rPr>
                <w:rFonts w:ascii="Arial" w:eastAsia="Arial" w:hAnsi="Arial" w:cs="Arial"/>
                <w:sz w:val="20"/>
                <w:szCs w:val="20"/>
              </w:rPr>
              <w:t>Note 1: this does not include minor symptom escalations (see below)</w:t>
            </w:r>
          </w:p>
          <w:p w14:paraId="2F9D1739" w14:textId="77777777" w:rsidR="001110FF" w:rsidRDefault="001110FF" w:rsidP="0051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AF4B86">
              <w:rPr>
                <w:rFonts w:ascii="Arial" w:eastAsia="Arial" w:hAnsi="Arial" w:cs="Arial"/>
                <w:sz w:val="20"/>
                <w:szCs w:val="20"/>
              </w:rPr>
              <w:t>Note 2: this includes flare(s) on good baseline and flare(s) on persistent disease course.  See definition of persistent course below.</w:t>
            </w:r>
          </w:p>
          <w:p w14:paraId="3890BEA6" w14:textId="77777777" w:rsidR="001110FF" w:rsidRPr="00AF4B86" w:rsidRDefault="001110FF" w:rsidP="0051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10FF" w:rsidRPr="00AF4B86" w14:paraId="1387EB92" w14:textId="77777777" w:rsidTr="005135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top w:val="nil"/>
              <w:bottom w:val="nil"/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170C571C" w14:textId="77777777" w:rsidR="001110FF" w:rsidRPr="00AF4B86" w:rsidRDefault="001110FF" w:rsidP="005135F6">
            <w:pPr>
              <w:ind w:left="288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  <w:t xml:space="preserve">                  </w:t>
            </w:r>
          </w:p>
        </w:tc>
        <w:tc>
          <w:tcPr>
            <w:tcW w:w="7380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7696E7" w14:textId="77777777" w:rsidR="001110FF" w:rsidRPr="00AF4B86" w:rsidRDefault="001110FF" w:rsidP="00513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BC22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Isolated flare: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the occurrent of one flare start, which ends with an unequivocal recovery </w:t>
            </w:r>
          </w:p>
        </w:tc>
      </w:tr>
      <w:tr w:rsidR="001110FF" w:rsidRPr="00AF4B86" w14:paraId="0A0295E7" w14:textId="77777777" w:rsidTr="00513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top w:val="nil"/>
              <w:bottom w:val="single" w:sz="4" w:space="0" w:color="auto"/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6064F6BC" w14:textId="77777777" w:rsidR="001110FF" w:rsidRPr="00AF4B86" w:rsidRDefault="001110FF" w:rsidP="005135F6">
            <w:pPr>
              <w:spacing w:before="240"/>
              <w:ind w:left="288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  <w:t xml:space="preserve">                  </w:t>
            </w:r>
          </w:p>
        </w:tc>
        <w:tc>
          <w:tcPr>
            <w:tcW w:w="738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5A7B11" w14:textId="77777777" w:rsidR="001110FF" w:rsidRPr="00AF4B86" w:rsidRDefault="001110FF" w:rsidP="005135F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BC22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Flare series: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B86">
              <w:rPr>
                <w:rFonts w:ascii="Arial" w:eastAsia="Arial" w:hAnsi="Arial" w:cs="Arial"/>
                <w:sz w:val="20"/>
                <w:szCs w:val="20"/>
              </w:rPr>
              <w:t>the consecutive occurrence of at least two flare starts without an unequivocal recovery between; a notable exacerbation of symptoms and/or an escalation in new symptoms (i.e., a new flare) that occurs during an ongoing flare</w:t>
            </w:r>
          </w:p>
          <w:p w14:paraId="562FFCD0" w14:textId="77777777" w:rsidR="001110FF" w:rsidRPr="00AF4B86" w:rsidRDefault="001110FF" w:rsidP="0051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10FF" w:rsidRPr="00AF4B86" w14:paraId="3318F9F5" w14:textId="77777777" w:rsidTr="005135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bottom w:val="nil"/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203D6655" w14:textId="77777777" w:rsidR="001110FF" w:rsidRDefault="001110FF" w:rsidP="005135F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E8B932F" w14:textId="77777777" w:rsidR="001110FF" w:rsidRDefault="001110FF" w:rsidP="005135F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B9A56C6" w14:textId="77777777" w:rsidR="001110FF" w:rsidRDefault="001110FF" w:rsidP="005135F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AFFEEED" w14:textId="77777777" w:rsidR="001110FF" w:rsidRPr="00BC22B1" w:rsidRDefault="001110FF" w:rsidP="005135F6"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BC22B1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  <w:t>In recovery</w:t>
            </w:r>
          </w:p>
        </w:tc>
        <w:tc>
          <w:tcPr>
            <w:tcW w:w="7380" w:type="dxa"/>
            <w:tcBorders>
              <w:bottom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7DE3D2" w14:textId="77777777" w:rsidR="001110FF" w:rsidRPr="00AF4B86" w:rsidRDefault="001110FF" w:rsidP="00513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 a state of improvement regarding symptoms and function relative to the peak symptoms of the most recent flare</w:t>
            </w:r>
          </w:p>
          <w:p w14:paraId="3399D485" w14:textId="77777777" w:rsidR="001110FF" w:rsidRPr="00AF4B86" w:rsidRDefault="001110FF" w:rsidP="00513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F7AB514" w14:textId="77777777" w:rsidR="001110FF" w:rsidRPr="00AF4B86" w:rsidRDefault="001110FF" w:rsidP="00513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Note: in our database, an unequivocal recovery from escalated symptoms and heightened functional impairment indicates the end of a flare </w:t>
            </w:r>
          </w:p>
          <w:p w14:paraId="1181940A" w14:textId="77777777" w:rsidR="001110FF" w:rsidRPr="00AF4B86" w:rsidRDefault="001110FF" w:rsidP="00513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1110FF" w:rsidRPr="00AF4B86" w14:paraId="5127385F" w14:textId="77777777" w:rsidTr="00513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top w:val="nil"/>
              <w:bottom w:val="nil"/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6039F9ED" w14:textId="77777777" w:rsidR="001110FF" w:rsidRPr="00AF4B86" w:rsidRDefault="001110FF" w:rsidP="005135F6">
            <w:pPr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  <w:t xml:space="preserve">     </w:t>
            </w:r>
          </w:p>
        </w:tc>
        <w:tc>
          <w:tcPr>
            <w:tcW w:w="7380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35F5B4" w14:textId="77777777" w:rsidR="001110FF" w:rsidRPr="00AF4B86" w:rsidRDefault="001110FF" w:rsidP="0051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BC22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Partial recovery:</w:t>
            </w: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 unequivocally recovered from a flare, but with residual </w:t>
            </w:r>
            <w:proofErr w:type="gramStart"/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functional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</w:t>
            </w:r>
            <w:r w:rsidRPr="00AF4B86">
              <w:rPr>
                <w:rFonts w:ascii="Arial" w:eastAsia="Arial" w:hAnsi="Arial" w:cs="Arial"/>
                <w:sz w:val="20"/>
                <w:szCs w:val="20"/>
              </w:rPr>
              <w:t>eficits</w:t>
            </w:r>
            <w:proofErr w:type="gramEnd"/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 from the prior flare(s) that are above their </w:t>
            </w:r>
            <w:r w:rsidRPr="00AF4B86">
              <w:rPr>
                <w:rFonts w:ascii="Arial" w:eastAsia="Arial" w:hAnsi="Arial" w:cs="Arial"/>
                <w:sz w:val="20"/>
                <w:szCs w:val="20"/>
                <w:u w:val="single"/>
              </w:rPr>
              <w:t>baseline impairment level</w:t>
            </w:r>
          </w:p>
          <w:p w14:paraId="501FD6DA" w14:textId="77777777" w:rsidR="001110FF" w:rsidRPr="00AF4B86" w:rsidRDefault="001110FF" w:rsidP="0051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0824894" w14:textId="77777777" w:rsidR="001110FF" w:rsidRPr="00AF4B86" w:rsidRDefault="001110FF" w:rsidP="005135F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Note: a partially recovered patient may eventually reach a “full” recovery </w:t>
            </w:r>
          </w:p>
        </w:tc>
      </w:tr>
      <w:tr w:rsidR="001110FF" w:rsidRPr="00AF4B86" w14:paraId="0BC3E95B" w14:textId="77777777" w:rsidTr="005135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top w:val="nil"/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68AA6FD9" w14:textId="77777777" w:rsidR="001110FF" w:rsidRPr="00AF4B86" w:rsidRDefault="001110FF" w:rsidP="005135F6">
            <w:pPr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  <w:t xml:space="preserve">     </w:t>
            </w:r>
          </w:p>
        </w:tc>
        <w:tc>
          <w:tcPr>
            <w:tcW w:w="7380" w:type="dxa"/>
            <w:tcBorders>
              <w:top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1C1C7" w14:textId="77777777" w:rsidR="001110FF" w:rsidRPr="00AF4B86" w:rsidRDefault="001110FF" w:rsidP="00513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BC22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Full recovery</w:t>
            </w:r>
            <w:proofErr w:type="gramStart"/>
            <w:r w:rsidRPr="00BC22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AF4B86">
              <w:rPr>
                <w:rFonts w:ascii="Arial" w:eastAsia="Arial" w:hAnsi="Arial" w:cs="Arial"/>
                <w:sz w:val="20"/>
                <w:szCs w:val="20"/>
              </w:rPr>
              <w:t>unequivocally</w:t>
            </w:r>
            <w:proofErr w:type="gramEnd"/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 recovered from a flare;</w:t>
            </w:r>
            <w:r w:rsidRPr="00AF4B86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 symptoms and functional impairment are equivalent or near equivalent to patient’s</w:t>
            </w:r>
            <w:r w:rsidRPr="00AF4B86">
              <w:rPr>
                <w:rFonts w:ascii="Arial" w:eastAsia="Arial" w:hAnsi="Arial" w:cs="Arial"/>
                <w:sz w:val="20"/>
                <w:szCs w:val="20"/>
                <w:u w:val="single"/>
                <w:lang w:val="en"/>
              </w:rPr>
              <w:t xml:space="preserve"> baseline impairment level</w:t>
            </w:r>
            <w:r w:rsidRPr="00AF4B86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 </w:t>
            </w:r>
          </w:p>
        </w:tc>
      </w:tr>
      <w:tr w:rsidR="001110FF" w:rsidRPr="00AF4B86" w14:paraId="014851E5" w14:textId="77777777" w:rsidTr="00513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75DBF77C" w14:textId="77777777" w:rsidR="001110FF" w:rsidRDefault="001110FF" w:rsidP="005135F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</w:p>
          <w:p w14:paraId="12B24F6E" w14:textId="77777777" w:rsidR="001110FF" w:rsidRPr="00BC22B1" w:rsidRDefault="001110FF" w:rsidP="005135F6">
            <w:pPr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  <w:lang w:val="en"/>
              </w:rPr>
            </w:pPr>
            <w:r w:rsidRPr="00BC22B1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  <w:lang w:val="en"/>
              </w:rPr>
              <w:t>Minor symptom escalation</w:t>
            </w:r>
          </w:p>
        </w:tc>
        <w:tc>
          <w:tcPr>
            <w:tcW w:w="73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9DDA58" w14:textId="77777777" w:rsidR="001110FF" w:rsidRPr="00AF4B86" w:rsidRDefault="001110FF" w:rsidP="0051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 slight increase in neuropsychiatric symptoms that does not drastically increase patient functional impairment </w:t>
            </w:r>
          </w:p>
          <w:p w14:paraId="0BCE4254" w14:textId="77777777" w:rsidR="001110FF" w:rsidRPr="00AF4B86" w:rsidRDefault="001110FF" w:rsidP="0051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2D35AA0" w14:textId="77777777" w:rsidR="001110FF" w:rsidRPr="00AF4B86" w:rsidRDefault="001110FF" w:rsidP="00513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Note: these samples were not used for this </w:t>
            </w:r>
            <w:r>
              <w:rPr>
                <w:rFonts w:ascii="Arial" w:eastAsia="Arial" w:hAnsi="Arial" w:cs="Arial"/>
                <w:sz w:val="20"/>
                <w:szCs w:val="20"/>
              </w:rPr>
              <w:t>study</w:t>
            </w:r>
          </w:p>
        </w:tc>
      </w:tr>
      <w:tr w:rsidR="001110FF" w:rsidRPr="004F3458" w14:paraId="47CCB3CB" w14:textId="77777777" w:rsidTr="005135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0" w:type="dxa"/>
            <w:gridSpan w:val="2"/>
            <w:tcMar>
              <w:left w:w="108" w:type="dxa"/>
              <w:right w:w="108" w:type="dxa"/>
            </w:tcMar>
          </w:tcPr>
          <w:p w14:paraId="4E7A6049" w14:textId="77777777" w:rsidR="001110FF" w:rsidRPr="004F3458" w:rsidRDefault="001110FF" w:rsidP="005135F6">
            <w:pPr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F3458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  <w:lang w:val="en"/>
              </w:rPr>
              <w:t>Clinical Course (Disease Course)</w:t>
            </w:r>
          </w:p>
        </w:tc>
      </w:tr>
      <w:tr w:rsidR="001110FF" w:rsidRPr="00AF4B86" w14:paraId="11FC1CDB" w14:textId="77777777" w:rsidTr="00513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131A5355" w14:textId="77777777" w:rsidR="001110FF" w:rsidRPr="00BC22B1" w:rsidRDefault="001110FF" w:rsidP="005135F6">
            <w:pPr>
              <w:spacing w:before="10"/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BC22B1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  <w:t>Single Flare</w:t>
            </w:r>
          </w:p>
        </w:tc>
        <w:tc>
          <w:tcPr>
            <w:tcW w:w="73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FB9C86" w14:textId="77777777" w:rsidR="001110FF" w:rsidRPr="00AF4B86" w:rsidRDefault="001110FF" w:rsidP="005135F6">
            <w:pPr>
              <w:spacing w:before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AF4B86">
              <w:rPr>
                <w:rFonts w:ascii="Arial" w:eastAsia="Arial" w:hAnsi="Arial" w:cs="Arial"/>
                <w:sz w:val="20"/>
                <w:szCs w:val="20"/>
              </w:rPr>
              <w:t xml:space="preserve">Characterized by one recorded flare to date </w:t>
            </w:r>
          </w:p>
          <w:p w14:paraId="16B0A6CF" w14:textId="77777777" w:rsidR="001110FF" w:rsidRPr="00AF4B86" w:rsidRDefault="001110FF" w:rsidP="005135F6">
            <w:pPr>
              <w:spacing w:before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10FF" w:rsidRPr="00AF4B86" w14:paraId="43DE6229" w14:textId="77777777" w:rsidTr="005135F6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0FEBC63E" w14:textId="77777777" w:rsidR="001110FF" w:rsidRPr="00BC22B1" w:rsidRDefault="001110FF" w:rsidP="005135F6">
            <w:pPr>
              <w:spacing w:before="10"/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BC22B1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  <w:t>Relapsing-Remitting</w:t>
            </w:r>
          </w:p>
        </w:tc>
        <w:tc>
          <w:tcPr>
            <w:tcW w:w="73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20F357" w14:textId="77777777" w:rsidR="001110FF" w:rsidRPr="00AF4B86" w:rsidRDefault="001110FF" w:rsidP="005135F6">
            <w:pPr>
              <w:spacing w:before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AF4B86">
              <w:rPr>
                <w:rFonts w:ascii="Arial" w:eastAsia="Arial" w:hAnsi="Arial" w:cs="Arial"/>
                <w:sz w:val="20"/>
                <w:szCs w:val="20"/>
              </w:rPr>
              <w:t>Characterized by intermittent flare and recovery intervals; has had at least one unequivocal recovery and subsequent flare start</w:t>
            </w:r>
          </w:p>
          <w:p w14:paraId="02244101" w14:textId="77777777" w:rsidR="001110FF" w:rsidRPr="00AF4B86" w:rsidRDefault="001110FF" w:rsidP="005135F6">
            <w:pPr>
              <w:spacing w:before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10FF" w:rsidRPr="00AF4B86" w14:paraId="72BE8621" w14:textId="77777777" w:rsidTr="00513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45688B79" w14:textId="77777777" w:rsidR="001110FF" w:rsidRPr="00BC22B1" w:rsidRDefault="001110FF" w:rsidP="005135F6">
            <w:pPr>
              <w:spacing w:before="10"/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BC22B1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  <w:t>Primary Persistent</w:t>
            </w:r>
          </w:p>
        </w:tc>
        <w:tc>
          <w:tcPr>
            <w:tcW w:w="73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BB83DC" w14:textId="77777777" w:rsidR="001110FF" w:rsidRPr="00AF4B86" w:rsidRDefault="001110FF" w:rsidP="005135F6">
            <w:pPr>
              <w:spacing w:before="1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AF4B86">
              <w:rPr>
                <w:rFonts w:ascii="Arial" w:eastAsia="Arial" w:hAnsi="Arial" w:cs="Arial"/>
                <w:sz w:val="20"/>
                <w:szCs w:val="20"/>
              </w:rPr>
              <w:t>Characterized by an initial flare (isolated or flare series) that lasts &gt;</w:t>
            </w:r>
            <w:r w:rsidRPr="00AF4B86">
              <w:rPr>
                <w:rFonts w:ascii="Arial" w:eastAsia="Arial" w:hAnsi="Arial" w:cs="Arial"/>
                <w:sz w:val="20"/>
                <w:szCs w:val="20"/>
                <w:u w:val="single"/>
              </w:rPr>
              <w:t>12 months without an unequivocal recovery</w:t>
            </w:r>
          </w:p>
        </w:tc>
      </w:tr>
      <w:tr w:rsidR="001110FF" w:rsidRPr="00AF4B86" w14:paraId="5F572EA2" w14:textId="77777777" w:rsidTr="005135F6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122C9FD2" w14:textId="77777777" w:rsidR="001110FF" w:rsidRPr="00BC22B1" w:rsidRDefault="001110FF" w:rsidP="005135F6">
            <w:pPr>
              <w:spacing w:before="10"/>
              <w:jc w:val="center"/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BC22B1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  <w:t>Secondary Persistent</w:t>
            </w:r>
          </w:p>
        </w:tc>
        <w:tc>
          <w:tcPr>
            <w:tcW w:w="738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BEA45" w14:textId="77777777" w:rsidR="001110FF" w:rsidRPr="00AF4B86" w:rsidRDefault="001110FF" w:rsidP="005135F6">
            <w:pPr>
              <w:spacing w:before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AF4B86">
              <w:rPr>
                <w:rFonts w:ascii="Arial" w:eastAsia="Arial" w:hAnsi="Arial" w:cs="Arial"/>
                <w:sz w:val="20"/>
                <w:szCs w:val="20"/>
              </w:rPr>
              <w:t>Characterized by a subsequent flare (isolated or flare series) that lasts &gt;</w:t>
            </w:r>
            <w:r w:rsidRPr="00AF4B86">
              <w:rPr>
                <w:rFonts w:ascii="Arial" w:eastAsia="Arial" w:hAnsi="Arial" w:cs="Arial"/>
                <w:sz w:val="20"/>
                <w:szCs w:val="20"/>
                <w:u w:val="single"/>
              </w:rPr>
              <w:t>12 months without an unequivocal recovery</w:t>
            </w:r>
          </w:p>
        </w:tc>
      </w:tr>
    </w:tbl>
    <w:p w14:paraId="2EA4E753" w14:textId="77777777" w:rsidR="001110FF" w:rsidRDefault="001110FF" w:rsidP="001110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74B3944" w14:textId="77777777" w:rsidR="001110FF" w:rsidRPr="008F4612" w:rsidRDefault="001110FF" w:rsidP="001110F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Appendix Table 3. </w:t>
      </w:r>
      <w:r>
        <w:rPr>
          <w:rFonts w:ascii="Arial" w:hAnsi="Arial" w:cs="Arial"/>
        </w:rPr>
        <w:t>List of abbreviations of genes and molecules mentioned in this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10FF" w:rsidRPr="00BF5DB5" w14:paraId="23304213" w14:textId="77777777" w:rsidTr="005135F6">
        <w:tc>
          <w:tcPr>
            <w:tcW w:w="9350" w:type="dxa"/>
          </w:tcPr>
          <w:p w14:paraId="6BE09E92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CLDN3 — Claudin-3</w:t>
            </w:r>
          </w:p>
        </w:tc>
      </w:tr>
      <w:tr w:rsidR="001110FF" w:rsidRPr="00BF5DB5" w14:paraId="3FA277D7" w14:textId="77777777" w:rsidTr="005135F6">
        <w:tc>
          <w:tcPr>
            <w:tcW w:w="9350" w:type="dxa"/>
          </w:tcPr>
          <w:p w14:paraId="0D639046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APOE — Apolipoprotein E</w:t>
            </w:r>
          </w:p>
        </w:tc>
      </w:tr>
      <w:tr w:rsidR="001110FF" w:rsidRPr="00BF5DB5" w14:paraId="5B66FE42" w14:textId="77777777" w:rsidTr="005135F6">
        <w:tc>
          <w:tcPr>
            <w:tcW w:w="9350" w:type="dxa"/>
          </w:tcPr>
          <w:p w14:paraId="56DC459A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ICAM1 — Intercellular Adhesion Molecule 1</w:t>
            </w:r>
          </w:p>
        </w:tc>
      </w:tr>
      <w:tr w:rsidR="001110FF" w:rsidRPr="00BF5DB5" w14:paraId="24D71875" w14:textId="77777777" w:rsidTr="005135F6">
        <w:tc>
          <w:tcPr>
            <w:tcW w:w="9350" w:type="dxa"/>
          </w:tcPr>
          <w:p w14:paraId="19351799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 xml:space="preserve">NECTIN2 — </w:t>
            </w:r>
            <w:proofErr w:type="spellStart"/>
            <w:r w:rsidRPr="00BF5DB5">
              <w:rPr>
                <w:rFonts w:ascii="Arial" w:hAnsi="Arial" w:cs="Arial"/>
                <w:sz w:val="20"/>
                <w:szCs w:val="20"/>
              </w:rPr>
              <w:t>Nectin</w:t>
            </w:r>
            <w:proofErr w:type="spellEnd"/>
            <w:r w:rsidRPr="00BF5DB5">
              <w:rPr>
                <w:rFonts w:ascii="Arial" w:hAnsi="Arial" w:cs="Arial"/>
                <w:sz w:val="20"/>
                <w:szCs w:val="20"/>
              </w:rPr>
              <w:t xml:space="preserve"> Cell Adhesion Molecule 2 (also known as PVRL2)</w:t>
            </w:r>
          </w:p>
        </w:tc>
      </w:tr>
      <w:tr w:rsidR="001110FF" w:rsidRPr="00BF5DB5" w14:paraId="17274C37" w14:textId="77777777" w:rsidTr="005135F6">
        <w:tc>
          <w:tcPr>
            <w:tcW w:w="9350" w:type="dxa"/>
          </w:tcPr>
          <w:p w14:paraId="6AD20C1B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FN1 — Fibronectin 1</w:t>
            </w:r>
          </w:p>
        </w:tc>
      </w:tr>
      <w:tr w:rsidR="001110FF" w:rsidRPr="00BF5DB5" w14:paraId="74C0F8CA" w14:textId="77777777" w:rsidTr="005135F6">
        <w:tc>
          <w:tcPr>
            <w:tcW w:w="9350" w:type="dxa"/>
          </w:tcPr>
          <w:p w14:paraId="59A39CBE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CLDN5 — Claudin-5</w:t>
            </w:r>
          </w:p>
        </w:tc>
      </w:tr>
      <w:tr w:rsidR="001110FF" w:rsidRPr="00BF5DB5" w14:paraId="11215054" w14:textId="77777777" w:rsidTr="005135F6">
        <w:tc>
          <w:tcPr>
            <w:tcW w:w="9350" w:type="dxa"/>
          </w:tcPr>
          <w:p w14:paraId="2A15606F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F11R — F11 Receptor (Junctional Adhesion Molecule A; JAM-A)</w:t>
            </w:r>
          </w:p>
        </w:tc>
      </w:tr>
      <w:tr w:rsidR="001110FF" w:rsidRPr="00BF5DB5" w14:paraId="6FF1911F" w14:textId="77777777" w:rsidTr="005135F6">
        <w:tc>
          <w:tcPr>
            <w:tcW w:w="9350" w:type="dxa"/>
          </w:tcPr>
          <w:p w14:paraId="46135D5D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CXCR4 — C-X-C Motif Chemokine Receptor 4</w:t>
            </w:r>
          </w:p>
        </w:tc>
      </w:tr>
      <w:tr w:rsidR="001110FF" w:rsidRPr="00BF5DB5" w14:paraId="7BA086D5" w14:textId="77777777" w:rsidTr="005135F6">
        <w:tc>
          <w:tcPr>
            <w:tcW w:w="9350" w:type="dxa"/>
          </w:tcPr>
          <w:p w14:paraId="21595863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JAM2 — Junctional Adhesion Molecule 2 (also known as JAM-B)</w:t>
            </w:r>
          </w:p>
        </w:tc>
      </w:tr>
      <w:tr w:rsidR="001110FF" w:rsidRPr="00BF5DB5" w14:paraId="328763E0" w14:textId="77777777" w:rsidTr="005135F6">
        <w:tc>
          <w:tcPr>
            <w:tcW w:w="9350" w:type="dxa"/>
          </w:tcPr>
          <w:p w14:paraId="58619469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TGFB1 — Transforming Growth Factor Beta 1</w:t>
            </w:r>
          </w:p>
        </w:tc>
      </w:tr>
      <w:tr w:rsidR="001110FF" w:rsidRPr="00BF5DB5" w14:paraId="5ADBD94D" w14:textId="77777777" w:rsidTr="005135F6">
        <w:tc>
          <w:tcPr>
            <w:tcW w:w="9350" w:type="dxa"/>
          </w:tcPr>
          <w:p w14:paraId="0F0F5927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 xml:space="preserve">OCLN — </w:t>
            </w:r>
            <w:proofErr w:type="spellStart"/>
            <w:r w:rsidRPr="00BF5DB5">
              <w:rPr>
                <w:rFonts w:ascii="Arial" w:hAnsi="Arial" w:cs="Arial"/>
                <w:sz w:val="20"/>
                <w:szCs w:val="20"/>
              </w:rPr>
              <w:t>Occludin</w:t>
            </w:r>
            <w:proofErr w:type="spellEnd"/>
          </w:p>
        </w:tc>
      </w:tr>
      <w:tr w:rsidR="001110FF" w:rsidRPr="00BF5DB5" w14:paraId="1E783624" w14:textId="77777777" w:rsidTr="005135F6">
        <w:tc>
          <w:tcPr>
            <w:tcW w:w="9350" w:type="dxa"/>
          </w:tcPr>
          <w:p w14:paraId="3F2C384A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SLC2A1 — Solute Carrier Family 2 Member 1 (GLUT1)</w:t>
            </w:r>
          </w:p>
        </w:tc>
      </w:tr>
      <w:tr w:rsidR="001110FF" w:rsidRPr="00BF5DB5" w14:paraId="1AC6A63F" w14:textId="77777777" w:rsidTr="005135F6">
        <w:tc>
          <w:tcPr>
            <w:tcW w:w="9350" w:type="dxa"/>
          </w:tcPr>
          <w:p w14:paraId="04C1D2F5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CTNNB1 — Catenin Beta 1 (β-catenin)</w:t>
            </w:r>
          </w:p>
        </w:tc>
      </w:tr>
      <w:tr w:rsidR="001110FF" w:rsidRPr="00BF5DB5" w14:paraId="45997939" w14:textId="77777777" w:rsidTr="005135F6">
        <w:tc>
          <w:tcPr>
            <w:tcW w:w="9350" w:type="dxa"/>
          </w:tcPr>
          <w:p w14:paraId="51E47CED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CDH2 — Cadherin 2 (N-cadherin)</w:t>
            </w:r>
          </w:p>
        </w:tc>
      </w:tr>
      <w:tr w:rsidR="001110FF" w:rsidRPr="00BF5DB5" w14:paraId="58AB4C01" w14:textId="77777777" w:rsidTr="005135F6">
        <w:tc>
          <w:tcPr>
            <w:tcW w:w="9350" w:type="dxa"/>
          </w:tcPr>
          <w:p w14:paraId="2BCC537A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ANGPT2 — Angiopoietin 2</w:t>
            </w:r>
          </w:p>
        </w:tc>
      </w:tr>
      <w:tr w:rsidR="001110FF" w:rsidRPr="00BF5DB5" w14:paraId="2A5EFAE9" w14:textId="77777777" w:rsidTr="005135F6">
        <w:tc>
          <w:tcPr>
            <w:tcW w:w="9350" w:type="dxa"/>
          </w:tcPr>
          <w:p w14:paraId="3E8FB6A7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ICAM2 — Intercellular Adhesion Molecule 2</w:t>
            </w:r>
          </w:p>
        </w:tc>
      </w:tr>
      <w:tr w:rsidR="001110FF" w:rsidRPr="00BF5DB5" w14:paraId="7C1A8030" w14:textId="77777777" w:rsidTr="005135F6">
        <w:tc>
          <w:tcPr>
            <w:tcW w:w="9350" w:type="dxa"/>
          </w:tcPr>
          <w:p w14:paraId="18CC991C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CDH5 — Cadherin 5 (VE-cadherin)</w:t>
            </w:r>
          </w:p>
        </w:tc>
      </w:tr>
      <w:tr w:rsidR="001110FF" w:rsidRPr="00BF5DB5" w14:paraId="7360031E" w14:textId="77777777" w:rsidTr="005135F6">
        <w:tc>
          <w:tcPr>
            <w:tcW w:w="9350" w:type="dxa"/>
          </w:tcPr>
          <w:p w14:paraId="1FB4BA69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HIF1A — Hypoxia Inducible Factor 1 Alpha</w:t>
            </w:r>
          </w:p>
        </w:tc>
      </w:tr>
      <w:tr w:rsidR="001110FF" w:rsidRPr="00BF5DB5" w14:paraId="3B897BAD" w14:textId="77777777" w:rsidTr="005135F6">
        <w:tc>
          <w:tcPr>
            <w:tcW w:w="9350" w:type="dxa"/>
          </w:tcPr>
          <w:p w14:paraId="45647FD9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TJP1 — Tight Junction Protein 1 (ZO-1)</w:t>
            </w:r>
          </w:p>
        </w:tc>
      </w:tr>
      <w:tr w:rsidR="001110FF" w:rsidRPr="00BF5DB5" w14:paraId="3EDA41AB" w14:textId="77777777" w:rsidTr="005135F6">
        <w:tc>
          <w:tcPr>
            <w:tcW w:w="9350" w:type="dxa"/>
          </w:tcPr>
          <w:p w14:paraId="245A7F81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ITGB1 — Integrin Subunit Beta 1</w:t>
            </w:r>
          </w:p>
        </w:tc>
      </w:tr>
      <w:tr w:rsidR="001110FF" w:rsidRPr="00BF5DB5" w14:paraId="2800129A" w14:textId="77777777" w:rsidTr="005135F6">
        <w:tc>
          <w:tcPr>
            <w:tcW w:w="9350" w:type="dxa"/>
          </w:tcPr>
          <w:p w14:paraId="561613BD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CDC42 — Cell Division Cycle 42</w:t>
            </w:r>
          </w:p>
        </w:tc>
      </w:tr>
      <w:tr w:rsidR="001110FF" w:rsidRPr="00BF5DB5" w14:paraId="2D7C65B0" w14:textId="77777777" w:rsidTr="005135F6">
        <w:tc>
          <w:tcPr>
            <w:tcW w:w="9350" w:type="dxa"/>
          </w:tcPr>
          <w:p w14:paraId="25D668BA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ANGPT1 — Angiopoietin 1</w:t>
            </w:r>
          </w:p>
        </w:tc>
      </w:tr>
      <w:tr w:rsidR="001110FF" w:rsidRPr="00BF5DB5" w14:paraId="30B2A1C5" w14:textId="77777777" w:rsidTr="005135F6">
        <w:tc>
          <w:tcPr>
            <w:tcW w:w="9350" w:type="dxa"/>
          </w:tcPr>
          <w:p w14:paraId="1855DAAB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 xml:space="preserve">NECTIN1 — </w:t>
            </w:r>
            <w:proofErr w:type="spellStart"/>
            <w:r w:rsidRPr="00BF5DB5">
              <w:rPr>
                <w:rFonts w:ascii="Arial" w:hAnsi="Arial" w:cs="Arial"/>
                <w:sz w:val="20"/>
                <w:szCs w:val="20"/>
              </w:rPr>
              <w:t>Nectin</w:t>
            </w:r>
            <w:proofErr w:type="spellEnd"/>
            <w:r w:rsidRPr="00BF5DB5">
              <w:rPr>
                <w:rFonts w:ascii="Arial" w:hAnsi="Arial" w:cs="Arial"/>
                <w:sz w:val="20"/>
                <w:szCs w:val="20"/>
              </w:rPr>
              <w:t xml:space="preserve"> Cell Adhesion Molecule 1 (PVRL1)</w:t>
            </w:r>
          </w:p>
        </w:tc>
      </w:tr>
      <w:tr w:rsidR="001110FF" w:rsidRPr="00BF5DB5" w14:paraId="0033EDE5" w14:textId="77777777" w:rsidTr="005135F6">
        <w:tc>
          <w:tcPr>
            <w:tcW w:w="9350" w:type="dxa"/>
          </w:tcPr>
          <w:p w14:paraId="4FF4DFA0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JAM3 — Junctional Adhesion Molecule 3 (JAM-C)</w:t>
            </w:r>
          </w:p>
        </w:tc>
      </w:tr>
      <w:tr w:rsidR="001110FF" w:rsidRPr="00BF5DB5" w14:paraId="49B0425A" w14:textId="77777777" w:rsidTr="005135F6">
        <w:tc>
          <w:tcPr>
            <w:tcW w:w="9350" w:type="dxa"/>
          </w:tcPr>
          <w:p w14:paraId="633A2BD4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HEG1 — Heart Development Protein With EGF-Like Domains 1</w:t>
            </w:r>
          </w:p>
        </w:tc>
      </w:tr>
      <w:tr w:rsidR="001110FF" w:rsidRPr="00777DDD" w14:paraId="16ED856F" w14:textId="77777777" w:rsidTr="005135F6">
        <w:tc>
          <w:tcPr>
            <w:tcW w:w="9350" w:type="dxa"/>
          </w:tcPr>
          <w:p w14:paraId="09EE52DC" w14:textId="77777777" w:rsidR="001110FF" w:rsidRPr="00FF2289" w:rsidRDefault="001110FF" w:rsidP="005135F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F2289">
              <w:rPr>
                <w:rFonts w:ascii="Arial" w:hAnsi="Arial" w:cs="Arial"/>
                <w:sz w:val="20"/>
                <w:szCs w:val="20"/>
                <w:lang w:val="fr-FR"/>
              </w:rPr>
              <w:t xml:space="preserve">GJA1 — Gap Junction </w:t>
            </w:r>
            <w:proofErr w:type="spellStart"/>
            <w:r w:rsidRPr="00FF2289">
              <w:rPr>
                <w:rFonts w:ascii="Arial" w:hAnsi="Arial" w:cs="Arial"/>
                <w:sz w:val="20"/>
                <w:szCs w:val="20"/>
                <w:lang w:val="fr-FR"/>
              </w:rPr>
              <w:t>Protein</w:t>
            </w:r>
            <w:proofErr w:type="spellEnd"/>
            <w:r w:rsidRPr="00FF2289">
              <w:rPr>
                <w:rFonts w:ascii="Arial" w:hAnsi="Arial" w:cs="Arial"/>
                <w:sz w:val="20"/>
                <w:szCs w:val="20"/>
                <w:lang w:val="fr-FR"/>
              </w:rPr>
              <w:t xml:space="preserve"> Alpha 1 (</w:t>
            </w:r>
            <w:proofErr w:type="spellStart"/>
            <w:r w:rsidRPr="00FF2289">
              <w:rPr>
                <w:rFonts w:ascii="Arial" w:hAnsi="Arial" w:cs="Arial"/>
                <w:sz w:val="20"/>
                <w:szCs w:val="20"/>
                <w:lang w:val="fr-FR"/>
              </w:rPr>
              <w:t>Connexin</w:t>
            </w:r>
            <w:proofErr w:type="spellEnd"/>
            <w:r w:rsidRPr="00FF2289">
              <w:rPr>
                <w:rFonts w:ascii="Arial" w:hAnsi="Arial" w:cs="Arial"/>
                <w:sz w:val="20"/>
                <w:szCs w:val="20"/>
                <w:lang w:val="fr-FR"/>
              </w:rPr>
              <w:t xml:space="preserve"> 43)</w:t>
            </w:r>
          </w:p>
        </w:tc>
      </w:tr>
      <w:tr w:rsidR="001110FF" w:rsidRPr="00BF5DB5" w14:paraId="69E88C8F" w14:textId="77777777" w:rsidTr="005135F6">
        <w:tc>
          <w:tcPr>
            <w:tcW w:w="9350" w:type="dxa"/>
          </w:tcPr>
          <w:p w14:paraId="3124C00D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VCL — Vinculin</w:t>
            </w:r>
          </w:p>
        </w:tc>
      </w:tr>
      <w:tr w:rsidR="001110FF" w:rsidRPr="00BF5DB5" w14:paraId="5CA139EF" w14:textId="77777777" w:rsidTr="005135F6">
        <w:tc>
          <w:tcPr>
            <w:tcW w:w="9350" w:type="dxa"/>
          </w:tcPr>
          <w:p w14:paraId="196541FD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TJP2 — Tight Junction Protein 2 (ZO-2)</w:t>
            </w:r>
          </w:p>
        </w:tc>
      </w:tr>
      <w:tr w:rsidR="001110FF" w:rsidRPr="00BF5DB5" w14:paraId="01BD0044" w14:textId="77777777" w:rsidTr="005135F6">
        <w:tc>
          <w:tcPr>
            <w:tcW w:w="9350" w:type="dxa"/>
          </w:tcPr>
          <w:p w14:paraId="30387A6A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CLDN11 — Claudin-11</w:t>
            </w:r>
          </w:p>
        </w:tc>
      </w:tr>
      <w:tr w:rsidR="001110FF" w:rsidRPr="00BF5DB5" w14:paraId="3C8DC250" w14:textId="77777777" w:rsidTr="005135F6">
        <w:tc>
          <w:tcPr>
            <w:tcW w:w="9350" w:type="dxa"/>
          </w:tcPr>
          <w:p w14:paraId="4ABFD651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ITGB3 — Integrin Subunit Beta 3</w:t>
            </w:r>
          </w:p>
        </w:tc>
      </w:tr>
      <w:tr w:rsidR="001110FF" w:rsidRPr="00BF5DB5" w14:paraId="11672349" w14:textId="77777777" w:rsidTr="005135F6">
        <w:tc>
          <w:tcPr>
            <w:tcW w:w="9350" w:type="dxa"/>
          </w:tcPr>
          <w:p w14:paraId="25643C39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CLDN12 — Claudin-12</w:t>
            </w:r>
          </w:p>
        </w:tc>
      </w:tr>
      <w:tr w:rsidR="001110FF" w:rsidRPr="00BF5DB5" w14:paraId="6475D025" w14:textId="77777777" w:rsidTr="005135F6">
        <w:tc>
          <w:tcPr>
            <w:tcW w:w="9350" w:type="dxa"/>
          </w:tcPr>
          <w:p w14:paraId="3CC1736C" w14:textId="77777777" w:rsidR="001110FF" w:rsidRPr="00BF5DB5" w:rsidRDefault="001110FF" w:rsidP="005135F6">
            <w:pPr>
              <w:rPr>
                <w:rFonts w:ascii="Arial" w:hAnsi="Arial" w:cs="Arial"/>
                <w:sz w:val="20"/>
                <w:szCs w:val="20"/>
              </w:rPr>
            </w:pPr>
            <w:r w:rsidRPr="00BF5DB5">
              <w:rPr>
                <w:rFonts w:ascii="Arial" w:hAnsi="Arial" w:cs="Arial"/>
                <w:sz w:val="20"/>
                <w:szCs w:val="20"/>
              </w:rPr>
              <w:t>MFSD2A — Major Facilitator Superfamily Domain Containing 2A</w:t>
            </w:r>
          </w:p>
        </w:tc>
      </w:tr>
    </w:tbl>
    <w:p w14:paraId="16BF1A73" w14:textId="77777777" w:rsidR="001110FF" w:rsidRDefault="001110FF" w:rsidP="001110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C665CAF" w14:textId="77777777" w:rsidR="001110FF" w:rsidRDefault="001110FF" w:rsidP="001110FF">
      <w:pPr>
        <w:spacing w:line="240" w:lineRule="auto"/>
        <w:jc w:val="both"/>
        <w:rPr>
          <w:rFonts w:ascii="Arial" w:hAnsi="Arial" w:cs="Arial"/>
        </w:rPr>
      </w:pPr>
      <w:r w:rsidRPr="00CE1775">
        <w:rPr>
          <w:rFonts w:ascii="Arial" w:hAnsi="Arial" w:cs="Arial"/>
          <w:b/>
          <w:bCs/>
        </w:rPr>
        <w:lastRenderedPageBreak/>
        <w:t xml:space="preserve">Appendix Table 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>: Classes of medications taken by patients with PANS in this study during flare and recovered states at the time of or leading up to blood draw.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5"/>
        <w:gridCol w:w="2340"/>
        <w:gridCol w:w="2340"/>
      </w:tblGrid>
      <w:tr w:rsidR="001110FF" w:rsidRPr="00CB1BBA" w14:paraId="3FB04DFD" w14:textId="77777777" w:rsidTr="005135F6">
        <w:trPr>
          <w:trHeight w:val="333"/>
        </w:trPr>
        <w:tc>
          <w:tcPr>
            <w:tcW w:w="6115" w:type="dxa"/>
            <w:vAlign w:val="center"/>
          </w:tcPr>
          <w:p w14:paraId="3DFE742D" w14:textId="77777777" w:rsidR="001110FF" w:rsidRPr="00CB1BBA" w:rsidRDefault="001110FF" w:rsidP="005135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14:paraId="65BBAA94" w14:textId="77777777" w:rsidR="001110FF" w:rsidRDefault="001110FF" w:rsidP="005135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Flare state</w:t>
            </w:r>
          </w:p>
          <w:p w14:paraId="6B8BCD80" w14:textId="77777777" w:rsidR="001110FF" w:rsidRPr="001F2C52" w:rsidRDefault="001110FF" w:rsidP="005135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 = 15)</w:t>
            </w:r>
          </w:p>
        </w:tc>
        <w:tc>
          <w:tcPr>
            <w:tcW w:w="2340" w:type="dxa"/>
            <w:vAlign w:val="bottom"/>
          </w:tcPr>
          <w:p w14:paraId="6D578A41" w14:textId="77777777" w:rsidR="001110FF" w:rsidRDefault="001110FF" w:rsidP="005135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Recovered state</w:t>
            </w:r>
          </w:p>
          <w:p w14:paraId="525FC909" w14:textId="77777777" w:rsidR="001110FF" w:rsidRPr="001F2C52" w:rsidRDefault="001110FF" w:rsidP="005135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 = 15)</w:t>
            </w:r>
          </w:p>
        </w:tc>
      </w:tr>
      <w:tr w:rsidR="001110FF" w:rsidRPr="00CB1BBA" w14:paraId="46BB094E" w14:textId="77777777" w:rsidTr="005135F6">
        <w:trPr>
          <w:trHeight w:val="333"/>
        </w:trPr>
        <w:tc>
          <w:tcPr>
            <w:tcW w:w="6115" w:type="dxa"/>
            <w:vAlign w:val="center"/>
          </w:tcPr>
          <w:p w14:paraId="69ACB614" w14:textId="77777777" w:rsidR="001110FF" w:rsidRPr="00CB1BBA" w:rsidRDefault="001110FF" w:rsidP="005135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Treatments at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time of research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blood draw, n (%)</w:t>
            </w:r>
          </w:p>
        </w:tc>
        <w:tc>
          <w:tcPr>
            <w:tcW w:w="2340" w:type="dxa"/>
            <w:vAlign w:val="bottom"/>
          </w:tcPr>
          <w:p w14:paraId="21D20EEF" w14:textId="77777777" w:rsidR="001110FF" w:rsidRDefault="001110FF" w:rsidP="005135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14:paraId="1293AF5C" w14:textId="77777777" w:rsidR="001110FF" w:rsidRDefault="001110FF" w:rsidP="005135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0FF" w:rsidRPr="00CB1BBA" w14:paraId="5AE7CB00" w14:textId="77777777" w:rsidTr="005135F6">
        <w:trPr>
          <w:trHeight w:val="333"/>
        </w:trPr>
        <w:tc>
          <w:tcPr>
            <w:tcW w:w="6115" w:type="dxa"/>
            <w:vAlign w:val="center"/>
          </w:tcPr>
          <w:p w14:paraId="1060C79C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Selective serotonin uptake inhibitors</w:t>
            </w:r>
          </w:p>
        </w:tc>
        <w:tc>
          <w:tcPr>
            <w:tcW w:w="2340" w:type="dxa"/>
            <w:vAlign w:val="bottom"/>
          </w:tcPr>
          <w:p w14:paraId="6BD67014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(20%)</w:t>
            </w:r>
          </w:p>
        </w:tc>
        <w:tc>
          <w:tcPr>
            <w:tcW w:w="2340" w:type="dxa"/>
            <w:vAlign w:val="bottom"/>
          </w:tcPr>
          <w:p w14:paraId="1C96A940" w14:textId="77777777" w:rsidR="001110FF" w:rsidRPr="001F2C52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(13%)</w:t>
            </w:r>
          </w:p>
        </w:tc>
      </w:tr>
      <w:tr w:rsidR="001110FF" w:rsidRPr="00CB1BBA" w14:paraId="4020D5DD" w14:textId="77777777" w:rsidTr="005135F6">
        <w:trPr>
          <w:trHeight w:val="333"/>
        </w:trPr>
        <w:tc>
          <w:tcPr>
            <w:tcW w:w="6115" w:type="dxa"/>
            <w:vAlign w:val="center"/>
          </w:tcPr>
          <w:p w14:paraId="0963952C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Nonsteroidal anti-inflammatory drugs</w:t>
            </w:r>
          </w:p>
        </w:tc>
        <w:tc>
          <w:tcPr>
            <w:tcW w:w="2340" w:type="dxa"/>
            <w:vAlign w:val="bottom"/>
          </w:tcPr>
          <w:p w14:paraId="4C5E681D" w14:textId="77777777" w:rsidR="001110FF" w:rsidRPr="001F2C52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(47%)</w:t>
            </w:r>
          </w:p>
        </w:tc>
        <w:tc>
          <w:tcPr>
            <w:tcW w:w="2340" w:type="dxa"/>
            <w:vAlign w:val="bottom"/>
          </w:tcPr>
          <w:p w14:paraId="5CCD040A" w14:textId="77777777" w:rsidR="001110FF" w:rsidRPr="001F2C52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(73%)</w:t>
            </w:r>
          </w:p>
        </w:tc>
      </w:tr>
      <w:tr w:rsidR="001110FF" w:rsidRPr="00CB1BBA" w14:paraId="57C5F6CF" w14:textId="77777777" w:rsidTr="005135F6">
        <w:trPr>
          <w:trHeight w:val="333"/>
        </w:trPr>
        <w:tc>
          <w:tcPr>
            <w:tcW w:w="6115" w:type="dxa"/>
            <w:vAlign w:val="center"/>
          </w:tcPr>
          <w:p w14:paraId="46B95E25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Treatments leading up to blood draw, n (%)</w:t>
            </w:r>
          </w:p>
        </w:tc>
        <w:tc>
          <w:tcPr>
            <w:tcW w:w="2340" w:type="dxa"/>
            <w:vAlign w:val="bottom"/>
          </w:tcPr>
          <w:p w14:paraId="505D89A2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14:paraId="2F75DDAD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0FF" w:rsidRPr="00CB1BBA" w14:paraId="2EBF9EE1" w14:textId="77777777" w:rsidTr="005135F6">
        <w:trPr>
          <w:trHeight w:val="333"/>
        </w:trPr>
        <w:tc>
          <w:tcPr>
            <w:tcW w:w="6115" w:type="dxa"/>
            <w:vAlign w:val="center"/>
          </w:tcPr>
          <w:p w14:paraId="609A4F8B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Corticosteroids (oral) in prior 4 weeks</w:t>
            </w:r>
          </w:p>
        </w:tc>
        <w:tc>
          <w:tcPr>
            <w:tcW w:w="2340" w:type="dxa"/>
            <w:vAlign w:val="bottom"/>
          </w:tcPr>
          <w:p w14:paraId="1AEA7A5D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(7%)</w:t>
            </w:r>
          </w:p>
        </w:tc>
        <w:tc>
          <w:tcPr>
            <w:tcW w:w="2340" w:type="dxa"/>
            <w:vAlign w:val="bottom"/>
          </w:tcPr>
          <w:p w14:paraId="306506B8" w14:textId="77777777" w:rsidR="001110FF" w:rsidRPr="001F2C52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</w:tr>
      <w:tr w:rsidR="001110FF" w:rsidRPr="00CB1BBA" w14:paraId="6A8D1D3B" w14:textId="77777777" w:rsidTr="005135F6">
        <w:trPr>
          <w:trHeight w:val="333"/>
        </w:trPr>
        <w:tc>
          <w:tcPr>
            <w:tcW w:w="6115" w:type="dxa"/>
            <w:vAlign w:val="center"/>
          </w:tcPr>
          <w:p w14:paraId="083EF602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Corticosteroids (intravenous) in prior 4 weeks</w:t>
            </w:r>
          </w:p>
        </w:tc>
        <w:tc>
          <w:tcPr>
            <w:tcW w:w="2340" w:type="dxa"/>
            <w:vAlign w:val="bottom"/>
          </w:tcPr>
          <w:p w14:paraId="72705D27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2340" w:type="dxa"/>
            <w:vAlign w:val="bottom"/>
          </w:tcPr>
          <w:p w14:paraId="5BB2845F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(7%)</w:t>
            </w:r>
          </w:p>
        </w:tc>
      </w:tr>
      <w:tr w:rsidR="001110FF" w:rsidRPr="00CB1BBA" w14:paraId="4B37F929" w14:textId="77777777" w:rsidTr="005135F6">
        <w:trPr>
          <w:trHeight w:val="333"/>
        </w:trPr>
        <w:tc>
          <w:tcPr>
            <w:tcW w:w="6115" w:type="dxa"/>
            <w:vAlign w:val="center"/>
          </w:tcPr>
          <w:p w14:paraId="42A74FC7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Intravenous immunoglobulin within the past 3 months</w:t>
            </w:r>
          </w:p>
        </w:tc>
        <w:tc>
          <w:tcPr>
            <w:tcW w:w="2340" w:type="dxa"/>
            <w:vAlign w:val="bottom"/>
          </w:tcPr>
          <w:p w14:paraId="27AC5BFD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(7%)</w:t>
            </w:r>
          </w:p>
        </w:tc>
        <w:tc>
          <w:tcPr>
            <w:tcW w:w="2340" w:type="dxa"/>
            <w:vAlign w:val="bottom"/>
          </w:tcPr>
          <w:p w14:paraId="1A51B275" w14:textId="77777777" w:rsidR="001110FF" w:rsidRPr="001F2C52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(13%)</w:t>
            </w:r>
          </w:p>
        </w:tc>
      </w:tr>
      <w:tr w:rsidR="001110FF" w:rsidRPr="00CB1BBA" w14:paraId="6C366C14" w14:textId="77777777" w:rsidTr="005135F6">
        <w:trPr>
          <w:trHeight w:val="333"/>
        </w:trPr>
        <w:tc>
          <w:tcPr>
            <w:tcW w:w="6115" w:type="dxa"/>
            <w:vAlign w:val="center"/>
          </w:tcPr>
          <w:p w14:paraId="3D5E7EC0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Disease-modifying antirheumatic drugs within the past 3 months</w:t>
            </w:r>
          </w:p>
        </w:tc>
        <w:tc>
          <w:tcPr>
            <w:tcW w:w="2340" w:type="dxa"/>
            <w:vAlign w:val="bottom"/>
          </w:tcPr>
          <w:p w14:paraId="6D3151F5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(13%)</w:t>
            </w:r>
          </w:p>
        </w:tc>
        <w:tc>
          <w:tcPr>
            <w:tcW w:w="2340" w:type="dxa"/>
            <w:vAlign w:val="bottom"/>
          </w:tcPr>
          <w:p w14:paraId="1822056A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(33%)</w:t>
            </w:r>
          </w:p>
        </w:tc>
      </w:tr>
      <w:tr w:rsidR="001110FF" w:rsidRPr="00CB1BBA" w14:paraId="78F6AF2D" w14:textId="77777777" w:rsidTr="005135F6">
        <w:trPr>
          <w:trHeight w:val="333"/>
        </w:trPr>
        <w:tc>
          <w:tcPr>
            <w:tcW w:w="6115" w:type="dxa"/>
            <w:vAlign w:val="center"/>
          </w:tcPr>
          <w:p w14:paraId="7EDD1A6C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Antibiotics within the past 3 months</w:t>
            </w:r>
          </w:p>
        </w:tc>
        <w:tc>
          <w:tcPr>
            <w:tcW w:w="2340" w:type="dxa"/>
            <w:vAlign w:val="bottom"/>
          </w:tcPr>
          <w:p w14:paraId="034B9574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(60%)</w:t>
            </w:r>
          </w:p>
        </w:tc>
        <w:tc>
          <w:tcPr>
            <w:tcW w:w="2340" w:type="dxa"/>
            <w:vAlign w:val="bottom"/>
          </w:tcPr>
          <w:p w14:paraId="05B12C21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(47%)</w:t>
            </w:r>
          </w:p>
        </w:tc>
      </w:tr>
      <w:tr w:rsidR="001110FF" w:rsidRPr="00CB1BBA" w14:paraId="434C06AC" w14:textId="77777777" w:rsidTr="005135F6">
        <w:trPr>
          <w:trHeight w:val="333"/>
        </w:trPr>
        <w:tc>
          <w:tcPr>
            <w:tcW w:w="6115" w:type="dxa"/>
            <w:vAlign w:val="center"/>
          </w:tcPr>
          <w:p w14:paraId="2AAB433B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on medication at time of or 3 months prior to blood draw, n (%)</w:t>
            </w:r>
          </w:p>
        </w:tc>
        <w:tc>
          <w:tcPr>
            <w:tcW w:w="2340" w:type="dxa"/>
            <w:vAlign w:val="bottom"/>
          </w:tcPr>
          <w:p w14:paraId="073EFCBD" w14:textId="77777777" w:rsidR="001110FF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(27%)</w:t>
            </w:r>
          </w:p>
        </w:tc>
        <w:tc>
          <w:tcPr>
            <w:tcW w:w="2340" w:type="dxa"/>
            <w:vAlign w:val="bottom"/>
          </w:tcPr>
          <w:p w14:paraId="16728B05" w14:textId="77777777" w:rsidR="001110FF" w:rsidRPr="001F2C52" w:rsidRDefault="001110FF" w:rsidP="005135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(13%)</w:t>
            </w:r>
          </w:p>
        </w:tc>
      </w:tr>
    </w:tbl>
    <w:p w14:paraId="56A8D5BE" w14:textId="77777777" w:rsidR="001110FF" w:rsidRPr="00B71753" w:rsidRDefault="001110FF" w:rsidP="001110F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5C6856B" w14:textId="77777777" w:rsidR="001110FF" w:rsidRDefault="001110FF"/>
    <w:sectPr w:rsidR="001110FF" w:rsidSect="001110FF">
      <w:pgSz w:w="12240" w:h="15840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FF"/>
    <w:rsid w:val="001110FF"/>
    <w:rsid w:val="00777DDD"/>
    <w:rsid w:val="007A7EF7"/>
    <w:rsid w:val="00E9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50F4"/>
  <w15:chartTrackingRefBased/>
  <w15:docId w15:val="{3543C225-023A-46DF-913B-756C0150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0FF"/>
  </w:style>
  <w:style w:type="paragraph" w:styleId="Heading1">
    <w:name w:val="heading 1"/>
    <w:basedOn w:val="Normal"/>
    <w:next w:val="Normal"/>
    <w:link w:val="Heading1Char"/>
    <w:uiPriority w:val="9"/>
    <w:qFormat/>
    <w:rsid w:val="00111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0F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rsid w:val="001110FF"/>
    <w:rPr>
      <w:sz w:val="16"/>
      <w:szCs w:val="16"/>
    </w:rPr>
  </w:style>
  <w:style w:type="table" w:styleId="ListTable7Colorful">
    <w:name w:val="List Table 7 Colorful"/>
    <w:basedOn w:val="TableNormal"/>
    <w:uiPriority w:val="52"/>
    <w:rsid w:val="001110FF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11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11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3842</Characters>
  <Application>Microsoft Office Word</Application>
  <DocSecurity>0</DocSecurity>
  <Lines>426</Lines>
  <Paragraphs>422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Somdatta Chatterjee</dc:creator>
  <cp:keywords/>
  <dc:description/>
  <cp:lastModifiedBy>Somdatta Chatterjee</cp:lastModifiedBy>
  <cp:revision>2</cp:revision>
  <dcterms:created xsi:type="dcterms:W3CDTF">2026-04-16T23:41:00Z</dcterms:created>
  <dcterms:modified xsi:type="dcterms:W3CDTF">2026-04-16T23:41:00Z</dcterms:modified>
</cp:coreProperties>
</file>