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DA" w:rsidRPr="0030678E" w:rsidRDefault="005C06DA" w:rsidP="005C06DA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30678E">
        <w:rPr>
          <w:rFonts w:ascii="Times New Roman" w:hAnsi="Times New Roman" w:cs="Times New Roman"/>
          <w:b/>
          <w:sz w:val="24"/>
        </w:rPr>
        <w:t>Suppl</w:t>
      </w:r>
      <w:r>
        <w:rPr>
          <w:rFonts w:ascii="Times New Roman" w:hAnsi="Times New Roman" w:cs="Times New Roman"/>
          <w:b/>
          <w:sz w:val="24"/>
        </w:rPr>
        <w:t>e</w:t>
      </w:r>
      <w:r w:rsidRPr="0030678E">
        <w:rPr>
          <w:rFonts w:ascii="Times New Roman" w:hAnsi="Times New Roman" w:cs="Times New Roman"/>
          <w:b/>
          <w:sz w:val="24"/>
        </w:rPr>
        <w:t>mentary File</w:t>
      </w:r>
      <w:r>
        <w:rPr>
          <w:rFonts w:ascii="Times New Roman" w:hAnsi="Times New Roman" w:cs="Times New Roman"/>
          <w:b/>
          <w:sz w:val="24"/>
        </w:rPr>
        <w:t xml:space="preserve"> 1</w:t>
      </w:r>
      <w:r w:rsidR="00EC3701">
        <w:rPr>
          <w:rFonts w:ascii="Times New Roman" w:hAnsi="Times New Roman" w:cs="Times New Roman"/>
          <w:b/>
          <w:sz w:val="24"/>
        </w:rPr>
        <w:t xml:space="preserve"> - Key Informant Interview guide</w:t>
      </w:r>
    </w:p>
    <w:p w:rsidR="005C06DA" w:rsidRPr="00A44301" w:rsidRDefault="005C06DA" w:rsidP="00EC3701">
      <w:pPr>
        <w:spacing w:after="270" w:line="480" w:lineRule="auto"/>
        <w:ind w:left="-5"/>
        <w:jc w:val="center"/>
        <w:rPr>
          <w:rFonts w:ascii="Times New Roman" w:hAnsi="Times New Roman" w:cs="Times New Roman"/>
          <w:b/>
          <w:sz w:val="24"/>
        </w:rPr>
      </w:pPr>
      <w:r w:rsidRPr="00A44301">
        <w:rPr>
          <w:rFonts w:ascii="Times New Roman" w:hAnsi="Times New Roman" w:cs="Times New Roman"/>
          <w:b/>
          <w:sz w:val="24"/>
        </w:rPr>
        <w:t xml:space="preserve">Evaluating One Health Workforce Capacity </w:t>
      </w:r>
      <w:r>
        <w:rPr>
          <w:rFonts w:ascii="Times New Roman" w:hAnsi="Times New Roman" w:cs="Times New Roman"/>
          <w:b/>
          <w:sz w:val="24"/>
        </w:rPr>
        <w:t>in Northwest Niger</w:t>
      </w:r>
      <w:r w:rsidR="00EC3701">
        <w:rPr>
          <w:rFonts w:ascii="Times New Roman" w:hAnsi="Times New Roman" w:cs="Times New Roman"/>
          <w:b/>
          <w:sz w:val="24"/>
        </w:rPr>
        <w:t>ia: A Multi-States Assessment</w:t>
      </w:r>
    </w:p>
    <w:p w:rsidR="005C06DA" w:rsidRDefault="005C06DA" w:rsidP="005C06D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133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Target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respondents</w:t>
      </w:r>
      <w:r w:rsidRPr="0099133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Pr="0099133E">
        <w:rPr>
          <w:rFonts w:ascii="Times New Roman" w:eastAsia="Times New Roman" w:hAnsi="Times New Roman" w:cs="Times New Roman"/>
          <w:sz w:val="24"/>
          <w:szCs w:val="24"/>
          <w:lang w:eastAsia="en-GB"/>
        </w:rPr>
        <w:t>takeholders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/ workers</w:t>
      </w:r>
      <w:r w:rsidRPr="0099133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health, veterinary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/animal, environment</w:t>
      </w:r>
      <w:r w:rsidRPr="0099133E">
        <w:rPr>
          <w:rFonts w:ascii="Times New Roman" w:eastAsia="Times New Roman" w:hAnsi="Times New Roman" w:cs="Times New Roman"/>
          <w:sz w:val="24"/>
          <w:szCs w:val="24"/>
          <w:lang w:eastAsia="en-GB"/>
        </w:rPr>
        <w:t>, NGOs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99133E">
        <w:rPr>
          <w:rFonts w:ascii="Times New Roman" w:eastAsia="Times New Roman" w:hAnsi="Times New Roman" w:cs="Times New Roman"/>
          <w:sz w:val="24"/>
          <w:szCs w:val="24"/>
          <w:lang w:eastAsia="en-GB"/>
        </w:rPr>
        <w:t>academia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etc</w:t>
      </w:r>
      <w:r w:rsidRPr="0099133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C06DA" w:rsidRPr="0099133E" w:rsidRDefault="005C06DA" w:rsidP="005C06D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133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Target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4C5FE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States: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Sokoto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Zamfara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Kebbi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bookmarkStart w:id="0" w:name="_GoBack"/>
      <w:bookmarkEnd w:id="0"/>
    </w:p>
    <w:p w:rsidR="005C06DA" w:rsidRDefault="005C06DA" w:rsidP="005C06D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Background and Roles of respondent</w:t>
      </w:r>
    </w:p>
    <w:p w:rsidR="005C06DA" w:rsidRDefault="005C06DA" w:rsidP="005C06D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Can you describe your current role/position in relation to One Health in your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State.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5C06DA" w:rsidRPr="005C4168" w:rsidRDefault="005C06DA" w:rsidP="005C06D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How long have you been working in this area, and how has the One Health approach evolved during this time?</w:t>
      </w:r>
    </w:p>
    <w:p w:rsidR="005C06DA" w:rsidRDefault="005C06DA" w:rsidP="005C06DA">
      <w:pPr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Understanding and Perception of One Health</w:t>
      </w:r>
    </w:p>
    <w:p w:rsidR="005C06DA" w:rsidRDefault="005C06DA" w:rsidP="005C06DA">
      <w:pPr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How would you describe One Health in the context of your state?</w:t>
      </w:r>
    </w:p>
    <w:p w:rsidR="005C06DA" w:rsidRDefault="005C06DA" w:rsidP="005C06DA">
      <w:pPr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What are the rationales (reasons) for adopting One Health in your State?</w:t>
      </w:r>
    </w:p>
    <w:p w:rsidR="005C06DA" w:rsidRPr="005C4168" w:rsidRDefault="005C06DA" w:rsidP="005C06DA">
      <w:pPr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When was One Health approach adopted in your State (approximate year)?</w:t>
      </w:r>
    </w:p>
    <w:p w:rsidR="005C06DA" w:rsidRDefault="005C06DA" w:rsidP="005C06DA">
      <w:pPr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Workforce Composition and Distribution</w:t>
      </w:r>
    </w:p>
    <w:p w:rsidR="005C06DA" w:rsidRDefault="005C06DA" w:rsidP="005C06DA">
      <w:pPr>
        <w:numPr>
          <w:ilvl w:val="0"/>
          <w:numId w:val="6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What are the key professions and / or sectors comprising the One Health workforce in your State? What are the various units / pillars of One H team in your State?</w:t>
      </w:r>
    </w:p>
    <w:p w:rsidR="005C06DA" w:rsidRPr="005C4168" w:rsidRDefault="005C06DA" w:rsidP="005C06DA">
      <w:pPr>
        <w:numPr>
          <w:ilvl w:val="0"/>
          <w:numId w:val="6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Are there critical gaps (challenges) in manpower (HRH), skills, finance, policy or geographic distribution? </w:t>
      </w:r>
    </w:p>
    <w:p w:rsidR="005C06DA" w:rsidRDefault="005C06DA" w:rsidP="005C06DA">
      <w:pPr>
        <w:numPr>
          <w:ilvl w:val="0"/>
          <w:numId w:val="7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Knowledge and Competency Gaps; Training and Capacity Building</w:t>
      </w:r>
    </w:p>
    <w:p w:rsidR="005C06DA" w:rsidRDefault="005C06DA" w:rsidP="005C06DA">
      <w:pPr>
        <w:numPr>
          <w:ilvl w:val="0"/>
          <w:numId w:val="8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What specific knowledge areas and competencies are most lacking among the One Health workforce in your State?</w:t>
      </w:r>
    </w:p>
    <w:p w:rsidR="005C06DA" w:rsidRPr="005C4168" w:rsidRDefault="005C06DA" w:rsidP="005C06DA">
      <w:pPr>
        <w:numPr>
          <w:ilvl w:val="0"/>
          <w:numId w:val="8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Are One Health training programs conducted in your State? How are the training programs addressing the gaps of knowledge and competencies? Are the training programs adequate or are having weaknesses?</w:t>
      </w:r>
    </w:p>
    <w:p w:rsidR="005C06DA" w:rsidRDefault="005C06DA" w:rsidP="005C06DA">
      <w:pPr>
        <w:numPr>
          <w:ilvl w:val="0"/>
          <w:numId w:val="9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Collaboration and Coordination</w:t>
      </w:r>
    </w:p>
    <w:p w:rsidR="005C06DA" w:rsidRDefault="005C06DA" w:rsidP="005C06DA">
      <w:pPr>
        <w:numPr>
          <w:ilvl w:val="0"/>
          <w:numId w:val="10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How effectively do human, animal, and environmental sectors collaborate at local, state, and national levels?</w:t>
      </w:r>
    </w:p>
    <w:p w:rsidR="005C06DA" w:rsidRPr="005C4168" w:rsidRDefault="005C06DA" w:rsidP="005C06DA">
      <w:pPr>
        <w:numPr>
          <w:ilvl w:val="0"/>
          <w:numId w:val="10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What mechanisms exist to facilitate cross-sector collaboration? How well are they functioning? (e.g. Meeting, joint outbreak response, EOC)</w:t>
      </w:r>
    </w:p>
    <w:p w:rsidR="005C06DA" w:rsidRDefault="005C06DA" w:rsidP="005C06DA">
      <w:pPr>
        <w:numPr>
          <w:ilvl w:val="0"/>
          <w:numId w:val="1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Barriers to Integration</w:t>
      </w:r>
    </w:p>
    <w:p w:rsidR="005C06DA" w:rsidRDefault="005C06DA" w:rsidP="005C06DA">
      <w:pPr>
        <w:numPr>
          <w:ilvl w:val="0"/>
          <w:numId w:val="1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What are the main barriers hindering effective One Health integration (Is it policy, funding, governance, data sharing, cultural, security, etc.)?</w:t>
      </w:r>
    </w:p>
    <w:p w:rsidR="005C06DA" w:rsidRPr="005C4168" w:rsidRDefault="005C06DA" w:rsidP="005C06DA">
      <w:pPr>
        <w:numPr>
          <w:ilvl w:val="0"/>
          <w:numId w:val="1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How do these barriers vary across the LGAs in your State? And across the North West states? </w:t>
      </w:r>
    </w:p>
    <w:p w:rsidR="005C06DA" w:rsidRDefault="005C06DA" w:rsidP="005C06DA">
      <w:pPr>
        <w:pStyle w:val="ListParagraph"/>
        <w:numPr>
          <w:ilvl w:val="0"/>
          <w:numId w:val="1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Data, Surveillance, and Information Systems</w:t>
      </w:r>
    </w:p>
    <w:p w:rsidR="005C06DA" w:rsidRPr="005C4168" w:rsidRDefault="005C06DA" w:rsidP="005C06DA">
      <w:pPr>
        <w:numPr>
          <w:ilvl w:val="0"/>
          <w:numId w:val="1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How are data collected, shared, and used across sectors in your state? Are there standardized indicators or tools used country-wide or regionally? What are the constraints?</w:t>
      </w:r>
    </w:p>
    <w:p w:rsidR="005C06DA" w:rsidRDefault="005C06DA" w:rsidP="005C06DA">
      <w:pPr>
        <w:pStyle w:val="ListParagraph"/>
        <w:numPr>
          <w:ilvl w:val="0"/>
          <w:numId w:val="1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Interventions and Strategies</w:t>
      </w:r>
    </w:p>
    <w:p w:rsidR="005C06DA" w:rsidRPr="005C4168" w:rsidRDefault="005C06DA" w:rsidP="005C06DA">
      <w:pPr>
        <w:numPr>
          <w:ilvl w:val="0"/>
          <w:numId w:val="1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Which interventions (funding, manpower, trainings, policy, collaboration etc.) can strengthen the One Health workforce in your state? </w:t>
      </w:r>
    </w:p>
    <w:p w:rsidR="005C06DA" w:rsidRDefault="005C06DA" w:rsidP="005C06DA">
      <w:pPr>
        <w:pStyle w:val="ListParagraph"/>
        <w:numPr>
          <w:ilvl w:val="0"/>
          <w:numId w:val="1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Monitoring and Evaluation</w:t>
      </w:r>
    </w:p>
    <w:p w:rsidR="005C06DA" w:rsidRDefault="005C06DA" w:rsidP="005C06DA">
      <w:pPr>
        <w:numPr>
          <w:ilvl w:val="0"/>
          <w:numId w:val="1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How is One Health activities monitored and evaluated in this State </w:t>
      </w:r>
      <w:r w:rsidRPr="0061521E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How does </w:t>
      </w:r>
      <w:proofErr w:type="spellStart"/>
      <w:r>
        <w:rPr>
          <w:rFonts w:ascii="Times New Roman" w:hAnsi="Times New Roman" w:cs="Times New Roman"/>
          <w:sz w:val="24"/>
          <w:szCs w:val="24"/>
        </w:rPr>
        <w:t>Sokoto</w:t>
      </w:r>
      <w:proofErr w:type="spellEnd"/>
      <w:r w:rsidRPr="0061521E">
        <w:rPr>
          <w:rFonts w:ascii="Times New Roman" w:hAnsi="Times New Roman" w:cs="Times New Roman"/>
          <w:sz w:val="24"/>
          <w:szCs w:val="24"/>
        </w:rPr>
        <w:t xml:space="preserve"> State track, assess, and measure the effective</w:t>
      </w:r>
      <w:r>
        <w:rPr>
          <w:rFonts w:ascii="Times New Roman" w:hAnsi="Times New Roman" w:cs="Times New Roman"/>
          <w:sz w:val="24"/>
          <w:szCs w:val="24"/>
        </w:rPr>
        <w:t>ness of its One Health programs</w:t>
      </w:r>
      <w:r w:rsidRPr="0061521E">
        <w:rPr>
          <w:rFonts w:ascii="Times New Roman" w:hAnsi="Times New Roman" w:cs="Times New Roman"/>
          <w:sz w:val="24"/>
          <w:szCs w:val="24"/>
        </w:rPr>
        <w:t>)</w:t>
      </w:r>
      <w:r w:rsidRPr="0061521E">
        <w:rPr>
          <w:rFonts w:ascii="Times New Roman" w:eastAsia="Times New Roman" w:hAnsi="Times New Roman" w:cs="Times New Roman"/>
          <w:sz w:val="24"/>
          <w:szCs w:val="24"/>
          <w:lang w:eastAsia="en-GB"/>
        </w:rPr>
        <w:t>?</w:t>
      </w:r>
    </w:p>
    <w:p w:rsidR="005C06DA" w:rsidRPr="005C4168" w:rsidRDefault="005C06DA" w:rsidP="005C06DA">
      <w:pPr>
        <w:numPr>
          <w:ilvl w:val="0"/>
          <w:numId w:val="1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F366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What indicators can be recommended for tracking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One Health </w:t>
      </w:r>
      <w:r w:rsidRPr="003F3664">
        <w:rPr>
          <w:rFonts w:ascii="Times New Roman" w:eastAsia="Times New Roman" w:hAnsi="Times New Roman" w:cs="Times New Roman"/>
          <w:sz w:val="24"/>
          <w:szCs w:val="24"/>
          <w:lang w:eastAsia="en-GB"/>
        </w:rPr>
        <w:t>workforce capacity and integration?</w:t>
      </w:r>
    </w:p>
    <w:p w:rsidR="005C06DA" w:rsidRDefault="005C06DA" w:rsidP="005C06DA">
      <w:pPr>
        <w:pStyle w:val="ListParagraph"/>
        <w:numPr>
          <w:ilvl w:val="0"/>
          <w:numId w:val="1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Ethical and Security Considerations</w:t>
      </w:r>
    </w:p>
    <w:p w:rsidR="005C06DA" w:rsidRDefault="005C06DA" w:rsidP="005C06DA">
      <w:pPr>
        <w:numPr>
          <w:ilvl w:val="0"/>
          <w:numId w:val="16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What ethical concerns influence One Health activities in your State (e.g. is it acceptable to kill animals harbouring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Avian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influenza or Rabies)?</w:t>
      </w:r>
    </w:p>
    <w:p w:rsidR="005C06DA" w:rsidRPr="00FB648C" w:rsidRDefault="005C06DA" w:rsidP="005C06DA">
      <w:pPr>
        <w:numPr>
          <w:ilvl w:val="0"/>
          <w:numId w:val="16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How are communities engaged in One Health activities</w:t>
      </w:r>
      <w:r w:rsidRPr="00935B0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in your State?</w:t>
      </w:r>
    </w:p>
    <w:p w:rsidR="005C06DA" w:rsidRDefault="005C06DA" w:rsidP="005C06D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C06DA" w:rsidRPr="0030678E" w:rsidRDefault="005C06DA" w:rsidP="005C06DA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Thank you sir/ma.</w:t>
      </w:r>
      <w:proofErr w:type="gramEnd"/>
    </w:p>
    <w:p w:rsidR="00D10DC6" w:rsidRDefault="00D10DC6"/>
    <w:sectPr w:rsidR="00D10DC6" w:rsidSect="000F55A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0F9" w:rsidRDefault="00F570F9">
      <w:pPr>
        <w:spacing w:after="0" w:line="240" w:lineRule="auto"/>
      </w:pPr>
      <w:r>
        <w:separator/>
      </w:r>
    </w:p>
  </w:endnote>
  <w:endnote w:type="continuationSeparator" w:id="0">
    <w:p w:rsidR="00F570F9" w:rsidRDefault="00F5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08087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68F6" w:rsidRDefault="005C06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5A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668F6" w:rsidRDefault="00F570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0F9" w:rsidRDefault="00F570F9">
      <w:pPr>
        <w:spacing w:after="0" w:line="240" w:lineRule="auto"/>
      </w:pPr>
      <w:r>
        <w:separator/>
      </w:r>
    </w:p>
  </w:footnote>
  <w:footnote w:type="continuationSeparator" w:id="0">
    <w:p w:rsidR="00F570F9" w:rsidRDefault="00F57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C16"/>
    <w:multiLevelType w:val="multilevel"/>
    <w:tmpl w:val="CF9C22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42FA4"/>
    <w:multiLevelType w:val="multilevel"/>
    <w:tmpl w:val="E2F0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C3E98"/>
    <w:multiLevelType w:val="multilevel"/>
    <w:tmpl w:val="42786C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3506B"/>
    <w:multiLevelType w:val="multilevel"/>
    <w:tmpl w:val="DA4A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36227"/>
    <w:multiLevelType w:val="multilevel"/>
    <w:tmpl w:val="57A6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4F423A"/>
    <w:multiLevelType w:val="multilevel"/>
    <w:tmpl w:val="CD1A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134A91"/>
    <w:multiLevelType w:val="multilevel"/>
    <w:tmpl w:val="BF20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3A157E"/>
    <w:multiLevelType w:val="multilevel"/>
    <w:tmpl w:val="8982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566F7"/>
    <w:multiLevelType w:val="multilevel"/>
    <w:tmpl w:val="D9983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A622A8"/>
    <w:multiLevelType w:val="multilevel"/>
    <w:tmpl w:val="9C92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633548"/>
    <w:multiLevelType w:val="multilevel"/>
    <w:tmpl w:val="8C18DC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1332B3"/>
    <w:multiLevelType w:val="multilevel"/>
    <w:tmpl w:val="9596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0B1A95"/>
    <w:multiLevelType w:val="multilevel"/>
    <w:tmpl w:val="DB80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5E0C93"/>
    <w:multiLevelType w:val="multilevel"/>
    <w:tmpl w:val="222E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BB4E26"/>
    <w:multiLevelType w:val="multilevel"/>
    <w:tmpl w:val="89E6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0E0BF8"/>
    <w:multiLevelType w:val="multilevel"/>
    <w:tmpl w:val="B840E4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6"/>
  </w:num>
  <w:num w:numId="14">
    <w:abstractNumId w:val="5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QzNjEzsjAwtjA3sTRT0lEKTi0uzszPAykwqgUAI5RUTCwAAAA="/>
  </w:docVars>
  <w:rsids>
    <w:rsidRoot w:val="005C06DA"/>
    <w:rsid w:val="000F55AA"/>
    <w:rsid w:val="005C06DA"/>
    <w:rsid w:val="00822154"/>
    <w:rsid w:val="00D10DC6"/>
    <w:rsid w:val="00EC3701"/>
    <w:rsid w:val="00F5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0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6DA"/>
  </w:style>
  <w:style w:type="paragraph" w:styleId="ListParagraph">
    <w:name w:val="List Paragraph"/>
    <w:basedOn w:val="Normal"/>
    <w:uiPriority w:val="34"/>
    <w:qFormat/>
    <w:rsid w:val="005C06DA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C06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0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6DA"/>
  </w:style>
  <w:style w:type="paragraph" w:styleId="ListParagraph">
    <w:name w:val="List Paragraph"/>
    <w:basedOn w:val="Normal"/>
    <w:uiPriority w:val="34"/>
    <w:qFormat/>
    <w:rsid w:val="005C06DA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C0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2026-04-25T22:17:00Z</dcterms:created>
  <dcterms:modified xsi:type="dcterms:W3CDTF">2026-04-26T06:09:00Z</dcterms:modified>
</cp:coreProperties>
</file>