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9C45" w14:textId="77777777" w:rsidR="00550141" w:rsidRPr="00550141" w:rsidRDefault="00550141" w:rsidP="00550141">
      <w:pPr>
        <w:rPr>
          <w:lang w:val="en-GB"/>
        </w:rPr>
      </w:pPr>
      <w:r w:rsidRPr="00550141">
        <w:rPr>
          <w:b/>
          <w:bCs/>
          <w:lang w:val="de-DE"/>
        </w:rPr>
        <w:t xml:space="preserve">Supplement 1: </w:t>
      </w:r>
      <w:r w:rsidRPr="00550141">
        <w:rPr>
          <w:lang w:val="de-DE"/>
        </w:rPr>
        <w:t xml:space="preserve">HOM-A </w:t>
      </w:r>
      <w:r w:rsidRPr="00550141">
        <w:rPr>
          <w:lang w:val="en-GB"/>
        </w:rPr>
        <w:t>template protocol, with insomnia-specific adaptations</w:t>
      </w:r>
    </w:p>
    <w:p w14:paraId="05F8EE84" w14:textId="77777777" w:rsidR="00550141" w:rsidRPr="00550141" w:rsidRDefault="00550141" w:rsidP="00550141">
      <w:pPr>
        <w:rPr>
          <w:lang w:val="en-US"/>
        </w:rPr>
      </w:pPr>
      <w:r w:rsidRPr="00550141">
        <w:rPr>
          <w:b/>
          <w:bCs/>
          <w:lang w:val="de-DE"/>
        </w:rPr>
        <w:t xml:space="preserve">Supplement 2: </w:t>
      </w:r>
      <w:r w:rsidRPr="00550141">
        <w:rPr>
          <w:lang w:val="en-US"/>
        </w:rPr>
        <w:t>Literature Search Strategy for Different Databases</w:t>
      </w:r>
    </w:p>
    <w:p w14:paraId="39E30390" w14:textId="77777777" w:rsidR="00550141" w:rsidRPr="00550141" w:rsidRDefault="00550141" w:rsidP="00550141">
      <w:pPr>
        <w:rPr>
          <w:b/>
          <w:bCs/>
          <w:lang w:val="de-DE"/>
        </w:rPr>
      </w:pPr>
      <w:r w:rsidRPr="00550141">
        <w:rPr>
          <w:b/>
          <w:bCs/>
          <w:lang w:val="de-DE"/>
        </w:rPr>
        <w:t xml:space="preserve">Supplement 3: </w:t>
      </w:r>
      <w:r w:rsidRPr="00550141">
        <w:rPr>
          <w:lang w:val="de-DE"/>
        </w:rPr>
        <w:t>Study Eligibility Criteria</w:t>
      </w:r>
    </w:p>
    <w:p w14:paraId="550C7B56" w14:textId="77777777" w:rsidR="00550141" w:rsidRPr="00550141" w:rsidRDefault="00550141" w:rsidP="00550141">
      <w:pPr>
        <w:rPr>
          <w:b/>
          <w:bCs/>
          <w:lang w:val="de-DE"/>
        </w:rPr>
      </w:pPr>
      <w:r w:rsidRPr="00550141">
        <w:rPr>
          <w:b/>
          <w:bCs/>
          <w:lang w:val="de-DE"/>
        </w:rPr>
        <w:t xml:space="preserve">Supplement 4: </w:t>
      </w:r>
      <w:r w:rsidRPr="00550141">
        <w:rPr>
          <w:lang w:val="en-US"/>
        </w:rPr>
        <w:t>Details of studies excluded after full-text screening, including reasons for exclusion, and Data Handling Decisions</w:t>
      </w:r>
    </w:p>
    <w:p w14:paraId="5AE46BC8" w14:textId="77777777" w:rsidR="00550141" w:rsidRPr="00550141" w:rsidRDefault="00550141" w:rsidP="00550141">
      <w:pPr>
        <w:rPr>
          <w:b/>
          <w:bCs/>
          <w:lang w:val="de-DE"/>
        </w:rPr>
      </w:pPr>
      <w:r w:rsidRPr="00550141">
        <w:rPr>
          <w:b/>
          <w:bCs/>
          <w:lang w:val="de-DE"/>
        </w:rPr>
        <w:t xml:space="preserve">Supplement 5: </w:t>
      </w:r>
      <w:r w:rsidRPr="00550141">
        <w:rPr>
          <w:lang w:val="de-DE"/>
        </w:rPr>
        <w:t xml:space="preserve">Codebook </w:t>
      </w:r>
    </w:p>
    <w:p w14:paraId="0807B3D2" w14:textId="77777777" w:rsidR="00550141" w:rsidRPr="00550141" w:rsidRDefault="00550141" w:rsidP="00550141">
      <w:pPr>
        <w:rPr>
          <w:b/>
          <w:bCs/>
          <w:lang w:val="de-DE"/>
        </w:rPr>
      </w:pPr>
      <w:r w:rsidRPr="00550141">
        <w:rPr>
          <w:b/>
          <w:bCs/>
          <w:lang w:val="de-DE"/>
        </w:rPr>
        <w:t xml:space="preserve">Supplement 6: </w:t>
      </w:r>
      <w:r w:rsidRPr="00550141">
        <w:rPr>
          <w:lang w:val="en-GB"/>
        </w:rPr>
        <w:t>Intervention Synthesis Questions (</w:t>
      </w:r>
      <w:proofErr w:type="spellStart"/>
      <w:r w:rsidRPr="00550141">
        <w:rPr>
          <w:lang w:val="en-GB"/>
        </w:rPr>
        <w:t>InSynQ</w:t>
      </w:r>
      <w:proofErr w:type="spellEnd"/>
      <w:r w:rsidRPr="00550141">
        <w:rPr>
          <w:lang w:val="en-GB"/>
        </w:rPr>
        <w:t>) framework checklist and synthesis plan</w:t>
      </w:r>
    </w:p>
    <w:p w14:paraId="2A8A42CD" w14:textId="77777777" w:rsidR="00550141" w:rsidRPr="00550141" w:rsidRDefault="00550141" w:rsidP="00550141">
      <w:pPr>
        <w:rPr>
          <w:lang w:val="en-US"/>
        </w:rPr>
      </w:pPr>
      <w:r w:rsidRPr="00550141">
        <w:rPr>
          <w:b/>
          <w:bCs/>
          <w:lang w:val="de-DE"/>
        </w:rPr>
        <w:t xml:space="preserve">Supplement 7: </w:t>
      </w:r>
      <w:r w:rsidRPr="00550141">
        <w:rPr>
          <w:lang w:val="en-US"/>
        </w:rPr>
        <w:t>Study Characteristics Data</w:t>
      </w:r>
    </w:p>
    <w:p w14:paraId="15317F34" w14:textId="77777777" w:rsidR="00550141" w:rsidRPr="00550141" w:rsidRDefault="00550141" w:rsidP="00550141">
      <w:pPr>
        <w:rPr>
          <w:lang w:val="de-DE"/>
        </w:rPr>
      </w:pPr>
      <w:r w:rsidRPr="00550141">
        <w:rPr>
          <w:b/>
          <w:bCs/>
          <w:lang w:val="de-DE"/>
        </w:rPr>
        <w:t xml:space="preserve">Supplement 8: </w:t>
      </w:r>
      <w:r w:rsidRPr="00550141">
        <w:rPr>
          <w:lang w:val="de-DE"/>
        </w:rPr>
        <w:t>Risk of Bias and Meta-analysis</w:t>
      </w:r>
    </w:p>
    <w:p w14:paraId="26E9A15E" w14:textId="77777777" w:rsidR="00550141" w:rsidRPr="00550141" w:rsidRDefault="00550141" w:rsidP="00550141">
      <w:pPr>
        <w:rPr>
          <w:b/>
          <w:bCs/>
          <w:lang w:val="de-DE"/>
        </w:rPr>
      </w:pPr>
      <w:r w:rsidRPr="00550141">
        <w:rPr>
          <w:b/>
          <w:bCs/>
          <w:lang w:val="de-DE"/>
        </w:rPr>
        <w:t xml:space="preserve">Supplement 9: </w:t>
      </w:r>
      <w:r w:rsidRPr="00550141">
        <w:rPr>
          <w:lang w:val="de-DE"/>
        </w:rPr>
        <w:t>MVHT and RITES assessments</w:t>
      </w:r>
      <w:r w:rsidRPr="00550141">
        <w:rPr>
          <w:b/>
          <w:bCs/>
          <w:lang w:val="de-DE"/>
        </w:rPr>
        <w:t xml:space="preserve"> </w:t>
      </w:r>
    </w:p>
    <w:p w14:paraId="6BE064D1" w14:textId="77777777" w:rsidR="00550141" w:rsidRPr="00550141" w:rsidRDefault="00550141" w:rsidP="00550141">
      <w:pPr>
        <w:rPr>
          <w:b/>
          <w:bCs/>
          <w:lang w:val="de-DE"/>
        </w:rPr>
      </w:pPr>
      <w:r w:rsidRPr="00550141">
        <w:rPr>
          <w:b/>
          <w:bCs/>
          <w:lang w:val="de-DE"/>
        </w:rPr>
        <w:t xml:space="preserve">Supplement 10: </w:t>
      </w:r>
      <w:r w:rsidRPr="00550141">
        <w:rPr>
          <w:lang w:val="en-US"/>
        </w:rPr>
        <w:t xml:space="preserve">Details of </w:t>
      </w:r>
      <w:proofErr w:type="spellStart"/>
      <w:r w:rsidRPr="00550141">
        <w:rPr>
          <w:lang w:val="en-US"/>
        </w:rPr>
        <w:t>iCAT</w:t>
      </w:r>
      <w:proofErr w:type="spellEnd"/>
      <w:r w:rsidRPr="00550141">
        <w:rPr>
          <w:lang w:val="en-US"/>
        </w:rPr>
        <w:t xml:space="preserve"> assessment</w:t>
      </w:r>
    </w:p>
    <w:p w14:paraId="1A88A5AE" w14:textId="77777777" w:rsidR="00550141" w:rsidRPr="00550141" w:rsidRDefault="00550141" w:rsidP="00550141">
      <w:pPr>
        <w:rPr>
          <w:lang w:val="de-DE"/>
        </w:rPr>
      </w:pPr>
      <w:r w:rsidRPr="00550141">
        <w:rPr>
          <w:b/>
          <w:bCs/>
          <w:lang w:val="de-DE"/>
        </w:rPr>
        <w:t xml:space="preserve">Supplement 11: </w:t>
      </w:r>
      <w:r w:rsidRPr="00550141">
        <w:rPr>
          <w:lang w:val="en-US"/>
        </w:rPr>
        <w:t>Certainty of Evidence for Outcomes in Adults</w:t>
      </w:r>
    </w:p>
    <w:p w14:paraId="0748D284" w14:textId="77777777" w:rsidR="00550141" w:rsidRPr="00550141" w:rsidRDefault="00550141" w:rsidP="00550141">
      <w:pPr>
        <w:rPr>
          <w:lang w:val="en-US"/>
        </w:rPr>
      </w:pPr>
      <w:r w:rsidRPr="00550141">
        <w:rPr>
          <w:b/>
          <w:bCs/>
          <w:lang w:val="de-DE"/>
        </w:rPr>
        <w:t xml:space="preserve">Supplement 12: </w:t>
      </w:r>
      <w:r w:rsidRPr="00550141">
        <w:rPr>
          <w:lang w:val="en-US"/>
        </w:rPr>
        <w:t>Certainty of Evidence for Outcomes in Children</w:t>
      </w:r>
    </w:p>
    <w:p w14:paraId="0FC0BE50" w14:textId="77777777" w:rsidR="00550141" w:rsidRPr="00550141" w:rsidRDefault="00550141" w:rsidP="00550141">
      <w:pPr>
        <w:rPr>
          <w:lang w:val="de-DE"/>
        </w:rPr>
      </w:pPr>
      <w:r w:rsidRPr="00550141">
        <w:rPr>
          <w:b/>
          <w:bCs/>
          <w:lang w:val="de-DE"/>
        </w:rPr>
        <w:t xml:space="preserve">Supplement 13: </w:t>
      </w:r>
      <w:r w:rsidRPr="00550141">
        <w:rPr>
          <w:lang w:val="en-US"/>
        </w:rPr>
        <w:t>Plain Language Summary</w:t>
      </w:r>
    </w:p>
    <w:p w14:paraId="7051CAEB" w14:textId="77777777" w:rsidR="00550141" w:rsidRPr="00550141" w:rsidRDefault="00550141" w:rsidP="00550141">
      <w:pPr>
        <w:rPr>
          <w:lang w:val="de-DE"/>
        </w:rPr>
      </w:pPr>
    </w:p>
    <w:p w14:paraId="0FE0A44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41"/>
    <w:rsid w:val="00550141"/>
    <w:rsid w:val="00670D67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DBE0"/>
  <w15:chartTrackingRefBased/>
  <w15:docId w15:val="{6FF1EE6E-8A62-4A3F-A561-A4DD435B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2026-04-21T13:01:00Z</dcterms:created>
  <dcterms:modified xsi:type="dcterms:W3CDTF">2026-04-21T13:01:00Z</dcterms:modified>
</cp:coreProperties>
</file>