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98F0D">
      <w:pPr>
        <w:spacing w:after="80"/>
        <w:jc w:val="center"/>
        <w:rPr>
          <w:rFonts w:hint="default" w:ascii="Times New Roman" w:hAnsi="Times New Roman" w:cs="Times New Roman"/>
          <w:b w:val="0"/>
          <w:bCs/>
          <w:i w:val="0"/>
          <w:iCs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sz w:val="21"/>
          <w:szCs w:val="21"/>
        </w:rPr>
        <w:t>Table S1. Candidate genes located within ±100 kb of significant SNPs associated with AGE100 identified by FarmCPU-based GWAS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</w:tblGrid>
      <w:tr w14:paraId="2507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9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4DE1824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Chr</w:t>
            </w:r>
          </w:p>
        </w:tc>
        <w:tc>
          <w:tcPr>
            <w:tcW w:w="124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F1866F1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Gene start</w:t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24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6345FF0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Gene end</w:t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58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467CCB3A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Candidate</w:t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gene</w:t>
            </w:r>
          </w:p>
        </w:tc>
        <w:tc>
          <w:tcPr>
            <w:tcW w:w="510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780F359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Strand</w:t>
            </w:r>
          </w:p>
        </w:tc>
        <w:tc>
          <w:tcPr>
            <w:tcW w:w="130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21BD5ED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SNP position</w:t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13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CDC9CF3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SNP ID</w:t>
            </w:r>
          </w:p>
        </w:tc>
        <w:tc>
          <w:tcPr>
            <w:tcW w:w="90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FA103A9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Effect (β)</w:t>
            </w:r>
          </w:p>
        </w:tc>
        <w:tc>
          <w:tcPr>
            <w:tcW w:w="680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7EEEAAFD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SE</w:t>
            </w:r>
          </w:p>
        </w:tc>
        <w:tc>
          <w:tcPr>
            <w:tcW w:w="107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87FCC7C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P value</w:t>
            </w:r>
          </w:p>
        </w:tc>
        <w:tc>
          <w:tcPr>
            <w:tcW w:w="45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0691D5A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Ref</w:t>
            </w:r>
          </w:p>
        </w:tc>
        <w:tc>
          <w:tcPr>
            <w:tcW w:w="45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45626C1D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Alt</w:t>
            </w:r>
          </w:p>
        </w:tc>
      </w:tr>
      <w:tr w14:paraId="488B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1850F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60207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16007071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07F07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16017425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DF234E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LOC102166801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5B4DE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C6F67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16066258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5B420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1:16066258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696FF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25.257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3486B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4.838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BEE98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2.52 × 10^-9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00AA0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03ED2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1D33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28EE5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55105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16022299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BF616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16051345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B49226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LOC100521647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C6755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B356B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16066258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C01D3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1:16066258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0B43E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25.257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0C4D0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4.838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34AD3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2.52 × 10^-9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AC4FC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E7192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67CE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69899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D1302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16057036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FE30A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16059787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449835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LOC100521998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632F8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EAE4E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16066258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42E1C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1:16066258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DB2BA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25.257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99E41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4.838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B3A63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2.52 × 10^-9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0145A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F00C9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66D9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8ACA6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FA426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16090757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0651F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16100784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165692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LOC106508817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9428C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BFA7A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16066258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A523D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1:16066258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CF9BE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25.257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E79B7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4.838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748AC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2.52 × 10^-9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05876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1DC53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5782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4021A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2C2E2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16113774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734D5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16119273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B778B2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ULBP1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5698A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C43E1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16066258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A915A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1:16066258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2CFD2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25.257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7F1E0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4.838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128A7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2.52 × 10^-9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054A8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3B522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55B4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90CA6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3E6EF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16139227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9068F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16198974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D10CE6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LRP11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3207A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330D2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16066258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B5787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1:16066258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2272E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25.257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C5C97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4.838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D06DB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2.52 × 10^-9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FC5A4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0B63C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4363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A3C2D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D6C62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75441568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583A9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75458140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0AE5E9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CD164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0925D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8681F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75549379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2EAEB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1:75549379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EC557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-5.681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47C24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1.209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EFB35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1.30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04680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1F81A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2C06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9F1F6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E305C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75458244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55534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75490563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9F2DF0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LOC102164525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1C61C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502BE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75549379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628FE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1:75549379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DB9C6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-5.681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D7902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1.209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D8991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1.30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833EA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DCF97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5AC4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9FD51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1D15E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75465290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6940A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75508250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4E760B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PPIL6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25B3D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F42EC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75549379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9C6BC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1:75549379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B8ACC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-5.681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3ED12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1.209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E8429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1.30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32161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FD92E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631E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37054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82E06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75508303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B3F10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75511572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BEF65D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SMPD2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91C27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4B8C9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75549379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EA272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1:75549379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DB2B6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-5.681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992E0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1.209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C94F4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1.30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19369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50508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2C82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5EED3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57D53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75511692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26032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75522760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C75CF4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MICAL1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DF63B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2B300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75549379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DB3C9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1:75549379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45DCD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-5.681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B3875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1.209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D164A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1.30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C4E69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F8241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2EB7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BFE2C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FAAAB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75531034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4472C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75548795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68C3BE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ZBTB24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D6DCD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8C7F4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75549379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7F407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1:75549379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7B854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-5.681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B6564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1.209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42EF4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1.30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4EC92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24888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28FA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EB78A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A5069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75558009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6D15A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75693415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24922B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AK9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D6A63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28DF9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75549379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C5F4F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1:75549379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6FEFB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-5.681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1973D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1.209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64651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1.30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A02A2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04FA7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1C50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0193C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211BD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108997730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CB30B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109241950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CAC45D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OSBPL1A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2E77A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9674E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109179333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27B66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6:109179333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3A1DA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6.156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B8A0D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1.190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D0860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6.16 × 10^-9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931CB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FA228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459B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B9CE9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F5217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109109692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EBDA1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109126426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5E86DA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LOC110261184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05B75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47E17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109179333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5A7A4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6:109179333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31276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6.156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EB78D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1.190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44953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6.16 × 10^-9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A5282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D9044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08EA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EDCF2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6B5D6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109235590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26BBB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109272801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FFED70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IMPACT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A4C77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C3C6E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109179333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5C499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6:109179333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91AFF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6.156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8A575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1.190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228C3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6.16 × 10^-9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0768C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3192E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78F1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40823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2FCA7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86087938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3994B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86330418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2A4B1C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RNF150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C6501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3E8B2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86291154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92BEC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8:86291154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F915A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24.797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78F53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5.651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59092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2.06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3182F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40BAA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161E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6D5EE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2AE84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86255028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622EF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86256907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959ED7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LOC100624892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88618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7D76A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86291154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74A96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8:86291154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F07BE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24.797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E8307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5.651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30BA3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2.06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FF75A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31483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01FF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05296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E40A8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60399577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FDCB6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60409881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DB1291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LOC110255842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6995B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CBE04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60498226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0A80D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11:60498226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33D44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-4.325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81FE9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0.945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A5EEC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2.15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B3F99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13EF8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43AC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ECE5E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785C9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60465224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2D1AE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60471717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CFFE9D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LOC110255843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85F94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7558E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60498226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BC0CF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11:60498226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F47AA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-4.325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2D3C9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0.945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332CD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2.15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294BE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5E23C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09FD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A53FB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C8203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60471862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3E735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60534530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43600D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LOC102165694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4F146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B092D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60498226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C56CF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11:60498226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421EC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-4.325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F3013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0.945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4225D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2.15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2B80C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0D347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1233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9471D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146EC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195326573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38B64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195335273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15CD48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SOD1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07613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45D1D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195422305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8AB88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13:195422305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B3AE7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5.603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9A8FA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1.155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DEE35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1.16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9FE72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CFEE2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70D8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79222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78F9E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195335178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AA87B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195396246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AF8D22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SCAF4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A0EEC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7E988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195422305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83613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13:195422305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90D48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5.603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CDA5A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1.155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521BB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1.16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ABD86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E0FFC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60B1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D27F4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EB921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201231803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45162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201525943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60AC78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KCNJ6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DE9C2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B6205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201424970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305A9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13:201424970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7007B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11.177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4A6D2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2.637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FD37F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2.56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A10C4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725CC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</w:tr>
    </w:tbl>
    <w:p w14:paraId="31FFA53C">
      <w:pPr>
        <w:spacing w:before="80" w:after="0"/>
        <w:rPr>
          <w:rFonts w:hint="default" w:ascii="Times New Roman" w:hAnsi="Times New Roman" w:cs="Times New Roman"/>
          <w:b w:val="0"/>
          <w:bCs/>
          <w:i w:val="0"/>
          <w:iCs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sz w:val="21"/>
          <w:szCs w:val="21"/>
        </w:rPr>
        <w:t>Note. Candidate genes were identified by intersecting gene coordinates with a 100-kb window upstream and downstream of each significant SNP detected by the FarmCPU model. β indicates effect size; SE indicates standard error; genomic positions are presented in base pairs (bp).</w:t>
      </w:r>
    </w:p>
    <w:p w14:paraId="0028F3FD"/>
    <w:p w14:paraId="1002F790">
      <w:pPr>
        <w:spacing w:after="80"/>
        <w:jc w:val="center"/>
        <w:rPr>
          <w:rFonts w:hint="default" w:ascii="Times New Roman" w:hAnsi="Times New Roman" w:cs="Times New Roman"/>
          <w:b w:val="0"/>
          <w:bCs/>
          <w:i w:val="0"/>
          <w:iCs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sz w:val="21"/>
          <w:szCs w:val="21"/>
        </w:rPr>
        <w:t>Table S2. Candidate genes located within ±100 kb of significant SNPs associated with AGE115 identified by FarmCPU-based GWAS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</w:tblGrid>
      <w:tr w14:paraId="4DB9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9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0BD2FC6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Chr</w:t>
            </w:r>
          </w:p>
        </w:tc>
        <w:tc>
          <w:tcPr>
            <w:tcW w:w="124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47158DA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Gene start</w:t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24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EB13BA6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Gene end</w:t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58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A720E1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Candidate</w:t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gene</w:t>
            </w:r>
          </w:p>
        </w:tc>
        <w:tc>
          <w:tcPr>
            <w:tcW w:w="510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431A8AD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Strand</w:t>
            </w:r>
          </w:p>
        </w:tc>
        <w:tc>
          <w:tcPr>
            <w:tcW w:w="130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7609A7DD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SNP position</w:t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13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C5730A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SNP ID</w:t>
            </w:r>
          </w:p>
        </w:tc>
        <w:tc>
          <w:tcPr>
            <w:tcW w:w="90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17C7ED0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Effect (β)</w:t>
            </w:r>
          </w:p>
        </w:tc>
        <w:tc>
          <w:tcPr>
            <w:tcW w:w="680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C6B7ACE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SE</w:t>
            </w:r>
          </w:p>
        </w:tc>
        <w:tc>
          <w:tcPr>
            <w:tcW w:w="107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0BA2DA8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P value</w:t>
            </w:r>
          </w:p>
        </w:tc>
        <w:tc>
          <w:tcPr>
            <w:tcW w:w="45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47F115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Ref</w:t>
            </w:r>
          </w:p>
        </w:tc>
        <w:tc>
          <w:tcPr>
            <w:tcW w:w="45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AE67845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Alt</w:t>
            </w:r>
          </w:p>
        </w:tc>
      </w:tr>
      <w:tr w14:paraId="63B2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5A54A71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</w:t>
            </w:r>
          </w:p>
        </w:tc>
        <w:tc>
          <w:tcPr>
            <w:tcW w:w="1247" w:type="dxa"/>
            <w:vAlign w:val="center"/>
          </w:tcPr>
          <w:p w14:paraId="48541246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6055870</w:t>
            </w:r>
          </w:p>
        </w:tc>
        <w:tc>
          <w:tcPr>
            <w:tcW w:w="1247" w:type="dxa"/>
            <w:vAlign w:val="center"/>
          </w:tcPr>
          <w:p w14:paraId="76269B3E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6199036</w:t>
            </w:r>
          </w:p>
        </w:tc>
        <w:tc>
          <w:tcPr>
            <w:tcW w:w="1587" w:type="dxa"/>
            <w:vAlign w:val="center"/>
          </w:tcPr>
          <w:p w14:paraId="571BB500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LOC110260214</w:t>
            </w:r>
          </w:p>
        </w:tc>
        <w:tc>
          <w:tcPr>
            <w:tcW w:w="510" w:type="dxa"/>
            <w:vAlign w:val="center"/>
          </w:tcPr>
          <w:p w14:paraId="557633E0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vAlign w:val="center"/>
          </w:tcPr>
          <w:p w14:paraId="41E48B8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6242294</w:t>
            </w:r>
          </w:p>
        </w:tc>
        <w:tc>
          <w:tcPr>
            <w:tcW w:w="1134" w:type="dxa"/>
            <w:vAlign w:val="center"/>
          </w:tcPr>
          <w:p w14:paraId="18D48F75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4:6242294</w:t>
            </w:r>
          </w:p>
        </w:tc>
        <w:tc>
          <w:tcPr>
            <w:tcW w:w="907" w:type="dxa"/>
            <w:vAlign w:val="center"/>
          </w:tcPr>
          <w:p w14:paraId="0BA9932A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4.011</w:t>
            </w:r>
          </w:p>
        </w:tc>
        <w:tc>
          <w:tcPr>
            <w:tcW w:w="680" w:type="dxa"/>
            <w:vAlign w:val="center"/>
          </w:tcPr>
          <w:p w14:paraId="232A2913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0.832</w:t>
            </w:r>
          </w:p>
        </w:tc>
        <w:tc>
          <w:tcPr>
            <w:tcW w:w="1077" w:type="dxa"/>
            <w:vAlign w:val="center"/>
          </w:tcPr>
          <w:p w14:paraId="15170BD6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1.47 × 10^-7</w:t>
            </w:r>
          </w:p>
        </w:tc>
        <w:tc>
          <w:tcPr>
            <w:tcW w:w="454" w:type="dxa"/>
            <w:vAlign w:val="center"/>
          </w:tcPr>
          <w:p w14:paraId="062557F3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vAlign w:val="center"/>
          </w:tcPr>
          <w:p w14:paraId="13B0EA90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54B8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4F4BA6C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</w:t>
            </w:r>
          </w:p>
        </w:tc>
        <w:tc>
          <w:tcPr>
            <w:tcW w:w="1247" w:type="dxa"/>
            <w:vAlign w:val="center"/>
          </w:tcPr>
          <w:p w14:paraId="45925C36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6226853</w:t>
            </w:r>
          </w:p>
        </w:tc>
        <w:tc>
          <w:tcPr>
            <w:tcW w:w="1247" w:type="dxa"/>
            <w:vAlign w:val="center"/>
          </w:tcPr>
          <w:p w14:paraId="2D3B8D23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6241270</w:t>
            </w:r>
          </w:p>
        </w:tc>
        <w:tc>
          <w:tcPr>
            <w:tcW w:w="1587" w:type="dxa"/>
            <w:vAlign w:val="center"/>
          </w:tcPr>
          <w:p w14:paraId="50AC4675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LOC110260446</w:t>
            </w:r>
          </w:p>
        </w:tc>
        <w:tc>
          <w:tcPr>
            <w:tcW w:w="510" w:type="dxa"/>
            <w:vAlign w:val="center"/>
          </w:tcPr>
          <w:p w14:paraId="0FB4BCC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vAlign w:val="center"/>
          </w:tcPr>
          <w:p w14:paraId="02677AB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6242294</w:t>
            </w:r>
          </w:p>
        </w:tc>
        <w:tc>
          <w:tcPr>
            <w:tcW w:w="1134" w:type="dxa"/>
            <w:vAlign w:val="center"/>
          </w:tcPr>
          <w:p w14:paraId="24AD38D8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4:6242294</w:t>
            </w:r>
          </w:p>
        </w:tc>
        <w:tc>
          <w:tcPr>
            <w:tcW w:w="907" w:type="dxa"/>
            <w:vAlign w:val="center"/>
          </w:tcPr>
          <w:p w14:paraId="5EF62442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4.011</w:t>
            </w:r>
          </w:p>
        </w:tc>
        <w:tc>
          <w:tcPr>
            <w:tcW w:w="680" w:type="dxa"/>
            <w:vAlign w:val="center"/>
          </w:tcPr>
          <w:p w14:paraId="47839FC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0.832</w:t>
            </w:r>
          </w:p>
        </w:tc>
        <w:tc>
          <w:tcPr>
            <w:tcW w:w="1077" w:type="dxa"/>
            <w:vAlign w:val="center"/>
          </w:tcPr>
          <w:p w14:paraId="3349432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1.47 × 10^-7</w:t>
            </w:r>
          </w:p>
        </w:tc>
        <w:tc>
          <w:tcPr>
            <w:tcW w:w="454" w:type="dxa"/>
            <w:vAlign w:val="center"/>
          </w:tcPr>
          <w:p w14:paraId="4ED39F3E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vAlign w:val="center"/>
          </w:tcPr>
          <w:p w14:paraId="4EFE8118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76B5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447D1F61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</w:t>
            </w:r>
          </w:p>
        </w:tc>
        <w:tc>
          <w:tcPr>
            <w:tcW w:w="1247" w:type="dxa"/>
            <w:vAlign w:val="center"/>
          </w:tcPr>
          <w:p w14:paraId="492C02A6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6289577</w:t>
            </w:r>
          </w:p>
        </w:tc>
        <w:tc>
          <w:tcPr>
            <w:tcW w:w="1247" w:type="dxa"/>
            <w:vAlign w:val="center"/>
          </w:tcPr>
          <w:p w14:paraId="2DC3227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6446494</w:t>
            </w:r>
          </w:p>
        </w:tc>
        <w:tc>
          <w:tcPr>
            <w:tcW w:w="1587" w:type="dxa"/>
            <w:vAlign w:val="center"/>
          </w:tcPr>
          <w:p w14:paraId="24D7C63F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KHDRBS3</w:t>
            </w:r>
          </w:p>
        </w:tc>
        <w:tc>
          <w:tcPr>
            <w:tcW w:w="510" w:type="dxa"/>
            <w:vAlign w:val="center"/>
          </w:tcPr>
          <w:p w14:paraId="75DEA2B3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vAlign w:val="center"/>
          </w:tcPr>
          <w:p w14:paraId="0FAE619E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6242294</w:t>
            </w:r>
          </w:p>
        </w:tc>
        <w:tc>
          <w:tcPr>
            <w:tcW w:w="1134" w:type="dxa"/>
            <w:vAlign w:val="center"/>
          </w:tcPr>
          <w:p w14:paraId="28DEF32F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4:6242294</w:t>
            </w:r>
          </w:p>
        </w:tc>
        <w:tc>
          <w:tcPr>
            <w:tcW w:w="907" w:type="dxa"/>
            <w:vAlign w:val="center"/>
          </w:tcPr>
          <w:p w14:paraId="783D4270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4.011</w:t>
            </w:r>
          </w:p>
        </w:tc>
        <w:tc>
          <w:tcPr>
            <w:tcW w:w="680" w:type="dxa"/>
            <w:vAlign w:val="center"/>
          </w:tcPr>
          <w:p w14:paraId="2931FF6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0.832</w:t>
            </w:r>
          </w:p>
        </w:tc>
        <w:tc>
          <w:tcPr>
            <w:tcW w:w="1077" w:type="dxa"/>
            <w:vAlign w:val="center"/>
          </w:tcPr>
          <w:p w14:paraId="2755807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1.47 × 10^-7</w:t>
            </w:r>
          </w:p>
        </w:tc>
        <w:tc>
          <w:tcPr>
            <w:tcW w:w="454" w:type="dxa"/>
            <w:vAlign w:val="center"/>
          </w:tcPr>
          <w:p w14:paraId="65C5221B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vAlign w:val="center"/>
          </w:tcPr>
          <w:p w14:paraId="0E8185B3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05B6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32C1CBBA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</w:t>
            </w:r>
          </w:p>
        </w:tc>
        <w:tc>
          <w:tcPr>
            <w:tcW w:w="1247" w:type="dxa"/>
            <w:vAlign w:val="center"/>
          </w:tcPr>
          <w:p w14:paraId="46ABD76F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108997730</w:t>
            </w:r>
          </w:p>
        </w:tc>
        <w:tc>
          <w:tcPr>
            <w:tcW w:w="1247" w:type="dxa"/>
            <w:vAlign w:val="center"/>
          </w:tcPr>
          <w:p w14:paraId="54CB4F62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109241950</w:t>
            </w:r>
          </w:p>
        </w:tc>
        <w:tc>
          <w:tcPr>
            <w:tcW w:w="1587" w:type="dxa"/>
            <w:vAlign w:val="center"/>
          </w:tcPr>
          <w:p w14:paraId="065FF7F3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OSBPL1A</w:t>
            </w:r>
          </w:p>
        </w:tc>
        <w:tc>
          <w:tcPr>
            <w:tcW w:w="510" w:type="dxa"/>
            <w:vAlign w:val="center"/>
          </w:tcPr>
          <w:p w14:paraId="6E5FE96E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vAlign w:val="center"/>
          </w:tcPr>
          <w:p w14:paraId="4305D921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109179333</w:t>
            </w:r>
          </w:p>
        </w:tc>
        <w:tc>
          <w:tcPr>
            <w:tcW w:w="1134" w:type="dxa"/>
            <w:vAlign w:val="center"/>
          </w:tcPr>
          <w:p w14:paraId="1F65741D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6:109179333</w:t>
            </w:r>
          </w:p>
        </w:tc>
        <w:tc>
          <w:tcPr>
            <w:tcW w:w="907" w:type="dxa"/>
            <w:vAlign w:val="center"/>
          </w:tcPr>
          <w:p w14:paraId="21209B40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6.999</w:t>
            </w:r>
          </w:p>
        </w:tc>
        <w:tc>
          <w:tcPr>
            <w:tcW w:w="680" w:type="dxa"/>
            <w:vAlign w:val="center"/>
          </w:tcPr>
          <w:p w14:paraId="23C2339A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1.525</w:t>
            </w:r>
          </w:p>
        </w:tc>
        <w:tc>
          <w:tcPr>
            <w:tcW w:w="1077" w:type="dxa"/>
            <w:vAlign w:val="center"/>
          </w:tcPr>
          <w:p w14:paraId="5948A79A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1.42 × 10^-7</w:t>
            </w:r>
          </w:p>
        </w:tc>
        <w:tc>
          <w:tcPr>
            <w:tcW w:w="454" w:type="dxa"/>
            <w:vAlign w:val="center"/>
          </w:tcPr>
          <w:p w14:paraId="638C2E76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  <w:tc>
          <w:tcPr>
            <w:tcW w:w="454" w:type="dxa"/>
            <w:vAlign w:val="center"/>
          </w:tcPr>
          <w:p w14:paraId="67F09FAA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0ED3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01463A3F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</w:t>
            </w:r>
          </w:p>
        </w:tc>
        <w:tc>
          <w:tcPr>
            <w:tcW w:w="1247" w:type="dxa"/>
            <w:vAlign w:val="center"/>
          </w:tcPr>
          <w:p w14:paraId="78E436E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109109692</w:t>
            </w:r>
          </w:p>
        </w:tc>
        <w:tc>
          <w:tcPr>
            <w:tcW w:w="1247" w:type="dxa"/>
            <w:vAlign w:val="center"/>
          </w:tcPr>
          <w:p w14:paraId="4D21109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109126426</w:t>
            </w:r>
          </w:p>
        </w:tc>
        <w:tc>
          <w:tcPr>
            <w:tcW w:w="1587" w:type="dxa"/>
            <w:vAlign w:val="center"/>
          </w:tcPr>
          <w:p w14:paraId="348E677F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LOC110261184</w:t>
            </w:r>
          </w:p>
        </w:tc>
        <w:tc>
          <w:tcPr>
            <w:tcW w:w="510" w:type="dxa"/>
            <w:vAlign w:val="center"/>
          </w:tcPr>
          <w:p w14:paraId="6761DC13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vAlign w:val="center"/>
          </w:tcPr>
          <w:p w14:paraId="2FF50C6D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109179333</w:t>
            </w:r>
          </w:p>
        </w:tc>
        <w:tc>
          <w:tcPr>
            <w:tcW w:w="1134" w:type="dxa"/>
            <w:vAlign w:val="center"/>
          </w:tcPr>
          <w:p w14:paraId="16F9C84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6:109179333</w:t>
            </w:r>
          </w:p>
        </w:tc>
        <w:tc>
          <w:tcPr>
            <w:tcW w:w="907" w:type="dxa"/>
            <w:vAlign w:val="center"/>
          </w:tcPr>
          <w:p w14:paraId="0238B606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6.999</w:t>
            </w:r>
          </w:p>
        </w:tc>
        <w:tc>
          <w:tcPr>
            <w:tcW w:w="680" w:type="dxa"/>
            <w:vAlign w:val="center"/>
          </w:tcPr>
          <w:p w14:paraId="02C9889F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1.525</w:t>
            </w:r>
          </w:p>
        </w:tc>
        <w:tc>
          <w:tcPr>
            <w:tcW w:w="1077" w:type="dxa"/>
            <w:vAlign w:val="center"/>
          </w:tcPr>
          <w:p w14:paraId="10CD342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1.42 × 10^-7</w:t>
            </w:r>
          </w:p>
        </w:tc>
        <w:tc>
          <w:tcPr>
            <w:tcW w:w="454" w:type="dxa"/>
            <w:vAlign w:val="center"/>
          </w:tcPr>
          <w:p w14:paraId="1B752852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  <w:tc>
          <w:tcPr>
            <w:tcW w:w="454" w:type="dxa"/>
            <w:vAlign w:val="center"/>
          </w:tcPr>
          <w:p w14:paraId="7A41B33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3A43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01928DAD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</w:t>
            </w:r>
          </w:p>
        </w:tc>
        <w:tc>
          <w:tcPr>
            <w:tcW w:w="1247" w:type="dxa"/>
            <w:vAlign w:val="center"/>
          </w:tcPr>
          <w:p w14:paraId="1B42A95F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109235590</w:t>
            </w:r>
          </w:p>
        </w:tc>
        <w:tc>
          <w:tcPr>
            <w:tcW w:w="1247" w:type="dxa"/>
            <w:vAlign w:val="center"/>
          </w:tcPr>
          <w:p w14:paraId="043E82E3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109272801</w:t>
            </w:r>
          </w:p>
        </w:tc>
        <w:tc>
          <w:tcPr>
            <w:tcW w:w="1587" w:type="dxa"/>
            <w:vAlign w:val="center"/>
          </w:tcPr>
          <w:p w14:paraId="458B1171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IMPACT</w:t>
            </w:r>
          </w:p>
        </w:tc>
        <w:tc>
          <w:tcPr>
            <w:tcW w:w="510" w:type="dxa"/>
            <w:vAlign w:val="center"/>
          </w:tcPr>
          <w:p w14:paraId="2277C601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vAlign w:val="center"/>
          </w:tcPr>
          <w:p w14:paraId="0B779AB6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109179333</w:t>
            </w:r>
          </w:p>
        </w:tc>
        <w:tc>
          <w:tcPr>
            <w:tcW w:w="1134" w:type="dxa"/>
            <w:vAlign w:val="center"/>
          </w:tcPr>
          <w:p w14:paraId="6093DE15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6:109179333</w:t>
            </w:r>
          </w:p>
        </w:tc>
        <w:tc>
          <w:tcPr>
            <w:tcW w:w="907" w:type="dxa"/>
            <w:vAlign w:val="center"/>
          </w:tcPr>
          <w:p w14:paraId="2C583BA1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6.999</w:t>
            </w:r>
          </w:p>
        </w:tc>
        <w:tc>
          <w:tcPr>
            <w:tcW w:w="680" w:type="dxa"/>
            <w:vAlign w:val="center"/>
          </w:tcPr>
          <w:p w14:paraId="15C58FF8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1.525</w:t>
            </w:r>
          </w:p>
        </w:tc>
        <w:tc>
          <w:tcPr>
            <w:tcW w:w="1077" w:type="dxa"/>
            <w:vAlign w:val="center"/>
          </w:tcPr>
          <w:p w14:paraId="052E253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1.42 × 10^-7</w:t>
            </w:r>
          </w:p>
        </w:tc>
        <w:tc>
          <w:tcPr>
            <w:tcW w:w="454" w:type="dxa"/>
            <w:vAlign w:val="center"/>
          </w:tcPr>
          <w:p w14:paraId="60E9C1EE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  <w:tc>
          <w:tcPr>
            <w:tcW w:w="454" w:type="dxa"/>
            <w:vAlign w:val="center"/>
          </w:tcPr>
          <w:p w14:paraId="5BB0B2A5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2528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13F893E1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</w:t>
            </w:r>
          </w:p>
        </w:tc>
        <w:tc>
          <w:tcPr>
            <w:tcW w:w="1247" w:type="dxa"/>
            <w:vAlign w:val="center"/>
          </w:tcPr>
          <w:p w14:paraId="12DEEE7B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86087938</w:t>
            </w:r>
          </w:p>
        </w:tc>
        <w:tc>
          <w:tcPr>
            <w:tcW w:w="1247" w:type="dxa"/>
            <w:vAlign w:val="center"/>
          </w:tcPr>
          <w:p w14:paraId="1E61F91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86330418</w:t>
            </w:r>
          </w:p>
        </w:tc>
        <w:tc>
          <w:tcPr>
            <w:tcW w:w="1587" w:type="dxa"/>
            <w:vAlign w:val="center"/>
          </w:tcPr>
          <w:p w14:paraId="2CDDCD88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RNF150</w:t>
            </w:r>
          </w:p>
        </w:tc>
        <w:tc>
          <w:tcPr>
            <w:tcW w:w="510" w:type="dxa"/>
            <w:vAlign w:val="center"/>
          </w:tcPr>
          <w:p w14:paraId="09327ED2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vAlign w:val="center"/>
          </w:tcPr>
          <w:p w14:paraId="7AAC76EB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86291154</w:t>
            </w:r>
          </w:p>
        </w:tc>
        <w:tc>
          <w:tcPr>
            <w:tcW w:w="1134" w:type="dxa"/>
            <w:vAlign w:val="center"/>
          </w:tcPr>
          <w:p w14:paraId="2F21EA0F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8:86291154</w:t>
            </w:r>
          </w:p>
        </w:tc>
        <w:tc>
          <w:tcPr>
            <w:tcW w:w="907" w:type="dxa"/>
            <w:vAlign w:val="center"/>
          </w:tcPr>
          <w:p w14:paraId="65B5AFB3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33.051</w:t>
            </w:r>
          </w:p>
        </w:tc>
        <w:tc>
          <w:tcPr>
            <w:tcW w:w="680" w:type="dxa"/>
            <w:vAlign w:val="center"/>
          </w:tcPr>
          <w:p w14:paraId="2A75346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7.086</w:t>
            </w:r>
          </w:p>
        </w:tc>
        <w:tc>
          <w:tcPr>
            <w:tcW w:w="1077" w:type="dxa"/>
            <w:vAlign w:val="center"/>
          </w:tcPr>
          <w:p w14:paraId="67BCD0AE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5.69 × 10^-8</w:t>
            </w:r>
          </w:p>
        </w:tc>
        <w:tc>
          <w:tcPr>
            <w:tcW w:w="454" w:type="dxa"/>
            <w:vAlign w:val="center"/>
          </w:tcPr>
          <w:p w14:paraId="60F499C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055F5BC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048E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7A63431B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</w:t>
            </w:r>
          </w:p>
        </w:tc>
        <w:tc>
          <w:tcPr>
            <w:tcW w:w="1247" w:type="dxa"/>
            <w:vAlign w:val="center"/>
          </w:tcPr>
          <w:p w14:paraId="56022373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86255028</w:t>
            </w:r>
          </w:p>
        </w:tc>
        <w:tc>
          <w:tcPr>
            <w:tcW w:w="1247" w:type="dxa"/>
            <w:vAlign w:val="center"/>
          </w:tcPr>
          <w:p w14:paraId="603FD6E5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86256907</w:t>
            </w:r>
          </w:p>
        </w:tc>
        <w:tc>
          <w:tcPr>
            <w:tcW w:w="1587" w:type="dxa"/>
            <w:vAlign w:val="center"/>
          </w:tcPr>
          <w:p w14:paraId="7AEC54E0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LOC100624892</w:t>
            </w:r>
          </w:p>
        </w:tc>
        <w:tc>
          <w:tcPr>
            <w:tcW w:w="510" w:type="dxa"/>
            <w:vAlign w:val="center"/>
          </w:tcPr>
          <w:p w14:paraId="47AD6A2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vAlign w:val="center"/>
          </w:tcPr>
          <w:p w14:paraId="5BA1C79A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86291154</w:t>
            </w:r>
          </w:p>
        </w:tc>
        <w:tc>
          <w:tcPr>
            <w:tcW w:w="1134" w:type="dxa"/>
            <w:vAlign w:val="center"/>
          </w:tcPr>
          <w:p w14:paraId="5A6640A5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8:86291154</w:t>
            </w:r>
          </w:p>
        </w:tc>
        <w:tc>
          <w:tcPr>
            <w:tcW w:w="907" w:type="dxa"/>
            <w:vAlign w:val="center"/>
          </w:tcPr>
          <w:p w14:paraId="1D7C343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33.051</w:t>
            </w:r>
          </w:p>
        </w:tc>
        <w:tc>
          <w:tcPr>
            <w:tcW w:w="680" w:type="dxa"/>
            <w:vAlign w:val="center"/>
          </w:tcPr>
          <w:p w14:paraId="7550703E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7.086</w:t>
            </w:r>
          </w:p>
        </w:tc>
        <w:tc>
          <w:tcPr>
            <w:tcW w:w="1077" w:type="dxa"/>
            <w:vAlign w:val="center"/>
          </w:tcPr>
          <w:p w14:paraId="0F8392B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5.69 × 10^-8</w:t>
            </w:r>
          </w:p>
        </w:tc>
        <w:tc>
          <w:tcPr>
            <w:tcW w:w="454" w:type="dxa"/>
            <w:vAlign w:val="center"/>
          </w:tcPr>
          <w:p w14:paraId="0B2AE11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50EF656F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5F6E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07414C1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</w:t>
            </w:r>
          </w:p>
        </w:tc>
        <w:tc>
          <w:tcPr>
            <w:tcW w:w="1247" w:type="dxa"/>
            <w:vAlign w:val="center"/>
          </w:tcPr>
          <w:p w14:paraId="66458E6D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122550964</w:t>
            </w:r>
          </w:p>
        </w:tc>
        <w:tc>
          <w:tcPr>
            <w:tcW w:w="1247" w:type="dxa"/>
            <w:vAlign w:val="center"/>
          </w:tcPr>
          <w:p w14:paraId="40049B55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122706023</w:t>
            </w:r>
          </w:p>
        </w:tc>
        <w:tc>
          <w:tcPr>
            <w:tcW w:w="1587" w:type="dxa"/>
            <w:vAlign w:val="center"/>
          </w:tcPr>
          <w:p w14:paraId="2DB9438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LOC110262187</w:t>
            </w:r>
          </w:p>
        </w:tc>
        <w:tc>
          <w:tcPr>
            <w:tcW w:w="510" w:type="dxa"/>
            <w:vAlign w:val="center"/>
          </w:tcPr>
          <w:p w14:paraId="0E831D76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vAlign w:val="center"/>
          </w:tcPr>
          <w:p w14:paraId="537A3349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122750153</w:t>
            </w:r>
          </w:p>
        </w:tc>
        <w:tc>
          <w:tcPr>
            <w:tcW w:w="1134" w:type="dxa"/>
            <w:vAlign w:val="center"/>
          </w:tcPr>
          <w:p w14:paraId="7417E0B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8:122750153</w:t>
            </w:r>
          </w:p>
        </w:tc>
        <w:tc>
          <w:tcPr>
            <w:tcW w:w="907" w:type="dxa"/>
            <w:vAlign w:val="center"/>
          </w:tcPr>
          <w:p w14:paraId="64505E01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4.124</w:t>
            </w:r>
          </w:p>
        </w:tc>
        <w:tc>
          <w:tcPr>
            <w:tcW w:w="680" w:type="dxa"/>
            <w:vAlign w:val="center"/>
          </w:tcPr>
          <w:p w14:paraId="0484B63A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0.800</w:t>
            </w:r>
          </w:p>
        </w:tc>
        <w:tc>
          <w:tcPr>
            <w:tcW w:w="1077" w:type="dxa"/>
            <w:vAlign w:val="center"/>
          </w:tcPr>
          <w:p w14:paraId="6C6E2B5B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2.70 × 10^-8</w:t>
            </w:r>
          </w:p>
        </w:tc>
        <w:tc>
          <w:tcPr>
            <w:tcW w:w="454" w:type="dxa"/>
            <w:vAlign w:val="center"/>
          </w:tcPr>
          <w:p w14:paraId="20225795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  <w:tc>
          <w:tcPr>
            <w:tcW w:w="454" w:type="dxa"/>
            <w:vAlign w:val="center"/>
          </w:tcPr>
          <w:p w14:paraId="5124C25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6185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02E7457B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</w:t>
            </w:r>
          </w:p>
        </w:tc>
        <w:tc>
          <w:tcPr>
            <w:tcW w:w="1247" w:type="dxa"/>
            <w:vAlign w:val="center"/>
          </w:tcPr>
          <w:p w14:paraId="108B5B72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60399577</w:t>
            </w:r>
          </w:p>
        </w:tc>
        <w:tc>
          <w:tcPr>
            <w:tcW w:w="1247" w:type="dxa"/>
            <w:vAlign w:val="center"/>
          </w:tcPr>
          <w:p w14:paraId="76C529B0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60409881</w:t>
            </w:r>
          </w:p>
        </w:tc>
        <w:tc>
          <w:tcPr>
            <w:tcW w:w="1587" w:type="dxa"/>
            <w:vAlign w:val="center"/>
          </w:tcPr>
          <w:p w14:paraId="561D0889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LOC110255842</w:t>
            </w:r>
          </w:p>
        </w:tc>
        <w:tc>
          <w:tcPr>
            <w:tcW w:w="510" w:type="dxa"/>
            <w:vAlign w:val="center"/>
          </w:tcPr>
          <w:p w14:paraId="23984ACD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vAlign w:val="center"/>
          </w:tcPr>
          <w:p w14:paraId="6BD2493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60498226</w:t>
            </w:r>
          </w:p>
        </w:tc>
        <w:tc>
          <w:tcPr>
            <w:tcW w:w="1134" w:type="dxa"/>
            <w:vAlign w:val="center"/>
          </w:tcPr>
          <w:p w14:paraId="77F983F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11:60498226</w:t>
            </w:r>
          </w:p>
        </w:tc>
        <w:tc>
          <w:tcPr>
            <w:tcW w:w="907" w:type="dxa"/>
            <w:vAlign w:val="center"/>
          </w:tcPr>
          <w:p w14:paraId="49203111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-6.149</w:t>
            </w:r>
          </w:p>
        </w:tc>
        <w:tc>
          <w:tcPr>
            <w:tcW w:w="680" w:type="dxa"/>
            <w:vAlign w:val="center"/>
          </w:tcPr>
          <w:p w14:paraId="6DE1E17A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1.181</w:t>
            </w:r>
          </w:p>
        </w:tc>
        <w:tc>
          <w:tcPr>
            <w:tcW w:w="1077" w:type="dxa"/>
            <w:vAlign w:val="center"/>
          </w:tcPr>
          <w:p w14:paraId="59AB239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8.12 × 10^-9</w:t>
            </w:r>
          </w:p>
        </w:tc>
        <w:tc>
          <w:tcPr>
            <w:tcW w:w="454" w:type="dxa"/>
            <w:vAlign w:val="center"/>
          </w:tcPr>
          <w:p w14:paraId="40EA77A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72683D2E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0ADF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19A04BA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</w:t>
            </w:r>
          </w:p>
        </w:tc>
        <w:tc>
          <w:tcPr>
            <w:tcW w:w="1247" w:type="dxa"/>
            <w:vAlign w:val="center"/>
          </w:tcPr>
          <w:p w14:paraId="00BAFBE9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60465224</w:t>
            </w:r>
          </w:p>
        </w:tc>
        <w:tc>
          <w:tcPr>
            <w:tcW w:w="1247" w:type="dxa"/>
            <w:vAlign w:val="center"/>
          </w:tcPr>
          <w:p w14:paraId="234CE36B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60471717</w:t>
            </w:r>
          </w:p>
        </w:tc>
        <w:tc>
          <w:tcPr>
            <w:tcW w:w="1587" w:type="dxa"/>
            <w:vAlign w:val="center"/>
          </w:tcPr>
          <w:p w14:paraId="658B7A49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LOC110255843</w:t>
            </w:r>
          </w:p>
        </w:tc>
        <w:tc>
          <w:tcPr>
            <w:tcW w:w="510" w:type="dxa"/>
            <w:vAlign w:val="center"/>
          </w:tcPr>
          <w:p w14:paraId="7FCC6642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vAlign w:val="center"/>
          </w:tcPr>
          <w:p w14:paraId="4361453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60498226</w:t>
            </w:r>
          </w:p>
        </w:tc>
        <w:tc>
          <w:tcPr>
            <w:tcW w:w="1134" w:type="dxa"/>
            <w:vAlign w:val="center"/>
          </w:tcPr>
          <w:p w14:paraId="7A3DF362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11:60498226</w:t>
            </w:r>
          </w:p>
        </w:tc>
        <w:tc>
          <w:tcPr>
            <w:tcW w:w="907" w:type="dxa"/>
            <w:vAlign w:val="center"/>
          </w:tcPr>
          <w:p w14:paraId="6616BF50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-6.149</w:t>
            </w:r>
          </w:p>
        </w:tc>
        <w:tc>
          <w:tcPr>
            <w:tcW w:w="680" w:type="dxa"/>
            <w:vAlign w:val="center"/>
          </w:tcPr>
          <w:p w14:paraId="7F41D602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1.181</w:t>
            </w:r>
          </w:p>
        </w:tc>
        <w:tc>
          <w:tcPr>
            <w:tcW w:w="1077" w:type="dxa"/>
            <w:vAlign w:val="center"/>
          </w:tcPr>
          <w:p w14:paraId="5482BC50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8.12 × 10^-9</w:t>
            </w:r>
          </w:p>
        </w:tc>
        <w:tc>
          <w:tcPr>
            <w:tcW w:w="454" w:type="dxa"/>
            <w:vAlign w:val="center"/>
          </w:tcPr>
          <w:p w14:paraId="33F4FB7B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6A607203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5970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62F5775D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</w:t>
            </w:r>
          </w:p>
        </w:tc>
        <w:tc>
          <w:tcPr>
            <w:tcW w:w="1247" w:type="dxa"/>
            <w:vAlign w:val="center"/>
          </w:tcPr>
          <w:p w14:paraId="726718A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60471862</w:t>
            </w:r>
          </w:p>
        </w:tc>
        <w:tc>
          <w:tcPr>
            <w:tcW w:w="1247" w:type="dxa"/>
            <w:vAlign w:val="center"/>
          </w:tcPr>
          <w:p w14:paraId="7DB48129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60534530</w:t>
            </w:r>
          </w:p>
        </w:tc>
        <w:tc>
          <w:tcPr>
            <w:tcW w:w="1587" w:type="dxa"/>
            <w:vAlign w:val="center"/>
          </w:tcPr>
          <w:p w14:paraId="6C0D8B15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LOC102165694</w:t>
            </w:r>
          </w:p>
        </w:tc>
        <w:tc>
          <w:tcPr>
            <w:tcW w:w="510" w:type="dxa"/>
            <w:vAlign w:val="center"/>
          </w:tcPr>
          <w:p w14:paraId="7D656C11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vAlign w:val="center"/>
          </w:tcPr>
          <w:p w14:paraId="13D8E8B9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60498226</w:t>
            </w:r>
          </w:p>
        </w:tc>
        <w:tc>
          <w:tcPr>
            <w:tcW w:w="1134" w:type="dxa"/>
            <w:vAlign w:val="center"/>
          </w:tcPr>
          <w:p w14:paraId="633E251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11:60498226</w:t>
            </w:r>
          </w:p>
        </w:tc>
        <w:tc>
          <w:tcPr>
            <w:tcW w:w="907" w:type="dxa"/>
            <w:vAlign w:val="center"/>
          </w:tcPr>
          <w:p w14:paraId="5BE8B2B8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-6.149</w:t>
            </w:r>
          </w:p>
        </w:tc>
        <w:tc>
          <w:tcPr>
            <w:tcW w:w="680" w:type="dxa"/>
            <w:vAlign w:val="center"/>
          </w:tcPr>
          <w:p w14:paraId="55E06DDB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1.181</w:t>
            </w:r>
          </w:p>
        </w:tc>
        <w:tc>
          <w:tcPr>
            <w:tcW w:w="1077" w:type="dxa"/>
            <w:vAlign w:val="center"/>
          </w:tcPr>
          <w:p w14:paraId="19E191DA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8.12 × 10^-9</w:t>
            </w:r>
          </w:p>
        </w:tc>
        <w:tc>
          <w:tcPr>
            <w:tcW w:w="454" w:type="dxa"/>
            <w:vAlign w:val="center"/>
          </w:tcPr>
          <w:p w14:paraId="412B1853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0E12E3C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  <w:tr w14:paraId="356E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32891E2F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247" w:type="dxa"/>
            <w:vAlign w:val="center"/>
          </w:tcPr>
          <w:p w14:paraId="3D4D006D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195326573</w:t>
            </w:r>
          </w:p>
        </w:tc>
        <w:tc>
          <w:tcPr>
            <w:tcW w:w="1247" w:type="dxa"/>
            <w:vAlign w:val="center"/>
          </w:tcPr>
          <w:p w14:paraId="604CA17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195335273</w:t>
            </w:r>
          </w:p>
        </w:tc>
        <w:tc>
          <w:tcPr>
            <w:tcW w:w="1587" w:type="dxa"/>
            <w:vAlign w:val="center"/>
          </w:tcPr>
          <w:p w14:paraId="25F65870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SOD1</w:t>
            </w:r>
          </w:p>
        </w:tc>
        <w:tc>
          <w:tcPr>
            <w:tcW w:w="510" w:type="dxa"/>
            <w:vAlign w:val="center"/>
          </w:tcPr>
          <w:p w14:paraId="0B1D9B35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vAlign w:val="center"/>
          </w:tcPr>
          <w:p w14:paraId="2359492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195422305</w:t>
            </w:r>
          </w:p>
        </w:tc>
        <w:tc>
          <w:tcPr>
            <w:tcW w:w="1134" w:type="dxa"/>
            <w:vAlign w:val="center"/>
          </w:tcPr>
          <w:p w14:paraId="059934C6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13:195422305</w:t>
            </w:r>
          </w:p>
        </w:tc>
        <w:tc>
          <w:tcPr>
            <w:tcW w:w="907" w:type="dxa"/>
            <w:vAlign w:val="center"/>
          </w:tcPr>
          <w:p w14:paraId="5BAF9FAE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7.502</w:t>
            </w:r>
          </w:p>
        </w:tc>
        <w:tc>
          <w:tcPr>
            <w:tcW w:w="680" w:type="dxa"/>
            <w:vAlign w:val="center"/>
          </w:tcPr>
          <w:p w14:paraId="5DF0CA0E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1.446</w:t>
            </w:r>
          </w:p>
        </w:tc>
        <w:tc>
          <w:tcPr>
            <w:tcW w:w="1077" w:type="dxa"/>
            <w:vAlign w:val="center"/>
          </w:tcPr>
          <w:p w14:paraId="7ED2CEB6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1.65 × 10^-8</w:t>
            </w:r>
          </w:p>
        </w:tc>
        <w:tc>
          <w:tcPr>
            <w:tcW w:w="454" w:type="dxa"/>
            <w:vAlign w:val="center"/>
          </w:tcPr>
          <w:p w14:paraId="4E14C16A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0351D8E1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0A90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40830748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247" w:type="dxa"/>
            <w:vAlign w:val="center"/>
          </w:tcPr>
          <w:p w14:paraId="7C9CD83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195335178</w:t>
            </w:r>
          </w:p>
        </w:tc>
        <w:tc>
          <w:tcPr>
            <w:tcW w:w="1247" w:type="dxa"/>
            <w:vAlign w:val="center"/>
          </w:tcPr>
          <w:p w14:paraId="3C6B3E30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195396246</w:t>
            </w:r>
          </w:p>
        </w:tc>
        <w:tc>
          <w:tcPr>
            <w:tcW w:w="1587" w:type="dxa"/>
            <w:vAlign w:val="center"/>
          </w:tcPr>
          <w:p w14:paraId="301ACEC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SCAF4</w:t>
            </w:r>
          </w:p>
        </w:tc>
        <w:tc>
          <w:tcPr>
            <w:tcW w:w="510" w:type="dxa"/>
            <w:vAlign w:val="center"/>
          </w:tcPr>
          <w:p w14:paraId="0EA3A80B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vAlign w:val="center"/>
          </w:tcPr>
          <w:p w14:paraId="06E96BE5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195422305</w:t>
            </w:r>
          </w:p>
        </w:tc>
        <w:tc>
          <w:tcPr>
            <w:tcW w:w="1134" w:type="dxa"/>
            <w:vAlign w:val="center"/>
          </w:tcPr>
          <w:p w14:paraId="693CFFC6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13:195422305</w:t>
            </w:r>
          </w:p>
        </w:tc>
        <w:tc>
          <w:tcPr>
            <w:tcW w:w="907" w:type="dxa"/>
            <w:vAlign w:val="center"/>
          </w:tcPr>
          <w:p w14:paraId="67E7CC1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7.502</w:t>
            </w:r>
          </w:p>
        </w:tc>
        <w:tc>
          <w:tcPr>
            <w:tcW w:w="680" w:type="dxa"/>
            <w:vAlign w:val="center"/>
          </w:tcPr>
          <w:p w14:paraId="6B828CBC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1.446</w:t>
            </w:r>
          </w:p>
        </w:tc>
        <w:tc>
          <w:tcPr>
            <w:tcW w:w="1077" w:type="dxa"/>
            <w:vAlign w:val="center"/>
          </w:tcPr>
          <w:p w14:paraId="57AE797D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1.65 × 10^-8</w:t>
            </w:r>
          </w:p>
        </w:tc>
        <w:tc>
          <w:tcPr>
            <w:tcW w:w="454" w:type="dxa"/>
            <w:vAlign w:val="center"/>
          </w:tcPr>
          <w:p w14:paraId="4CABC982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1C7C7B00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5B9C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3A3688EB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14</w:t>
            </w:r>
          </w:p>
        </w:tc>
        <w:tc>
          <w:tcPr>
            <w:tcW w:w="1247" w:type="dxa"/>
            <w:vAlign w:val="center"/>
          </w:tcPr>
          <w:p w14:paraId="7899C800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62125866</w:t>
            </w:r>
          </w:p>
        </w:tc>
        <w:tc>
          <w:tcPr>
            <w:tcW w:w="1247" w:type="dxa"/>
            <w:vAlign w:val="center"/>
          </w:tcPr>
          <w:p w14:paraId="048BA599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62525688</w:t>
            </w:r>
          </w:p>
        </w:tc>
        <w:tc>
          <w:tcPr>
            <w:tcW w:w="1587" w:type="dxa"/>
            <w:vAlign w:val="center"/>
          </w:tcPr>
          <w:p w14:paraId="392678D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LOC110256651</w:t>
            </w:r>
          </w:p>
        </w:tc>
        <w:tc>
          <w:tcPr>
            <w:tcW w:w="510" w:type="dxa"/>
            <w:vAlign w:val="center"/>
          </w:tcPr>
          <w:p w14:paraId="2EECB081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vAlign w:val="center"/>
          </w:tcPr>
          <w:p w14:paraId="47B9E8D2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62356543</w:t>
            </w:r>
          </w:p>
        </w:tc>
        <w:tc>
          <w:tcPr>
            <w:tcW w:w="1134" w:type="dxa"/>
            <w:vAlign w:val="center"/>
          </w:tcPr>
          <w:p w14:paraId="2AE9D1C9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14:62356543</w:t>
            </w:r>
          </w:p>
        </w:tc>
        <w:tc>
          <w:tcPr>
            <w:tcW w:w="907" w:type="dxa"/>
            <w:vAlign w:val="center"/>
          </w:tcPr>
          <w:p w14:paraId="4E8764AB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13.541</w:t>
            </w:r>
          </w:p>
        </w:tc>
        <w:tc>
          <w:tcPr>
            <w:tcW w:w="680" w:type="dxa"/>
            <w:vAlign w:val="center"/>
          </w:tcPr>
          <w:p w14:paraId="5B02A23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2.755</w:t>
            </w:r>
          </w:p>
        </w:tc>
        <w:tc>
          <w:tcPr>
            <w:tcW w:w="1077" w:type="dxa"/>
            <w:vAlign w:val="center"/>
          </w:tcPr>
          <w:p w14:paraId="2D60291F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1.12 × 10^-7</w:t>
            </w:r>
          </w:p>
        </w:tc>
        <w:tc>
          <w:tcPr>
            <w:tcW w:w="454" w:type="dxa"/>
            <w:vAlign w:val="center"/>
          </w:tcPr>
          <w:p w14:paraId="7D1DB30A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6FE9BD17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</w:tr>
    </w:tbl>
    <w:p w14:paraId="3091C2EC">
      <w:pPr>
        <w:spacing w:before="80" w:after="0"/>
        <w:rPr>
          <w:rFonts w:hint="default" w:ascii="Times New Roman" w:hAnsi="Times New Roman" w:cs="Times New Roman"/>
          <w:b w:val="0"/>
          <w:bCs/>
          <w:i w:val="0"/>
          <w:iCs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sz w:val="21"/>
          <w:szCs w:val="21"/>
        </w:rPr>
        <w:t>Note. Candidate genes were identified by intersecting gene coordinates with a 100-kb window upstream and downstream of each significant SNP detected by the FarmCPU model. β indicates effect size; SE indicates standard error; genomic positions are presented in base pairs (bp).</w:t>
      </w:r>
    </w:p>
    <w:p w14:paraId="05BF5AE1"/>
    <w:p w14:paraId="61718F47"/>
    <w:p w14:paraId="5C992B4A"/>
    <w:p w14:paraId="3ED07283">
      <w:pPr>
        <w:spacing w:after="8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</w:rPr>
        <w:t>Table S3. Candidate genes located within ±100 kb of significant SNPs associated with BF100 identified by FarmCPU-based GWAS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</w:tblGrid>
      <w:tr w14:paraId="5D94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9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7E25C6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Chr</w:t>
            </w:r>
          </w:p>
        </w:tc>
        <w:tc>
          <w:tcPr>
            <w:tcW w:w="124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1A281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Gene start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24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94C9F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Gene end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58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5E2CF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Candidate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gene</w:t>
            </w:r>
          </w:p>
        </w:tc>
        <w:tc>
          <w:tcPr>
            <w:tcW w:w="510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9528F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Strand</w:t>
            </w:r>
          </w:p>
        </w:tc>
        <w:tc>
          <w:tcPr>
            <w:tcW w:w="130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98026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SNP position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13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D3E96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SNP ID</w:t>
            </w:r>
          </w:p>
        </w:tc>
        <w:tc>
          <w:tcPr>
            <w:tcW w:w="90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51CA1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Effect (β)</w:t>
            </w:r>
          </w:p>
        </w:tc>
        <w:tc>
          <w:tcPr>
            <w:tcW w:w="680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B6775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SE</w:t>
            </w:r>
          </w:p>
        </w:tc>
        <w:tc>
          <w:tcPr>
            <w:tcW w:w="107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70A37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P value</w:t>
            </w:r>
          </w:p>
        </w:tc>
        <w:tc>
          <w:tcPr>
            <w:tcW w:w="45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0FEB8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Ref</w:t>
            </w:r>
          </w:p>
        </w:tc>
        <w:tc>
          <w:tcPr>
            <w:tcW w:w="45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B3BF8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Alt</w:t>
            </w:r>
          </w:p>
        </w:tc>
      </w:tr>
      <w:tr w14:paraId="62A8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861964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831C9B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13565439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6E80F5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14794365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35E987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AUTS2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22F9A1D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3337E0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14405173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A65E99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3:14405173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683E67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-0.710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177799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0.138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A822EA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3.29 × 10^-8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245B97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1E55F4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10F2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11C1F25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34E72B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14348358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867F12D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14359443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ADD50B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LOC110260079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428807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471D91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14405173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B1295E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3:14405173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F6CAEB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-0.710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993598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0.138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0F9F26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3.29 × 10^-8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0D8C64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CD1695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4EFC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B9C828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10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EE1FC7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43901590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668A3D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43929441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3868EA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HACD1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544567D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D04F08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43943091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6F59AFB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10:43943091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32D8666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0.395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559490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0.083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7A5A54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2.70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AE30D86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FD72CE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33EB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7CFDB9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10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99968F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43946990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D843A7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44016064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3D3FC66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STAM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241F15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72CB5C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43943091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FE679B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10:43943091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0D9C04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0.395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08DA68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0.083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5B90F1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2.70 × 10^-7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8033D1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657F65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G</w:t>
            </w:r>
          </w:p>
        </w:tc>
      </w:tr>
    </w:tbl>
    <w:p w14:paraId="1FA3BE9D">
      <w:pPr>
        <w:spacing w:before="8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</w:rPr>
        <w:t>Note. Candidate genes were identified by intersecting gene coordinates with a 100-kb window upstream and downstream of each significant SNP detected by the FarmCPU model. β indicates effect size; SE indicates standard error; genomic positions are presented in base pairs (bp).</w:t>
      </w:r>
    </w:p>
    <w:p w14:paraId="3A997D20"/>
    <w:p w14:paraId="2108728E">
      <w:pPr>
        <w:spacing w:after="8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</w:rPr>
        <w:t>Table S4. Candidate genes located within ±100 kb of significant SNPs associated with BF115 identified by FarmCPU-based GWAS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</w:tblGrid>
      <w:tr w14:paraId="66A6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9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AECDF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Chr</w:t>
            </w:r>
          </w:p>
        </w:tc>
        <w:tc>
          <w:tcPr>
            <w:tcW w:w="124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FF40B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Gene start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24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C23F6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Gene end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58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40B3EA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Candidate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gene</w:t>
            </w:r>
          </w:p>
        </w:tc>
        <w:tc>
          <w:tcPr>
            <w:tcW w:w="510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E58B2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Strand</w:t>
            </w:r>
          </w:p>
        </w:tc>
        <w:tc>
          <w:tcPr>
            <w:tcW w:w="130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AF792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SNP position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13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995BE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SNP ID</w:t>
            </w:r>
          </w:p>
        </w:tc>
        <w:tc>
          <w:tcPr>
            <w:tcW w:w="90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A9FF0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Effect (β)</w:t>
            </w:r>
          </w:p>
        </w:tc>
        <w:tc>
          <w:tcPr>
            <w:tcW w:w="680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55E8D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SE</w:t>
            </w:r>
          </w:p>
        </w:tc>
        <w:tc>
          <w:tcPr>
            <w:tcW w:w="107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7764E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P value</w:t>
            </w:r>
          </w:p>
        </w:tc>
        <w:tc>
          <w:tcPr>
            <w:tcW w:w="45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25861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Ref</w:t>
            </w:r>
          </w:p>
        </w:tc>
        <w:tc>
          <w:tcPr>
            <w:tcW w:w="45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BBB2B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z w:val="21"/>
                <w:szCs w:val="21"/>
              </w:rPr>
              <w:t>Alt</w:t>
            </w:r>
          </w:p>
        </w:tc>
      </w:tr>
      <w:tr w14:paraId="4358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62B8F5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880634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13565439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20CE1E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14794365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7E597B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AUTS2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084079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98A9BDB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14405173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BBFEEF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3:14405173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B01B15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-0.794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7ABC2A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0.160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E024F0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8.81 × 10^-8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32B156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243397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5273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6B78E2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5F7D17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14348358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EB8E8A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14359443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C69CB1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LOC110260079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8F9980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CFA5ED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14405173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7FD984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3:14405173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A07512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-0.794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215427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0.160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A72ECD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8.81 × 10^-8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F5E6B7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2775AC5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G</w:t>
            </w:r>
          </w:p>
        </w:tc>
      </w:tr>
    </w:tbl>
    <w:p w14:paraId="7F5BACC2">
      <w:pPr>
        <w:spacing w:before="8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</w:rPr>
        <w:t>Note. Candidate genes were identified by intersecting gene coordinates with a 100-kb window upstream and downstream of each significant SNP detected by the FarmCPU model. β indicates effect size; SE indicates standard error; genomic positions are presented in base pairs (bp).</w:t>
      </w:r>
    </w:p>
    <w:p w14:paraId="7CA6BFBD"/>
    <w:p w14:paraId="310201EA"/>
    <w:p w14:paraId="5FA1C547"/>
    <w:p w14:paraId="36A2CF67"/>
    <w:p w14:paraId="33CA6F1B"/>
    <w:p w14:paraId="6CB5A880"/>
    <w:p w14:paraId="3C91E82E"/>
    <w:p w14:paraId="74190D5C"/>
    <w:p w14:paraId="2F691940"/>
    <w:p w14:paraId="39942733"/>
    <w:p w14:paraId="6A981C3E"/>
    <w:p w14:paraId="0AEE7208"/>
    <w:p w14:paraId="6B3F587B"/>
    <w:p w14:paraId="63415609"/>
    <w:p w14:paraId="56398C99">
      <w:pPr>
        <w:spacing w:after="80"/>
        <w:jc w:val="center"/>
        <w:rPr>
          <w:rFonts w:hint="default" w:ascii="Times New Roman" w:hAnsi="Times New Roman" w:cs="Times New Roman"/>
          <w:b w:val="0"/>
          <w:bCs/>
          <w:i w:val="0"/>
          <w:iCs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sz w:val="21"/>
          <w:szCs w:val="21"/>
        </w:rPr>
        <w:t>Table S5. Candidate genes located within ±100 kb of significant SNPs associated with BW identified by FarmCPU-based GWAS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  <w:gridCol w:w="1243"/>
      </w:tblGrid>
      <w:tr w14:paraId="4771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9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40D937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bookmarkStart w:id="0" w:name="_GoBack" w:colFirst="0" w:colLast="11"/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Chr</w:t>
            </w:r>
          </w:p>
        </w:tc>
        <w:tc>
          <w:tcPr>
            <w:tcW w:w="124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40A6BB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Gene start</w:t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24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91D54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Gene end</w:t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58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EABB2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Candidate</w:t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gene</w:t>
            </w:r>
          </w:p>
        </w:tc>
        <w:tc>
          <w:tcPr>
            <w:tcW w:w="510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486DE7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Strand</w:t>
            </w:r>
          </w:p>
        </w:tc>
        <w:tc>
          <w:tcPr>
            <w:tcW w:w="130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999A0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SNP position</w:t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(bp)</w:t>
            </w:r>
          </w:p>
        </w:tc>
        <w:tc>
          <w:tcPr>
            <w:tcW w:w="113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FD4C3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SNP ID</w:t>
            </w:r>
          </w:p>
        </w:tc>
        <w:tc>
          <w:tcPr>
            <w:tcW w:w="90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BA986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Effect (β)</w:t>
            </w:r>
          </w:p>
        </w:tc>
        <w:tc>
          <w:tcPr>
            <w:tcW w:w="680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48AC6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SE</w:t>
            </w:r>
          </w:p>
        </w:tc>
        <w:tc>
          <w:tcPr>
            <w:tcW w:w="1077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C9B67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P value</w:t>
            </w:r>
          </w:p>
        </w:tc>
        <w:tc>
          <w:tcPr>
            <w:tcW w:w="45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9026A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Ref</w:t>
            </w:r>
          </w:p>
        </w:tc>
        <w:tc>
          <w:tcPr>
            <w:tcW w:w="454" w:type="dxa"/>
            <w:shd w:val="clear" w:color="auto" w:fill="FFFFFF" w:themeFill="background1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C4863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Alt</w:t>
            </w:r>
          </w:p>
        </w:tc>
      </w:tr>
      <w:bookmarkEnd w:id="0"/>
      <w:tr w14:paraId="5D27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F8B79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5F04B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271103838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1BD9A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271210292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D486F0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NUP214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7FA0F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9BC0C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271236425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4948A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1:271236425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F630A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-0.257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5C0CF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0.053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86B38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2.03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F36E4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50A9B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</w:tr>
      <w:tr w14:paraId="1AFD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4FA42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23721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271234717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87BF2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271244575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7DCC2E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LOC110256424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ED018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56444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271236425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67A30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1:271236425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2781C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-0.257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B6B56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0.053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4E24C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2.03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ADC06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F9561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</w:tr>
      <w:tr w14:paraId="7256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F1510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E1AF4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271242312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D1D98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271257839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2019CF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FAM78A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6C6FC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0B8D6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271236425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D0D45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1:271236425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DAB7D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-0.257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BD63F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0.053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71C2C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2.03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A4FB5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09F04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</w:tr>
      <w:tr w14:paraId="100D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084B6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2BC3B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271260237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E80D3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271271368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15B586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LOC102166638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F917C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83574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271236425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E272F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1:271236425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D74F7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-0.257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ED9D9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0.053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2C76C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2.03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30308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81A25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</w:tr>
      <w:tr w14:paraId="09E7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7D009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27CF7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271268843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01653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271283657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0C0EBC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PLPP7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9F825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7CF8E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271236425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4965C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1:271236425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37AAE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-0.257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C3986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0.053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32E5D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2.03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83698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88729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</w:tr>
      <w:tr w14:paraId="1B5E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00B81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B9BF9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271271751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10E4A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271273433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1CB4F5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LOC110256425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C13D0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067B8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271236425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E908D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1:271236425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23128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-0.257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2054D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0.053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14C28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2.03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720AA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66A3D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</w:tr>
      <w:tr w14:paraId="77AD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CE7E6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4060A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118600361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13222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119065669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E263F5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PLPPR5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E2834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BE4F7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118531251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5027B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4:118531251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3EAC5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0.227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C6418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0.046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DBECF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1.42 × 10⁻⁸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4856D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86A73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7016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E25E4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C04C6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112561985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3030D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112753666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AE1E11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RPS6KA5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7DCD4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ABDE9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112710908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7B286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7:112710908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B0556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-0.096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2CBE5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0.021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BBC36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3.17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6CBB8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1B0E3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4221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F3B09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0E522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112753719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EE537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112862247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290B7E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C7H14orf159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1C365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17717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112710908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3F95A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7:112710908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07459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-0.096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127F5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0.021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D3415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3.17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4AA0D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756CA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2E3F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BF4C1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14C06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36894727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6555F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37475221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153D24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BCAS3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95F3A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57356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37347389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0F1D6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12:37347389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C9B3A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-1.086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DA242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0.172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5C205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1.93 × 10⁻¹¹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7A0E2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93F2E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</w:tr>
      <w:tr w14:paraId="7A0A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9CA52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97903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123176077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9208F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123357551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6044E6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MAP3K13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F8FEE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86300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123429512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3FE88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13:123429512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4DA39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1.168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56FB6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0.246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F2991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1.16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79C62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10D35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</w:tr>
      <w:tr w14:paraId="5EA2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49D47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68AE8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123356438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47E38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123365206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BE8EEE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TMEM41A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25ADA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E71D8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123429512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5EA7F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13:123429512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4DE0F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1.168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E6B3D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0.246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98E93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1.16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FA533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2F130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</w:tr>
      <w:tr w14:paraId="3115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85215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422B9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123372909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DFFE6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123419505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7094DA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LIPH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B3C26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9BF9D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123429512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F151B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13:123429512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B8D41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1.168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DC8EF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0.246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5E6D5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1.16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11961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72F06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</w:tr>
      <w:tr w14:paraId="79AE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A0B07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A432D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123429915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D3E18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123469913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2B972C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SENP2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28230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8B3EA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123429512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546BF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13:123429512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DA458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1.168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41586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0.246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2B383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1.16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AC91B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74F01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</w:tr>
      <w:tr w14:paraId="6E7D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B9EE0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C90C0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123485619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A25D1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123650050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1E6E90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IGF2BP2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23958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64E53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123429512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8AB12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13:123429512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66DC3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1.168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8F19A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0.246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50DE1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1.16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094BA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CF29B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</w:tr>
      <w:tr w14:paraId="1A4E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2DCE3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FD6EC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197007303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60746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197035604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E9C612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IFNGR2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4E008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EA59E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197052204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13C69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13:197052204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1C211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-0.085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B191B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0.018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DC58C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1.26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5001E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83B2E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59B8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B20BF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5E557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197048285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72895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197093308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0F2243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TMEM50B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E7255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B3274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197052204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BEC4E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13:197052204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288FE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-0.085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C16BC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0.018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12634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1.26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2CBDB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765A2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1F5F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3E2B0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EC2EA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197104842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ABEE8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197114693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5D1630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DNAJC28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89F1D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957A7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197052204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1A84F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13:197052204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B240A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-0.085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F3E02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0.018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6EE84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1.26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2E54B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91AB1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4693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F1A2B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386A4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197130898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A4D36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197158797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9FE638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GART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5CC1F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634BF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197052204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ED881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13:197052204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4A05A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-0.085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EC939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0.018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AD2B1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1.26 × 10⁻⁷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97D92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9C407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C</w:t>
            </w:r>
          </w:p>
        </w:tc>
      </w:tr>
      <w:tr w14:paraId="3A92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A7FC3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14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D2A56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122848727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1BA08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123217568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9CC5C4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VTI1A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073D2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CEABA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123275061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645D0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14:123275061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AE291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1.347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DF72F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0.246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7380B8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5.69 × 10⁻⁹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C2F3E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F6F39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</w:tr>
      <w:tr w14:paraId="3DA1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FD084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14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600B8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123343695</w:t>
            </w:r>
          </w:p>
        </w:tc>
        <w:tc>
          <w:tcPr>
            <w:tcW w:w="124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74BC0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123547332</w:t>
            </w:r>
          </w:p>
        </w:tc>
        <w:tc>
          <w:tcPr>
            <w:tcW w:w="158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798F28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TCF7L2</w:t>
            </w:r>
          </w:p>
        </w:tc>
        <w:tc>
          <w:tcPr>
            <w:tcW w:w="51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07E0E8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+</w:t>
            </w:r>
          </w:p>
        </w:tc>
        <w:tc>
          <w:tcPr>
            <w:tcW w:w="130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FE90C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123275061</w:t>
            </w:r>
          </w:p>
        </w:tc>
        <w:tc>
          <w:tcPr>
            <w:tcW w:w="113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2BF988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14:123275061</w:t>
            </w:r>
          </w:p>
        </w:tc>
        <w:tc>
          <w:tcPr>
            <w:tcW w:w="90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666F00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1.347</w:t>
            </w:r>
          </w:p>
        </w:tc>
        <w:tc>
          <w:tcPr>
            <w:tcW w:w="680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1AD469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0.246</w:t>
            </w:r>
          </w:p>
        </w:tc>
        <w:tc>
          <w:tcPr>
            <w:tcW w:w="1077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58FEE3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5.69 × 10⁻⁹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3DD366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A</w:t>
            </w:r>
          </w:p>
        </w:tc>
        <w:tc>
          <w:tcPr>
            <w:tcW w:w="454" w:type="dxa"/>
            <w:tcMar>
              <w:top w:w="20" w:type="dxa"/>
              <w:left w:w="35" w:type="dxa"/>
              <w:bottom w:w="20" w:type="dxa"/>
              <w:right w:w="35" w:type="dxa"/>
            </w:tcMar>
            <w:vAlign w:val="center"/>
          </w:tcPr>
          <w:p w14:paraId="48DA07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sz w:val="21"/>
                <w:szCs w:val="21"/>
              </w:rPr>
              <w:t>G</w:t>
            </w:r>
          </w:p>
        </w:tc>
      </w:tr>
    </w:tbl>
    <w:p w14:paraId="750DCB75">
      <w:pPr>
        <w:spacing w:before="80" w:after="0"/>
        <w:rPr>
          <w:rFonts w:hint="default" w:ascii="Times New Roman" w:hAnsi="Times New Roman" w:cs="Times New Roman"/>
          <w:b w:val="0"/>
          <w:bCs/>
          <w:i w:val="0"/>
          <w:iCs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sz w:val="21"/>
          <w:szCs w:val="21"/>
        </w:rPr>
        <w:t>Note. Candidate genes were identified by intersecting gene coordinates with a 100-kb window upstream and downstream of each significant SNP detected by the FarmCPU model. β indicates effect size; SE indicates standard error; genomic positions are presented in base pairs (bp).</w:t>
      </w:r>
    </w:p>
    <w:p w14:paraId="023FE539"/>
    <w:sectPr>
      <w:pgSz w:w="15840" w:h="12240" w:orient="landscape"/>
      <w:pgMar w:top="461" w:right="461" w:bottom="461" w:left="46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819A3"/>
    <w:rsid w:val="054819A3"/>
    <w:rsid w:val="0AB84D9F"/>
    <w:rsid w:val="0DA05B99"/>
    <w:rsid w:val="0DD2790A"/>
    <w:rsid w:val="337376BE"/>
    <w:rsid w:val="40202543"/>
    <w:rsid w:val="47803342"/>
    <w:rsid w:val="5C514191"/>
    <w:rsid w:val="5CC1262C"/>
    <w:rsid w:val="759B3A01"/>
    <w:rsid w:val="79B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Arial" w:cstheme="minorBidi"/>
      <w:sz w:val="15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1329</Words>
  <Characters>6698</Characters>
  <Lines>0</Lines>
  <Paragraphs>0</Paragraphs>
  <TotalTime>0</TotalTime>
  <ScaleCrop>false</ScaleCrop>
  <LinksUpToDate>false</LinksUpToDate>
  <CharactersWithSpaces>7145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2026-04-14T06:38:00Z</dcterms:created>
  <dc:creator>xzqaw</dc:creator>
  <cp:lastModifiedBy>xzqaw</cp:lastModifiedBy>
  <dcterms:modified xsi:type="dcterms:W3CDTF">2026-04-14T08:36:21Z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9B61C7E1A3E34C03B7F5BFC1E9EC5689_13</vt:lpwstr>
  </property>
  <property fmtid="{D5CDD505-2E9C-101B-9397-08002B2CF9AE}" pid="4" name="KSOTemplateDocerSaveRecord">
    <vt:lpwstr>eyJoZGlkIjoiNjY2NjRiZWNhOTMzNGU0OGE0NzQ0ZDI1ZGMwZmI5MGYiLCJ1c2VySWQiOiIzMjAyMjE5MzYifQ==</vt:lpwstr>
  </property>
</Properties>
</file>