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BC35">
      <w:pPr>
        <w:pStyle w:val="2"/>
        <w:rPr>
          <w:rFonts w:hint="default" w:ascii="Times New Roman" w:hAnsi="Times New Roman" w:cs="Times New Roman"/>
          <w:color w:val="auto"/>
        </w:rPr>
      </w:pPr>
      <w:bookmarkStart w:id="0" w:name="X10a0b6926f7573f53650d7772caa816a68b2d6f"/>
      <w:r>
        <w:rPr>
          <w:rFonts w:hint="default" w:ascii="Times New Roman" w:hAnsi="Times New Roman" w:cs="Times New Roman"/>
          <w:color w:val="auto"/>
        </w:rPr>
        <w:t>Expert Evaluation Questionnaire for AI-Generated Prosthodontic MCQs</w:t>
      </w:r>
    </w:p>
    <w:p w14:paraId="46CD818E">
      <w:pPr>
        <w:pStyle w:val="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Study title:</w:t>
      </w:r>
      <w:r>
        <w:rPr>
          <w:rFonts w:hint="default" w:ascii="Times New Roman" w:hAnsi="Times New Roman" w:cs="Times New Roman"/>
          <w:color w:val="auto"/>
        </w:rPr>
        <w:t xml:space="preserve"> Comparative Evaluation of ChatGPT-5 and DeepSeek-V3 for Generating Prosthodontic Multiple-Choice Questions: An Expert-Rated Study</w:t>
      </w:r>
    </w:p>
    <w:p w14:paraId="7C4A4CAD">
      <w:pPr>
        <w:pStyle w:val="4"/>
        <w:rPr>
          <w:rFonts w:hint="default" w:ascii="Times New Roman" w:hAnsi="Times New Roman" w:cs="Times New Roman"/>
          <w:color w:val="auto"/>
        </w:rPr>
      </w:pPr>
      <w:bookmarkStart w:id="1" w:name="purpose"/>
      <w:r>
        <w:rPr>
          <w:rFonts w:hint="default" w:ascii="Times New Roman" w:hAnsi="Times New Roman" w:cs="Times New Roman"/>
          <w:color w:val="auto"/>
        </w:rPr>
        <w:t>Purpose</w:t>
      </w:r>
    </w:p>
    <w:p w14:paraId="71663F43">
      <w:pPr>
        <w:pStyle w:val="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This questionnaire was developed for the present study to enable blinded expert evaluation of single best-answer multiple-choice questions (MCQs) generated from an undergraduate prosthodontics textbook. Experts were asked to evaluate each MCQ independently using six predefined quality dimensions on a five-point Likert scale.</w:t>
      </w:r>
    </w:p>
    <w:bookmarkEnd w:id="1"/>
    <w:p w14:paraId="7F971E46">
      <w:pPr>
        <w:pStyle w:val="4"/>
        <w:rPr>
          <w:rFonts w:hint="default" w:ascii="Times New Roman" w:hAnsi="Times New Roman" w:cs="Times New Roman"/>
          <w:color w:val="auto"/>
        </w:rPr>
      </w:pPr>
      <w:bookmarkStart w:id="2" w:name="instructions-for-expert-evaluators"/>
      <w:r>
        <w:rPr>
          <w:rFonts w:hint="default" w:ascii="Times New Roman" w:hAnsi="Times New Roman" w:cs="Times New Roman"/>
          <w:color w:val="auto"/>
        </w:rPr>
        <w:t>Instructions for expert evaluators</w:t>
      </w:r>
    </w:p>
    <w:p w14:paraId="60F5E505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Evaluate each MCQ according to the reference textbook content and the item-writing criteria below.</w:t>
      </w:r>
    </w:p>
    <w:p w14:paraId="5D04A910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Rate each dimension from 1 to 5, where higher scores indicate better item quality.</w:t>
      </w:r>
    </w:p>
    <w:p w14:paraId="78E0B2AC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Assess the question stem, answer options, correct answer, and explanation as a complete item.</w:t>
      </w:r>
    </w:p>
    <w:p w14:paraId="60D60A4A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Do not consider the identity of the AI model when assigning scores; model information should remain blinded during evaluation.</w:t>
      </w:r>
    </w:p>
    <w:p w14:paraId="65720C58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Provide comments whenever a score below 4 is assigned, or whenever an item requires revision before use in an examination.</w:t>
      </w:r>
    </w:p>
    <w:p w14:paraId="7349BD93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For final review, indicate whether the item is suitable for direct use, suitable after minor revision, requires major revision, or should be excluded.</w:t>
      </w:r>
    </w:p>
    <w:p w14:paraId="1D30B59D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6F97584B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2144BDD4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5B2ED433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7ECA63F3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79F9C2D2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5177A40C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60C8386B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  <w:bookmarkStart w:id="9" w:name="_GoBack"/>
      <w:bookmarkEnd w:id="9"/>
    </w:p>
    <w:p w14:paraId="2CAE7AC0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5F0C41D5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7A1F4B78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4C64BF6E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40C4134E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1823A333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p w14:paraId="7AA1F9C4">
      <w:pPr>
        <w:pStyle w:val="24"/>
        <w:numPr>
          <w:numId w:val="0"/>
        </w:numPr>
        <w:spacing w:before="36" w:after="36"/>
        <w:rPr>
          <w:rFonts w:hint="default" w:ascii="Times New Roman" w:hAnsi="Times New Roman" w:cs="Times New Roman"/>
          <w:color w:val="auto"/>
        </w:rPr>
      </w:pPr>
    </w:p>
    <w:bookmarkEnd w:id="2"/>
    <w:p w14:paraId="25BB9F93">
      <w:pPr>
        <w:pStyle w:val="4"/>
        <w:rPr>
          <w:rFonts w:hint="default" w:ascii="Times New Roman" w:hAnsi="Times New Roman" w:cs="Times New Roman"/>
          <w:color w:val="auto"/>
        </w:rPr>
      </w:pPr>
      <w:bookmarkStart w:id="3" w:name="evaluator-and-item-information"/>
      <w:r>
        <w:rPr>
          <w:rFonts w:hint="default" w:ascii="Times New Roman" w:hAnsi="Times New Roman" w:cs="Times New Roman"/>
          <w:color w:val="auto"/>
        </w:rPr>
        <w:t>Evaluator and item information</w:t>
      </w:r>
    </w:p>
    <w:tbl>
      <w:tblPr>
        <w:tblStyle w:val="30"/>
        <w:tblW w:w="7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199"/>
      </w:tblGrid>
      <w:tr w14:paraId="5213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B1E6F4B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Field</w:t>
            </w:r>
          </w:p>
        </w:tc>
        <w:tc>
          <w:tcPr>
            <w:tcW w:w="5199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97F6DE5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Response</w:t>
            </w:r>
          </w:p>
        </w:tc>
      </w:tr>
      <w:tr w14:paraId="4F87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72F8EF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Evaluator ID</w:t>
            </w:r>
          </w:p>
        </w:tc>
        <w:tc>
          <w:tcPr>
            <w:tcW w:w="519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6DC66A1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8D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31D36A0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Date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E811A2C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312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B9E6905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Item ID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5C7E7F9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D8D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FECAE84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Chapter/topic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9C7DB8A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431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A94BE3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MCQ stem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19BEE56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B8B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3C7660B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Options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5ADFECF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A. . . .</w:t>
            </w:r>
          </w:p>
        </w:tc>
      </w:tr>
      <w:tr w14:paraId="70E8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9602500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Correct answer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7A2AFD1">
            <w:pPr>
              <w:pStyle w:val="24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4D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5E747D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Explanation reviewed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2555245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Yes □ No</w:t>
            </w:r>
          </w:p>
        </w:tc>
      </w:tr>
      <w:tr w14:paraId="1A2A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E5CD636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Model identity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84B4189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Blinded to evaluator</w:t>
            </w:r>
          </w:p>
        </w:tc>
      </w:tr>
      <w:tr w14:paraId="22E6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9806946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Evaluation round</w:t>
            </w:r>
          </w:p>
        </w:tc>
        <w:tc>
          <w:tcPr>
            <w:tcW w:w="51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B76320A">
            <w:pPr>
              <w:pStyle w:val="24"/>
              <w:snapToGri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Initial independent rating □ Final adjudication</w:t>
            </w:r>
          </w:p>
        </w:tc>
      </w:tr>
      <w:bookmarkEnd w:id="3"/>
    </w:tbl>
    <w:p w14:paraId="39A565CF">
      <w:pPr>
        <w:pStyle w:val="4"/>
        <w:rPr>
          <w:rFonts w:hint="default" w:ascii="Times New Roman" w:hAnsi="Times New Roman" w:cs="Times New Roman"/>
          <w:color w:val="auto"/>
        </w:rPr>
      </w:pPr>
      <w:bookmarkStart w:id="4" w:name="five-point-rating-scale"/>
    </w:p>
    <w:p w14:paraId="0A5FBD6C">
      <w:pPr>
        <w:pStyle w:val="4"/>
        <w:rPr>
          <w:rFonts w:hint="default" w:ascii="Times New Roman" w:hAnsi="Times New Roman" w:cs="Times New Roman"/>
          <w:color w:val="auto"/>
        </w:rPr>
      </w:pPr>
    </w:p>
    <w:p w14:paraId="641EC04F">
      <w:pPr>
        <w:pStyle w:val="4"/>
        <w:rPr>
          <w:rFonts w:hint="default" w:ascii="Times New Roman" w:hAnsi="Times New Roman" w:cs="Times New Roman"/>
          <w:color w:val="auto"/>
        </w:rPr>
      </w:pPr>
    </w:p>
    <w:p w14:paraId="76C843F5">
      <w:pPr>
        <w:pStyle w:val="4"/>
        <w:rPr>
          <w:rFonts w:hint="default" w:ascii="Times New Roman" w:hAnsi="Times New Roman" w:cs="Times New Roman"/>
          <w:color w:val="auto"/>
        </w:rPr>
      </w:pPr>
    </w:p>
    <w:p w14:paraId="40D6C5CE">
      <w:pPr>
        <w:pStyle w:val="4"/>
        <w:rPr>
          <w:rFonts w:hint="default" w:ascii="Times New Roman" w:hAnsi="Times New Roman" w:cs="Times New Roman"/>
          <w:color w:val="auto"/>
        </w:rPr>
      </w:pPr>
    </w:p>
    <w:p w14:paraId="74C816A6">
      <w:pPr>
        <w:pStyle w:val="4"/>
        <w:rPr>
          <w:rFonts w:hint="default" w:ascii="Times New Roman" w:hAnsi="Times New Roman" w:cs="Times New Roman"/>
          <w:color w:val="auto"/>
        </w:rPr>
      </w:pPr>
    </w:p>
    <w:p w14:paraId="58A7D2F8">
      <w:pPr>
        <w:pStyle w:val="4"/>
        <w:rPr>
          <w:rFonts w:hint="default" w:ascii="Times New Roman" w:hAnsi="Times New Roman" w:cs="Times New Roman"/>
          <w:color w:val="auto"/>
        </w:rPr>
      </w:pPr>
    </w:p>
    <w:p w14:paraId="7DE33CA9">
      <w:pPr>
        <w:pStyle w:val="4"/>
        <w:rPr>
          <w:rFonts w:hint="default" w:ascii="Times New Roman" w:hAnsi="Times New Roman" w:cs="Times New Roman"/>
          <w:color w:val="auto"/>
        </w:rPr>
      </w:pPr>
    </w:p>
    <w:p w14:paraId="6C7419C2">
      <w:pPr>
        <w:pStyle w:val="4"/>
        <w:rPr>
          <w:rFonts w:hint="default" w:ascii="Times New Roman" w:hAnsi="Times New Roman" w:cs="Times New Roman"/>
          <w:color w:val="auto"/>
        </w:rPr>
      </w:pPr>
    </w:p>
    <w:p w14:paraId="08E4796A">
      <w:pPr>
        <w:pStyle w:val="4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textWrapping"/>
      </w:r>
    </w:p>
    <w:p w14:paraId="31BC8982">
      <w:pPr>
        <w:pStyle w:val="4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cs="Times New Roman"/>
          <w:color w:val="auto"/>
        </w:rPr>
        <w:t>Five-point rating scale</w:t>
      </w:r>
    </w:p>
    <w:tbl>
      <w:tblPr>
        <w:tblStyle w:val="30"/>
        <w:tblW w:w="7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093"/>
      </w:tblGrid>
      <w:tr w14:paraId="75A1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0E90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Score</w:t>
            </w:r>
          </w:p>
        </w:tc>
        <w:tc>
          <w:tcPr>
            <w:tcW w:w="709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2748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General interpretation</w:t>
            </w:r>
          </w:p>
        </w:tc>
      </w:tr>
      <w:tr w14:paraId="18D7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FDA2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AC03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Excellent: fully meets the criterion; no substantive revision is required.</w:t>
            </w:r>
          </w:p>
        </w:tc>
      </w:tr>
      <w:tr w14:paraId="5149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3387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0220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Good: meets the criterion with only minor issues; generally acceptable for examination use.</w:t>
            </w:r>
          </w:p>
        </w:tc>
      </w:tr>
      <w:tr w14:paraId="6542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E7B1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8844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Fair: partially meets the criterion but has noticeable limitations; revision is recommended before use.</w:t>
            </w:r>
          </w:p>
        </w:tc>
      </w:tr>
      <w:tr w14:paraId="23F5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B7F1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506B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Poor: major problems are present; substantial revision is required.</w:t>
            </w:r>
          </w:p>
        </w:tc>
      </w:tr>
      <w:tr w14:paraId="053B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A537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9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3809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Unacceptable: does not meet the criterion; the item is invalid or should be excluded.</w:t>
            </w:r>
          </w:p>
        </w:tc>
      </w:tr>
      <w:bookmarkEnd w:id="4"/>
    </w:tbl>
    <w:p w14:paraId="70E18752">
      <w:pPr>
        <w:pStyle w:val="4"/>
        <w:rPr>
          <w:rFonts w:hint="default" w:ascii="Times New Roman" w:hAnsi="Times New Roman" w:cs="Times New Roman"/>
          <w:color w:val="auto"/>
        </w:rPr>
      </w:pPr>
      <w:bookmarkStart w:id="5" w:name="evaluation-dimensions-and-scoring-rubric"/>
      <w:r>
        <w:rPr>
          <w:rFonts w:hint="default" w:ascii="Times New Roman" w:hAnsi="Times New Roman" w:cs="Times New Roman"/>
          <w:color w:val="auto"/>
        </w:rPr>
        <w:t>Evaluation dimensions and scoring rubric</w:t>
      </w:r>
    </w:p>
    <w:tbl>
      <w:tblPr>
        <w:tblStyle w:val="30"/>
        <w:tblW w:w="8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217"/>
        <w:gridCol w:w="2730"/>
        <w:gridCol w:w="969"/>
      </w:tblGrid>
      <w:tr w14:paraId="22D3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CA20C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Dimension</w:t>
            </w:r>
          </w:p>
        </w:tc>
        <w:tc>
          <w:tcPr>
            <w:tcW w:w="321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F1E86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Definition</w:t>
            </w:r>
          </w:p>
        </w:tc>
        <w:tc>
          <w:tcPr>
            <w:tcW w:w="273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A769F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Lower score indicators</w:t>
            </w:r>
          </w:p>
        </w:tc>
        <w:tc>
          <w:tcPr>
            <w:tcW w:w="969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78DAD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 xml:space="preserve">Score </w:t>
            </w:r>
          </w:p>
          <w:p w14:paraId="3A8F6BC6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(1–5)</w:t>
            </w:r>
          </w:p>
        </w:tc>
      </w:tr>
      <w:tr w14:paraId="639D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C7093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 Relevance to textbook content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6AF7F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item assesses content that is clearly covered by the uploaded/reference prosthodontics textbook and is appropriate for the assigned chapter/topic.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F92C6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the item is outside the textbook scope, belongs mainly to another discipline, duplicates another item without educational value, or tests content not supported by the reference material.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34880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3BA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94F7D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 Grammatical clarity and accuracy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14F2E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stem, options, and explanation are written in clear, grammatically correct English with appropriate dental/prosthodontic terminology.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ADAAF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wording is awkward, terminology is inaccurate, syntax is confusing, or language errors may affect understanding.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7DCE8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8BB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5307C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 Answer correctness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FDB25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keyed answer is factually correct, clearly the single best answer, and consistent with the explanation and textbook content.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E3C37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the answer is wrong, insufficiently accurate, unsupported by the textbook, inconsistent with the explanation, or when more than one answer may be correct.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5FCF4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29F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DE165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4. Distractor appropriateness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C7E52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Incorrect options are plausible, homogeneous, professionally relevant, and not obviously true or false. Distractors should not contain clues that reveal the correct answer.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FB467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distractors are implausible, too easy, factually incorrect in an inappropriate way, uneven in length/detail, contain keyword clues, include multiple correct answers, or lack a correct option.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77D55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0E4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E2991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5. Avoidance of misleading stem wording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AC1F7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stem is specific, unambiguous, and provides sufficient information for examinees to identify the intended single best answer without being misled by vague or misleading phrasing.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BF1D0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the stem is vague, overly broad, ambiguous, uses undefined terms, asks for an unclear “most important” or “critical” factor, or could be interpreted in multiple ways.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4EB1B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EF4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01DBB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6. Discriminatory ability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BBD87">
            <w:pPr>
              <w:pStyle w:val="24"/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item has an appropriate level of difficulty and can distinguish students with different levels of prosthodontic knowledge or reasoning ability.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679D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Score lower when the item is trivial, relies only on common knowledge, contains obvious clues, is excessively easy or excessively obscure, or fails to assess meaningful knowledge integration.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CF302">
            <w:pPr>
              <w:pStyle w:val="24"/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bookmarkEnd w:id="5"/>
    </w:tbl>
    <w:p w14:paraId="471510EF">
      <w:pPr>
        <w:pStyle w:val="4"/>
        <w:rPr>
          <w:rFonts w:hint="default" w:ascii="Times New Roman" w:hAnsi="Times New Roman" w:cs="Times New Roman"/>
          <w:color w:val="auto"/>
        </w:rPr>
      </w:pPr>
      <w:bookmarkStart w:id="6" w:name="item-level-decision-after-review"/>
    </w:p>
    <w:p w14:paraId="208FBDD7">
      <w:pPr>
        <w:pStyle w:val="4"/>
        <w:rPr>
          <w:rFonts w:hint="default" w:ascii="Times New Roman" w:hAnsi="Times New Roman" w:cs="Times New Roman"/>
          <w:color w:val="auto"/>
        </w:rPr>
      </w:pPr>
    </w:p>
    <w:p w14:paraId="58FC77CA">
      <w:pPr>
        <w:pStyle w:val="4"/>
        <w:rPr>
          <w:rFonts w:hint="default" w:ascii="Times New Roman" w:hAnsi="Times New Roman" w:cs="Times New Roman"/>
          <w:color w:val="auto"/>
        </w:rPr>
      </w:pPr>
    </w:p>
    <w:p w14:paraId="26943FDA">
      <w:pPr>
        <w:pStyle w:val="4"/>
        <w:rPr>
          <w:rFonts w:hint="default" w:ascii="Times New Roman" w:hAnsi="Times New Roman" w:cs="Times New Roman"/>
          <w:color w:val="auto"/>
        </w:rPr>
      </w:pPr>
    </w:p>
    <w:p w14:paraId="766E9F94">
      <w:pPr>
        <w:pStyle w:val="4"/>
        <w:rPr>
          <w:rFonts w:hint="default" w:ascii="Times New Roman" w:hAnsi="Times New Roman" w:cs="Times New Roman"/>
          <w:color w:val="auto"/>
        </w:rPr>
      </w:pPr>
    </w:p>
    <w:p w14:paraId="6D69B236">
      <w:pPr>
        <w:pStyle w:val="4"/>
        <w:rPr>
          <w:rFonts w:hint="default" w:ascii="Times New Roman" w:hAnsi="Times New Roman" w:cs="Times New Roman"/>
          <w:color w:val="auto"/>
        </w:rPr>
      </w:pPr>
    </w:p>
    <w:p w14:paraId="7182448F">
      <w:pPr>
        <w:pStyle w:val="4"/>
        <w:rPr>
          <w:rFonts w:hint="default" w:ascii="Times New Roman" w:hAnsi="Times New Roman" w:cs="Times New Roman"/>
          <w:color w:val="auto"/>
        </w:rPr>
      </w:pPr>
    </w:p>
    <w:p w14:paraId="50C8C452">
      <w:pPr>
        <w:pStyle w:val="4"/>
        <w:rPr>
          <w:rFonts w:hint="default" w:ascii="Times New Roman" w:hAnsi="Times New Roman" w:cs="Times New Roman"/>
          <w:color w:val="auto"/>
        </w:rPr>
      </w:pPr>
    </w:p>
    <w:p w14:paraId="3519F592">
      <w:pPr>
        <w:pStyle w:val="4"/>
        <w:rPr>
          <w:rFonts w:hint="default" w:ascii="Times New Roman" w:hAnsi="Times New Roman" w:cs="Times New Roman"/>
          <w:color w:val="auto"/>
        </w:rPr>
      </w:pPr>
    </w:p>
    <w:p w14:paraId="36C7565F">
      <w:pPr>
        <w:pStyle w:val="4"/>
        <w:rPr>
          <w:rFonts w:hint="default" w:ascii="Times New Roman" w:hAnsi="Times New Roman" w:cs="Times New Roman"/>
          <w:color w:val="auto"/>
        </w:rPr>
      </w:pPr>
    </w:p>
    <w:p w14:paraId="6855F825">
      <w:pPr>
        <w:pStyle w:val="4"/>
        <w:rPr>
          <w:rFonts w:hint="default" w:ascii="Times New Roman" w:hAnsi="Times New Roman" w:cs="Times New Roman"/>
          <w:color w:val="auto"/>
        </w:rPr>
      </w:pPr>
    </w:p>
    <w:p w14:paraId="13D3C246">
      <w:pPr>
        <w:pStyle w:val="4"/>
        <w:rPr>
          <w:rFonts w:hint="default" w:ascii="Times New Roman" w:hAnsi="Times New Roman" w:cs="Times New Roman"/>
          <w:color w:val="auto"/>
        </w:rPr>
      </w:pPr>
    </w:p>
    <w:p w14:paraId="6C908E98">
      <w:pPr>
        <w:pStyle w:val="4"/>
        <w:rPr>
          <w:rFonts w:hint="default" w:ascii="Times New Roman" w:hAnsi="Times New Roman" w:cs="Times New Roman"/>
          <w:color w:val="auto"/>
        </w:rPr>
      </w:pPr>
    </w:p>
    <w:p w14:paraId="384F663D">
      <w:pPr>
        <w:pStyle w:val="4"/>
        <w:rPr>
          <w:rFonts w:hint="default" w:ascii="Times New Roman" w:hAnsi="Times New Roman" w:cs="Times New Roman"/>
          <w:color w:val="auto"/>
        </w:rPr>
      </w:pPr>
    </w:p>
    <w:p w14:paraId="10583E06">
      <w:pPr>
        <w:pStyle w:val="4"/>
        <w:rPr>
          <w:rFonts w:hint="default" w:ascii="Times New Roman" w:hAnsi="Times New Roman" w:cs="Times New Roman"/>
          <w:color w:val="auto"/>
        </w:rPr>
      </w:pPr>
    </w:p>
    <w:p w14:paraId="08E2C482">
      <w:pPr>
        <w:pStyle w:val="4"/>
        <w:rPr>
          <w:rFonts w:hint="default" w:ascii="Times New Roman" w:hAnsi="Times New Roman" w:cs="Times New Roman"/>
          <w:color w:val="auto"/>
        </w:rPr>
      </w:pPr>
    </w:p>
    <w:p w14:paraId="35233769">
      <w:pPr>
        <w:pStyle w:val="4"/>
        <w:rPr>
          <w:rFonts w:hint="default" w:ascii="Times New Roman" w:hAnsi="Times New Roman" w:cs="Times New Roman"/>
          <w:color w:val="auto"/>
        </w:rPr>
      </w:pPr>
    </w:p>
    <w:p w14:paraId="50CA2075">
      <w:pPr>
        <w:pStyle w:val="4"/>
        <w:rPr>
          <w:rFonts w:hint="default" w:ascii="Times New Roman" w:hAnsi="Times New Roman" w:cs="Times New Roman"/>
          <w:color w:val="auto"/>
        </w:rPr>
      </w:pPr>
    </w:p>
    <w:p w14:paraId="76A52AF2">
      <w:pPr>
        <w:pStyle w:val="4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Item-level decision after review</w:t>
      </w:r>
    </w:p>
    <w:tbl>
      <w:tblPr>
        <w:tblStyle w:val="30"/>
        <w:tblW w:w="8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6845"/>
      </w:tblGrid>
      <w:tr w14:paraId="1479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09C7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Decision</w:t>
            </w:r>
          </w:p>
        </w:tc>
        <w:tc>
          <w:tcPr>
            <w:tcW w:w="684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CC79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Definition</w:t>
            </w:r>
          </w:p>
        </w:tc>
      </w:tr>
      <w:tr w14:paraId="7907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93EF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Suitable for direct use</w:t>
            </w:r>
          </w:p>
        </w:tc>
        <w:tc>
          <w:tcPr>
            <w:tcW w:w="684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B7495">
            <w:pPr>
              <w:pStyle w:val="24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item can be used in an examination without substantive revision.</w:t>
            </w:r>
          </w:p>
        </w:tc>
      </w:tr>
      <w:tr w14:paraId="7754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DDA7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Suitable after minor revision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77F1C">
            <w:pPr>
              <w:pStyle w:val="24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Only minor wording or formatting changes are required; the item remains educationally valid.</w:t>
            </w:r>
          </w:p>
        </w:tc>
      </w:tr>
      <w:tr w14:paraId="2EF9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E911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Major revision required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422FD">
            <w:pPr>
              <w:pStyle w:val="24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Substantial content, option, answer, or wording revision is required before use.</w:t>
            </w:r>
          </w:p>
        </w:tc>
      </w:tr>
      <w:tr w14:paraId="0B647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3BA6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□ Exclude</w:t>
            </w:r>
          </w:p>
        </w:tc>
        <w:tc>
          <w:tcPr>
            <w:tcW w:w="684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5DACC">
            <w:pPr>
              <w:pStyle w:val="24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The item is unsuitable because of serious flaws such as incorrect answer, poor relevance, multiple correct answers, or unresolvable ambiguity.</w:t>
            </w:r>
          </w:p>
        </w:tc>
      </w:tr>
      <w:bookmarkEnd w:id="6"/>
    </w:tbl>
    <w:p w14:paraId="25890CF5">
      <w:pPr>
        <w:pStyle w:val="4"/>
        <w:rPr>
          <w:rFonts w:hint="default" w:ascii="Times New Roman" w:hAnsi="Times New Roman" w:cs="Times New Roman"/>
          <w:color w:val="auto"/>
        </w:rPr>
      </w:pPr>
      <w:bookmarkStart w:id="7" w:name="X60c0867a01d1cfd459989919eb28e01cb69ab28"/>
      <w:r>
        <w:rPr>
          <w:rFonts w:hint="default" w:ascii="Times New Roman" w:hAnsi="Times New Roman" w:cs="Times New Roman"/>
          <w:color w:val="auto"/>
        </w:rPr>
        <w:t>Primary reason(s) for revision or exclusion</w:t>
      </w:r>
    </w:p>
    <w:p w14:paraId="4D10AD4B">
      <w:pPr>
        <w:pStyle w:val="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□ Insufficient relevance to textbook content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Grammatical or terminology problem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Incorrect or insufficiently accurate answer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Unreasonable or implausible distractors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Multiple potentially correct answers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No clearly correct option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Misleading or ambiguous stem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Low discriminatory ability / too easy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Content outside the assigned chapter or discipline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Duplicate or near-duplicate item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cs="Times New Roman"/>
          <w:color w:val="auto"/>
        </w:rPr>
        <w:t>□ Other: ________________________________</w:t>
      </w:r>
    </w:p>
    <w:p w14:paraId="29BCF489">
      <w:pPr>
        <w:pStyle w:val="3"/>
        <w:rPr>
          <w:rFonts w:hint="default" w:ascii="Times New Roman" w:hAnsi="Times New Roman" w:cs="Times New Roman"/>
          <w:color w:val="auto"/>
        </w:rPr>
      </w:pPr>
    </w:p>
    <w:p w14:paraId="5CA8C228">
      <w:pPr>
        <w:pStyle w:val="3"/>
        <w:rPr>
          <w:rFonts w:hint="default" w:ascii="Times New Roman" w:hAnsi="Times New Roman" w:cs="Times New Roman"/>
          <w:color w:val="auto"/>
        </w:rPr>
      </w:pPr>
    </w:p>
    <w:p w14:paraId="2042AD65">
      <w:pPr>
        <w:pStyle w:val="3"/>
        <w:rPr>
          <w:rFonts w:hint="default" w:ascii="Times New Roman" w:hAnsi="Times New Roman" w:cs="Times New Roman"/>
          <w:color w:val="auto"/>
        </w:rPr>
      </w:pPr>
    </w:p>
    <w:p w14:paraId="5BDE0529">
      <w:pPr>
        <w:pStyle w:val="3"/>
        <w:rPr>
          <w:rFonts w:hint="default" w:ascii="Times New Roman" w:hAnsi="Times New Roman" w:cs="Times New Roman"/>
          <w:color w:val="auto"/>
        </w:rPr>
      </w:pPr>
    </w:p>
    <w:p w14:paraId="78521CBD">
      <w:pPr>
        <w:pStyle w:val="3"/>
        <w:rPr>
          <w:rFonts w:hint="default" w:ascii="Times New Roman" w:hAnsi="Times New Roman" w:cs="Times New Roman"/>
          <w:color w:val="auto"/>
        </w:rPr>
      </w:pPr>
    </w:p>
    <w:p w14:paraId="7DB6A19E">
      <w:pPr>
        <w:pStyle w:val="3"/>
        <w:rPr>
          <w:rFonts w:hint="default" w:ascii="Times New Roman" w:hAnsi="Times New Roman" w:cs="Times New Roman"/>
          <w:color w:val="auto"/>
        </w:rPr>
      </w:pPr>
    </w:p>
    <w:p w14:paraId="3D4CDF85">
      <w:pPr>
        <w:pStyle w:val="3"/>
        <w:rPr>
          <w:rFonts w:hint="default" w:ascii="Times New Roman" w:hAnsi="Times New Roman" w:cs="Times New Roman"/>
          <w:color w:val="auto"/>
        </w:rPr>
      </w:pPr>
    </w:p>
    <w:p w14:paraId="3D9195CF">
      <w:pPr>
        <w:pStyle w:val="3"/>
        <w:rPr>
          <w:rFonts w:hint="default" w:ascii="Times New Roman" w:hAnsi="Times New Roman" w:cs="Times New Roman"/>
          <w:color w:val="auto"/>
        </w:rPr>
      </w:pPr>
    </w:p>
    <w:p w14:paraId="7F41DA18">
      <w:pPr>
        <w:pStyle w:val="3"/>
        <w:rPr>
          <w:rFonts w:hint="default" w:ascii="Times New Roman" w:hAnsi="Times New Roman" w:cs="Times New Roman"/>
          <w:color w:val="auto"/>
        </w:rPr>
      </w:pPr>
    </w:p>
    <w:p w14:paraId="6CEF5A0C">
      <w:pPr>
        <w:pStyle w:val="3"/>
        <w:rPr>
          <w:rFonts w:hint="default" w:ascii="Times New Roman" w:hAnsi="Times New Roman" w:cs="Times New Roman"/>
          <w:color w:val="auto"/>
        </w:rPr>
      </w:pPr>
    </w:p>
    <w:p w14:paraId="6CE4287E">
      <w:pPr>
        <w:pStyle w:val="3"/>
        <w:rPr>
          <w:rFonts w:hint="default" w:ascii="Times New Roman" w:hAnsi="Times New Roman" w:cs="Times New Roman"/>
          <w:color w:val="auto"/>
        </w:rPr>
      </w:pPr>
    </w:p>
    <w:p w14:paraId="1AD23D25">
      <w:pPr>
        <w:pStyle w:val="3"/>
        <w:rPr>
          <w:rFonts w:hint="default" w:ascii="Times New Roman" w:hAnsi="Times New Roman" w:cs="Times New Roman"/>
          <w:color w:val="auto"/>
        </w:rPr>
      </w:pPr>
    </w:p>
    <w:bookmarkEnd w:id="7"/>
    <w:p w14:paraId="38195138">
      <w:pPr>
        <w:pStyle w:val="4"/>
        <w:rPr>
          <w:rFonts w:hint="default" w:ascii="Times New Roman" w:hAnsi="Times New Roman" w:cs="Times New Roman"/>
          <w:color w:val="auto"/>
        </w:rPr>
      </w:pPr>
      <w:bookmarkStart w:id="8" w:name="blank-scoring-sheet-for-batch-evaluation"/>
      <w:r>
        <w:rPr>
          <w:rFonts w:hint="default" w:ascii="Times New Roman" w:hAnsi="Times New Roman" w:cs="Times New Roman"/>
          <w:color w:val="auto"/>
        </w:rPr>
        <w:t>Blank scoring sheet for batch evaluation</w:t>
      </w:r>
    </w:p>
    <w:p w14:paraId="1BE8D42A">
      <w:pPr>
        <w:pStyle w:val="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This table may be duplicated as needed for batch scoring of MCQs.</w:t>
      </w:r>
    </w:p>
    <w:tbl>
      <w:tblPr>
        <w:tblStyle w:val="30"/>
        <w:tblW w:w="8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92"/>
        <w:gridCol w:w="854"/>
        <w:gridCol w:w="854"/>
        <w:gridCol w:w="928"/>
        <w:gridCol w:w="920"/>
        <w:gridCol w:w="895"/>
        <w:gridCol w:w="1158"/>
        <w:gridCol w:w="748"/>
        <w:gridCol w:w="896"/>
      </w:tblGrid>
      <w:tr w14:paraId="7220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34B7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Item ID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BD01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Chapter/topic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49D8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Relevance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1C06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Grammar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5164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Answer correctness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1E42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Distractors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6475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Non-misleading stem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A0FB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Discrimination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9114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Decision</w:t>
            </w:r>
          </w:p>
        </w:tc>
        <w:tc>
          <w:tcPr>
            <w:tcW w:w="882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4FB6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Comments</w:t>
            </w:r>
          </w:p>
        </w:tc>
      </w:tr>
      <w:tr w14:paraId="19EB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0620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8A44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B969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303C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A849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DB0D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DF4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7C34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ED57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843B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451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AE4D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9A16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AE9A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70DA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A8E8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72EC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07EB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122A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FD2C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ABA3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68A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7E03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4B35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7F43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E7D6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0439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1A45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F463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8446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8BAC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75C9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B61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6FB6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681CD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2D0E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5A84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59D6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DD96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B4BC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E8CD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DBCE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F9FE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414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AC06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C8C4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CC23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931A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DB9C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A6AD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4D50E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C6BD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AE5F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00A6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6B19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F403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CE6D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4DFE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B3A8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54D3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4749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884F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C4B5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E8D5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BC3D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E36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3482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86BE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02B7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FF0B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317D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05C3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BE92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ADDD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94A0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F8C3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335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A1C9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1D64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AFF3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50E6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1FC7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A212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A1C6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3577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4794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B340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D55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303F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B183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400C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424C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F0A4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0D77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D58B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6AA4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E8CF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E5138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482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1083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3442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4464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0DDC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403D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BFFE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E19B7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511A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B46A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E529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bookmarkEnd w:id="0"/>
      <w:bookmarkEnd w:id="8"/>
    </w:tbl>
    <w:p w14:paraId="7A2BE383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480"/>
      </w:pPr>
    </w:lvl>
    <w:lvl w:ilvl="1" w:tentative="0">
      <w:start w:val="1"/>
      <w:numFmt w:val="decimal"/>
      <w:lvlText w:val="%2."/>
      <w:lvlJc w:val="left"/>
      <w:pPr>
        <w:ind w:left="1440" w:hanging="480"/>
      </w:pPr>
    </w:lvl>
    <w:lvl w:ilvl="2" w:tentative="0">
      <w:start w:val="1"/>
      <w:numFmt w:val="decimal"/>
      <w:lvlText w:val="%3."/>
      <w:lvlJc w:val="lef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880" w:hanging="480"/>
      </w:pPr>
    </w:lvl>
    <w:lvl w:ilvl="4" w:tentative="0">
      <w:start w:val="1"/>
      <w:numFmt w:val="decimal"/>
      <w:lvlText w:val="%5."/>
      <w:lvlJc w:val="left"/>
      <w:pPr>
        <w:ind w:left="3600" w:hanging="480"/>
      </w:pPr>
    </w:lvl>
    <w:lvl w:ilvl="5" w:tentative="0">
      <w:start w:val="1"/>
      <w:numFmt w:val="decimal"/>
      <w:lvlText w:val="%6."/>
      <w:lvlJc w:val="left"/>
      <w:pPr>
        <w:ind w:left="4320" w:hanging="480"/>
      </w:pPr>
    </w:lvl>
    <w:lvl w:ilvl="6" w:tentative="0">
      <w:start w:val="1"/>
      <w:numFmt w:val="decimal"/>
      <w:lvlText w:val="%7."/>
      <w:lvlJc w:val="left"/>
      <w:pPr>
        <w:ind w:left="5040" w:hanging="480"/>
      </w:pPr>
    </w:lvl>
    <w:lvl w:ilvl="7" w:tentative="0">
      <w:start w:val="1"/>
      <w:numFmt w:val="decimal"/>
      <w:lvlText w:val="%8."/>
      <w:lvlJc w:val="left"/>
      <w:pPr>
        <w:ind w:left="5760" w:hanging="480"/>
      </w:pPr>
    </w:lvl>
    <w:lvl w:ilvl="8" w:tentative="0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2787"/>
    <w:rsid w:val="33C817B8"/>
    <w:rsid w:val="455235D7"/>
    <w:rsid w:val="4DCB4C5E"/>
    <w:rsid w:val="70130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 Title"/>
    <w:basedOn w:val="1"/>
    <w:next w:val="27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paragraph" w:customStyle="1" w:styleId="29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uiPriority w:val="0"/>
  </w:style>
  <w:style w:type="paragraph" w:customStyle="1" w:styleId="33">
    <w:name w:val="Table Caption"/>
    <w:basedOn w:val="12"/>
    <w:qFormat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qFormat/>
    <w:uiPriority w:val="0"/>
  </w:style>
  <w:style w:type="paragraph" w:customStyle="1" w:styleId="36">
    <w:name w:val="Captioned Figure"/>
    <w:basedOn w:val="35"/>
    <w:uiPriority w:val="0"/>
    <w:pPr>
      <w:keepNext/>
    </w:pPr>
  </w:style>
  <w:style w:type="character" w:customStyle="1" w:styleId="37">
    <w:name w:val="Verbatim Char"/>
    <w:basedOn w:val="21"/>
    <w:link w:val="38"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qFormat/>
    <w:uiPriority w:val="0"/>
    <w:pPr>
      <w:wordWrap w:val="0"/>
    </w:pPr>
  </w:style>
  <w:style w:type="character" w:customStyle="1" w:styleId="39">
    <w:name w:val="Section Number"/>
    <w:basedOn w:val="21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41">
    <w:name w:val="KeywordTok"/>
    <w:basedOn w:val="37"/>
    <w:uiPriority w:val="0"/>
    <w:rPr>
      <w:b/>
      <w:color w:val="007020"/>
    </w:rPr>
  </w:style>
  <w:style w:type="character" w:customStyle="1" w:styleId="42">
    <w:name w:val="DataTypeTok"/>
    <w:basedOn w:val="37"/>
    <w:qFormat/>
    <w:uiPriority w:val="0"/>
    <w:rPr>
      <w:color w:val="902000"/>
    </w:rPr>
  </w:style>
  <w:style w:type="character" w:customStyle="1" w:styleId="43">
    <w:name w:val="DecValTok"/>
    <w:basedOn w:val="37"/>
    <w:qFormat/>
    <w:uiPriority w:val="0"/>
    <w:rPr>
      <w:color w:val="40A070"/>
    </w:rPr>
  </w:style>
  <w:style w:type="character" w:customStyle="1" w:styleId="44">
    <w:name w:val="BaseNTok"/>
    <w:basedOn w:val="37"/>
    <w:qFormat/>
    <w:uiPriority w:val="0"/>
    <w:rPr>
      <w:color w:val="40A070"/>
    </w:rPr>
  </w:style>
  <w:style w:type="character" w:customStyle="1" w:styleId="45">
    <w:name w:val="FloatTok"/>
    <w:basedOn w:val="37"/>
    <w:qFormat/>
    <w:uiPriority w:val="0"/>
    <w:rPr>
      <w:color w:val="40A070"/>
    </w:rPr>
  </w:style>
  <w:style w:type="character" w:customStyle="1" w:styleId="46">
    <w:name w:val="ConstantTok"/>
    <w:basedOn w:val="37"/>
    <w:qFormat/>
    <w:uiPriority w:val="0"/>
    <w:rPr>
      <w:color w:val="880000"/>
    </w:rPr>
  </w:style>
  <w:style w:type="character" w:customStyle="1" w:styleId="47">
    <w:name w:val="CharTok"/>
    <w:basedOn w:val="37"/>
    <w:qFormat/>
    <w:uiPriority w:val="0"/>
    <w:rPr>
      <w:color w:val="4070A0"/>
    </w:rPr>
  </w:style>
  <w:style w:type="character" w:customStyle="1" w:styleId="48">
    <w:name w:val="SpecialCharTok"/>
    <w:basedOn w:val="37"/>
    <w:qFormat/>
    <w:uiPriority w:val="0"/>
    <w:rPr>
      <w:color w:val="4070A0"/>
    </w:rPr>
  </w:style>
  <w:style w:type="character" w:customStyle="1" w:styleId="49">
    <w:name w:val="StringTok"/>
    <w:basedOn w:val="37"/>
    <w:uiPriority w:val="0"/>
    <w:rPr>
      <w:color w:val="4070A0"/>
    </w:rPr>
  </w:style>
  <w:style w:type="character" w:customStyle="1" w:styleId="50">
    <w:name w:val="VerbatimStringTok"/>
    <w:basedOn w:val="37"/>
    <w:qFormat/>
    <w:uiPriority w:val="0"/>
    <w:rPr>
      <w:color w:val="4070A0"/>
    </w:rPr>
  </w:style>
  <w:style w:type="character" w:customStyle="1" w:styleId="51">
    <w:name w:val="SpecialStringTok"/>
    <w:basedOn w:val="37"/>
    <w:qFormat/>
    <w:uiPriority w:val="0"/>
    <w:rPr>
      <w:color w:val="BB6688"/>
    </w:rPr>
  </w:style>
  <w:style w:type="character" w:customStyle="1" w:styleId="52">
    <w:name w:val="ImportTok"/>
    <w:basedOn w:val="37"/>
    <w:qFormat/>
    <w:uiPriority w:val="0"/>
    <w:rPr>
      <w:b/>
      <w:color w:val="008000"/>
    </w:rPr>
  </w:style>
  <w:style w:type="character" w:customStyle="1" w:styleId="53">
    <w:name w:val="CommentTok"/>
    <w:basedOn w:val="37"/>
    <w:uiPriority w:val="0"/>
    <w:rPr>
      <w:i/>
      <w:color w:val="60A0B0"/>
    </w:rPr>
  </w:style>
  <w:style w:type="character" w:customStyle="1" w:styleId="54">
    <w:name w:val="DocumentationTok"/>
    <w:basedOn w:val="37"/>
    <w:qFormat/>
    <w:uiPriority w:val="0"/>
    <w:rPr>
      <w:i/>
      <w:color w:val="BA2121"/>
    </w:rPr>
  </w:style>
  <w:style w:type="character" w:customStyle="1" w:styleId="55">
    <w:name w:val="AnnotationTok"/>
    <w:basedOn w:val="37"/>
    <w:qFormat/>
    <w:uiPriority w:val="0"/>
    <w:rPr>
      <w:b/>
      <w:i/>
      <w:color w:val="60A0B0"/>
    </w:rPr>
  </w:style>
  <w:style w:type="character" w:customStyle="1" w:styleId="56">
    <w:name w:val="CommentVarTok"/>
    <w:basedOn w:val="37"/>
    <w:qFormat/>
    <w:uiPriority w:val="0"/>
    <w:rPr>
      <w:b/>
      <w:i/>
      <w:color w:val="60A0B0"/>
    </w:rPr>
  </w:style>
  <w:style w:type="character" w:customStyle="1" w:styleId="57">
    <w:name w:val="OtherTok"/>
    <w:basedOn w:val="37"/>
    <w:qFormat/>
    <w:uiPriority w:val="0"/>
    <w:rPr>
      <w:color w:val="007020"/>
    </w:rPr>
  </w:style>
  <w:style w:type="character" w:customStyle="1" w:styleId="58">
    <w:name w:val="FunctionTok"/>
    <w:basedOn w:val="37"/>
    <w:qFormat/>
    <w:uiPriority w:val="0"/>
    <w:rPr>
      <w:color w:val="06287E"/>
    </w:rPr>
  </w:style>
  <w:style w:type="character" w:customStyle="1" w:styleId="59">
    <w:name w:val="VariableTok"/>
    <w:basedOn w:val="37"/>
    <w:qFormat/>
    <w:uiPriority w:val="0"/>
    <w:rPr>
      <w:color w:val="19177C"/>
    </w:rPr>
  </w:style>
  <w:style w:type="character" w:customStyle="1" w:styleId="60">
    <w:name w:val="ControlFlowTok"/>
    <w:basedOn w:val="37"/>
    <w:qFormat/>
    <w:uiPriority w:val="0"/>
    <w:rPr>
      <w:b/>
      <w:color w:val="007020"/>
    </w:rPr>
  </w:style>
  <w:style w:type="character" w:customStyle="1" w:styleId="61">
    <w:name w:val="OperatorTok"/>
    <w:basedOn w:val="37"/>
    <w:qFormat/>
    <w:uiPriority w:val="0"/>
    <w:rPr>
      <w:color w:val="666666"/>
    </w:rPr>
  </w:style>
  <w:style w:type="character" w:customStyle="1" w:styleId="62">
    <w:name w:val="BuiltInTok"/>
    <w:basedOn w:val="37"/>
    <w:qFormat/>
    <w:uiPriority w:val="0"/>
    <w:rPr>
      <w:color w:val="008000"/>
    </w:rPr>
  </w:style>
  <w:style w:type="character" w:customStyle="1" w:styleId="63">
    <w:name w:val="ExtensionTok"/>
    <w:basedOn w:val="37"/>
    <w:qFormat/>
    <w:uiPriority w:val="0"/>
  </w:style>
  <w:style w:type="character" w:customStyle="1" w:styleId="64">
    <w:name w:val="PreprocessorTok"/>
    <w:basedOn w:val="37"/>
    <w:qFormat/>
    <w:uiPriority w:val="0"/>
    <w:rPr>
      <w:color w:val="BC7A00"/>
    </w:rPr>
  </w:style>
  <w:style w:type="character" w:customStyle="1" w:styleId="65">
    <w:name w:val="AttributeTok"/>
    <w:basedOn w:val="37"/>
    <w:qFormat/>
    <w:uiPriority w:val="0"/>
    <w:rPr>
      <w:color w:val="7D9029"/>
    </w:rPr>
  </w:style>
  <w:style w:type="character" w:customStyle="1" w:styleId="66">
    <w:name w:val="RegionMarkerTok"/>
    <w:basedOn w:val="37"/>
    <w:qFormat/>
    <w:uiPriority w:val="0"/>
  </w:style>
  <w:style w:type="character" w:customStyle="1" w:styleId="67">
    <w:name w:val="InformationTok"/>
    <w:basedOn w:val="37"/>
    <w:qFormat/>
    <w:uiPriority w:val="0"/>
    <w:rPr>
      <w:b/>
      <w:i/>
      <w:color w:val="60A0B0"/>
    </w:rPr>
  </w:style>
  <w:style w:type="character" w:customStyle="1" w:styleId="68">
    <w:name w:val="WarningTok"/>
    <w:basedOn w:val="37"/>
    <w:qFormat/>
    <w:uiPriority w:val="0"/>
    <w:rPr>
      <w:b/>
      <w:i/>
      <w:color w:val="60A0B0"/>
    </w:rPr>
  </w:style>
  <w:style w:type="character" w:customStyle="1" w:styleId="69">
    <w:name w:val="AlertTok"/>
    <w:basedOn w:val="37"/>
    <w:qFormat/>
    <w:uiPriority w:val="0"/>
    <w:rPr>
      <w:b/>
      <w:color w:val="FF0000"/>
    </w:rPr>
  </w:style>
  <w:style w:type="character" w:customStyle="1" w:styleId="70">
    <w:name w:val="ErrorTok"/>
    <w:basedOn w:val="37"/>
    <w:qFormat/>
    <w:uiPriority w:val="0"/>
    <w:rPr>
      <w:b/>
      <w:color w:val="FF0000"/>
    </w:rPr>
  </w:style>
  <w:style w:type="character" w:customStyle="1" w:styleId="71">
    <w:name w:val="NormalTok"/>
    <w:basedOn w:val="3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781</Words>
  <Characters>4770</Characters>
  <Lines>12</Lines>
  <Paragraphs>8</Paragraphs>
  <TotalTime>72</TotalTime>
  <ScaleCrop>false</ScaleCrop>
  <LinksUpToDate>false</LinksUpToDate>
  <CharactersWithSpaces>5452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2026-04-26T03:43:00Z</dcterms:created>
  <dc:creator>Kaleido4cope</dc:creator>
  <cp:lastModifiedBy>Kaleido4cope</cp:lastModifiedBy>
  <dcterms:modified xsi:type="dcterms:W3CDTF">2026-04-28T01:36:34Z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eyJoZGlkIjoiNjcyYTMzZTgwMmZjMDU4MjBhOWYyMzkwZDc3ZTE1NGYiLCJ1c2VySWQiOiI0ODUyMTk2NDcifQ==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004C1F29BF4C4001947D6FD210D8D96E_13</vt:lpwstr>
  </property>
</Properties>
</file>