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914A9" w14:textId="551A4639" w:rsidR="006C4FB4" w:rsidRDefault="006C4FB4" w:rsidP="006C4F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06CEFC" wp14:editId="47333B33">
            <wp:extent cx="7828707" cy="52768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115" cy="52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DC69F" w14:textId="7CB0DB7B" w:rsidR="006C4FB4" w:rsidRDefault="006C4F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S1:</w:t>
      </w:r>
      <w:r w:rsidR="00732A30">
        <w:rPr>
          <w:rFonts w:ascii="Times New Roman" w:hAnsi="Times New Roman" w:cs="Times New Roman"/>
        </w:rPr>
        <w:t xml:space="preserve"> Spatial distribution of monthly </w:t>
      </w:r>
      <w:r w:rsidR="0078523F">
        <w:rPr>
          <w:rFonts w:ascii="Times New Roman" w:hAnsi="Times New Roman" w:cs="Times New Roman"/>
        </w:rPr>
        <w:t xml:space="preserve">mean </w:t>
      </w:r>
      <w:r w:rsidR="00732A30">
        <w:rPr>
          <w:rFonts w:ascii="Times New Roman" w:hAnsi="Times New Roman" w:cs="Times New Roman"/>
        </w:rPr>
        <w:t xml:space="preserve">UTCI across the </w:t>
      </w:r>
      <w:r w:rsidR="004D0EFF">
        <w:rPr>
          <w:rFonts w:ascii="Times New Roman" w:hAnsi="Times New Roman" w:cs="Times New Roman"/>
        </w:rPr>
        <w:t xml:space="preserve">Ganga River Valley </w:t>
      </w:r>
      <w:r w:rsidR="00732A30">
        <w:rPr>
          <w:rFonts w:ascii="Times New Roman" w:hAnsi="Times New Roman" w:cs="Times New Roman"/>
        </w:rPr>
        <w:t>(1991-2024)</w:t>
      </w:r>
    </w:p>
    <w:p w14:paraId="26B5E3F9" w14:textId="6BF26701" w:rsidR="005047C9" w:rsidRDefault="00CD2657" w:rsidP="00CD26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EA8973" wp14:editId="0151C357">
            <wp:extent cx="7185660" cy="503964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385" cy="50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8A4F" w14:textId="25B70B22" w:rsidR="00732A30" w:rsidRDefault="005047C9" w:rsidP="00732A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S2: </w:t>
      </w:r>
      <w:r w:rsidR="00732A30">
        <w:rPr>
          <w:rFonts w:ascii="Times New Roman" w:hAnsi="Times New Roman" w:cs="Times New Roman"/>
        </w:rPr>
        <w:t xml:space="preserve">Spatial distribution of annual </w:t>
      </w:r>
      <w:r w:rsidR="00ED2CB0">
        <w:rPr>
          <w:rFonts w:ascii="Times New Roman" w:hAnsi="Times New Roman" w:cs="Times New Roman"/>
        </w:rPr>
        <w:t xml:space="preserve">mean </w:t>
      </w:r>
      <w:r w:rsidR="00732A30">
        <w:rPr>
          <w:rFonts w:ascii="Times New Roman" w:hAnsi="Times New Roman" w:cs="Times New Roman"/>
        </w:rPr>
        <w:t xml:space="preserve">UTCI across the </w:t>
      </w:r>
      <w:r w:rsidR="004D0EFF">
        <w:rPr>
          <w:rFonts w:ascii="Times New Roman" w:hAnsi="Times New Roman" w:cs="Times New Roman"/>
        </w:rPr>
        <w:t>Ganga River Valley</w:t>
      </w:r>
      <w:r w:rsidR="00732A30">
        <w:rPr>
          <w:rFonts w:ascii="Times New Roman" w:hAnsi="Times New Roman" w:cs="Times New Roman"/>
        </w:rPr>
        <w:t xml:space="preserve"> (1991-2024)</w:t>
      </w:r>
    </w:p>
    <w:p w14:paraId="73539312" w14:textId="77777777" w:rsidR="005047C9" w:rsidRDefault="005047C9" w:rsidP="00CD2657">
      <w:pPr>
        <w:jc w:val="center"/>
        <w:rPr>
          <w:rFonts w:ascii="Times New Roman" w:hAnsi="Times New Roman" w:cs="Times New Roman"/>
        </w:rPr>
      </w:pPr>
    </w:p>
    <w:p w14:paraId="35C2517B" w14:textId="0DEF7B4A" w:rsidR="006C4FB4" w:rsidRDefault="006C4FB4" w:rsidP="00CD26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8A4A03" wp14:editId="019F4DE4">
            <wp:extent cx="7560000" cy="539988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9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B410" w14:textId="25ED4567" w:rsidR="00100824" w:rsidRPr="006C4FB4" w:rsidRDefault="006C4FB4" w:rsidP="006C4F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</w:t>
      </w:r>
      <w:r w:rsidR="005047C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:</w:t>
      </w:r>
      <w:r w:rsidR="00913EC6" w:rsidRPr="00913EC6">
        <w:rPr>
          <w:rFonts w:ascii="Times New Roman" w:hAnsi="Times New Roman" w:cs="Times New Roman"/>
        </w:rPr>
        <w:t xml:space="preserve"> </w:t>
      </w:r>
      <w:r w:rsidR="00913EC6">
        <w:rPr>
          <w:rFonts w:ascii="Times New Roman" w:hAnsi="Times New Roman" w:cs="Times New Roman"/>
        </w:rPr>
        <w:t>T</w:t>
      </w:r>
      <w:r w:rsidR="00913EC6" w:rsidRPr="00913EC6">
        <w:rPr>
          <w:rFonts w:ascii="Times New Roman" w:hAnsi="Times New Roman" w:cs="Times New Roman"/>
        </w:rPr>
        <w:t xml:space="preserve">rends and magnitude (Sen’s slope) of </w:t>
      </w:r>
      <w:r w:rsidR="00913EC6">
        <w:rPr>
          <w:rFonts w:ascii="Times New Roman" w:hAnsi="Times New Roman" w:cs="Times New Roman"/>
        </w:rPr>
        <w:t xml:space="preserve">monthly </w:t>
      </w:r>
      <w:r w:rsidR="00913EC6" w:rsidRPr="00913EC6">
        <w:rPr>
          <w:rFonts w:ascii="Times New Roman" w:hAnsi="Times New Roman" w:cs="Times New Roman"/>
        </w:rPr>
        <w:t>UTCI across districts showing statistically significant trends at p &lt; 0.05.</w:t>
      </w:r>
    </w:p>
    <w:sectPr w:rsidR="00100824" w:rsidRPr="006C4FB4" w:rsidSect="006C4F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A5CA9"/>
    <w:rsid w:val="00100824"/>
    <w:rsid w:val="00187CEF"/>
    <w:rsid w:val="00482584"/>
    <w:rsid w:val="004D0EFF"/>
    <w:rsid w:val="005047C9"/>
    <w:rsid w:val="006C4FB4"/>
    <w:rsid w:val="00732A30"/>
    <w:rsid w:val="0078523F"/>
    <w:rsid w:val="007A5CA9"/>
    <w:rsid w:val="007F67D9"/>
    <w:rsid w:val="0084768E"/>
    <w:rsid w:val="00913EC6"/>
    <w:rsid w:val="00987A0B"/>
    <w:rsid w:val="00A908F6"/>
    <w:rsid w:val="00B05AD1"/>
    <w:rsid w:val="00CD2657"/>
    <w:rsid w:val="00EC0EAE"/>
    <w:rsid w:val="00ED2CB0"/>
    <w:rsid w:val="00F8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5AAF"/>
  <w15:chartTrackingRefBased/>
  <w15:docId w15:val="{6069E1A6-F995-436D-AB28-FE946BDB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A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Gobind Ballabh Pant Social Science Institute.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 yadav</dc:creator>
  <cp:keywords/>
  <dc:description/>
  <cp:lastModifiedBy>anurag yadav</cp:lastModifiedBy>
  <cp:revision>11</cp:revision>
  <dcterms:created xsi:type="dcterms:W3CDTF">2026-03-07T10:03:00Z</dcterms:created>
  <dcterms:modified xsi:type="dcterms:W3CDTF">2026-04-16T05:37:00Z</dcterms:modified>
</cp:coreProperties>
</file>