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E27D" w14:textId="77777777" w:rsidR="003F74AA" w:rsidRDefault="003F74AA" w:rsidP="003F74AA">
      <w:pPr>
        <w:pStyle w:val="Heading2"/>
      </w:pPr>
      <w:r>
        <w:t>Appendix A</w:t>
      </w:r>
    </w:p>
    <w:p w14:paraId="6779A14F" w14:textId="77777777" w:rsidR="003F74AA" w:rsidRPr="007558FE" w:rsidRDefault="003F74AA" w:rsidP="003F74AA">
      <w:r>
        <w:t xml:space="preserve">Table A1 presents 27 test samples. Lithology, true labels, and predicted labels by four algorithms are presented. </w:t>
      </w:r>
    </w:p>
    <w:p w14:paraId="402E53FA" w14:textId="77777777" w:rsidR="003F74AA" w:rsidRPr="00EF5CA5" w:rsidRDefault="003F74AA" w:rsidP="003F74AA">
      <w:pPr>
        <w:pStyle w:val="Caption1"/>
      </w:pPr>
      <w:r w:rsidRPr="00EF5CA5">
        <w:t xml:space="preserve">Table </w:t>
      </w:r>
      <w:r>
        <w:t>A1</w:t>
      </w:r>
      <w:r w:rsidRPr="00EF5CA5">
        <w:t xml:space="preserve">: The comparison between the true and </w:t>
      </w:r>
      <w:r>
        <w:t xml:space="preserve">the </w:t>
      </w:r>
      <w:r w:rsidRPr="00EF5CA5">
        <w:t>prediction of formation damage issues by machine learning.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816"/>
        <w:gridCol w:w="635"/>
        <w:gridCol w:w="490"/>
        <w:gridCol w:w="662"/>
        <w:gridCol w:w="660"/>
        <w:gridCol w:w="649"/>
        <w:gridCol w:w="634"/>
        <w:gridCol w:w="489"/>
        <w:gridCol w:w="661"/>
        <w:gridCol w:w="660"/>
        <w:gridCol w:w="649"/>
        <w:gridCol w:w="634"/>
        <w:gridCol w:w="489"/>
        <w:gridCol w:w="661"/>
        <w:gridCol w:w="660"/>
        <w:gridCol w:w="649"/>
        <w:gridCol w:w="634"/>
        <w:gridCol w:w="489"/>
        <w:gridCol w:w="661"/>
        <w:gridCol w:w="660"/>
        <w:gridCol w:w="649"/>
      </w:tblGrid>
      <w:tr w:rsidR="003F74AA" w:rsidRPr="00EF5CA5" w14:paraId="2A7D557C" w14:textId="77777777" w:rsidTr="004211C7">
        <w:tc>
          <w:tcPr>
            <w:tcW w:w="1949" w:type="dxa"/>
            <w:vMerge w:val="restart"/>
            <w:vAlign w:val="center"/>
          </w:tcPr>
          <w:p w14:paraId="4C58767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SEM images</w:t>
            </w:r>
          </w:p>
        </w:tc>
        <w:tc>
          <w:tcPr>
            <w:tcW w:w="798" w:type="dxa"/>
            <w:vMerge w:val="restart"/>
            <w:vAlign w:val="center"/>
          </w:tcPr>
          <w:p w14:paraId="78C5622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Litho.</w:t>
            </w:r>
            <w:r w:rsidRPr="00EF5CA5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3128" w:type="dxa"/>
            <w:gridSpan w:val="5"/>
            <w:vAlign w:val="center"/>
          </w:tcPr>
          <w:p w14:paraId="4752A75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Fine migration</w:t>
            </w:r>
            <w:r w:rsidRPr="00EF5CA5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128" w:type="dxa"/>
            <w:gridSpan w:val="5"/>
            <w:vAlign w:val="center"/>
          </w:tcPr>
          <w:p w14:paraId="48E996B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Phase trapping</w:t>
            </w:r>
            <w:r w:rsidRPr="00EF5CA5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118" w:type="dxa"/>
            <w:gridSpan w:val="5"/>
            <w:vAlign w:val="center"/>
          </w:tcPr>
          <w:p w14:paraId="444868A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Rock-fluid interactions</w:t>
            </w:r>
            <w:r w:rsidRPr="00EF5CA5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133" w:type="dxa"/>
            <w:gridSpan w:val="5"/>
            <w:vAlign w:val="center"/>
          </w:tcPr>
          <w:p w14:paraId="28E313D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Wettability alternations</w:t>
            </w:r>
            <w:r w:rsidRPr="00EF5CA5">
              <w:rPr>
                <w:b/>
                <w:bCs/>
                <w:vertAlign w:val="superscript"/>
              </w:rPr>
              <w:t>1</w:t>
            </w:r>
          </w:p>
        </w:tc>
      </w:tr>
      <w:tr w:rsidR="003F74AA" w:rsidRPr="00EF5CA5" w14:paraId="6C3A191E" w14:textId="77777777" w:rsidTr="004211C7">
        <w:tc>
          <w:tcPr>
            <w:tcW w:w="1949" w:type="dxa"/>
            <w:vMerge/>
            <w:vAlign w:val="center"/>
          </w:tcPr>
          <w:p w14:paraId="25452DD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</w:p>
        </w:tc>
        <w:tc>
          <w:tcPr>
            <w:tcW w:w="798" w:type="dxa"/>
            <w:vMerge/>
            <w:vAlign w:val="center"/>
          </w:tcPr>
          <w:p w14:paraId="69FD83D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</w:p>
        </w:tc>
        <w:tc>
          <w:tcPr>
            <w:tcW w:w="639" w:type="dxa"/>
            <w:vAlign w:val="center"/>
          </w:tcPr>
          <w:p w14:paraId="3DB812B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True</w:t>
            </w:r>
          </w:p>
        </w:tc>
        <w:tc>
          <w:tcPr>
            <w:tcW w:w="550" w:type="dxa"/>
            <w:vAlign w:val="center"/>
          </w:tcPr>
          <w:p w14:paraId="59B3E6F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RF</w:t>
            </w:r>
          </w:p>
        </w:tc>
        <w:tc>
          <w:tcPr>
            <w:tcW w:w="650" w:type="dxa"/>
            <w:vAlign w:val="center"/>
          </w:tcPr>
          <w:p w14:paraId="65B0EA7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XGB</w:t>
            </w:r>
          </w:p>
        </w:tc>
        <w:tc>
          <w:tcPr>
            <w:tcW w:w="650" w:type="dxa"/>
            <w:vAlign w:val="center"/>
          </w:tcPr>
          <w:p w14:paraId="4F20F6A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CNN</w:t>
            </w:r>
          </w:p>
        </w:tc>
        <w:tc>
          <w:tcPr>
            <w:tcW w:w="639" w:type="dxa"/>
            <w:vAlign w:val="center"/>
          </w:tcPr>
          <w:p w14:paraId="3EA27F4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LGB</w:t>
            </w:r>
          </w:p>
        </w:tc>
        <w:tc>
          <w:tcPr>
            <w:tcW w:w="639" w:type="dxa"/>
            <w:vAlign w:val="center"/>
          </w:tcPr>
          <w:p w14:paraId="7AFA1CE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True</w:t>
            </w:r>
          </w:p>
        </w:tc>
        <w:tc>
          <w:tcPr>
            <w:tcW w:w="550" w:type="dxa"/>
            <w:vAlign w:val="center"/>
          </w:tcPr>
          <w:p w14:paraId="683501F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RF</w:t>
            </w:r>
          </w:p>
        </w:tc>
        <w:tc>
          <w:tcPr>
            <w:tcW w:w="650" w:type="dxa"/>
            <w:vAlign w:val="center"/>
          </w:tcPr>
          <w:p w14:paraId="54997EC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XGB</w:t>
            </w:r>
          </w:p>
        </w:tc>
        <w:tc>
          <w:tcPr>
            <w:tcW w:w="650" w:type="dxa"/>
            <w:vAlign w:val="center"/>
          </w:tcPr>
          <w:p w14:paraId="1FA08F0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CNN</w:t>
            </w:r>
          </w:p>
        </w:tc>
        <w:tc>
          <w:tcPr>
            <w:tcW w:w="639" w:type="dxa"/>
            <w:vAlign w:val="center"/>
          </w:tcPr>
          <w:p w14:paraId="6D9BBC0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LGB</w:t>
            </w:r>
          </w:p>
        </w:tc>
        <w:tc>
          <w:tcPr>
            <w:tcW w:w="639" w:type="dxa"/>
            <w:vAlign w:val="center"/>
          </w:tcPr>
          <w:p w14:paraId="0A8888F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True</w:t>
            </w:r>
          </w:p>
        </w:tc>
        <w:tc>
          <w:tcPr>
            <w:tcW w:w="540" w:type="dxa"/>
            <w:vAlign w:val="center"/>
          </w:tcPr>
          <w:p w14:paraId="32FB6F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RF</w:t>
            </w:r>
          </w:p>
        </w:tc>
        <w:tc>
          <w:tcPr>
            <w:tcW w:w="650" w:type="dxa"/>
            <w:vAlign w:val="center"/>
          </w:tcPr>
          <w:p w14:paraId="72FDFAC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XGB</w:t>
            </w:r>
          </w:p>
        </w:tc>
        <w:tc>
          <w:tcPr>
            <w:tcW w:w="650" w:type="dxa"/>
            <w:vAlign w:val="center"/>
          </w:tcPr>
          <w:p w14:paraId="148A40D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CNN</w:t>
            </w:r>
          </w:p>
        </w:tc>
        <w:tc>
          <w:tcPr>
            <w:tcW w:w="639" w:type="dxa"/>
            <w:vAlign w:val="center"/>
          </w:tcPr>
          <w:p w14:paraId="16E659E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LGB</w:t>
            </w:r>
          </w:p>
        </w:tc>
        <w:tc>
          <w:tcPr>
            <w:tcW w:w="639" w:type="dxa"/>
            <w:vAlign w:val="center"/>
          </w:tcPr>
          <w:p w14:paraId="1E1334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True</w:t>
            </w:r>
          </w:p>
        </w:tc>
        <w:tc>
          <w:tcPr>
            <w:tcW w:w="555" w:type="dxa"/>
            <w:vAlign w:val="center"/>
          </w:tcPr>
          <w:p w14:paraId="61E0664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RF</w:t>
            </w:r>
          </w:p>
        </w:tc>
        <w:tc>
          <w:tcPr>
            <w:tcW w:w="650" w:type="dxa"/>
            <w:vAlign w:val="center"/>
          </w:tcPr>
          <w:p w14:paraId="78C11AD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XGB</w:t>
            </w:r>
          </w:p>
        </w:tc>
        <w:tc>
          <w:tcPr>
            <w:tcW w:w="650" w:type="dxa"/>
            <w:vAlign w:val="center"/>
          </w:tcPr>
          <w:p w14:paraId="232EC06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CNN</w:t>
            </w:r>
          </w:p>
        </w:tc>
        <w:tc>
          <w:tcPr>
            <w:tcW w:w="639" w:type="dxa"/>
            <w:vAlign w:val="center"/>
          </w:tcPr>
          <w:p w14:paraId="53973E3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LGB</w:t>
            </w:r>
          </w:p>
        </w:tc>
      </w:tr>
      <w:tr w:rsidR="003F74AA" w:rsidRPr="00EF5CA5" w14:paraId="1B154C0F" w14:textId="77777777" w:rsidTr="004211C7">
        <w:trPr>
          <w:trHeight w:val="1656"/>
        </w:trPr>
        <w:tc>
          <w:tcPr>
            <w:tcW w:w="1949" w:type="dxa"/>
          </w:tcPr>
          <w:p w14:paraId="0BE298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14013A41" wp14:editId="0E248052">
                  <wp:extent cx="1371600" cy="1028700"/>
                  <wp:effectExtent l="0" t="0" r="0" b="0"/>
                  <wp:docPr id="3" name="Picture 2" descr="A close-up of a grey surface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F2E306-E391-A93B-588D-2565FFB30A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close-up of a grey surface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B3F2E306-E391-A93B-588D-2565FFB30AF2}"/>
                              </a:ext>
                            </a:extLst>
                          </pic:cNvPr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5"/>
                          <a:srcRect l="59180" t="30463" r="1953" b="15563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0EEDF4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9C8697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883248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A1DBD5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1F497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F67E9B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07E39B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578332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F5083E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EE0985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942467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E96D21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3B06D4C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01D01D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3DCC6D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7C4D3E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50184A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4649F42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E29141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8F4F44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84CF30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</w:tr>
      <w:tr w:rsidR="003F74AA" w:rsidRPr="00EF5CA5" w14:paraId="26FD5524" w14:textId="77777777" w:rsidTr="004211C7">
        <w:trPr>
          <w:trHeight w:val="1656"/>
        </w:trPr>
        <w:tc>
          <w:tcPr>
            <w:tcW w:w="1949" w:type="dxa"/>
          </w:tcPr>
          <w:p w14:paraId="1B13AB7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95B7FD0" wp14:editId="364326FB">
                  <wp:extent cx="1371600" cy="1028700"/>
                  <wp:effectExtent l="0" t="0" r="0" b="0"/>
                  <wp:docPr id="5" name="Picture 4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C1C347-7C96-C39C-766F-0CD1482095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AC1C347-7C96-C39C-766F-0CD1482095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9378" t="60403" r="3463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CA61A7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B53564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7228B7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34DE0D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DB7C5B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E28D2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F0D36A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28F640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A13FDF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C035D7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825DC3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F7F4F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221224D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D1B830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37F5FB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888C3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1C3F08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64EEB31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4589F7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6E98D1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8D6796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</w:tr>
      <w:tr w:rsidR="003F74AA" w:rsidRPr="00EF5CA5" w14:paraId="3536B0F0" w14:textId="77777777" w:rsidTr="004211C7">
        <w:trPr>
          <w:trHeight w:val="1656"/>
        </w:trPr>
        <w:tc>
          <w:tcPr>
            <w:tcW w:w="1949" w:type="dxa"/>
          </w:tcPr>
          <w:p w14:paraId="5FB81A4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493B2B8C" wp14:editId="7E0274D2">
                  <wp:extent cx="1371600" cy="1028700"/>
                  <wp:effectExtent l="0" t="0" r="0" b="0"/>
                  <wp:docPr id="7" name="Picture 6" descr="A close-up of a microscope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23A1AE-2F57-46A7-FC23-1E9A35985E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close-up of a microscope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F23A1AE-2F57-46A7-FC23-1E9A35985E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43155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34D5B5B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05AA159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690AF3F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43ED1E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9067B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8BFCA9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0CCA77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6640CC6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EED8AC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9F15FC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BF39E8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C15369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04DD579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A7610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E50A92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7768FF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A7CE8A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24F6B2F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73CE5F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64F9AC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6F0F6B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62F5B49C" w14:textId="77777777" w:rsidTr="004211C7">
        <w:trPr>
          <w:trHeight w:val="1656"/>
        </w:trPr>
        <w:tc>
          <w:tcPr>
            <w:tcW w:w="1949" w:type="dxa"/>
          </w:tcPr>
          <w:p w14:paraId="0E2EBF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3F4889C2" wp14:editId="5CD9BFDA">
                  <wp:extent cx="1371600" cy="1028700"/>
                  <wp:effectExtent l="0" t="0" r="0" b="0"/>
                  <wp:docPr id="9" name="Picture 8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F958B1-6873-839B-411D-4138FD7E02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EF958B1-6873-839B-411D-4138FD7E0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0311" t="24986" b="3579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3281FD4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3FDEA8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5BE4757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67C408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7C39DF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6908F7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2DC5D3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AF0B51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F5EF57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8FC8B9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B84B94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DC508A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4AE9AE0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1C7428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450F18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04F1E9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6546C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5FD643A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9EF42D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AE47A7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A3AF5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50BF7F06" w14:textId="77777777" w:rsidTr="004211C7">
        <w:trPr>
          <w:trHeight w:val="1656"/>
        </w:trPr>
        <w:tc>
          <w:tcPr>
            <w:tcW w:w="1949" w:type="dxa"/>
          </w:tcPr>
          <w:p w14:paraId="071EA26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lastRenderedPageBreak/>
              <w:drawing>
                <wp:inline distT="0" distB="0" distL="0" distR="0" wp14:anchorId="28A1E903" wp14:editId="6674D142">
                  <wp:extent cx="1371600" cy="1028700"/>
                  <wp:effectExtent l="0" t="0" r="0" b="0"/>
                  <wp:docPr id="11" name="Picture 10" descr="A close-up of a grey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4964D4-CC7C-6D7E-7B17-DDA3F28C7A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close-up of a grey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D4964D4-CC7C-6D7E-7B17-DDA3F28C7A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60212" t="52318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3D49528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40F03B0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5B15F6B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4A62B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5EC7F6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CE0FB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E127AE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6017E3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2546B8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BAD3E6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03FF0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FE7273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11D81C1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ABA26F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275F40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21F74A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BCB08C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471C998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F3AA4B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7CDBDB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AF33ED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</w:tr>
      <w:tr w:rsidR="003F74AA" w:rsidRPr="00EF5CA5" w14:paraId="03ED6BAF" w14:textId="77777777" w:rsidTr="004211C7">
        <w:trPr>
          <w:trHeight w:val="1656"/>
        </w:trPr>
        <w:tc>
          <w:tcPr>
            <w:tcW w:w="1949" w:type="dxa"/>
          </w:tcPr>
          <w:p w14:paraId="5D78E1B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A8CC185" wp14:editId="74E8DE69">
                  <wp:extent cx="1371600" cy="1028700"/>
                  <wp:effectExtent l="0" t="0" r="0" b="0"/>
                  <wp:docPr id="13" name="Picture 12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930A19-F2EC-CD22-7312-7EA21FA4A2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5B930A19-F2EC-CD22-7312-7EA21FA4A2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8368" t="44526" r="36161" b="31558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01792AB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206774A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BF33F4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DCE67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252975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5848F6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97DBE6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57FD5AE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D95AE6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24FA43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45CB2A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33F234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7839873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204AE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8944D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C7112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68D48D9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3D48A9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7A9F64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E59DDF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8A4C38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1D6C3FAB" w14:textId="77777777" w:rsidTr="004211C7">
        <w:trPr>
          <w:trHeight w:val="1656"/>
        </w:trPr>
        <w:tc>
          <w:tcPr>
            <w:tcW w:w="1949" w:type="dxa"/>
          </w:tcPr>
          <w:p w14:paraId="4648CC0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4A94CD8" wp14:editId="0DF5C720">
                  <wp:extent cx="1371600" cy="1028700"/>
                  <wp:effectExtent l="0" t="0" r="0" b="0"/>
                  <wp:docPr id="15" name="Picture 14" descr="Close-up of a white surface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A5865B-7A28-E520-18F5-F895F545B8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descr="Close-up of a white surface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DA5865B-7A28-E520-18F5-F895F545B8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9667" r="41579" b="13705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71C8E06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42555C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5FBA5FE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BFF002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0B6D2E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0C6D5B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701C4D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59E9538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7356F2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7F7001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9CB5E0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9E30D0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1678BC1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0D558E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3C0BB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3DAD4E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D270E1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6E54769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955C6A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AB312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32DB2D7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4ACE4AD9" w14:textId="77777777" w:rsidTr="004211C7">
        <w:trPr>
          <w:trHeight w:val="1656"/>
        </w:trPr>
        <w:tc>
          <w:tcPr>
            <w:tcW w:w="1949" w:type="dxa"/>
          </w:tcPr>
          <w:p w14:paraId="5CD34C4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8E4C322" wp14:editId="6B1EC524">
                  <wp:extent cx="1371600" cy="1028700"/>
                  <wp:effectExtent l="0" t="0" r="0" b="0"/>
                  <wp:docPr id="17" name="Picture 16" descr="A close-up of a pile of crystals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475CB5-E209-83E1-BD88-37D3A8E377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A close-up of a pile of crystals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E475CB5-E209-83E1-BD88-37D3A8E377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41158" r="54455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312117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5D9DEA6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0E365F3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6EE923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96D649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4B999D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F4F15B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8019E3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11FAAC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6E7655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6288F2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D08BA6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52E52A6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C98E22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0299EA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7B76ED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324EF1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3AF5719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51484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F2F0BD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AE6FEE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</w:tr>
      <w:tr w:rsidR="003F74AA" w:rsidRPr="00EF5CA5" w14:paraId="26EBF044" w14:textId="77777777" w:rsidTr="004211C7">
        <w:trPr>
          <w:trHeight w:val="1656"/>
        </w:trPr>
        <w:tc>
          <w:tcPr>
            <w:tcW w:w="1949" w:type="dxa"/>
          </w:tcPr>
          <w:p w14:paraId="671A39A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167DF576" wp14:editId="793E5B3F">
                  <wp:extent cx="1371600" cy="1028700"/>
                  <wp:effectExtent l="0" t="0" r="0" b="0"/>
                  <wp:docPr id="19" name="Picture 18" descr="A close-up of a grey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1F06E-B8A1-CB77-DDDF-0D175265D2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 descr="A close-up of a grey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7D1F06E-B8A1-CB77-DDDF-0D175265D2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4362" t="30717" r="34505" b="-1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7421A44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49A96E3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3F56BF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93C1A4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1C9FCE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CF8DAC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1EEC7F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07ADC6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466045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8C0EB1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C08089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B3E4FA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0082F94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BA1444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4C50F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6EF2BF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0764D2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757A309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BA650B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6736A1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74BA376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2F75AAF8" w14:textId="77777777" w:rsidTr="004211C7">
        <w:trPr>
          <w:trHeight w:val="1656"/>
        </w:trPr>
        <w:tc>
          <w:tcPr>
            <w:tcW w:w="1949" w:type="dxa"/>
          </w:tcPr>
          <w:p w14:paraId="446D1AC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683F869B" wp14:editId="681BD8EC">
                  <wp:extent cx="1371600" cy="1028700"/>
                  <wp:effectExtent l="0" t="0" r="0" b="0"/>
                  <wp:docPr id="21" name="Picture 20" descr="Close-up of a white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295BF-54EE-5148-E24B-67E221628B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Close-up of a white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85295BF-54EE-5148-E24B-67E221628B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5354" r="35239" b="47415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28A8EF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73E5C15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5038225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48A52B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9946B5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DE76E5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280786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598438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D64C8F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E7ED46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2A6FBB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B143B5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2235E6C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8E4310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53971E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7D3394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D4A3A6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23AE7B6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7BFC72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347DC4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6D9E01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1C26F13B" w14:textId="77777777" w:rsidTr="004211C7">
        <w:trPr>
          <w:trHeight w:val="1656"/>
        </w:trPr>
        <w:tc>
          <w:tcPr>
            <w:tcW w:w="1949" w:type="dxa"/>
          </w:tcPr>
          <w:p w14:paraId="502CA7D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0F5DD62A" wp14:editId="1DEDC979">
                  <wp:extent cx="1352550" cy="1016761"/>
                  <wp:effectExtent l="0" t="0" r="0" b="0"/>
                  <wp:docPr id="4115716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200" cy="102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C2EA77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04DC207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BD6DFC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D52DD7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F07A6E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399CE7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E93A0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206DEC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425352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274E29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925E1B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D513D6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20ACEE3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53C438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3F7295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BFA019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111CCC6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18DAB2F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910408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F88B85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B13A82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0D17211D" w14:textId="77777777" w:rsidTr="004211C7">
        <w:trPr>
          <w:trHeight w:val="1656"/>
        </w:trPr>
        <w:tc>
          <w:tcPr>
            <w:tcW w:w="1949" w:type="dxa"/>
          </w:tcPr>
          <w:p w14:paraId="1D01311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4656F3FC" wp14:editId="10DAD9E6">
                  <wp:extent cx="1371600" cy="1028700"/>
                  <wp:effectExtent l="0" t="0" r="0" b="0"/>
                  <wp:docPr id="25" name="Picture 24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22944D-639D-C202-D3DB-F56237A44C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422944D-639D-C202-D3DB-F56237A44C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21435" t="25920" r="2622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1C4EBD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0A9953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3714FF4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B923EE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484044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7A4E1E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B7B00C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8D8E1E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35F231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3D166A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35C95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1CCE38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0C41E4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6D496A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4A5AAB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293F57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13CCA2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6423C73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B9E06F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87DC28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B9C0FC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208A5067" w14:textId="77777777" w:rsidTr="004211C7">
        <w:trPr>
          <w:trHeight w:val="1656"/>
        </w:trPr>
        <w:tc>
          <w:tcPr>
            <w:tcW w:w="1949" w:type="dxa"/>
          </w:tcPr>
          <w:p w14:paraId="4B5E0FC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36E60DBE" wp14:editId="32AA0CEA">
                  <wp:extent cx="1371600" cy="1028700"/>
                  <wp:effectExtent l="0" t="0" r="0" b="0"/>
                  <wp:docPr id="27" name="Picture 26" descr="A close-up of a pile of white flowers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3E2C73-8116-9A02-24E2-5DE4356631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 descr="A close-up of a pile of white flowers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A3E2C73-8116-9A02-24E2-5DE4356631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24670" r="28442" b="35263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728F3E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2</w:t>
            </w:r>
          </w:p>
        </w:tc>
        <w:tc>
          <w:tcPr>
            <w:tcW w:w="639" w:type="dxa"/>
            <w:vAlign w:val="center"/>
          </w:tcPr>
          <w:p w14:paraId="7C4F116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05AF2F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C2876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74F50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8C1AFE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986B1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3F56264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706F9C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1AA64C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0E7D87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6968285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5BE08D0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08E8C2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7A3626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202BFA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E7FCA1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67783BA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A946B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AEFC9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C0AAC8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0B37BA66" w14:textId="77777777" w:rsidTr="004211C7">
        <w:trPr>
          <w:trHeight w:val="1656"/>
        </w:trPr>
        <w:tc>
          <w:tcPr>
            <w:tcW w:w="1949" w:type="dxa"/>
          </w:tcPr>
          <w:p w14:paraId="753B35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40BE2D26" wp14:editId="5AD6D0DD">
                  <wp:extent cx="1371600" cy="1028700"/>
                  <wp:effectExtent l="0" t="0" r="0" b="0"/>
                  <wp:docPr id="29" name="Picture 28" descr="Close-up of a pile of snow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9E2F9-032E-BB90-F036-C760CB1354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descr="Close-up of a pile of snow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789E2F9-032E-BB90-F036-C760CB135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21435" r="31474" b="41346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7B7568D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6244665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517B84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A065CD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125133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65E7CF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41ED10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E8ED53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897565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0D6E3A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3EE9288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1C5BF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6A4046E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EEC96D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5643D5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41919D5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A4D62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55D7108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6A1ED2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D12B5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1CB9C4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22F9D08E" w14:textId="77777777" w:rsidTr="004211C7">
        <w:trPr>
          <w:trHeight w:val="1656"/>
        </w:trPr>
        <w:tc>
          <w:tcPr>
            <w:tcW w:w="1949" w:type="dxa"/>
          </w:tcPr>
          <w:p w14:paraId="73F683A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7E1781C0" wp14:editId="66D9B04A">
                  <wp:extent cx="1371600" cy="1028700"/>
                  <wp:effectExtent l="0" t="0" r="0" b="0"/>
                  <wp:docPr id="31" name="Picture 30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83EC8B-B973-5414-0834-8DA17CC284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383EC8B-B973-5414-0834-8DA17CC284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26489" r="33494" b="32568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325FBD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733AE3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539B6B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223D1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31A33A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F3D748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3AB3E9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B8E37B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9FC858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79A82C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D97C8C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2FDAAB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088B32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F203A9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274C97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561917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B15E40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61D9FF6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3277C2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CD333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6D5CFA4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</w:tr>
      <w:tr w:rsidR="003F74AA" w:rsidRPr="00EF5CA5" w14:paraId="6F6175D4" w14:textId="77777777" w:rsidTr="004211C7">
        <w:trPr>
          <w:trHeight w:val="1656"/>
        </w:trPr>
        <w:tc>
          <w:tcPr>
            <w:tcW w:w="1949" w:type="dxa"/>
          </w:tcPr>
          <w:p w14:paraId="64C2A6E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484CE55E" wp14:editId="490822DC">
                  <wp:extent cx="1371600" cy="1028700"/>
                  <wp:effectExtent l="0" t="0" r="0" b="0"/>
                  <wp:docPr id="33" name="Picture 32" descr="A close-up of a grey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F745F0-8555-4558-3DA5-0F86B98E68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 descr="A close-up of a grey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BEF745F0-8555-4558-3DA5-0F86B98E68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6662" r="48712" b="21203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1A8B066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62806BC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3B2FE5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4D43C0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D0FAC1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D49B62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FDD37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2493F68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B66939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938877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8B2570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CC2274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4F697FF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D5E46C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4CCF37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5A3F8A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E87579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293820C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94E8C4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568175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5537FF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365A0518" w14:textId="77777777" w:rsidTr="004211C7">
        <w:trPr>
          <w:trHeight w:val="1656"/>
        </w:trPr>
        <w:tc>
          <w:tcPr>
            <w:tcW w:w="1949" w:type="dxa"/>
          </w:tcPr>
          <w:p w14:paraId="08F2485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582E3859" wp14:editId="003493CA">
                  <wp:extent cx="1371600" cy="1028700"/>
                  <wp:effectExtent l="0" t="0" r="0" b="0"/>
                  <wp:docPr id="35" name="Picture 34" descr="Close-up of a rock formation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E016E5-443D-7C5B-99DE-F823B459B9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 descr="Close-up of a rock formation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5E016E5-443D-7C5B-99DE-F823B459B9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30891" r="23052" b="36455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1CD20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45637BA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48B8A4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84408F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5183F9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E4CAAF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E46E22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205EBCA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D77F4E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DFB68D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0F28E1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44133B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2468B70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042B4C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A1E0E5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E18BD2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61C645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4A4257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E18AB4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36EA10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62436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41474AB5" w14:textId="77777777" w:rsidTr="004211C7">
        <w:trPr>
          <w:trHeight w:val="1656"/>
        </w:trPr>
        <w:tc>
          <w:tcPr>
            <w:tcW w:w="1949" w:type="dxa"/>
          </w:tcPr>
          <w:p w14:paraId="36823BC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7C165D9B" wp14:editId="0112107B">
                  <wp:extent cx="1371600" cy="1028700"/>
                  <wp:effectExtent l="0" t="0" r="0" b="0"/>
                  <wp:docPr id="37" name="Picture 36" descr="A close-up of a cloud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78B78-1464-FB48-7E40-B10C0DD129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 descr="A close-up of a cloud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9B78B78-1464-FB48-7E40-B10C0DD129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26691" r="26219" b="25172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3D3BA41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3412268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75CB0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9E4811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E3856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24CC14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5A058E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637E622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288C8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47F439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150C0D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202BF7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3E77028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6A8E2E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8151A3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C9CBF6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468789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46E6F12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4BD424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BA4559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3A754E3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75D9F89C" w14:textId="77777777" w:rsidTr="004211C7">
        <w:trPr>
          <w:trHeight w:val="1656"/>
        </w:trPr>
        <w:tc>
          <w:tcPr>
            <w:tcW w:w="1949" w:type="dxa"/>
          </w:tcPr>
          <w:p w14:paraId="6709E5B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D0EE247" wp14:editId="2F0B7BFC">
                  <wp:extent cx="1371600" cy="1028700"/>
                  <wp:effectExtent l="0" t="0" r="0" b="0"/>
                  <wp:docPr id="39" name="Picture 38" descr="A 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EA2E9-5F58-B8B9-9F44-C2E1C26254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 descr="A 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A3EA2E9-5F58-B8B9-9F44-C2E1C26254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60551" b="5000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01BE367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793B067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687390F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48C679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96FA16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A8F4B6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64B77B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83D940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D63DE5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B56036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DCE59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04E076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3C7E04E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98FFF7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449673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F0A0F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00E509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0035C3F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9AC774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869E69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1C035B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70763166" w14:textId="77777777" w:rsidTr="004211C7">
        <w:trPr>
          <w:trHeight w:val="1656"/>
        </w:trPr>
        <w:tc>
          <w:tcPr>
            <w:tcW w:w="1949" w:type="dxa"/>
          </w:tcPr>
          <w:p w14:paraId="462362F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66A04EBE" wp14:editId="2EF9CF90">
                  <wp:extent cx="1371600" cy="1028700"/>
                  <wp:effectExtent l="0" t="0" r="0" b="0"/>
                  <wp:docPr id="41" name="Picture 40" descr="Close-up of a microscope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BB229-CB61-5A70-D0D0-98C6FD52A9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 descr="Close-up of a microscope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F3BB229-CB61-5A70-D0D0-98C6FD52A9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43434" r="25837" b="62589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5699A0E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5EBDEC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72886A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8C2C60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333E31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89AEBE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A59BA6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F50594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87D050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F36C56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33F841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6BB3C6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5807F66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485C5B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AFE923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33CEDB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377C71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251CA55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6FF4C4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1B1EF61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DD2F10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156E26C7" w14:textId="77777777" w:rsidTr="004211C7">
        <w:trPr>
          <w:trHeight w:val="1656"/>
        </w:trPr>
        <w:tc>
          <w:tcPr>
            <w:tcW w:w="1949" w:type="dxa"/>
          </w:tcPr>
          <w:p w14:paraId="0152004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409CA51F" wp14:editId="54777FFC">
                  <wp:extent cx="1371600" cy="1028700"/>
                  <wp:effectExtent l="0" t="0" r="0" b="0"/>
                  <wp:docPr id="43" name="Picture 42" descr="A close-up of a pile of dirt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4118A7-C301-1A1C-FA76-F4E77B7EE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 descr="A close-up of a pile of dirt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54118A7-C301-1A1C-FA76-F4E77B7EE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l="38532" t="34841" r="43184" b="38098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41E279B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28634E7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4C64EB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6C6F6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9DB6C8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1DF5C4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0E3AC1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394EC7B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E4FFED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DF030C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28B543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362AEF2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2825092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FDCFC2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BC3307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A2781E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78AF3CA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75B5D1C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5B3E226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9BA922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5868A2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1CA09FCB" w14:textId="77777777" w:rsidTr="004211C7">
        <w:trPr>
          <w:trHeight w:val="1656"/>
        </w:trPr>
        <w:tc>
          <w:tcPr>
            <w:tcW w:w="1949" w:type="dxa"/>
          </w:tcPr>
          <w:p w14:paraId="3DD24D6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0775CBB4" wp14:editId="4D14741C">
                  <wp:extent cx="1371600" cy="1028700"/>
                  <wp:effectExtent l="0" t="0" r="0" b="0"/>
                  <wp:docPr id="45" name="Picture 44" descr="Close-up of a pile of ice crystals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C8903F-D951-7169-89FF-959C778E10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4" descr="Close-up of a pile of ice crystals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CC8903F-D951-7169-89FF-959C778E10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32349" r="21975" b="5000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47F0293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636A9AD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0BC325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877732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989F75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CE2795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7566D1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29A45E8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1CA4F7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957181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D44FDD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ACB94E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1F1CFDD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642444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741E2E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5A9CD7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E3B63F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47777EA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E42D13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461112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ADD089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6B583AA0" w14:textId="77777777" w:rsidTr="004211C7">
        <w:trPr>
          <w:trHeight w:val="1656"/>
        </w:trPr>
        <w:tc>
          <w:tcPr>
            <w:tcW w:w="1949" w:type="dxa"/>
          </w:tcPr>
          <w:p w14:paraId="591EF50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24B72719" wp14:editId="2163A427">
                  <wp:extent cx="1371600" cy="1028700"/>
                  <wp:effectExtent l="0" t="0" r="0" b="0"/>
                  <wp:docPr id="47" name="Picture 46" descr="A close-up of a pile of rocks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1B72A2-F98D-B5F0-9AAD-60850FFA52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6" descr="A close-up of a pile of rocks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01B72A2-F98D-B5F0-9AAD-60850FFA52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17098" r="32083" b="56147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13AAF5E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20A9133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151D19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AE317D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516D94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89AD6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726DEC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93D718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5391DD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B3A73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C7A8B1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436F3F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1B39C87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2CD05A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5E5EB1E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71DAF94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7898F76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1F57D4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7787C7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44CC48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01CC90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7F0EF347" w14:textId="77777777" w:rsidTr="004211C7">
        <w:trPr>
          <w:trHeight w:val="1656"/>
        </w:trPr>
        <w:tc>
          <w:tcPr>
            <w:tcW w:w="1949" w:type="dxa"/>
          </w:tcPr>
          <w:p w14:paraId="32CDF15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069D3D3F" wp14:editId="59433B87">
                  <wp:extent cx="1371600" cy="1028700"/>
                  <wp:effectExtent l="0" t="0" r="0" b="0"/>
                  <wp:docPr id="49" name="Picture 48" descr="Close-up of a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E613C6-9619-C9D6-EE18-55FE3D3459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8" descr="Close-up of a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18E613C6-9619-C9D6-EE18-55FE3D3459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37816" t="32400" r="43810" b="42000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21B1013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1E881D3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66D6252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405BC59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BB756A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384B5C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53ECDC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05699C3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F99ED8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F3A12D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1F1577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62B51AC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58D197D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BB9FDFF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9520E0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4BF02BA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7C6B59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7D30AC6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F53E49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075F6D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88B322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1BA08EDE" w14:textId="77777777" w:rsidTr="004211C7">
        <w:trPr>
          <w:trHeight w:val="1656"/>
        </w:trPr>
        <w:tc>
          <w:tcPr>
            <w:tcW w:w="1949" w:type="dxa"/>
          </w:tcPr>
          <w:p w14:paraId="7B97DC1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034F993E" wp14:editId="1FB681EB">
                  <wp:extent cx="1371600" cy="1028700"/>
                  <wp:effectExtent l="0" t="0" r="0" b="0"/>
                  <wp:docPr id="51" name="Picture 50" descr="Close-up of a grey rock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A0D825-3E1A-8481-6544-F615942B36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 descr="Close-up of a grey rock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75A0D825-3E1A-8481-6544-F615942B36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42297" t="70463" r="33223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0BE3040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1F1F01E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0399921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586C15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DB414E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092A3C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4A1FC8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7561D52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53C358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1DD700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71E9D8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C8ECCC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5D524AE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9114A2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7559A4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5A0C317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0D196D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5" w:type="dxa"/>
            <w:vAlign w:val="center"/>
          </w:tcPr>
          <w:p w14:paraId="23957BD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8BBF17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D2B5BB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36959A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3472EA3C" w14:textId="77777777" w:rsidTr="004211C7">
        <w:trPr>
          <w:trHeight w:val="1656"/>
        </w:trPr>
        <w:tc>
          <w:tcPr>
            <w:tcW w:w="1949" w:type="dxa"/>
          </w:tcPr>
          <w:p w14:paraId="7995AD84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37A2D629" wp14:editId="7CFEBFCD">
                  <wp:extent cx="1371600" cy="1028700"/>
                  <wp:effectExtent l="0" t="0" r="0" b="0"/>
                  <wp:docPr id="53" name="Picture 52" descr="Close-up of a pile of ice crystals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9ECBD-2327-5210-5E18-3710649B60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2" descr="Close-up of a pile of ice crystals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01B9ECBD-2327-5210-5E18-3710649B60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17394" t="18621" r="23389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7E2E9D1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5D4E144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76C272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B26003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BE2448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26B91A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53BFD73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01B106A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7F58A65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06F2D6A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D220E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0E7FF27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40" w:type="dxa"/>
            <w:vAlign w:val="center"/>
          </w:tcPr>
          <w:p w14:paraId="5D85784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646311DB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7B0D9E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66A4102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3F0C08C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4BB969A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2316D75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3E506D9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2E880D4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2B248786" w14:textId="77777777" w:rsidTr="004211C7">
        <w:trPr>
          <w:trHeight w:val="1656"/>
        </w:trPr>
        <w:tc>
          <w:tcPr>
            <w:tcW w:w="1949" w:type="dxa"/>
          </w:tcPr>
          <w:p w14:paraId="3790E08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  <w:noProof/>
              </w:rPr>
              <w:drawing>
                <wp:inline distT="0" distB="0" distL="0" distR="0" wp14:anchorId="541124AA" wp14:editId="30B87E14">
                  <wp:extent cx="1371600" cy="1028700"/>
                  <wp:effectExtent l="0" t="0" r="0" b="0"/>
                  <wp:docPr id="55" name="Picture 54" descr="A close-up of a crystal  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9C2A1A-6CC4-518F-5A53-6B962C0D9D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 descr="A close-up of a crystal  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679C2A1A-6CC4-518F-5A53-6B962C0D9D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26690" t="12738" r="26826" b="25921"/>
                          <a:stretch/>
                        </pic:blipFill>
                        <pic:spPr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" w:type="dxa"/>
            <w:vAlign w:val="center"/>
          </w:tcPr>
          <w:p w14:paraId="4C0287FD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3</w:t>
            </w:r>
          </w:p>
        </w:tc>
        <w:tc>
          <w:tcPr>
            <w:tcW w:w="639" w:type="dxa"/>
            <w:vAlign w:val="center"/>
          </w:tcPr>
          <w:p w14:paraId="1827D2CC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0" w:type="dxa"/>
            <w:vAlign w:val="center"/>
          </w:tcPr>
          <w:p w14:paraId="4ACEA67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74D3F7B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02D3304E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39" w:type="dxa"/>
            <w:vAlign w:val="center"/>
          </w:tcPr>
          <w:p w14:paraId="7AF0C78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223397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50" w:type="dxa"/>
            <w:vAlign w:val="center"/>
          </w:tcPr>
          <w:p w14:paraId="1C5FAC3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1D5DD595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3D77053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6AFCE6A8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0329B851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14:paraId="7290A38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31DDB94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50" w:type="dxa"/>
            <w:vAlign w:val="center"/>
          </w:tcPr>
          <w:p w14:paraId="2218A2F2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262FD776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14699087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555" w:type="dxa"/>
            <w:vAlign w:val="center"/>
          </w:tcPr>
          <w:p w14:paraId="30DA4989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4143D2F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  <w:tc>
          <w:tcPr>
            <w:tcW w:w="650" w:type="dxa"/>
            <w:vAlign w:val="center"/>
          </w:tcPr>
          <w:p w14:paraId="6201A23A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1</w:t>
            </w:r>
          </w:p>
        </w:tc>
        <w:tc>
          <w:tcPr>
            <w:tcW w:w="639" w:type="dxa"/>
            <w:vAlign w:val="center"/>
          </w:tcPr>
          <w:p w14:paraId="73B96A00" w14:textId="77777777" w:rsidR="003F74AA" w:rsidRPr="00EF5CA5" w:rsidRDefault="003F74AA" w:rsidP="004211C7">
            <w:pPr>
              <w:jc w:val="center"/>
              <w:rPr>
                <w:b/>
                <w:bCs/>
              </w:rPr>
            </w:pPr>
            <w:r w:rsidRPr="00EF5CA5">
              <w:rPr>
                <w:b/>
                <w:bCs/>
              </w:rPr>
              <w:t>0</w:t>
            </w:r>
          </w:p>
        </w:tc>
      </w:tr>
      <w:tr w:rsidR="003F74AA" w:rsidRPr="00EF5CA5" w14:paraId="3B2F78CB" w14:textId="77777777" w:rsidTr="004211C7">
        <w:trPr>
          <w:trHeight w:val="288"/>
        </w:trPr>
        <w:tc>
          <w:tcPr>
            <w:tcW w:w="15254" w:type="dxa"/>
            <w:gridSpan w:val="22"/>
          </w:tcPr>
          <w:p w14:paraId="336FED88" w14:textId="77777777" w:rsidR="003F74AA" w:rsidRPr="00EF5CA5" w:rsidRDefault="003F74AA" w:rsidP="003F74A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jc w:val="left"/>
              <w:rPr>
                <w:b/>
                <w:bCs/>
              </w:rPr>
            </w:pPr>
            <w:r w:rsidRPr="00EF5CA5">
              <w:rPr>
                <w:b/>
                <w:bCs/>
              </w:rPr>
              <w:t>RF – Random Forest, XGB – XGBoost, CNN - Convolutional Neural Network, LGB – Light GBM</w:t>
            </w:r>
            <w:r>
              <w:rPr>
                <w:b/>
                <w:bCs/>
              </w:rPr>
              <w:t xml:space="preserve">. </w:t>
            </w:r>
            <w:r w:rsidRPr="00EF5CA5">
              <w:rPr>
                <w:b/>
                <w:bCs/>
              </w:rPr>
              <w:t xml:space="preserve">1 – high risk, 0 – low risk. </w:t>
            </w:r>
          </w:p>
          <w:p w14:paraId="67F849AE" w14:textId="77777777" w:rsidR="003F74AA" w:rsidRPr="00EF5CA5" w:rsidRDefault="003F74AA" w:rsidP="003F74AA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jc w:val="left"/>
              <w:rPr>
                <w:b/>
                <w:bCs/>
              </w:rPr>
            </w:pPr>
            <w:r w:rsidRPr="00EF5CA5">
              <w:rPr>
                <w:b/>
                <w:bCs/>
              </w:rPr>
              <w:t>For lithologies, 1 – Coarse clastic material dominated by large fragments, 2 - Clastic deposits consisting of very coarse fragments, and 3 - Clastic sediments consisting of medium-sized sand grains</w:t>
            </w:r>
          </w:p>
        </w:tc>
      </w:tr>
    </w:tbl>
    <w:p w14:paraId="2739E2C2" w14:textId="77777777" w:rsidR="003F74AA" w:rsidRPr="00967212" w:rsidRDefault="003F74AA" w:rsidP="003F74AA"/>
    <w:p w14:paraId="72BCEC3D" w14:textId="77777777" w:rsidR="003F74AA" w:rsidRDefault="003F74AA" w:rsidP="003F74AA">
      <w:pPr>
        <w:pStyle w:val="EndNoteBibliography"/>
        <w:spacing w:after="0"/>
      </w:pPr>
    </w:p>
    <w:p w14:paraId="54BFD01A" w14:textId="77777777" w:rsidR="004E780C" w:rsidRDefault="004E780C"/>
    <w:sectPr w:rsidR="004E780C" w:rsidSect="003F74AA">
      <w:pgSz w:w="15840" w:h="12240" w:orient="landscape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79B"/>
    <w:multiLevelType w:val="hybridMultilevel"/>
    <w:tmpl w:val="AE8A96F6"/>
    <w:lvl w:ilvl="0" w:tplc="5B94D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701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AA"/>
    <w:rsid w:val="002978F5"/>
    <w:rsid w:val="003852CF"/>
    <w:rsid w:val="003F74AA"/>
    <w:rsid w:val="004E780C"/>
    <w:rsid w:val="006F0B6B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EC15B"/>
  <w15:chartTrackingRefBased/>
  <w15:docId w15:val="{93DF382C-EAAF-47E0-8F45-65A8737F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4AA"/>
    <w:pPr>
      <w:spacing w:line="259" w:lineRule="auto"/>
      <w:jc w:val="both"/>
    </w:pPr>
    <w:rPr>
      <w:rFonts w:ascii="Times New Roman" w:eastAsiaTheme="minorEastAsia" w:hAnsi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7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4A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F7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4AA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3F74AA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74AA"/>
    <w:rPr>
      <w:rFonts w:ascii="Times New Roman" w:eastAsiaTheme="minorEastAsia" w:hAnsi="Times New Roman" w:cs="Times New Roman"/>
      <w:noProof/>
      <w:lang w:eastAsia="zh-CN"/>
    </w:rPr>
  </w:style>
  <w:style w:type="paragraph" w:customStyle="1" w:styleId="Caption1">
    <w:name w:val="Caption1"/>
    <w:basedOn w:val="Normal"/>
    <w:link w:val="captionChar"/>
    <w:qFormat/>
    <w:rsid w:val="003F74AA"/>
    <w:pPr>
      <w:jc w:val="center"/>
    </w:pPr>
    <w:rPr>
      <w:b/>
      <w:sz w:val="20"/>
    </w:rPr>
  </w:style>
  <w:style w:type="character" w:customStyle="1" w:styleId="captionChar">
    <w:name w:val="caption Char"/>
    <w:basedOn w:val="DefaultParagraphFont"/>
    <w:link w:val="Caption1"/>
    <w:rsid w:val="003F74AA"/>
    <w:rPr>
      <w:rFonts w:ascii="Times New Roman" w:eastAsiaTheme="minorEastAsia" w:hAnsi="Times New Roman"/>
      <w:b/>
      <w:sz w:val="20"/>
      <w:lang w:eastAsia="zh-CN"/>
    </w:rPr>
  </w:style>
  <w:style w:type="table" w:styleId="TableGrid">
    <w:name w:val="Table Grid"/>
    <w:basedOn w:val="TableNormal"/>
    <w:uiPriority w:val="39"/>
    <w:rsid w:val="003F74A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F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g"/><Relationship Id="rId24" Type="http://schemas.openxmlformats.org/officeDocument/2006/relationships/image" Target="media/image20.gi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gif"/><Relationship Id="rId30" Type="http://schemas.openxmlformats.org/officeDocument/2006/relationships/image" Target="media/image26.jpg"/><Relationship Id="rId8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2026-05-11T18:39:00Z</dcterms:created>
  <dcterms:modified xsi:type="dcterms:W3CDTF">2026-05-11T18:40:00Z</dcterms:modified>
</cp:coreProperties>
</file>