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A57F4" w14:textId="77777777" w:rsidR="002B7C6E" w:rsidRDefault="002B7C6E" w:rsidP="002B7C6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</w:rPr>
        <w:t>Table 1. Sociodemographic and Clinical Characteristics of 145 Patients with HR+/HER2− Advanced Breast Cancer.</w:t>
      </w:r>
    </w:p>
    <w:tbl>
      <w:tblPr>
        <w:tblpPr w:leftFromText="180" w:rightFromText="180" w:vertAnchor="page" w:horzAnchor="page" w:tblpXSpec="center" w:tblpY="2361"/>
        <w:tblOverlap w:val="never"/>
        <w:tblW w:w="4998" w:type="pct"/>
        <w:jc w:val="center"/>
        <w:tblBorders>
          <w:top w:val="none" w:sz="12" w:space="0" w:color="auto"/>
          <w:bottom w:val="none" w:sz="12" w:space="0" w:color="auto"/>
        </w:tblBorders>
        <w:tblLook w:val="04A0" w:firstRow="1" w:lastRow="0" w:firstColumn="1" w:lastColumn="0" w:noHBand="0" w:noVBand="1"/>
      </w:tblPr>
      <w:tblGrid>
        <w:gridCol w:w="3062"/>
        <w:gridCol w:w="1862"/>
        <w:gridCol w:w="1636"/>
        <w:gridCol w:w="1639"/>
        <w:gridCol w:w="1236"/>
        <w:gridCol w:w="1844"/>
        <w:gridCol w:w="1431"/>
        <w:gridCol w:w="1242"/>
      </w:tblGrid>
      <w:tr w:rsidR="002B7C6E" w14:paraId="7700589F" w14:textId="77777777" w:rsidTr="0061678C">
        <w:trPr>
          <w:cantSplit/>
          <w:trHeight w:val="23"/>
          <w:jc w:val="center"/>
        </w:trPr>
        <w:tc>
          <w:tcPr>
            <w:tcW w:w="109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0CE34F" w14:textId="77777777" w:rsidR="002B7C6E" w:rsidRDefault="002B7C6E" w:rsidP="0061678C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sz w:val="18"/>
                <w:szCs w:val="18"/>
                <w:lang w:bidi="ar"/>
              </w:rPr>
              <w:t>Variables</w:t>
            </w:r>
          </w:p>
        </w:tc>
        <w:tc>
          <w:tcPr>
            <w:tcW w:w="66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794C55" w14:textId="77777777" w:rsidR="002B7C6E" w:rsidRDefault="002B7C6E" w:rsidP="0061678C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sz w:val="18"/>
                <w:szCs w:val="18"/>
                <w:lang w:bidi="ar"/>
              </w:rPr>
              <w:t>Total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bidi="ar"/>
              </w:rPr>
              <w:t xml:space="preserve"> (</w:t>
            </w:r>
            <w:r>
              <w:rPr>
                <w:rFonts w:ascii="Times New Roman" w:eastAsia="SimSun" w:hAnsi="Times New Roman" w:cs="Times New Roman"/>
                <w:b/>
                <w:sz w:val="18"/>
                <w:szCs w:val="18"/>
                <w:lang w:bidi="ar"/>
              </w:rPr>
              <w:t>n=145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bidi="ar"/>
              </w:rPr>
              <w:t>)</w:t>
            </w:r>
          </w:p>
        </w:tc>
        <w:tc>
          <w:tcPr>
            <w:tcW w:w="117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722262" w14:textId="77777777" w:rsidR="002B7C6E" w:rsidRDefault="002B7C6E" w:rsidP="0061678C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sz w:val="18"/>
                <w:szCs w:val="18"/>
                <w:lang w:bidi="ar"/>
              </w:rPr>
              <w:t>Depression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sz w:val="18"/>
                <w:szCs w:val="18"/>
                <w:lang w:bidi="ar"/>
              </w:rPr>
              <w:t>Score</w:t>
            </w:r>
          </w:p>
        </w:tc>
        <w:tc>
          <w:tcPr>
            <w:tcW w:w="443" w:type="pct"/>
            <w:vMerge w:val="restart"/>
            <w:tcBorders>
              <w:top w:val="single" w:sz="12" w:space="0" w:color="auto"/>
              <w:left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9DEAB5" w14:textId="77777777" w:rsidR="002B7C6E" w:rsidRDefault="002B7C6E" w:rsidP="0061678C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sz w:val="18"/>
                <w:szCs w:val="18"/>
                <w:lang w:bidi="ar"/>
              </w:rPr>
              <w:t>P-value</w:t>
            </w:r>
          </w:p>
        </w:tc>
        <w:tc>
          <w:tcPr>
            <w:tcW w:w="117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420B2D" w14:textId="77777777" w:rsidR="002B7C6E" w:rsidRDefault="002B7C6E" w:rsidP="0061678C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sz w:val="18"/>
                <w:szCs w:val="18"/>
                <w:lang w:bidi="ar"/>
              </w:rPr>
              <w:t>Anxiety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sz w:val="18"/>
                <w:szCs w:val="18"/>
                <w:lang w:bidi="ar"/>
              </w:rPr>
              <w:t>Score</w:t>
            </w:r>
          </w:p>
        </w:tc>
        <w:tc>
          <w:tcPr>
            <w:tcW w:w="445" w:type="pct"/>
            <w:vMerge w:val="restart"/>
            <w:tcBorders>
              <w:top w:val="single" w:sz="12" w:space="0" w:color="auto"/>
              <w:left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B3ACFE" w14:textId="77777777" w:rsidR="002B7C6E" w:rsidRDefault="002B7C6E" w:rsidP="0061678C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sz w:val="18"/>
                <w:szCs w:val="18"/>
                <w:lang w:bidi="ar"/>
              </w:rPr>
              <w:t>P-value</w:t>
            </w:r>
          </w:p>
        </w:tc>
      </w:tr>
      <w:tr w:rsidR="002B7C6E" w14:paraId="47FD3F76" w14:textId="77777777" w:rsidTr="0061678C">
        <w:trPr>
          <w:cantSplit/>
          <w:trHeight w:val="23"/>
          <w:jc w:val="center"/>
        </w:trPr>
        <w:tc>
          <w:tcPr>
            <w:tcW w:w="1096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54CF7C" w14:textId="77777777" w:rsidR="002B7C6E" w:rsidRDefault="002B7C6E" w:rsidP="0061678C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  <w:lang w:bidi="ar"/>
              </w:rPr>
            </w:pPr>
          </w:p>
        </w:tc>
        <w:tc>
          <w:tcPr>
            <w:tcW w:w="666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A8AE79" w14:textId="77777777" w:rsidR="002B7C6E" w:rsidRDefault="002B7C6E" w:rsidP="0061678C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  <w:lang w:bidi="ar"/>
              </w:rPr>
            </w:pPr>
          </w:p>
        </w:tc>
        <w:tc>
          <w:tcPr>
            <w:tcW w:w="58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3A3D69" w14:textId="77777777" w:rsidR="002B7C6E" w:rsidRDefault="002B7C6E" w:rsidP="0061678C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sz w:val="18"/>
                <w:szCs w:val="18"/>
                <w:lang w:bidi="ar"/>
              </w:rPr>
              <w:t>＜</w:t>
            </w:r>
            <w:r>
              <w:rPr>
                <w:rFonts w:ascii="Times New Roman" w:eastAsia="SimSun" w:hAnsi="Times New Roman" w:cs="Times New Roman"/>
                <w:b/>
                <w:sz w:val="18"/>
                <w:szCs w:val="18"/>
                <w:lang w:bidi="ar"/>
              </w:rPr>
              <w:t>53</w:t>
            </w:r>
          </w:p>
          <w:p w14:paraId="2E52BCBD" w14:textId="77777777" w:rsidR="002B7C6E" w:rsidRDefault="002B7C6E" w:rsidP="0061678C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b/>
                <w:sz w:val="18"/>
                <w:szCs w:val="18"/>
                <w:lang w:bidi="ar"/>
              </w:rPr>
              <w:t>n=75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bidi="ar"/>
              </w:rPr>
              <w:t>)</w:t>
            </w:r>
          </w:p>
        </w:tc>
        <w:tc>
          <w:tcPr>
            <w:tcW w:w="58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1F5F19" w14:textId="77777777" w:rsidR="002B7C6E" w:rsidRDefault="002B7C6E" w:rsidP="0061678C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sz w:val="18"/>
                <w:szCs w:val="18"/>
                <w:lang w:bidi="ar"/>
              </w:rPr>
              <w:t>≥53</w:t>
            </w:r>
          </w:p>
          <w:p w14:paraId="49902403" w14:textId="77777777" w:rsidR="002B7C6E" w:rsidRDefault="002B7C6E" w:rsidP="0061678C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b/>
                <w:sz w:val="18"/>
                <w:szCs w:val="18"/>
                <w:lang w:bidi="ar"/>
              </w:rPr>
              <w:t>n=70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bidi="ar"/>
              </w:rPr>
              <w:t>)</w:t>
            </w:r>
          </w:p>
        </w:tc>
        <w:tc>
          <w:tcPr>
            <w:tcW w:w="443" w:type="pct"/>
            <w:vMerge/>
            <w:tcBorders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C27071" w14:textId="77777777" w:rsidR="002B7C6E" w:rsidRDefault="002B7C6E" w:rsidP="0061678C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  <w:lang w:bidi="ar"/>
              </w:rPr>
            </w:pPr>
          </w:p>
        </w:tc>
        <w:tc>
          <w:tcPr>
            <w:tcW w:w="66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60615C" w14:textId="77777777" w:rsidR="002B7C6E" w:rsidRDefault="002B7C6E" w:rsidP="0061678C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sz w:val="18"/>
                <w:szCs w:val="18"/>
                <w:lang w:bidi="ar"/>
              </w:rPr>
              <w:t>＜</w:t>
            </w:r>
            <w:r>
              <w:rPr>
                <w:rFonts w:ascii="Times New Roman" w:eastAsia="SimSun" w:hAnsi="Times New Roman" w:cs="Times New Roman"/>
                <w:b/>
                <w:sz w:val="18"/>
                <w:szCs w:val="18"/>
                <w:lang w:bidi="ar"/>
              </w:rPr>
              <w:t>50</w:t>
            </w:r>
          </w:p>
          <w:p w14:paraId="5383FD1B" w14:textId="77777777" w:rsidR="002B7C6E" w:rsidRDefault="002B7C6E" w:rsidP="0061678C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bidi="ar"/>
              </w:rPr>
              <w:t>(n</w:t>
            </w:r>
            <w:r>
              <w:rPr>
                <w:rFonts w:ascii="Times New Roman" w:eastAsia="SimSun" w:hAnsi="Times New Roman" w:cs="Times New Roman"/>
                <w:b/>
                <w:sz w:val="18"/>
                <w:szCs w:val="18"/>
                <w:lang w:bidi="ar"/>
              </w:rPr>
              <w:t>=63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bidi="ar"/>
              </w:rPr>
              <w:t>)</w:t>
            </w:r>
          </w:p>
        </w:tc>
        <w:tc>
          <w:tcPr>
            <w:tcW w:w="51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91EA3A" w14:textId="77777777" w:rsidR="002B7C6E" w:rsidRDefault="002B7C6E" w:rsidP="0061678C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sz w:val="18"/>
                <w:szCs w:val="18"/>
                <w:lang w:bidi="ar"/>
              </w:rPr>
              <w:t>≥50</w:t>
            </w:r>
          </w:p>
          <w:p w14:paraId="3DD35863" w14:textId="77777777" w:rsidR="002B7C6E" w:rsidRDefault="002B7C6E" w:rsidP="0061678C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bidi="ar"/>
              </w:rPr>
              <w:t>(n</w:t>
            </w:r>
            <w:r>
              <w:rPr>
                <w:rFonts w:ascii="Times New Roman" w:eastAsia="SimSun" w:hAnsi="Times New Roman" w:cs="Times New Roman"/>
                <w:b/>
                <w:sz w:val="18"/>
                <w:szCs w:val="18"/>
                <w:lang w:bidi="ar"/>
              </w:rPr>
              <w:t>=82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bidi="ar"/>
              </w:rPr>
              <w:t>)</w:t>
            </w:r>
          </w:p>
        </w:tc>
        <w:tc>
          <w:tcPr>
            <w:tcW w:w="445" w:type="pct"/>
            <w:vMerge/>
            <w:tcBorders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F292F9" w14:textId="77777777" w:rsidR="002B7C6E" w:rsidRDefault="002B7C6E" w:rsidP="0061678C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  <w:lang w:bidi="ar"/>
              </w:rPr>
            </w:pPr>
          </w:p>
        </w:tc>
      </w:tr>
      <w:tr w:rsidR="002B7C6E" w14:paraId="25ACAD6C" w14:textId="77777777" w:rsidTr="0061678C">
        <w:trPr>
          <w:cantSplit/>
          <w:trHeight w:val="23"/>
          <w:jc w:val="center"/>
        </w:trPr>
        <w:tc>
          <w:tcPr>
            <w:tcW w:w="1096" w:type="pct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786603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Age,years,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(median,IQR)</w:t>
            </w:r>
          </w:p>
        </w:tc>
        <w:tc>
          <w:tcPr>
            <w:tcW w:w="666" w:type="pct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7AEE5A40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47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41,55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586" w:type="pct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25094F4C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45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40,53.5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587" w:type="pct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7133EECC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48.5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43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,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55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443" w:type="pct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705D004B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0.145</w:t>
            </w:r>
          </w:p>
        </w:tc>
        <w:tc>
          <w:tcPr>
            <w:tcW w:w="660" w:type="pct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3AE12493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45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40.5,51.5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513" w:type="pct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6A44E175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49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43,55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6F8A3F56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0.031</w:t>
            </w:r>
          </w:p>
        </w:tc>
      </w:tr>
      <w:tr w:rsidR="002B7C6E" w14:paraId="3FE28E04" w14:textId="77777777" w:rsidTr="0061678C">
        <w:trPr>
          <w:cantSplit/>
          <w:trHeight w:val="23"/>
          <w:jc w:val="center"/>
        </w:trPr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85C05A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Menopausal Status,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n(%)</w:t>
            </w:r>
          </w:p>
          <w:p w14:paraId="62313EC5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Premenopausal</w:t>
            </w:r>
          </w:p>
          <w:p w14:paraId="1641F1FF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Postmenopausal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7AED82B9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59(40.7)</w:t>
            </w:r>
          </w:p>
          <w:p w14:paraId="04BCF12A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86(59.3)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5F7C98C5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35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46.7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49FDA677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40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53.3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22E80876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24(34.3)</w:t>
            </w:r>
          </w:p>
          <w:p w14:paraId="3A99598E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46(65.7)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280D6964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0.129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2590DBC6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31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49.2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414C087B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32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50.8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1CEE3073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28(34.1)</w:t>
            </w:r>
          </w:p>
          <w:p w14:paraId="78C5767A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54(65.9)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4A5F2A32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0.067</w:t>
            </w:r>
          </w:p>
        </w:tc>
      </w:tr>
      <w:tr w:rsidR="002B7C6E" w14:paraId="0D8B026B" w14:textId="77777777" w:rsidTr="0061678C">
        <w:trPr>
          <w:cantSplit/>
          <w:trHeight w:val="23"/>
          <w:jc w:val="center"/>
        </w:trPr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6EFEB9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Smoking status,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n(%)</w:t>
            </w:r>
          </w:p>
          <w:p w14:paraId="4A2F0627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None</w:t>
            </w:r>
          </w:p>
          <w:p w14:paraId="090BE541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Current or former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2866B559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112(77.2)</w:t>
            </w:r>
          </w:p>
          <w:p w14:paraId="0747DCCB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33(22.8)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6AEE19D5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59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78.7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4B61E229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16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21.3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052E1A63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53(75.7)</w:t>
            </w:r>
          </w:p>
          <w:p w14:paraId="54B6F31F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17(24.3)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0999DE15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0.672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6EE97BBB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53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84.1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0E3CA64E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15.9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47C4AB11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59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72.0)</w:t>
            </w:r>
          </w:p>
          <w:p w14:paraId="5EE395DF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23(28.0)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5BF97F06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0.083</w:t>
            </w:r>
          </w:p>
        </w:tc>
      </w:tr>
      <w:tr w:rsidR="002B7C6E" w14:paraId="3C74614F" w14:textId="77777777" w:rsidTr="0061678C">
        <w:trPr>
          <w:cantSplit/>
          <w:trHeight w:val="23"/>
          <w:jc w:val="center"/>
        </w:trPr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E8724D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Drinking status,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n(%)</w:t>
            </w:r>
          </w:p>
          <w:p w14:paraId="7875CCFC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None</w:t>
            </w:r>
          </w:p>
          <w:p w14:paraId="5A45D7A8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Current or former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446F2877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111(76.6)</w:t>
            </w:r>
          </w:p>
          <w:p w14:paraId="77702E4D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34(23.4)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25AD2E58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60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80.0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7FD7AEDF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20.0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105C971A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51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72.9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4B1D7E1C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19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27.1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457BE4D1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0.310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3D060E4D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54(85.7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2C5F7ACA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9(14.3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65F6508D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57(69.5)</w:t>
            </w:r>
          </w:p>
          <w:p w14:paraId="357D21C4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25(30.5)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1C852F4D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0.022</w:t>
            </w:r>
          </w:p>
        </w:tc>
      </w:tr>
      <w:tr w:rsidR="002B7C6E" w14:paraId="390A0C03" w14:textId="77777777" w:rsidTr="0061678C">
        <w:trPr>
          <w:cantSplit/>
          <w:trHeight w:val="23"/>
          <w:jc w:val="center"/>
        </w:trPr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C5E05A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Educational level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n(%)</w:t>
            </w:r>
          </w:p>
          <w:p w14:paraId="5D3CAF91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Primary school or below</w:t>
            </w:r>
          </w:p>
          <w:p w14:paraId="7C282377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Meddle/High School</w:t>
            </w:r>
          </w:p>
          <w:p w14:paraId="2AE58B9C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College or above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4329B16B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30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20.7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3188363B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83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57.2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51953F89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32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22.1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65B35D42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6.7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2D0D9BCC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47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62.6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7E1EAD62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23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30.7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79EE855B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25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35.7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4E7EDE88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36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51.4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742BE597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12.9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5313B80F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3688E7FF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14.3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3D390597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35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55.6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4F985788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19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30.2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2262E8E8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21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25.6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478DC05B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48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58.5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2419461E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13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15.9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78A3A551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0.062</w:t>
            </w:r>
          </w:p>
        </w:tc>
      </w:tr>
      <w:tr w:rsidR="002B7C6E" w14:paraId="291293E6" w14:textId="77777777" w:rsidTr="0061678C">
        <w:trPr>
          <w:cantSplit/>
          <w:trHeight w:val="23"/>
          <w:jc w:val="center"/>
        </w:trPr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7BA508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Monthly income,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n(%)</w:t>
            </w:r>
          </w:p>
          <w:p w14:paraId="0F770ADC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＜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¥3000</w:t>
            </w:r>
          </w:p>
          <w:p w14:paraId="64E8636D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≥¥3000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423B2DB4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25(17.2)</w:t>
            </w:r>
          </w:p>
          <w:p w14:paraId="73553BD0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120(82.76)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27E48A35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10.7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0596DF9C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67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89.3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080D1AAC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17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24.3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79C4F865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53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75.7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147A3893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0.030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2FD918E0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11.1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369C0911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56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88.9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1B1493CA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18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22.0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7F767236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64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78.0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7E088CE8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0.087</w:t>
            </w:r>
          </w:p>
        </w:tc>
      </w:tr>
      <w:tr w:rsidR="002B7C6E" w14:paraId="7DFD6FD1" w14:textId="77777777" w:rsidTr="0061678C">
        <w:trPr>
          <w:cantSplit/>
          <w:trHeight w:val="23"/>
          <w:jc w:val="center"/>
        </w:trPr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C09C85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Marital status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n(%)</w:t>
            </w:r>
          </w:p>
          <w:p w14:paraId="20417C7A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Single</w:t>
            </w:r>
          </w:p>
          <w:p w14:paraId="0B5105DA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Married</w:t>
            </w:r>
          </w:p>
          <w:p w14:paraId="3E5A3225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Divorced/widowed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254286E4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13(9.0)</w:t>
            </w:r>
          </w:p>
          <w:p w14:paraId="043D9D51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121(83.4)</w:t>
            </w:r>
          </w:p>
          <w:p w14:paraId="4AC8E0A7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11(7.6)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175F314D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10.7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39F30727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61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81.3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3B663524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8.0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5B1174FA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7.1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47C17EED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60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85.8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652F1759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7.1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5A9F9596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0.734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373A76AE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7.9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58E7CD39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53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84.2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4FB8DFA5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7.9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026891EA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9.8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00B270BD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68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82.9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589BB503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7.3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687C2752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0.925</w:t>
            </w:r>
          </w:p>
        </w:tc>
      </w:tr>
    </w:tbl>
    <w:tbl>
      <w:tblPr>
        <w:tblpPr w:leftFromText="180" w:rightFromText="180" w:vertAnchor="page" w:horzAnchor="page" w:tblpXSpec="center" w:tblpY="1459"/>
        <w:tblOverlap w:val="never"/>
        <w:tblW w:w="4998" w:type="pct"/>
        <w:jc w:val="center"/>
        <w:tblBorders>
          <w:top w:val="none" w:sz="12" w:space="0" w:color="auto"/>
          <w:bottom w:val="none" w:sz="12" w:space="0" w:color="auto"/>
        </w:tblBorders>
        <w:tblLook w:val="04A0" w:firstRow="1" w:lastRow="0" w:firstColumn="1" w:lastColumn="0" w:noHBand="0" w:noVBand="1"/>
      </w:tblPr>
      <w:tblGrid>
        <w:gridCol w:w="3062"/>
        <w:gridCol w:w="1862"/>
        <w:gridCol w:w="1636"/>
        <w:gridCol w:w="1636"/>
        <w:gridCol w:w="1239"/>
        <w:gridCol w:w="1844"/>
        <w:gridCol w:w="1431"/>
        <w:gridCol w:w="1242"/>
      </w:tblGrid>
      <w:tr w:rsidR="002B7C6E" w14:paraId="7C539431" w14:textId="77777777" w:rsidTr="0061678C">
        <w:trPr>
          <w:cantSplit/>
          <w:trHeight w:val="23"/>
          <w:jc w:val="center"/>
        </w:trPr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B7AEDE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lastRenderedPageBreak/>
              <w:t>ALT level,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n(%)</w:t>
            </w:r>
          </w:p>
          <w:p w14:paraId="67BC63EC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Normal</w:t>
            </w:r>
          </w:p>
          <w:p w14:paraId="41523684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Elevated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0A02415F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111(76.5)</w:t>
            </w:r>
          </w:p>
          <w:p w14:paraId="13927DB5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34(23.5)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75ED31F6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62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82.7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27A2A6D3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13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17.3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25E6BB41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49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70.0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1FAA74D9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21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30.0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69516034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0.072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71E48DA5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57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90.5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681ADC37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9.5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697F0BC2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54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65.9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49F31341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28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34.1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0D366F2C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&lt;0.001</w:t>
            </w:r>
          </w:p>
        </w:tc>
      </w:tr>
      <w:tr w:rsidR="002B7C6E" w14:paraId="1665297E" w14:textId="77777777" w:rsidTr="0061678C">
        <w:trPr>
          <w:cantSplit/>
          <w:trHeight w:val="23"/>
          <w:jc w:val="center"/>
        </w:trPr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691842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AST level,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n(%)</w:t>
            </w:r>
          </w:p>
          <w:p w14:paraId="33D46A94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Normal</w:t>
            </w:r>
          </w:p>
          <w:p w14:paraId="770977FE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Elevated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414D4F5F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110(75.9)</w:t>
            </w:r>
          </w:p>
          <w:p w14:paraId="4DEAD257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35(24.1)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449443D9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61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81.3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06FBB96C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14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18.7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020512B2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49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70.0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17AADB75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21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30.0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10B1D21A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0.111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10D5FB93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56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88.9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7C20FEDB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11.1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18DE0A34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54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65.9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193A1D12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28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34.1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657A0D82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0.001</w:t>
            </w:r>
          </w:p>
        </w:tc>
      </w:tr>
      <w:tr w:rsidR="002B7C6E" w14:paraId="6E3DFB3F" w14:textId="77777777" w:rsidTr="0061678C">
        <w:trPr>
          <w:cantSplit/>
          <w:trHeight w:val="23"/>
          <w:jc w:val="center"/>
        </w:trPr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F58484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Cr level,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n(%)</w:t>
            </w:r>
          </w:p>
          <w:p w14:paraId="02E98935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Normal</w:t>
            </w:r>
          </w:p>
          <w:p w14:paraId="54417425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Elevated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6E118AA1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105(72.4)</w:t>
            </w:r>
          </w:p>
          <w:p w14:paraId="32003581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40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27.6)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4D1168CF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54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72.0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2FEEA9F6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21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28.0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71FB1742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51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72.9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48B83776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19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27.1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5E3486B4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0.908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20208341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44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69.8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1A58229E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19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30.2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4234BE3F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61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74.4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7C734F39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21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25.6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6EB343D3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0.544</w:t>
            </w:r>
          </w:p>
        </w:tc>
      </w:tr>
      <w:tr w:rsidR="002B7C6E" w14:paraId="5C0D947F" w14:textId="77777777" w:rsidTr="0061678C">
        <w:trPr>
          <w:cantSplit/>
          <w:trHeight w:val="23"/>
          <w:jc w:val="center"/>
        </w:trPr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DC9AFE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A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lbumin,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n(%)</w:t>
            </w:r>
          </w:p>
          <w:p w14:paraId="5C32ECE5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Normal</w:t>
            </w:r>
          </w:p>
          <w:p w14:paraId="28B6F93D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Elevated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0E847028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115(79.3)</w:t>
            </w:r>
          </w:p>
          <w:p w14:paraId="09CF5D97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30(20.7)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73462007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64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85.3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644792E5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14.7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28DB39D4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51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72.9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7D463D4C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19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27.1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0AAA9129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0.064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4C8F91CF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52(82.5)</w:t>
            </w:r>
          </w:p>
          <w:p w14:paraId="3AD989B7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11(17.5)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46851150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63(76.8)</w:t>
            </w:r>
          </w:p>
          <w:p w14:paraId="79F6101D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19(23.2)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6FD51182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0.400</w:t>
            </w:r>
          </w:p>
        </w:tc>
      </w:tr>
      <w:tr w:rsidR="002B7C6E" w14:paraId="42ACA547" w14:textId="77777777" w:rsidTr="0061678C">
        <w:trPr>
          <w:cantSplit/>
          <w:trHeight w:val="23"/>
          <w:jc w:val="center"/>
        </w:trPr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06B81D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No.metastatic organ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n(%)</w:t>
            </w:r>
          </w:p>
          <w:p w14:paraId="6CD1DA31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</w:t>
            </w:r>
          </w:p>
          <w:p w14:paraId="49AC89B4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1-2</w:t>
            </w:r>
          </w:p>
          <w:p w14:paraId="7B2B9AA0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≥3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52D7DCF7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28(19.3)</w:t>
            </w:r>
          </w:p>
          <w:p w14:paraId="3E44DED9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72(49.7)</w:t>
            </w:r>
          </w:p>
          <w:p w14:paraId="732612FB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45(31.0)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16B31375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24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32.0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6EFE351C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36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48.0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2948698F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20.0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5A066C7D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5.7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437CD392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36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51.4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26CD71EA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30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42.9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3297EABC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09150824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21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33.3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06E5F864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30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47.6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3F76C75B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19.1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4ACABC49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8.5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5EA60845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42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51.2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22983169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33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40.2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43AC43AA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&lt;0.001</w:t>
            </w:r>
          </w:p>
        </w:tc>
      </w:tr>
      <w:tr w:rsidR="002B7C6E" w14:paraId="47E01948" w14:textId="77777777" w:rsidTr="0061678C">
        <w:trPr>
          <w:cantSplit/>
          <w:trHeight w:val="23"/>
          <w:jc w:val="center"/>
        </w:trPr>
        <w:tc>
          <w:tcPr>
            <w:tcW w:w="1096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4D6A6F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Line of Prior Therapy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n(%)</w:t>
            </w:r>
          </w:p>
          <w:p w14:paraId="58F915C4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</w:t>
            </w:r>
          </w:p>
          <w:p w14:paraId="66C4DA57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</w:t>
            </w:r>
          </w:p>
          <w:p w14:paraId="28F92927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79AC8612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86(59.3)</w:t>
            </w:r>
          </w:p>
          <w:p w14:paraId="6AA056A0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34(23.5)</w:t>
            </w:r>
          </w:p>
          <w:p w14:paraId="24281C28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25(17.2)</w:t>
            </w:r>
          </w:p>
        </w:tc>
        <w:tc>
          <w:tcPr>
            <w:tcW w:w="586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31CCF0D1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41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54.7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1E3F43F1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22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29.3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7C1E28FF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16.0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586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2C17C489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45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64.3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26DB8606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17.1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4EB16E3E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13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18.6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07DF271B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0.223</w:t>
            </w:r>
          </w:p>
        </w:tc>
        <w:tc>
          <w:tcPr>
            <w:tcW w:w="660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16EBDD79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38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60.3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719C3A4E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23.8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1175A9E4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15.9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513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6A034480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48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58.5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1A67D6F1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19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23.2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1CAD995E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18.3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445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4AE17F5E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0.929</w:t>
            </w:r>
          </w:p>
        </w:tc>
      </w:tr>
    </w:tbl>
    <w:p w14:paraId="7B36BAB7" w14:textId="77777777" w:rsidR="002B7C6E" w:rsidRDefault="002B7C6E" w:rsidP="002B7C6E">
      <w:pPr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sz w:val="18"/>
          <w:szCs w:val="18"/>
          <w:lang w:bidi="ar"/>
        </w:rPr>
        <w:t>Abbreviations: SDS: ALT: alanine aminotransferase; AST: aspartate aminotransferase; Cr: creatinine; IQR</w:t>
      </w:r>
      <w:r>
        <w:rPr>
          <w:rFonts w:ascii="Times New Roman" w:hAnsi="Times New Roman" w:cs="Times New Roman"/>
          <w:sz w:val="18"/>
          <w:szCs w:val="18"/>
          <w:lang w:bidi="ar"/>
        </w:rPr>
        <w:t xml:space="preserve">, </w:t>
      </w:r>
      <w:r>
        <w:rPr>
          <w:rFonts w:ascii="Times New Roman" w:eastAsia="SimSun" w:hAnsi="Times New Roman" w:cs="Times New Roman"/>
          <w:sz w:val="18"/>
          <w:szCs w:val="18"/>
          <w:lang w:bidi="ar"/>
        </w:rPr>
        <w:t>Interquartile Range</w:t>
      </w:r>
    </w:p>
    <w:p w14:paraId="7DA5FD55" w14:textId="77777777" w:rsidR="002B7C6E" w:rsidRDefault="002B7C6E" w:rsidP="002B7C6E">
      <w:pPr>
        <w:rPr>
          <w:rFonts w:ascii="Times New Roman" w:hAnsi="Times New Roman" w:cs="Times New Roman"/>
          <w:sz w:val="24"/>
        </w:rPr>
      </w:pPr>
    </w:p>
    <w:p w14:paraId="63F493A6" w14:textId="77777777" w:rsidR="002B7C6E" w:rsidRDefault="002B7C6E" w:rsidP="002B7C6E">
      <w:pPr>
        <w:rPr>
          <w:rFonts w:ascii="Times New Roman" w:hAnsi="Times New Roman" w:cs="Times New Roman"/>
          <w:sz w:val="24"/>
        </w:rPr>
      </w:pPr>
    </w:p>
    <w:p w14:paraId="38D12531" w14:textId="77777777" w:rsidR="002B7C6E" w:rsidRDefault="002B7C6E" w:rsidP="002B7C6E">
      <w:pPr>
        <w:rPr>
          <w:rFonts w:ascii="Times New Roman" w:hAnsi="Times New Roman" w:cs="Times New Roman"/>
          <w:sz w:val="24"/>
        </w:rPr>
      </w:pPr>
    </w:p>
    <w:p w14:paraId="4A8C9321" w14:textId="77777777" w:rsidR="002B7C6E" w:rsidRDefault="002B7C6E" w:rsidP="002B7C6E">
      <w:pPr>
        <w:rPr>
          <w:rFonts w:ascii="Times New Roman" w:hAnsi="Times New Roman" w:cs="Times New Roman"/>
          <w:sz w:val="24"/>
        </w:rPr>
      </w:pPr>
    </w:p>
    <w:p w14:paraId="0DF53A06" w14:textId="77777777" w:rsidR="002B7C6E" w:rsidRDefault="002B7C6E" w:rsidP="002B7C6E">
      <w:pPr>
        <w:rPr>
          <w:rFonts w:ascii="Times New Roman" w:hAnsi="Times New Roman" w:cs="Times New Roman"/>
          <w:sz w:val="24"/>
        </w:rPr>
      </w:pPr>
    </w:p>
    <w:p w14:paraId="13BFB446" w14:textId="77777777" w:rsidR="002B7C6E" w:rsidRDefault="002B7C6E" w:rsidP="002B7C6E">
      <w:pPr>
        <w:rPr>
          <w:rFonts w:ascii="Times New Roman" w:hAnsi="Times New Roman" w:cs="Times New Roman"/>
          <w:sz w:val="24"/>
        </w:rPr>
      </w:pPr>
    </w:p>
    <w:p w14:paraId="3C73AED5" w14:textId="77777777" w:rsidR="002B7C6E" w:rsidRDefault="002B7C6E" w:rsidP="002B7C6E">
      <w:pPr>
        <w:rPr>
          <w:rFonts w:ascii="Times New Roman" w:hAnsi="Times New Roman" w:cs="Times New Roman"/>
          <w:sz w:val="24"/>
        </w:rPr>
        <w:sectPr w:rsidR="002B7C6E" w:rsidSect="002B7C6E">
          <w:pgSz w:w="16838" w:h="11906" w:orient="landscape"/>
          <w:pgMar w:top="1803" w:right="1440" w:bottom="1803" w:left="1440" w:header="851" w:footer="992" w:gutter="0"/>
          <w:cols w:space="0"/>
          <w:docGrid w:type="lines" w:linePitch="319"/>
        </w:sectPr>
      </w:pPr>
    </w:p>
    <w:p w14:paraId="3D06ED35" w14:textId="77777777" w:rsidR="002B7C6E" w:rsidRDefault="002B7C6E" w:rsidP="002B7C6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Table 2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</w:rPr>
        <w:t>Associations Between Pretreatment Depression/Anxiety Status and Pain, Fatigue, Sleep Distress, and Physical Status in Patients with HR+/HER2−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Advanced Breast Cancer.</w:t>
      </w:r>
    </w:p>
    <w:tbl>
      <w:tblPr>
        <w:tblpPr w:leftFromText="180" w:rightFromText="180" w:vertAnchor="page" w:horzAnchor="page" w:tblpXSpec="center" w:tblpY="3106"/>
        <w:tblOverlap w:val="never"/>
        <w:tblW w:w="0" w:type="auto"/>
        <w:jc w:val="center"/>
        <w:tblBorders>
          <w:top w:val="none" w:sz="12" w:space="0" w:color="auto"/>
          <w:bottom w:val="none" w:sz="12" w:space="0" w:color="auto"/>
        </w:tblBorders>
        <w:tblLook w:val="04A0" w:firstRow="1" w:lastRow="0" w:firstColumn="1" w:lastColumn="0" w:noHBand="0" w:noVBand="1"/>
      </w:tblPr>
      <w:tblGrid>
        <w:gridCol w:w="1800"/>
        <w:gridCol w:w="987"/>
        <w:gridCol w:w="660"/>
        <w:gridCol w:w="660"/>
        <w:gridCol w:w="580"/>
        <w:gridCol w:w="615"/>
        <w:gridCol w:w="615"/>
        <w:gridCol w:w="580"/>
      </w:tblGrid>
      <w:tr w:rsidR="002B7C6E" w14:paraId="4295C061" w14:textId="77777777" w:rsidTr="0061678C">
        <w:trPr>
          <w:tblHeader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C6DD33" w14:textId="77777777" w:rsidR="002B7C6E" w:rsidRDefault="002B7C6E" w:rsidP="0061678C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bidi="ar"/>
              </w:rPr>
              <w:t>Variables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20CA49" w14:textId="77777777" w:rsidR="002B7C6E" w:rsidRDefault="002B7C6E" w:rsidP="0061678C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bidi="ar"/>
              </w:rPr>
              <w:t>Total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bidi="ar"/>
              </w:rPr>
              <w:t>n=145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bidi="ar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FD4DC7" w14:textId="77777777" w:rsidR="002B7C6E" w:rsidRDefault="002B7C6E" w:rsidP="0061678C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bidi="ar"/>
              </w:rPr>
              <w:t>Depression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bidi="ar"/>
              </w:rPr>
              <w:t>Score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9D9D6A" w14:textId="77777777" w:rsidR="002B7C6E" w:rsidRDefault="002B7C6E" w:rsidP="0061678C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bidi="ar"/>
              </w:rPr>
              <w:t>P-value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ACC859" w14:textId="77777777" w:rsidR="002B7C6E" w:rsidRDefault="002B7C6E" w:rsidP="0061678C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bidi="ar"/>
              </w:rPr>
              <w:t>Anxiety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bidi="ar"/>
              </w:rPr>
              <w:t>Score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8EB3D6" w14:textId="77777777" w:rsidR="002B7C6E" w:rsidRDefault="002B7C6E" w:rsidP="0061678C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bidi="ar"/>
              </w:rPr>
              <w:t>P-value</w:t>
            </w:r>
          </w:p>
        </w:tc>
      </w:tr>
      <w:tr w:rsidR="002B7C6E" w14:paraId="0EA5F896" w14:textId="77777777" w:rsidTr="0061678C">
        <w:trPr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022674" w14:textId="77777777" w:rsidR="002B7C6E" w:rsidRDefault="002B7C6E" w:rsidP="0061678C">
            <w:pPr>
              <w:autoSpaceDE w:val="0"/>
              <w:snapToGrid w:val="0"/>
              <w:jc w:val="center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89E21F" w14:textId="77777777" w:rsidR="002B7C6E" w:rsidRDefault="002B7C6E" w:rsidP="0061678C">
            <w:pPr>
              <w:autoSpaceDE w:val="0"/>
              <w:snapToGrid w:val="0"/>
              <w:jc w:val="center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B478A9" w14:textId="77777777" w:rsidR="002B7C6E" w:rsidRDefault="002B7C6E" w:rsidP="0061678C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bidi="ar"/>
              </w:rPr>
              <w:t>＜</w:t>
            </w: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bidi="ar"/>
              </w:rPr>
              <w:t>53</w:t>
            </w:r>
          </w:p>
          <w:p w14:paraId="0D85A41E" w14:textId="77777777" w:rsidR="002B7C6E" w:rsidRDefault="002B7C6E" w:rsidP="0061678C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bidi="ar"/>
              </w:rPr>
              <w:t>n=75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bidi="ar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F5D9A1" w14:textId="77777777" w:rsidR="002B7C6E" w:rsidRDefault="002B7C6E" w:rsidP="0061678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bidi="ar"/>
              </w:rPr>
              <w:t>≥53</w:t>
            </w:r>
          </w:p>
          <w:p w14:paraId="24AAE150" w14:textId="77777777" w:rsidR="002B7C6E" w:rsidRDefault="002B7C6E" w:rsidP="0061678C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bidi="ar"/>
              </w:rPr>
              <w:t>n=70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bidi="ar"/>
              </w:rPr>
              <w:t>)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927C26" w14:textId="77777777" w:rsidR="002B7C6E" w:rsidRDefault="002B7C6E" w:rsidP="0061678C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bidi="a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B19F95" w14:textId="77777777" w:rsidR="002B7C6E" w:rsidRDefault="002B7C6E" w:rsidP="0061678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bidi="ar"/>
              </w:rPr>
              <w:t>＜</w:t>
            </w: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bidi="ar"/>
              </w:rPr>
              <w:t>50</w:t>
            </w:r>
          </w:p>
          <w:p w14:paraId="694418E7" w14:textId="77777777" w:rsidR="002B7C6E" w:rsidRDefault="002B7C6E" w:rsidP="0061678C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bidi="ar"/>
              </w:rPr>
              <w:t>(n</w:t>
            </w: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bidi="ar"/>
              </w:rPr>
              <w:t>=63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bidi="ar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7C46D5" w14:textId="77777777" w:rsidR="002B7C6E" w:rsidRDefault="002B7C6E" w:rsidP="0061678C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bidi="ar"/>
              </w:rPr>
              <w:t>≥50</w:t>
            </w:r>
          </w:p>
          <w:p w14:paraId="5EB64F51" w14:textId="77777777" w:rsidR="002B7C6E" w:rsidRDefault="002B7C6E" w:rsidP="0061678C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bidi="ar"/>
              </w:rPr>
              <w:t>(n</w:t>
            </w: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bidi="ar"/>
              </w:rPr>
              <w:t>=82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bidi="ar"/>
              </w:rPr>
              <w:t>)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0DACAC" w14:textId="77777777" w:rsidR="002B7C6E" w:rsidRDefault="002B7C6E" w:rsidP="0061678C">
            <w:pPr>
              <w:autoSpaceDE w:val="0"/>
              <w:snapToGrid w:val="0"/>
              <w:jc w:val="center"/>
              <w:rPr>
                <w:rFonts w:ascii="Times New Roman" w:eastAsia="SimSun" w:hAnsi="Times New Roman" w:cs="Times New Roman"/>
                <w:b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2B7C6E" w14:paraId="7B506F18" w14:textId="77777777" w:rsidTr="0061678C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103E4B84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Pain score</w:t>
            </w:r>
          </w:p>
          <w:p w14:paraId="40E3C332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0-3</w:t>
            </w:r>
          </w:p>
          <w:p w14:paraId="7CC43080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4-7</w:t>
            </w:r>
          </w:p>
          <w:p w14:paraId="0D858874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8-10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56D0779F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45(31.0)</w:t>
            </w:r>
          </w:p>
          <w:p w14:paraId="1689F26B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65(44.8)</w:t>
            </w:r>
          </w:p>
          <w:p w14:paraId="4525BCAD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35(24.2)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53C40F77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31(41.3)</w:t>
            </w:r>
          </w:p>
          <w:p w14:paraId="2392212C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30(40.0)</w:t>
            </w:r>
          </w:p>
          <w:p w14:paraId="380F5FC3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14(18.7)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D9A052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</w:p>
          <w:p w14:paraId="77E83384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14(20.0)</w:t>
            </w:r>
          </w:p>
          <w:p w14:paraId="220D44F8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35(50.0)</w:t>
            </w:r>
          </w:p>
          <w:p w14:paraId="721B94DD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21(30.0)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272ADA06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0.018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31FAD5D9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28(44.4)</w:t>
            </w:r>
          </w:p>
          <w:p w14:paraId="7EEAAC1C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25(39.7)</w:t>
            </w:r>
          </w:p>
          <w:p w14:paraId="0BD9BCEA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10(15.9)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3B311188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17(20.7)</w:t>
            </w:r>
          </w:p>
          <w:p w14:paraId="647A74E8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40(44.8)</w:t>
            </w:r>
          </w:p>
          <w:p w14:paraId="48E3D4B4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25(30.5)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6763D0DC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0.006</w:t>
            </w:r>
          </w:p>
        </w:tc>
      </w:tr>
      <w:tr w:rsidR="002B7C6E" w14:paraId="3CFE7268" w14:textId="77777777" w:rsidTr="0061678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57C2F07E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Fatigue score</w:t>
            </w:r>
          </w:p>
          <w:p w14:paraId="6C90E684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10-25</w:t>
            </w:r>
          </w:p>
          <w:p w14:paraId="0DE84081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26-50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21FF53BB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46(31.7)</w:t>
            </w:r>
          </w:p>
          <w:p w14:paraId="5B3BEF9E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99(68.3)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25647391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33(44.0)</w:t>
            </w:r>
          </w:p>
          <w:p w14:paraId="19B23C1F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42(56.0)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B93ECF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</w:p>
          <w:p w14:paraId="0EAB8B54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13(18.6)</w:t>
            </w:r>
          </w:p>
          <w:p w14:paraId="660CE038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57(81.4)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1702A1DB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5B081C68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28(44.4)</w:t>
            </w:r>
          </w:p>
          <w:p w14:paraId="6136B76B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35(55.6)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0B276475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18(22.0)</w:t>
            </w:r>
          </w:p>
          <w:p w14:paraId="01459527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64(78.0)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6577B8EE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0.004</w:t>
            </w:r>
          </w:p>
        </w:tc>
      </w:tr>
      <w:tr w:rsidR="002B7C6E" w14:paraId="775B18C9" w14:textId="77777777" w:rsidTr="0061678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0877CCF6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 xml:space="preserve">Sleep 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q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 xml:space="preserve">uality 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i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ndex</w:t>
            </w:r>
          </w:p>
          <w:p w14:paraId="76FEB049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0-11</w:t>
            </w:r>
          </w:p>
          <w:p w14:paraId="23BDE632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12-21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4734C170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53(36.6)</w:t>
            </w:r>
          </w:p>
          <w:p w14:paraId="4DEDC525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92(63.4)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35B10604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36(48.0)</w:t>
            </w:r>
          </w:p>
          <w:p w14:paraId="63409EAB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39(52.0)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13F072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</w:p>
          <w:p w14:paraId="34FC1597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17(24.3)</w:t>
            </w:r>
          </w:p>
          <w:p w14:paraId="45D502F8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53(75.7)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17DFB804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7CA335B6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36(57.1)</w:t>
            </w:r>
          </w:p>
          <w:p w14:paraId="1C50732B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25(42.9)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555EE966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17(20.7)</w:t>
            </w:r>
          </w:p>
          <w:p w14:paraId="352CD169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67(79.3)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136A7D71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&lt;0.001</w:t>
            </w:r>
          </w:p>
        </w:tc>
      </w:tr>
      <w:tr w:rsidR="002B7C6E" w14:paraId="17CDC4FF" w14:textId="77777777" w:rsidTr="0061678C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D2D4D2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Performance status score</w:t>
            </w:r>
          </w:p>
          <w:p w14:paraId="3F3B7B98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</w:t>
            </w:r>
          </w:p>
          <w:p w14:paraId="68014112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1-2</w:t>
            </w:r>
          </w:p>
          <w:p w14:paraId="132A3AFD" w14:textId="77777777" w:rsidR="002B7C6E" w:rsidRDefault="002B7C6E" w:rsidP="0061678C">
            <w:pPr>
              <w:autoSpaceDE w:val="0"/>
              <w:snapToGrid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3-4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5625C184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27(18.6)</w:t>
            </w:r>
          </w:p>
          <w:p w14:paraId="017DDB58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98(67.6)</w:t>
            </w:r>
          </w:p>
          <w:p w14:paraId="54547225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20(13.8)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46ABD19B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16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21.3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4894F648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54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72.0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15B9133B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6.7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23878F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</w:p>
          <w:p w14:paraId="061483F2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15.7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5C168C4A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44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62.9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6810E79E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21.4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6B929873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71EF5DE0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23.8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06F13C03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43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68.3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6F97E646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7.9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316A0B8F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14.6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4C4A37CD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55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67.1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  <w:p w14:paraId="564B9EEB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18.3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2E1C8958" w14:textId="77777777" w:rsidR="002B7C6E" w:rsidRDefault="002B7C6E" w:rsidP="0061678C">
            <w:pPr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0.111</w:t>
            </w:r>
          </w:p>
        </w:tc>
      </w:tr>
    </w:tbl>
    <w:p w14:paraId="4C0B1DD0" w14:textId="77777777" w:rsidR="002B7C6E" w:rsidRDefault="002B7C6E" w:rsidP="002B7C6E"/>
    <w:p w14:paraId="618390B9" w14:textId="77777777" w:rsidR="002B7C6E" w:rsidRDefault="002B7C6E" w:rsidP="002B7C6E">
      <w:pPr>
        <w:rPr>
          <w:rFonts w:ascii="Times New Roman" w:hAnsi="Times New Roman" w:cs="Times New Roman"/>
          <w:sz w:val="24"/>
        </w:rPr>
      </w:pPr>
    </w:p>
    <w:p w14:paraId="0F53F316" w14:textId="77777777" w:rsidR="002B7C6E" w:rsidRDefault="002B7C6E" w:rsidP="002B7C6E">
      <w:pPr>
        <w:rPr>
          <w:rFonts w:ascii="Times New Roman" w:hAnsi="Times New Roman" w:cs="Times New Roman"/>
          <w:sz w:val="24"/>
        </w:rPr>
      </w:pPr>
    </w:p>
    <w:p w14:paraId="22A1395C" w14:textId="77777777" w:rsidR="002B7C6E" w:rsidRDefault="002B7C6E" w:rsidP="002B7C6E">
      <w:pPr>
        <w:rPr>
          <w:rFonts w:ascii="Times New Roman" w:hAnsi="Times New Roman" w:cs="Times New Roman"/>
          <w:sz w:val="24"/>
        </w:rPr>
      </w:pPr>
    </w:p>
    <w:p w14:paraId="1E2231E6" w14:textId="77777777" w:rsidR="002B7C6E" w:rsidRDefault="002B7C6E" w:rsidP="002B7C6E">
      <w:pPr>
        <w:rPr>
          <w:rFonts w:ascii="Times New Roman" w:hAnsi="Times New Roman" w:cs="Times New Roman"/>
          <w:sz w:val="24"/>
        </w:rPr>
      </w:pPr>
    </w:p>
    <w:p w14:paraId="20E1163B" w14:textId="77777777" w:rsidR="002B7C6E" w:rsidRDefault="002B7C6E" w:rsidP="002B7C6E">
      <w:pPr>
        <w:rPr>
          <w:rFonts w:ascii="Times New Roman" w:hAnsi="Times New Roman" w:cs="Times New Roman"/>
          <w:sz w:val="24"/>
        </w:rPr>
      </w:pPr>
    </w:p>
    <w:p w14:paraId="761E8875" w14:textId="77777777" w:rsidR="002B7C6E" w:rsidRDefault="002B7C6E" w:rsidP="002B7C6E">
      <w:pPr>
        <w:rPr>
          <w:rFonts w:ascii="Times New Roman" w:hAnsi="Times New Roman" w:cs="Times New Roman"/>
          <w:sz w:val="24"/>
        </w:rPr>
      </w:pPr>
    </w:p>
    <w:p w14:paraId="0C65E519" w14:textId="77777777" w:rsidR="002B7C6E" w:rsidRDefault="002B7C6E" w:rsidP="002B7C6E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3C129579" w14:textId="77777777" w:rsidR="002B7C6E" w:rsidRDefault="002B7C6E" w:rsidP="002B7C6E">
      <w:pPr>
        <w:rPr>
          <w:rFonts w:ascii="Times New Roman" w:hAnsi="Times New Roman" w:cs="Times New Roman"/>
          <w:sz w:val="24"/>
        </w:rPr>
      </w:pPr>
    </w:p>
    <w:p w14:paraId="2FFD0EF0" w14:textId="77777777" w:rsidR="002B7C6E" w:rsidRDefault="002B7C6E" w:rsidP="002B7C6E">
      <w:pPr>
        <w:rPr>
          <w:rFonts w:ascii="Times New Roman" w:hAnsi="Times New Roman" w:cs="Times New Roman"/>
          <w:sz w:val="24"/>
        </w:rPr>
      </w:pPr>
    </w:p>
    <w:p w14:paraId="1A32C7B6" w14:textId="77777777" w:rsidR="00EB4A2D" w:rsidRDefault="00EB4A2D"/>
    <w:sectPr w:rsidR="00EB4A2D" w:rsidSect="002B7C6E"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C6E"/>
    <w:rsid w:val="002B7C6E"/>
    <w:rsid w:val="002C7D54"/>
    <w:rsid w:val="0033371E"/>
    <w:rsid w:val="005C0D39"/>
    <w:rsid w:val="0070406C"/>
    <w:rsid w:val="00724754"/>
    <w:rsid w:val="00933C79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668CE"/>
  <w15:chartTrackingRefBased/>
  <w15:docId w15:val="{286B0248-9A95-4F70-A537-0290DB6B1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C6E"/>
    <w:pPr>
      <w:widowControl w:val="0"/>
      <w:spacing w:after="0" w:line="240" w:lineRule="auto"/>
      <w:jc w:val="both"/>
    </w:pPr>
    <w:rPr>
      <w:rFonts w:eastAsiaTheme="minorEastAsia"/>
      <w:sz w:val="21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7C6E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7C6E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7C6E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7C6E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7C6E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7C6E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7C6E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7C6E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7C6E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7C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7C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7C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7C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7C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7C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7C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7C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7C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7C6E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B7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7C6E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B7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7C6E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B7C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7C6E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B7C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7C6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7C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7C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490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2026-06-11T08:35:00Z</dcterms:created>
  <dcterms:modified xsi:type="dcterms:W3CDTF">2026-06-11T08:35:00Z</dcterms:modified>
</cp:coreProperties>
</file>