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544" w:rsidRPr="00A023ED" w:rsidRDefault="00CD0544" w:rsidP="00A023ED">
      <w:pPr>
        <w:spacing w:afterLines="50" w:after="156"/>
        <w:rPr>
          <w:rFonts w:ascii="Times New Roman" w:hAnsi="Times New Roman" w:cs="Times New Roman"/>
          <w:b/>
          <w:color w:val="000000"/>
          <w:sz w:val="36"/>
          <w:szCs w:val="36"/>
        </w:rPr>
      </w:pPr>
      <w:r w:rsidRPr="00A023ED">
        <w:rPr>
          <w:rFonts w:ascii="Times New Roman" w:hAnsi="Times New Roman" w:cs="Times New Roman"/>
          <w:b/>
          <w:color w:val="000000"/>
          <w:sz w:val="36"/>
          <w:szCs w:val="36"/>
        </w:rPr>
        <w:t xml:space="preserve">Supplementary </w:t>
      </w:r>
      <w:r w:rsidR="00E23746">
        <w:rPr>
          <w:rFonts w:ascii="Times New Roman" w:hAnsi="Times New Roman" w:cs="Times New Roman" w:hint="eastAsia"/>
          <w:b/>
          <w:color w:val="000000"/>
          <w:sz w:val="36"/>
          <w:szCs w:val="36"/>
        </w:rPr>
        <w:t>I</w:t>
      </w:r>
      <w:r w:rsidRPr="00A023ED">
        <w:rPr>
          <w:rFonts w:ascii="Times New Roman" w:hAnsi="Times New Roman" w:cs="Times New Roman"/>
          <w:b/>
          <w:color w:val="000000"/>
          <w:sz w:val="36"/>
          <w:szCs w:val="36"/>
        </w:rPr>
        <w:t>nformation</w:t>
      </w:r>
    </w:p>
    <w:p w:rsidR="00CD0544" w:rsidRPr="00620794" w:rsidRDefault="00CD0544" w:rsidP="00A023ED">
      <w:pPr>
        <w:spacing w:afterLines="50" w:after="156"/>
        <w:rPr>
          <w:rFonts w:ascii="Times New Roman" w:hAnsi="Times New Roman" w:cs="Times New Roman"/>
          <w:color w:val="000000"/>
          <w:sz w:val="32"/>
          <w:szCs w:val="36"/>
        </w:rPr>
      </w:pPr>
      <w:r w:rsidRPr="00620794">
        <w:rPr>
          <w:rFonts w:ascii="Times New Roman" w:hAnsi="Times New Roman" w:cs="Times New Roman"/>
          <w:color w:val="000000"/>
          <w:sz w:val="32"/>
          <w:szCs w:val="36"/>
        </w:rPr>
        <w:t>Non-</w:t>
      </w:r>
      <w:r w:rsidR="003D4580">
        <w:rPr>
          <w:rFonts w:ascii="Times New Roman" w:hAnsi="Times New Roman" w:cs="Times New Roman" w:hint="eastAsia"/>
          <w:color w:val="000000"/>
          <w:sz w:val="32"/>
          <w:szCs w:val="36"/>
        </w:rPr>
        <w:t>R</w:t>
      </w:r>
      <w:r w:rsidRPr="00620794">
        <w:rPr>
          <w:rFonts w:ascii="Times New Roman" w:hAnsi="Times New Roman" w:cs="Times New Roman"/>
          <w:color w:val="000000"/>
          <w:sz w:val="32"/>
          <w:szCs w:val="36"/>
        </w:rPr>
        <w:t xml:space="preserve">adiative Recombination </w:t>
      </w:r>
      <w:r w:rsidRPr="00620794">
        <w:rPr>
          <w:rFonts w:ascii="Times New Roman" w:hAnsi="Times New Roman" w:cs="Times New Roman" w:hint="eastAsia"/>
          <w:color w:val="000000"/>
          <w:sz w:val="32"/>
          <w:szCs w:val="36"/>
        </w:rPr>
        <w:t xml:space="preserve">of </w:t>
      </w:r>
      <w:r w:rsidRPr="00620794">
        <w:rPr>
          <w:rFonts w:ascii="Times New Roman" w:hAnsi="Times New Roman" w:cs="Times New Roman"/>
          <w:color w:val="000000"/>
          <w:sz w:val="32"/>
          <w:szCs w:val="36"/>
        </w:rPr>
        <w:t xml:space="preserve">Triplet Charge-Transfer State as the Key of Limiting Efficiency Mediates the Positive Relevance of </w:t>
      </w:r>
      <w:r w:rsidR="00DE0287" w:rsidRPr="00DE0287">
        <w:rPr>
          <w:rFonts w:ascii="Times New Roman" w:hAnsi="Times New Roman" w:cs="Times New Roman" w:hint="eastAsia"/>
          <w:i/>
          <w:iCs/>
          <w:color w:val="000000"/>
          <w:sz w:val="32"/>
          <w:szCs w:val="36"/>
        </w:rPr>
        <w:t>J</w:t>
      </w:r>
      <w:r w:rsidR="00DE0287" w:rsidRPr="00DE0287">
        <w:rPr>
          <w:rFonts w:ascii="Times New Roman" w:hAnsi="Times New Roman" w:cs="Times New Roman" w:hint="eastAsia"/>
          <w:iCs/>
          <w:color w:val="000000"/>
          <w:sz w:val="32"/>
          <w:szCs w:val="36"/>
          <w:vertAlign w:val="subscript"/>
        </w:rPr>
        <w:t>SC</w:t>
      </w:r>
      <w:r w:rsidRPr="00620794">
        <w:rPr>
          <w:rFonts w:ascii="Times New Roman" w:hAnsi="Times New Roman" w:cs="Times New Roman" w:hint="eastAsia"/>
          <w:iCs/>
          <w:color w:val="000000"/>
          <w:sz w:val="32"/>
          <w:szCs w:val="36"/>
        </w:rPr>
        <w:t xml:space="preserve"> </w:t>
      </w:r>
      <w:r w:rsidRPr="00620794">
        <w:rPr>
          <w:rFonts w:ascii="Times New Roman" w:hAnsi="Times New Roman" w:cs="Times New Roman"/>
          <w:iCs/>
          <w:color w:val="000000"/>
          <w:sz w:val="32"/>
          <w:szCs w:val="36"/>
        </w:rPr>
        <w:t xml:space="preserve">and </w:t>
      </w:r>
      <w:r w:rsidR="00DE0287" w:rsidRPr="00DE0287">
        <w:rPr>
          <w:rFonts w:ascii="Times New Roman" w:hAnsi="Times New Roman" w:cs="Times New Roman" w:hint="eastAsia"/>
          <w:i/>
          <w:iCs/>
          <w:color w:val="000000"/>
          <w:sz w:val="32"/>
          <w:szCs w:val="36"/>
        </w:rPr>
        <w:t>V</w:t>
      </w:r>
      <w:r w:rsidR="00DE0287" w:rsidRPr="00DE0287">
        <w:rPr>
          <w:rFonts w:ascii="Times New Roman" w:hAnsi="Times New Roman" w:cs="Times New Roman" w:hint="eastAsia"/>
          <w:iCs/>
          <w:color w:val="000000"/>
          <w:sz w:val="32"/>
          <w:szCs w:val="36"/>
          <w:vertAlign w:val="subscript"/>
        </w:rPr>
        <w:t>OC</w:t>
      </w:r>
      <w:bookmarkStart w:id="0" w:name="_GoBack"/>
      <w:bookmarkEnd w:id="0"/>
    </w:p>
    <w:p w:rsidR="00CD0544" w:rsidRDefault="00CD0544" w:rsidP="00A023ED">
      <w:pPr>
        <w:spacing w:afterLines="50" w:after="156" w:line="400" w:lineRule="exact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Yue </w:t>
      </w:r>
      <w:proofErr w:type="spellStart"/>
      <w:r>
        <w:rPr>
          <w:rFonts w:ascii="Times New Roman" w:hAnsi="Times New Roman" w:cs="Times New Roman"/>
          <w:i/>
          <w:sz w:val="24"/>
        </w:rPr>
        <w:t>Ren</w:t>
      </w:r>
      <w:proofErr w:type="gramStart"/>
      <w:r>
        <w:rPr>
          <w:rFonts w:ascii="Times New Roman" w:hAnsi="Times New Roman" w:cs="Times New Roman"/>
          <w:i/>
          <w:sz w:val="24"/>
        </w:rPr>
        <w:t>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a</w:t>
      </w:r>
      <w:proofErr w:type="spellEnd"/>
      <w:proofErr w:type="gramEnd"/>
      <w:r>
        <w:rPr>
          <w:rFonts w:ascii="Times New Roman" w:hAnsi="Times New Roman" w:cs="Times New Roman" w:hint="eastAsia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 xml:space="preserve">Ming-Yang </w:t>
      </w:r>
      <w:proofErr w:type="spellStart"/>
      <w:r>
        <w:rPr>
          <w:rFonts w:ascii="Times New Roman" w:hAnsi="Times New Roman" w:cs="Times New Roman"/>
          <w:i/>
          <w:sz w:val="24"/>
        </w:rPr>
        <w:t>Li,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 w:hint="eastAsia"/>
          <w:i/>
          <w:sz w:val="24"/>
        </w:rPr>
        <w:t xml:space="preserve">Yun </w:t>
      </w:r>
      <w:proofErr w:type="spellStart"/>
      <w:r>
        <w:rPr>
          <w:rFonts w:ascii="Times New Roman" w:hAnsi="Times New Roman" w:cs="Times New Roman" w:hint="eastAsia"/>
          <w:i/>
          <w:sz w:val="24"/>
        </w:rPr>
        <w:t>Geng,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b</w:t>
      </w:r>
      <w:proofErr w:type="spellEnd"/>
      <w:r>
        <w:rPr>
          <w:rFonts w:ascii="Times New Roman" w:hAnsi="Times New Roman" w:cs="Times New Roman" w:hint="eastAsia"/>
          <w:i/>
          <w:sz w:val="24"/>
        </w:rPr>
        <w:t xml:space="preserve"> Yi-Zhou </w:t>
      </w:r>
      <w:proofErr w:type="spellStart"/>
      <w:r>
        <w:rPr>
          <w:rFonts w:ascii="Times New Roman" w:hAnsi="Times New Roman" w:cs="Times New Roman" w:hint="eastAsia"/>
          <w:i/>
          <w:sz w:val="24"/>
        </w:rPr>
        <w:t>Xu,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  <w:i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</w:rPr>
        <w:t>Guang</w:t>
      </w:r>
      <w:proofErr w:type="spellEnd"/>
      <w:r>
        <w:rPr>
          <w:rFonts w:ascii="Times New Roman" w:hAnsi="Times New Roman" w:cs="Times New Roman"/>
          <w:i/>
          <w:sz w:val="24"/>
        </w:rPr>
        <w:t>-Yan Sun,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 xml:space="preserve">*a </w:t>
      </w:r>
      <w:r>
        <w:rPr>
          <w:rFonts w:ascii="Times New Roman" w:hAnsi="Times New Roman" w:cs="Times New Roman"/>
          <w:i/>
          <w:sz w:val="24"/>
        </w:rPr>
        <w:t>Ming-Yue Sui</w:t>
      </w:r>
      <w:r>
        <w:rPr>
          <w:rFonts w:ascii="Times New Roman" w:hAnsi="Times New Roman" w:cs="Times New Roman" w:hint="eastAsia"/>
          <w:i/>
          <w:sz w:val="24"/>
          <w:vertAlign w:val="superscript"/>
        </w:rPr>
        <w:t>*a</w:t>
      </w:r>
      <w:r>
        <w:rPr>
          <w:rFonts w:ascii="Times New Roman" w:hAnsi="Times New Roman" w:cs="Times New Roman" w:hint="eastAsia"/>
          <w:i/>
          <w:sz w:val="24"/>
        </w:rPr>
        <w:t xml:space="preserve"> and </w:t>
      </w:r>
      <w:proofErr w:type="spellStart"/>
      <w:r>
        <w:rPr>
          <w:rFonts w:ascii="Times New Roman" w:hAnsi="Times New Roman" w:cs="Times New Roman" w:hint="eastAsia"/>
          <w:i/>
          <w:sz w:val="24"/>
        </w:rPr>
        <w:t>Zhong</w:t>
      </w:r>
      <w:proofErr w:type="spellEnd"/>
      <w:r>
        <w:rPr>
          <w:rFonts w:ascii="Times New Roman" w:hAnsi="Times New Roman" w:cs="Times New Roman" w:hint="eastAsia"/>
          <w:i/>
          <w:sz w:val="24"/>
        </w:rPr>
        <w:t>-M</w:t>
      </w:r>
      <w:r>
        <w:rPr>
          <w:rFonts w:ascii="Times New Roman" w:hAnsi="Times New Roman" w:cs="Times New Roman"/>
          <w:i/>
          <w:sz w:val="24"/>
        </w:rPr>
        <w:t xml:space="preserve">in </w:t>
      </w:r>
      <w:proofErr w:type="spellStart"/>
      <w:r>
        <w:rPr>
          <w:rFonts w:ascii="Times New Roman" w:hAnsi="Times New Roman" w:cs="Times New Roman"/>
          <w:i/>
          <w:sz w:val="24"/>
        </w:rPr>
        <w:t>Su</w:t>
      </w:r>
      <w:r w:rsidRPr="00CE044C">
        <w:rPr>
          <w:rFonts w:ascii="Times New Roman" w:hAnsi="Times New Roman" w:cs="Times New Roman" w:hint="eastAsia"/>
          <w:i/>
          <w:sz w:val="24"/>
          <w:vertAlign w:val="superscript"/>
        </w:rPr>
        <w:t>a,b</w:t>
      </w:r>
      <w:proofErr w:type="spellEnd"/>
    </w:p>
    <w:p w:rsidR="00CD0544" w:rsidRDefault="00CD0544" w:rsidP="00A023ED">
      <w:pPr>
        <w:widowControl/>
        <w:spacing w:after="240" w:line="480" w:lineRule="auto"/>
        <w:rPr>
          <w:rFonts w:ascii="Times" w:eastAsia="宋体" w:hAnsi="Times" w:cs="Times New Roman"/>
          <w:kern w:val="0"/>
          <w:sz w:val="22"/>
          <w:szCs w:val="24"/>
        </w:rPr>
      </w:pPr>
      <w:r>
        <w:rPr>
          <w:rFonts w:ascii="Times" w:eastAsia="宋体" w:hAnsi="Times" w:cs="Times New Roman" w:hint="eastAsia"/>
          <w:kern w:val="0"/>
          <w:sz w:val="22"/>
          <w:szCs w:val="24"/>
        </w:rPr>
        <w:t>a</w:t>
      </w:r>
      <w:r>
        <w:rPr>
          <w:rFonts w:ascii="Times" w:eastAsia="宋体" w:hAnsi="Times" w:cs="Times New Roman"/>
          <w:kern w:val="0"/>
          <w:sz w:val="22"/>
          <w:szCs w:val="24"/>
        </w:rPr>
        <w:t>.</w:t>
      </w:r>
      <w:r>
        <w:rPr>
          <w:rFonts w:ascii="Times" w:eastAsia="宋体" w:hAnsi="Times" w:cs="Times New Roman"/>
          <w:kern w:val="0"/>
          <w:sz w:val="22"/>
          <w:szCs w:val="24"/>
        </w:rPr>
        <w:tab/>
        <w:t xml:space="preserve">Department of Chemistry, Faculty of Science, </w:t>
      </w:r>
      <w:proofErr w:type="spellStart"/>
      <w:r>
        <w:rPr>
          <w:rFonts w:ascii="Times" w:eastAsia="宋体" w:hAnsi="Times" w:cs="Times New Roman"/>
          <w:kern w:val="0"/>
          <w:sz w:val="22"/>
          <w:szCs w:val="24"/>
        </w:rPr>
        <w:t>Yanbian</w:t>
      </w:r>
      <w:proofErr w:type="spellEnd"/>
      <w:r>
        <w:rPr>
          <w:rFonts w:ascii="Times" w:eastAsia="宋体" w:hAnsi="Times" w:cs="Times New Roman"/>
          <w:kern w:val="0"/>
          <w:sz w:val="22"/>
          <w:szCs w:val="24"/>
        </w:rPr>
        <w:t xml:space="preserve"> University, </w:t>
      </w:r>
      <w:proofErr w:type="spellStart"/>
      <w:r>
        <w:rPr>
          <w:rFonts w:ascii="Times" w:eastAsia="宋体" w:hAnsi="Times" w:cs="Times New Roman"/>
          <w:kern w:val="0"/>
          <w:sz w:val="22"/>
          <w:szCs w:val="24"/>
        </w:rPr>
        <w:t>Yanji</w:t>
      </w:r>
      <w:proofErr w:type="spellEnd"/>
      <w:r>
        <w:rPr>
          <w:rFonts w:ascii="Times" w:eastAsia="宋体" w:hAnsi="Times" w:cs="Times New Roman"/>
          <w:kern w:val="0"/>
          <w:sz w:val="22"/>
          <w:szCs w:val="24"/>
        </w:rPr>
        <w:t xml:space="preserve"> 133002, Jilin,</w:t>
      </w:r>
      <w:r>
        <w:rPr>
          <w:rFonts w:ascii="Times" w:eastAsia="宋体" w:hAnsi="Times" w:cs="Times New Roman" w:hint="eastAsia"/>
          <w:kern w:val="0"/>
          <w:sz w:val="22"/>
          <w:szCs w:val="24"/>
        </w:rPr>
        <w:t xml:space="preserve"> </w:t>
      </w:r>
      <w:r>
        <w:rPr>
          <w:rFonts w:ascii="Times" w:eastAsia="宋体" w:hAnsi="Times" w:cs="Times New Roman"/>
          <w:kern w:val="0"/>
          <w:sz w:val="22"/>
          <w:szCs w:val="24"/>
        </w:rPr>
        <w:t>P. R. China</w:t>
      </w:r>
      <w:r>
        <w:rPr>
          <w:rFonts w:ascii="Times" w:eastAsia="宋体" w:hAnsi="Times" w:cs="Times New Roman" w:hint="eastAsia"/>
          <w:kern w:val="0"/>
          <w:sz w:val="22"/>
          <w:szCs w:val="24"/>
        </w:rPr>
        <w:t>;</w:t>
      </w:r>
      <w:r>
        <w:rPr>
          <w:rFonts w:ascii="Times" w:eastAsia="宋体" w:hAnsi="Times" w:cs="Times New Roman"/>
          <w:kern w:val="0"/>
          <w:sz w:val="22"/>
          <w:szCs w:val="24"/>
        </w:rPr>
        <w:t xml:space="preserve"> Email: gysun@ybu.edu.cn</w:t>
      </w:r>
    </w:p>
    <w:p w:rsidR="00CD0544" w:rsidRDefault="00CD0544" w:rsidP="00A023ED">
      <w:pPr>
        <w:widowControl/>
        <w:spacing w:after="240" w:line="480" w:lineRule="auto"/>
        <w:rPr>
          <w:rFonts w:ascii="Times" w:eastAsia="宋体" w:hAnsi="Times" w:cs="Times New Roman"/>
          <w:kern w:val="0"/>
          <w:sz w:val="22"/>
          <w:szCs w:val="24"/>
        </w:rPr>
      </w:pPr>
      <w:r>
        <w:rPr>
          <w:rFonts w:ascii="Times" w:eastAsia="宋体" w:hAnsi="Times" w:cs="Times New Roman"/>
          <w:kern w:val="0"/>
          <w:sz w:val="22"/>
          <w:szCs w:val="24"/>
        </w:rPr>
        <w:t>b.</w:t>
      </w:r>
      <w:r>
        <w:rPr>
          <w:rFonts w:ascii="Times" w:eastAsia="宋体" w:hAnsi="Times" w:cs="Times New Roman"/>
          <w:kern w:val="0"/>
          <w:sz w:val="22"/>
          <w:szCs w:val="24"/>
        </w:rPr>
        <w:tab/>
        <w:t>Institute of Functional Material Chemistry, Faculty of Chemistry, Northeast Normal University, Changchun 130024, Jilin, P. R. China</w:t>
      </w:r>
    </w:p>
    <w:p w:rsidR="00CD0544" w:rsidRDefault="00CD0544">
      <w:pPr>
        <w:widowControl/>
        <w:jc w:val="left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br w:type="page"/>
      </w:r>
    </w:p>
    <w:p w:rsidR="00CD0544" w:rsidRDefault="00CD0544" w:rsidP="00A023ED">
      <w:pPr>
        <w:spacing w:line="480" w:lineRule="auto"/>
        <w:rPr>
          <w:rFonts w:ascii="Times New Roman" w:hAnsi="Times New Roman" w:cs="Times New Roman"/>
          <w:b/>
          <w:sz w:val="28"/>
          <w:szCs w:val="21"/>
        </w:rPr>
      </w:pPr>
      <w:r>
        <w:rPr>
          <w:rFonts w:ascii="Times New Roman" w:hAnsi="Times New Roman" w:cs="Times New Roman"/>
          <w:b/>
          <w:sz w:val="28"/>
          <w:szCs w:val="21"/>
        </w:rPr>
        <w:lastRenderedPageBreak/>
        <w:t>METHODS</w:t>
      </w:r>
    </w:p>
    <w:p w:rsidR="00CD0544" w:rsidRPr="00507EBF" w:rsidRDefault="00CD0544" w:rsidP="00A023ED">
      <w:pPr>
        <w:spacing w:line="480" w:lineRule="auto"/>
        <w:rPr>
          <w:rFonts w:ascii="Times New Roman" w:eastAsia="宋体" w:hAnsi="Times New Roman" w:cs="Times New Roman"/>
          <w:b/>
          <w:sz w:val="22"/>
          <w:szCs w:val="21"/>
        </w:rPr>
      </w:pPr>
      <w:r w:rsidRPr="00507EBF">
        <w:rPr>
          <w:rFonts w:ascii="Times New Roman" w:eastAsia="宋体" w:hAnsi="Times New Roman" w:cs="Times New Roman" w:hint="eastAsia"/>
          <w:b/>
          <w:sz w:val="22"/>
          <w:szCs w:val="21"/>
        </w:rPr>
        <w:t>Decay</w:t>
      </w:r>
      <w:r w:rsidRPr="00507EBF">
        <w:rPr>
          <w:rFonts w:ascii="Times New Roman" w:eastAsia="宋体" w:hAnsi="Times New Roman" w:cs="Times New Roman"/>
          <w:b/>
          <w:sz w:val="22"/>
          <w:szCs w:val="21"/>
        </w:rPr>
        <w:t xml:space="preserve"> rate and parameter calculation</w:t>
      </w:r>
    </w:p>
    <w:p w:rsidR="00CD0544" w:rsidRPr="0067661D" w:rsidRDefault="00CD0544" w:rsidP="00A023ED">
      <w:pPr>
        <w:spacing w:line="480" w:lineRule="auto"/>
        <w:rPr>
          <w:rFonts w:ascii="Times New Roman" w:hAnsi="Times New Roman" w:cs="Times New Roman"/>
        </w:rPr>
      </w:pPr>
      <w:r w:rsidRPr="000A6394">
        <w:rPr>
          <w:rFonts w:ascii="Times New Roman" w:eastAsia="宋体" w:hAnsi="Times New Roman" w:cs="Times New Roman"/>
        </w:rPr>
        <w:t>Non-radiative energy loss</w:t>
      </w:r>
      <w:r>
        <w:rPr>
          <w:rFonts w:ascii="Times New Roman" w:eastAsia="宋体" w:hAnsi="Times New Roman" w:cs="Times New Roman" w:hint="eastAsia"/>
        </w:rPr>
        <w:t xml:space="preserve"> (</w:t>
      </w:r>
      <w:r w:rsidRPr="00A65404">
        <w:rPr>
          <w:rFonts w:ascii="Times New Roman" w:eastAsia="宋体" w:hAnsi="Times New Roman" w:cs="Times New Roman"/>
        </w:rPr>
        <w:t>Δ</w:t>
      </w:r>
      <w:r w:rsidRPr="00A65404">
        <w:rPr>
          <w:rFonts w:ascii="Times New Roman" w:hAnsi="Times New Roman" w:cs="Times New Roman"/>
          <w:i/>
        </w:rPr>
        <w:t>E</w:t>
      </w:r>
      <w:r w:rsidRPr="00A65404"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) is </w:t>
      </w:r>
      <w:r w:rsidRPr="00342385">
        <w:rPr>
          <w:rFonts w:ascii="Times New Roman" w:hAnsi="Times New Roman" w:cs="Times New Roman"/>
        </w:rPr>
        <w:t>essentially</w:t>
      </w:r>
      <w:r>
        <w:rPr>
          <w:rFonts w:ascii="Times New Roman" w:hAnsi="Times New Roman" w:cs="Times New Roman" w:hint="eastAsia"/>
        </w:rPr>
        <w:t xml:space="preserve"> linked to </w:t>
      </w:r>
      <w:r>
        <w:rPr>
          <w:rFonts w:ascii="Times New Roman" w:hAnsi="Times New Roman" w:cs="Times New Roman"/>
        </w:rPr>
        <w:t xml:space="preserve">the </w:t>
      </w:r>
      <w:r w:rsidRPr="00316473">
        <w:rPr>
          <w:rFonts w:ascii="Times New Roman" w:hAnsi="Times New Roman" w:cs="Times New Roman"/>
        </w:rPr>
        <w:t>external electroluminescence quantum efficiency (</w:t>
      </w:r>
      <w:r w:rsidRPr="00382D8B">
        <w:rPr>
          <w:rFonts w:ascii="Times New Roman" w:hAnsi="Times New Roman" w:cs="Times New Roman"/>
          <w:i/>
        </w:rPr>
        <w:t>EQE</w:t>
      </w:r>
      <w:r w:rsidRPr="00316473">
        <w:rPr>
          <w:rFonts w:ascii="Times New Roman" w:hAnsi="Times New Roman" w:cs="Times New Roman"/>
          <w:vertAlign w:val="subscript"/>
        </w:rPr>
        <w:t>EL</w:t>
      </w:r>
      <w:r>
        <w:rPr>
          <w:rFonts w:ascii="Times New Roman" w:hAnsi="Times New Roman" w:cs="Times New Roman"/>
        </w:rPr>
        <w:t xml:space="preserve">) of </w:t>
      </w:r>
      <w:r w:rsidRPr="00316473">
        <w:rPr>
          <w:rFonts w:ascii="Times New Roman" w:hAnsi="Times New Roman" w:cs="Times New Roman"/>
        </w:rPr>
        <w:t>device</w:t>
      </w:r>
      <w:r>
        <w:rPr>
          <w:rFonts w:ascii="Times New Roman" w:hAnsi="Times New Roman" w:cs="Times New Roman" w:hint="eastAsia"/>
        </w:rPr>
        <w:t xml:space="preserve">, </w:t>
      </w:r>
      <w:r w:rsidRPr="0077026E">
        <w:rPr>
          <w:rFonts w:ascii="Times New Roman" w:hAnsi="Times New Roman" w:cs="Times New Roman"/>
        </w:rPr>
        <w:t>as follows</w:t>
      </w:r>
      <w:proofErr w:type="gramStart"/>
      <w:r w:rsidRPr="0077026E">
        <w:rPr>
          <w:rFonts w:ascii="Times New Roman" w:hAnsi="Times New Roman" w:cs="Times New Roman"/>
        </w:rPr>
        <w:t>:</w:t>
      </w:r>
      <w:r w:rsidRPr="00485E69">
        <w:rPr>
          <w:rFonts w:ascii="Times New Roman" w:hAnsi="Times New Roman" w:cs="Times New Roman"/>
          <w:noProof/>
          <w:vertAlign w:val="superscript"/>
        </w:rPr>
        <w:t>1</w:t>
      </w:r>
      <w:proofErr w:type="gramEnd"/>
    </w:p>
    <w:p w:rsidR="00CD0544" w:rsidRDefault="00CD0544" w:rsidP="00A023ED">
      <w:pPr>
        <w:tabs>
          <w:tab w:val="left" w:pos="7938"/>
        </w:tabs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Calibri" w:eastAsia="宋体" w:hAnsi="Calibri" w:cs="Times New Roman"/>
          <w:kern w:val="0"/>
          <w:position w:val="-30"/>
        </w:rPr>
        <w:object w:dxaOrig="2130" w:dyaOrig="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45pt;height:34.45pt" o:ole="">
            <v:imagedata r:id="rId7" o:title=""/>
          </v:shape>
          <o:OLEObject Type="Embed" ProgID="Equation.DSMT4" ShapeID="_x0000_i1025" DrawAspect="Content" ObjectID="_1694274110" r:id="rId8"/>
        </w:object>
      </w:r>
      <w:r>
        <w:rPr>
          <w:rFonts w:ascii="Times New Roman" w:eastAsia="宋体" w:hAnsi="Times New Roman" w:cs="Times New Roman" w:hint="eastAsia"/>
          <w:kern w:val="0"/>
        </w:rPr>
        <w:tab/>
      </w:r>
      <w:r w:rsidRPr="000E6E59">
        <w:rPr>
          <w:rFonts w:ascii="Times New Roman" w:eastAsia="宋体" w:hAnsi="Times New Roman" w:cs="Times New Roman"/>
          <w:kern w:val="0"/>
        </w:rPr>
        <w:t>(1)</w:t>
      </w:r>
    </w:p>
    <w:p w:rsidR="00CD0544" w:rsidRDefault="00CD0544" w:rsidP="00A023ED">
      <w:pPr>
        <w:spacing w:line="480" w:lineRule="auto"/>
        <w:rPr>
          <w:rFonts w:ascii="Times New Roman" w:hAnsi="Times New Roman" w:cs="Times New Roman"/>
        </w:rPr>
      </w:pPr>
      <w:proofErr w:type="gramStart"/>
      <w:r w:rsidRPr="00723C1F">
        <w:rPr>
          <w:rFonts w:ascii="Times New Roman" w:eastAsia="宋体" w:hAnsi="Times New Roman" w:cs="Times New Roman"/>
          <w:szCs w:val="21"/>
        </w:rPr>
        <w:t>where</w:t>
      </w:r>
      <w:proofErr w:type="gramEnd"/>
      <w:r w:rsidRPr="008C55B8">
        <w:rPr>
          <w:rFonts w:ascii="Times New Roman" w:hAnsi="Times New Roman" w:cs="Times New Roman"/>
          <w:i/>
        </w:rPr>
        <w:t xml:space="preserve"> EQE</w:t>
      </w:r>
      <w:r w:rsidRPr="008C55B8">
        <w:rPr>
          <w:rFonts w:ascii="Times New Roman" w:hAnsi="Times New Roman" w:cs="Times New Roman"/>
          <w:vertAlign w:val="subscript"/>
        </w:rPr>
        <w:t>EL</w:t>
      </w:r>
      <w:r w:rsidRPr="008C55B8">
        <w:rPr>
          <w:rFonts w:ascii="Times New Roman" w:hAnsi="Times New Roman" w:cs="Times New Roman"/>
        </w:rPr>
        <w:t xml:space="preserve"> is </w:t>
      </w:r>
      <w:r>
        <w:rPr>
          <w:rFonts w:ascii="Times New Roman" w:hAnsi="Times New Roman" w:cs="Times New Roman" w:hint="eastAsia"/>
        </w:rPr>
        <w:t xml:space="preserve">related to </w:t>
      </w:r>
      <w:r w:rsidRPr="00316473">
        <w:rPr>
          <w:rFonts w:ascii="Times New Roman" w:eastAsia="宋体" w:hAnsi="Times New Roman" w:cs="Times New Roman"/>
          <w:kern w:val="0"/>
        </w:rPr>
        <w:t>the radiative and non-radiative recombination rate</w:t>
      </w:r>
      <w:r>
        <w:rPr>
          <w:rFonts w:ascii="Times New Roman" w:eastAsia="宋体" w:hAnsi="Times New Roman" w:cs="Times New Roman" w:hint="eastAsia"/>
          <w:kern w:val="0"/>
        </w:rPr>
        <w:t xml:space="preserve"> (</w:t>
      </w:r>
      <w:proofErr w:type="spellStart"/>
      <w:r w:rsidRPr="00316473">
        <w:rPr>
          <w:rFonts w:ascii="Times New Roman" w:eastAsia="宋体" w:hAnsi="Times New Roman" w:cs="Times New Roman"/>
          <w:i/>
          <w:kern w:val="0"/>
        </w:rPr>
        <w:t>k</w:t>
      </w:r>
      <w:r w:rsidRPr="00316473">
        <w:rPr>
          <w:rFonts w:ascii="Times New Roman" w:eastAsia="宋体" w:hAnsi="Times New Roman" w:cs="Times New Roman"/>
          <w:kern w:val="0"/>
          <w:vertAlign w:val="subscript"/>
        </w:rPr>
        <w:t>r</w:t>
      </w:r>
      <w:proofErr w:type="spellEnd"/>
      <w:r w:rsidRPr="00316473">
        <w:rPr>
          <w:rFonts w:ascii="Times New Roman" w:eastAsia="宋体" w:hAnsi="Times New Roman" w:cs="Times New Roman"/>
          <w:kern w:val="0"/>
        </w:rPr>
        <w:t xml:space="preserve"> and </w:t>
      </w:r>
      <w:proofErr w:type="spellStart"/>
      <w:r w:rsidRPr="00316473">
        <w:rPr>
          <w:rFonts w:ascii="Times New Roman" w:eastAsia="宋体" w:hAnsi="Times New Roman" w:cs="Times New Roman"/>
          <w:i/>
          <w:kern w:val="0"/>
        </w:rPr>
        <w:t>k</w:t>
      </w:r>
      <w:r w:rsidRPr="00316473">
        <w:rPr>
          <w:rFonts w:ascii="Times New Roman" w:eastAsia="宋体" w:hAnsi="Times New Roman" w:cs="Times New Roman"/>
          <w:kern w:val="0"/>
          <w:vertAlign w:val="subscript"/>
        </w:rPr>
        <w:t>nr</w:t>
      </w:r>
      <w:proofErr w:type="spellEnd"/>
      <w:r>
        <w:rPr>
          <w:rFonts w:ascii="Times New Roman" w:eastAsia="宋体" w:hAnsi="Times New Roman" w:cs="Times New Roman" w:hint="eastAsia"/>
          <w:kern w:val="0"/>
        </w:rPr>
        <w:t>):</w:t>
      </w:r>
    </w:p>
    <w:p w:rsidR="00CD0544" w:rsidRDefault="00CD0544" w:rsidP="00A023ED">
      <w:pPr>
        <w:tabs>
          <w:tab w:val="left" w:pos="7938"/>
        </w:tabs>
        <w:spacing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E560D1">
        <w:rPr>
          <w:rFonts w:ascii="Times New Roman" w:eastAsia="宋体" w:hAnsi="Times New Roman" w:cs="Times New Roman"/>
          <w:kern w:val="0"/>
          <w:position w:val="-30"/>
        </w:rPr>
        <w:object w:dxaOrig="1680" w:dyaOrig="680">
          <v:shape id="_x0000_i1026" type="#_x0000_t75" style="width:84.4pt;height:33.7pt" o:ole="">
            <v:imagedata r:id="rId9" o:title=""/>
          </v:shape>
          <o:OLEObject Type="Embed" ProgID="Equation.DSMT4" ShapeID="_x0000_i1026" DrawAspect="Content" ObjectID="_1694274111" r:id="rId10"/>
        </w:object>
      </w:r>
      <w:r>
        <w:rPr>
          <w:rFonts w:ascii="Times New Roman" w:eastAsia="宋体" w:hAnsi="Times New Roman" w:cs="Times New Roman" w:hint="eastAsia"/>
          <w:kern w:val="0"/>
        </w:rPr>
        <w:tab/>
      </w:r>
      <w:r w:rsidRPr="000E6E59">
        <w:rPr>
          <w:rFonts w:ascii="Times New Roman" w:eastAsia="宋体" w:hAnsi="Times New Roman" w:cs="Times New Roman"/>
          <w:kern w:val="0"/>
        </w:rPr>
        <w:t>(</w:t>
      </w:r>
      <w:r>
        <w:rPr>
          <w:rFonts w:ascii="Times New Roman" w:eastAsia="宋体" w:hAnsi="Times New Roman" w:cs="Times New Roman" w:hint="eastAsia"/>
          <w:kern w:val="0"/>
        </w:rPr>
        <w:t>2</w:t>
      </w:r>
      <w:r w:rsidRPr="000E6E59">
        <w:rPr>
          <w:rFonts w:ascii="Times New Roman" w:eastAsia="宋体" w:hAnsi="Times New Roman" w:cs="Times New Roman"/>
          <w:kern w:val="0"/>
        </w:rPr>
        <w:t>)</w:t>
      </w:r>
    </w:p>
    <w:p w:rsidR="00CD0544" w:rsidRPr="00723C1F" w:rsidRDefault="00CD0544" w:rsidP="00A023ED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723C1F">
        <w:rPr>
          <w:rFonts w:ascii="Times New Roman" w:eastAsia="宋体" w:hAnsi="Times New Roman" w:cs="Times New Roman"/>
          <w:szCs w:val="21"/>
        </w:rPr>
        <w:t xml:space="preserve">The </w:t>
      </w:r>
      <w:proofErr w:type="spellStart"/>
      <w:r w:rsidRPr="00723C1F">
        <w:rPr>
          <w:rFonts w:ascii="Times New Roman" w:eastAsia="宋体" w:hAnsi="Times New Roman" w:cs="Times New Roman"/>
          <w:i/>
          <w:szCs w:val="21"/>
        </w:rPr>
        <w:t>k</w:t>
      </w:r>
      <w:r w:rsidRPr="00723C1F">
        <w:rPr>
          <w:rFonts w:ascii="Times New Roman" w:eastAsia="宋体" w:hAnsi="Times New Roman" w:cs="Times New Roman"/>
          <w:szCs w:val="21"/>
          <w:vertAlign w:val="subscript"/>
        </w:rPr>
        <w:t>r</w:t>
      </w:r>
      <w:proofErr w:type="spellEnd"/>
      <w:r w:rsidRPr="00723C1F">
        <w:rPr>
          <w:rFonts w:ascii="Times New Roman" w:eastAsia="宋体" w:hAnsi="Times New Roman" w:cs="Times New Roman"/>
          <w:szCs w:val="21"/>
        </w:rPr>
        <w:t xml:space="preserve"> is obtained from the Einstein coefficient relation</w:t>
      </w:r>
      <w:r w:rsidRPr="00723C1F">
        <w:rPr>
          <w:rFonts w:ascii="Times New Roman" w:eastAsia="宋体" w:hAnsi="Times New Roman" w:cs="Times New Roman"/>
          <w:noProof/>
          <w:szCs w:val="21"/>
        </w:rPr>
        <w:t>:</w:t>
      </w:r>
      <w:r w:rsidRPr="00485E69">
        <w:rPr>
          <w:rFonts w:ascii="Times New Roman" w:eastAsia="宋体" w:hAnsi="Times New Roman" w:cs="Times New Roman"/>
          <w:noProof/>
          <w:szCs w:val="21"/>
          <w:vertAlign w:val="superscript"/>
        </w:rPr>
        <w:t>2</w:t>
      </w:r>
    </w:p>
    <w:p w:rsidR="00CD0544" w:rsidRPr="0048071F" w:rsidRDefault="00CD0544" w:rsidP="00A023ED">
      <w:pPr>
        <w:tabs>
          <w:tab w:val="left" w:pos="7938"/>
        </w:tabs>
        <w:spacing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723C1F">
        <w:rPr>
          <w:rFonts w:ascii="Calibri" w:eastAsia="宋体" w:hAnsi="Calibri" w:cs="Times New Roman"/>
          <w:position w:val="-32"/>
        </w:rPr>
        <w:object w:dxaOrig="2240" w:dyaOrig="760">
          <v:shape id="_x0000_i1027" type="#_x0000_t75" style="width:111.85pt;height:37.55pt" o:ole="">
            <v:imagedata r:id="rId11" o:title=""/>
          </v:shape>
          <o:OLEObject Type="Embed" ProgID="Equation.DSMT4" ShapeID="_x0000_i1027" DrawAspect="Content" ObjectID="_1694274112" r:id="rId12"/>
        </w:object>
      </w:r>
      <w:r>
        <w:rPr>
          <w:rFonts w:ascii="Calibri" w:eastAsia="宋体" w:hAnsi="Calibri" w:cs="Times New Roman" w:hint="eastAsia"/>
        </w:rPr>
        <w:tab/>
      </w:r>
      <w:r w:rsidRPr="000E6E59">
        <w:rPr>
          <w:rFonts w:ascii="Times New Roman" w:eastAsia="宋体" w:hAnsi="Times New Roman" w:cs="Times New Roman"/>
          <w:kern w:val="0"/>
        </w:rPr>
        <w:t>(</w:t>
      </w:r>
      <w:r>
        <w:rPr>
          <w:rFonts w:ascii="Times New Roman" w:eastAsia="宋体" w:hAnsi="Times New Roman" w:cs="Times New Roman" w:hint="eastAsia"/>
          <w:kern w:val="0"/>
        </w:rPr>
        <w:t>3</w:t>
      </w:r>
      <w:r w:rsidRPr="000E6E59">
        <w:rPr>
          <w:rFonts w:ascii="Times New Roman" w:eastAsia="宋体" w:hAnsi="Times New Roman" w:cs="Times New Roman"/>
          <w:kern w:val="0"/>
        </w:rPr>
        <w:t>)</w:t>
      </w:r>
    </w:p>
    <w:p w:rsidR="00CD0544" w:rsidRPr="00723C1F" w:rsidRDefault="00CD0544" w:rsidP="00A023ED">
      <w:pPr>
        <w:spacing w:line="480" w:lineRule="auto"/>
        <w:rPr>
          <w:rFonts w:ascii="Times New Roman" w:eastAsia="宋体" w:hAnsi="Times New Roman" w:cs="Times New Roman"/>
          <w:szCs w:val="21"/>
        </w:rPr>
      </w:pPr>
      <w:proofErr w:type="gramStart"/>
      <w:r w:rsidRPr="00723C1F">
        <w:rPr>
          <w:rFonts w:ascii="Times New Roman" w:eastAsia="宋体" w:hAnsi="Times New Roman" w:cs="Times New Roman"/>
          <w:szCs w:val="21"/>
        </w:rPr>
        <w:t>where</w:t>
      </w:r>
      <w:proofErr w:type="gramEnd"/>
      <w:r w:rsidRPr="00723C1F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723C1F">
        <w:rPr>
          <w:rFonts w:ascii="Times New Roman" w:eastAsia="宋体" w:hAnsi="Times New Roman" w:cs="Times New Roman"/>
          <w:i/>
          <w:szCs w:val="21"/>
        </w:rPr>
        <w:t>μ</w:t>
      </w:r>
      <w:r w:rsidRPr="00723C1F">
        <w:rPr>
          <w:rFonts w:ascii="Times New Roman" w:eastAsia="宋体" w:hAnsi="Times New Roman" w:cs="Times New Roman"/>
          <w:szCs w:val="21"/>
          <w:vertAlign w:val="subscript"/>
        </w:rPr>
        <w:t>tr</w:t>
      </w:r>
      <w:proofErr w:type="spellEnd"/>
      <w:r w:rsidRPr="00723C1F">
        <w:rPr>
          <w:rFonts w:ascii="Times New Roman" w:eastAsia="宋体" w:hAnsi="Times New Roman" w:cs="Times New Roman"/>
          <w:szCs w:val="21"/>
        </w:rPr>
        <w:t xml:space="preserve"> is the </w:t>
      </w:r>
      <w:r w:rsidRPr="00C33118">
        <w:rPr>
          <w:rFonts w:ascii="Times New Roman" w:hAnsi="Times New Roman" w:cs="Times New Roman"/>
        </w:rPr>
        <w:t>average transition dipole moment</w:t>
      </w:r>
      <w:r w:rsidRPr="00723C1F">
        <w:rPr>
          <w:rFonts w:ascii="Times New Roman" w:eastAsia="宋体" w:hAnsi="Times New Roman" w:cs="Times New Roman"/>
          <w:szCs w:val="21"/>
        </w:rPr>
        <w:t xml:space="preserve">; </w:t>
      </w:r>
      <w:r w:rsidRPr="00187475">
        <w:rPr>
          <w:rFonts w:ascii="Times New Roman" w:eastAsia="宋体" w:hAnsi="Times New Roman" w:cs="Times New Roman"/>
          <w:i/>
          <w:szCs w:val="21"/>
        </w:rPr>
        <w:t>ε</w:t>
      </w:r>
      <w:r w:rsidRPr="00187475">
        <w:rPr>
          <w:rFonts w:ascii="Times New Roman" w:eastAsia="宋体" w:hAnsi="Times New Roman" w:cs="Times New Roman"/>
          <w:szCs w:val="21"/>
          <w:vertAlign w:val="subscript"/>
        </w:rPr>
        <w:t>0</w:t>
      </w:r>
      <w:r w:rsidRPr="00187475">
        <w:rPr>
          <w:rFonts w:ascii="Times New Roman" w:eastAsia="宋体" w:hAnsi="Times New Roman" w:cs="Times New Roman"/>
          <w:szCs w:val="21"/>
        </w:rPr>
        <w:t xml:space="preserve"> is the vacuum permittivity; </w:t>
      </w:r>
      <w:r w:rsidRPr="00187475">
        <w:rPr>
          <w:rFonts w:ascii="Times New Roman" w:eastAsia="宋体" w:hAnsi="Times New Roman" w:cs="Times New Roman"/>
          <w:i/>
          <w:szCs w:val="21"/>
        </w:rPr>
        <w:t>h</w:t>
      </w:r>
      <w:r w:rsidRPr="00187475">
        <w:rPr>
          <w:rFonts w:ascii="Times New Roman" w:eastAsia="宋体" w:hAnsi="Times New Roman" w:cs="Times New Roman"/>
          <w:szCs w:val="21"/>
        </w:rPr>
        <w:t xml:space="preserve"> is the</w:t>
      </w:r>
      <w:r>
        <w:rPr>
          <w:rFonts w:ascii="Times New Roman" w:eastAsia="宋体" w:hAnsi="Times New Roman" w:cs="Times New Roman"/>
          <w:szCs w:val="21"/>
        </w:rPr>
        <w:t xml:space="preserve"> Planck constant; and </w:t>
      </w:r>
      <w:r w:rsidRPr="005B5DA4">
        <w:rPr>
          <w:rFonts w:ascii="Times New Roman" w:eastAsia="宋体" w:hAnsi="Times New Roman" w:cs="Times New Roman"/>
          <w:i/>
          <w:szCs w:val="21"/>
        </w:rPr>
        <w:t>c</w:t>
      </w:r>
      <w:r w:rsidRPr="00187475">
        <w:rPr>
          <w:rFonts w:ascii="Times New Roman" w:eastAsia="宋体" w:hAnsi="Times New Roman" w:cs="Times New Roman"/>
          <w:szCs w:val="21"/>
        </w:rPr>
        <w:t xml:space="preserve"> is the speed of light in vacuum.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723C1F">
        <w:rPr>
          <w:rFonts w:ascii="Times New Roman" w:eastAsia="宋体" w:hAnsi="Times New Roman" w:cs="Times New Roman"/>
          <w:szCs w:val="21"/>
        </w:rPr>
        <w:t xml:space="preserve">In classical Marcus </w:t>
      </w:r>
      <w:r w:rsidRPr="00F62A25">
        <w:rPr>
          <w:rFonts w:ascii="Times New Roman" w:eastAsia="宋体" w:hAnsi="Times New Roman" w:cs="Times New Roman"/>
          <w:szCs w:val="21"/>
        </w:rPr>
        <w:t xml:space="preserve">electrons hopping </w:t>
      </w:r>
      <w:r w:rsidRPr="00886E87">
        <w:rPr>
          <w:rFonts w:ascii="Times New Roman" w:eastAsia="宋体" w:hAnsi="Times New Roman" w:cs="Times New Roman"/>
          <w:szCs w:val="21"/>
        </w:rPr>
        <w:t>model</w:t>
      </w:r>
      <w:r w:rsidRPr="00F62A25"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723C1F">
        <w:rPr>
          <w:rFonts w:ascii="Times New Roman" w:eastAsia="宋体" w:hAnsi="Times New Roman" w:cs="Times New Roman"/>
          <w:szCs w:val="21"/>
        </w:rPr>
        <w:t>non-radiative recombination rate (</w:t>
      </w:r>
      <w:proofErr w:type="spellStart"/>
      <w:r w:rsidRPr="00723C1F">
        <w:rPr>
          <w:rFonts w:ascii="Times New Roman" w:eastAsia="宋体" w:hAnsi="Times New Roman" w:cs="Times New Roman"/>
          <w:i/>
          <w:szCs w:val="21"/>
        </w:rPr>
        <w:t>k</w:t>
      </w:r>
      <w:r w:rsidRPr="00723C1F">
        <w:rPr>
          <w:rFonts w:ascii="Times New Roman" w:eastAsia="宋体" w:hAnsi="Times New Roman" w:cs="Times New Roman"/>
          <w:szCs w:val="21"/>
          <w:vertAlign w:val="subscript"/>
        </w:rPr>
        <w:t>nr</w:t>
      </w:r>
      <w:proofErr w:type="spellEnd"/>
      <w:r w:rsidRPr="00723C1F">
        <w:rPr>
          <w:rFonts w:ascii="Times New Roman" w:eastAsia="宋体" w:hAnsi="Times New Roman" w:cs="Times New Roman"/>
          <w:szCs w:val="21"/>
        </w:rPr>
        <w:t xml:space="preserve">) </w:t>
      </w:r>
      <w:r>
        <w:rPr>
          <w:rFonts w:ascii="Times New Roman" w:eastAsia="宋体" w:hAnsi="Times New Roman" w:cs="Times New Roman" w:hint="eastAsia"/>
          <w:szCs w:val="21"/>
        </w:rPr>
        <w:t xml:space="preserve">of </w:t>
      </w:r>
      <w:r w:rsidRPr="00187475">
        <w:rPr>
          <w:rFonts w:ascii="Times New Roman" w:eastAsia="宋体" w:hAnsi="Times New Roman" w:cs="Times New Roman" w:hint="eastAsia"/>
          <w:szCs w:val="21"/>
          <w:vertAlign w:val="superscript"/>
        </w:rPr>
        <w:t>1</w:t>
      </w:r>
      <w:r>
        <w:rPr>
          <w:rFonts w:ascii="Times New Roman" w:eastAsia="宋体" w:hAnsi="Times New Roman" w:cs="Times New Roman" w:hint="eastAsia"/>
          <w:szCs w:val="21"/>
        </w:rPr>
        <w:t xml:space="preserve">CT and </w:t>
      </w:r>
      <w:r w:rsidRPr="00187475">
        <w:rPr>
          <w:rFonts w:ascii="Times New Roman" w:eastAsia="宋体" w:hAnsi="Times New Roman" w:cs="Times New Roman" w:hint="eastAsia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eastAsia"/>
          <w:szCs w:val="21"/>
        </w:rPr>
        <w:t xml:space="preserve">CT state </w:t>
      </w:r>
      <w:r w:rsidRPr="00723C1F">
        <w:rPr>
          <w:rFonts w:ascii="Times New Roman" w:eastAsia="宋体" w:hAnsi="Times New Roman" w:cs="Times New Roman"/>
          <w:szCs w:val="21"/>
        </w:rPr>
        <w:t>is defined as</w:t>
      </w:r>
      <w:proofErr w:type="gramStart"/>
      <w:r w:rsidRPr="00723C1F">
        <w:rPr>
          <w:rFonts w:ascii="Times New Roman" w:eastAsia="宋体" w:hAnsi="Times New Roman" w:cs="Times New Roman"/>
          <w:szCs w:val="21"/>
        </w:rPr>
        <w:t>:</w:t>
      </w:r>
      <w:r w:rsidRPr="00485E69">
        <w:rPr>
          <w:rFonts w:ascii="Times New Roman" w:eastAsia="宋体" w:hAnsi="Times New Roman" w:cs="Times New Roman"/>
          <w:noProof/>
          <w:szCs w:val="21"/>
          <w:vertAlign w:val="superscript"/>
        </w:rPr>
        <w:t>3</w:t>
      </w:r>
      <w:proofErr w:type="gramEnd"/>
    </w:p>
    <w:p w:rsidR="00CD0544" w:rsidRPr="0048071F" w:rsidRDefault="00CD0544" w:rsidP="00A023ED">
      <w:pPr>
        <w:tabs>
          <w:tab w:val="left" w:pos="7938"/>
        </w:tabs>
        <w:spacing w:line="480" w:lineRule="auto"/>
        <w:jc w:val="left"/>
        <w:rPr>
          <w:rFonts w:ascii="Times New Roman" w:eastAsia="宋体" w:hAnsi="Times New Roman" w:cs="Times New Roman"/>
          <w:kern w:val="0"/>
        </w:rPr>
      </w:pPr>
      <w:r w:rsidRPr="00524F53">
        <w:rPr>
          <w:rFonts w:ascii="Times New Roman" w:eastAsia="宋体" w:hAnsi="Times New Roman" w:cs="Times New Roman"/>
          <w:position w:val="-42"/>
          <w:szCs w:val="21"/>
        </w:rPr>
        <w:object w:dxaOrig="4060" w:dyaOrig="960">
          <v:shape id="_x0000_i1028" type="#_x0000_t75" style="width:182.7pt;height:42.6pt" o:ole="">
            <v:imagedata r:id="rId13" o:title=""/>
          </v:shape>
          <o:OLEObject Type="Embed" ProgID="Equation.DSMT4" ShapeID="_x0000_i1028" DrawAspect="Content" ObjectID="_1694274113" r:id="rId14"/>
        </w:object>
      </w:r>
      <w:r>
        <w:rPr>
          <w:rFonts w:ascii="Times New Roman" w:eastAsia="宋体" w:hAnsi="Times New Roman" w:cs="Times New Roman" w:hint="eastAsia"/>
          <w:szCs w:val="21"/>
        </w:rPr>
        <w:tab/>
      </w:r>
      <w:r w:rsidRPr="000E6E59">
        <w:rPr>
          <w:rFonts w:ascii="Times New Roman" w:eastAsia="宋体" w:hAnsi="Times New Roman" w:cs="Times New Roman"/>
          <w:kern w:val="0"/>
        </w:rPr>
        <w:t>(</w:t>
      </w:r>
      <w:r>
        <w:rPr>
          <w:rFonts w:ascii="Times New Roman" w:eastAsia="宋体" w:hAnsi="Times New Roman" w:cs="Times New Roman" w:hint="eastAsia"/>
          <w:kern w:val="0"/>
        </w:rPr>
        <w:t>4</w:t>
      </w:r>
      <w:r w:rsidRPr="000E6E59">
        <w:rPr>
          <w:rFonts w:ascii="Times New Roman" w:eastAsia="宋体" w:hAnsi="Times New Roman" w:cs="Times New Roman"/>
          <w:kern w:val="0"/>
        </w:rPr>
        <w:t>)</w:t>
      </w:r>
    </w:p>
    <w:p w:rsidR="00CD0544" w:rsidRPr="008976C2" w:rsidRDefault="00CD0544" w:rsidP="00A023ED">
      <w:pPr>
        <w:spacing w:line="480" w:lineRule="auto"/>
        <w:rPr>
          <w:rFonts w:ascii="Times New Roman" w:hAnsi="Times New Roman" w:cs="Times New Roman"/>
          <w:szCs w:val="21"/>
        </w:rPr>
      </w:pPr>
      <w:proofErr w:type="gramStart"/>
      <w:r w:rsidRPr="00723C1F">
        <w:rPr>
          <w:rFonts w:ascii="Times New Roman" w:eastAsia="宋体" w:hAnsi="Times New Roman" w:cs="Times New Roman"/>
          <w:kern w:val="0"/>
          <w:szCs w:val="21"/>
        </w:rPr>
        <w:t>where</w:t>
      </w:r>
      <w:proofErr w:type="gramEnd"/>
      <w:r w:rsidRPr="00723C1F">
        <w:rPr>
          <w:rFonts w:ascii="Times New Roman" w:eastAsia="宋体" w:hAnsi="Times New Roman" w:cs="Times New Roman"/>
          <w:kern w:val="0"/>
          <w:szCs w:val="21"/>
        </w:rPr>
        <w:t xml:space="preserve"> </w:t>
      </w:r>
      <w:proofErr w:type="spellStart"/>
      <w:r w:rsidRPr="00723C1F">
        <w:rPr>
          <w:rFonts w:ascii="Times New Roman" w:eastAsia="宋体" w:hAnsi="Times New Roman" w:cs="Times New Roman"/>
          <w:i/>
          <w:kern w:val="0"/>
          <w:szCs w:val="21"/>
        </w:rPr>
        <w:t>V</w:t>
      </w:r>
      <w:r w:rsidRPr="00723C1F">
        <w:rPr>
          <w:rFonts w:ascii="Times New Roman" w:eastAsia="宋体" w:hAnsi="Times New Roman" w:cs="Times New Roman"/>
          <w:kern w:val="0"/>
          <w:szCs w:val="21"/>
          <w:vertAlign w:val="subscript"/>
        </w:rPr>
        <w:t>el</w:t>
      </w:r>
      <w:proofErr w:type="spellEnd"/>
      <w:r w:rsidRPr="00723C1F">
        <w:rPr>
          <w:rFonts w:ascii="Times New Roman" w:eastAsia="宋体" w:hAnsi="Times New Roman" w:cs="Times New Roman"/>
          <w:kern w:val="0"/>
          <w:szCs w:val="21"/>
        </w:rPr>
        <w:t xml:space="preserve"> denotes the electronic coupling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; </w:t>
      </w:r>
      <w:r w:rsidRPr="006259B1">
        <w:rPr>
          <w:rFonts w:ascii="Times New Roman" w:hAnsi="Times New Roman" w:cs="Times New Roman"/>
          <w:i/>
          <w:szCs w:val="21"/>
        </w:rPr>
        <w:t>σ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is the </w:t>
      </w:r>
      <w:r w:rsidRPr="006259B1">
        <w:rPr>
          <w:rFonts w:ascii="Times New Roman" w:hAnsi="Times New Roman" w:cs="Times New Roman" w:hint="eastAsia"/>
          <w:szCs w:val="21"/>
        </w:rPr>
        <w:t>ener</w:t>
      </w:r>
      <w:r w:rsidRPr="0048071F">
        <w:rPr>
          <w:rFonts w:ascii="Times New Roman" w:hAnsi="Times New Roman" w:cs="Times New Roman"/>
          <w:szCs w:val="21"/>
        </w:rPr>
        <w:t>g</w:t>
      </w:r>
      <w:r>
        <w:rPr>
          <w:rFonts w:ascii="Times New Roman" w:hAnsi="Times New Roman" w:cs="Times New Roman" w:hint="eastAsia"/>
          <w:szCs w:val="21"/>
        </w:rPr>
        <w:t xml:space="preserve">etic </w:t>
      </w:r>
      <w:r w:rsidRPr="006259B1">
        <w:rPr>
          <w:rFonts w:ascii="Times New Roman" w:hAnsi="Times New Roman" w:cs="Times New Roman"/>
          <w:szCs w:val="21"/>
        </w:rPr>
        <w:t>disorder</w:t>
      </w:r>
      <w:r>
        <w:rPr>
          <w:rFonts w:ascii="Times New Roman" w:hAnsi="Times New Roman" w:cs="Times New Roman" w:hint="eastAsia"/>
          <w:szCs w:val="21"/>
        </w:rPr>
        <w:t>;</w:t>
      </w:r>
      <w:r w:rsidRPr="006259B1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and</w:t>
      </w:r>
      <w:r w:rsidRPr="006259B1">
        <w:rPr>
          <w:rFonts w:ascii="Times New Roman" w:hAnsi="Times New Roman" w:cs="Times New Roman"/>
          <w:szCs w:val="21"/>
        </w:rPr>
        <w:t xml:space="preserve"> </w:t>
      </w:r>
      <w:r w:rsidRPr="00CF695B">
        <w:rPr>
          <w:rFonts w:ascii="Times New Roman" w:eastAsia="宋体" w:hAnsi="Times New Roman" w:cs="Times New Roman"/>
          <w:i/>
          <w:szCs w:val="21"/>
        </w:rPr>
        <w:t>λ</w:t>
      </w:r>
      <w:r w:rsidRPr="006259B1">
        <w:rPr>
          <w:rFonts w:ascii="Times New Roman" w:hAnsi="Times New Roman" w:cs="Times New Roman"/>
          <w:szCs w:val="21"/>
        </w:rPr>
        <w:t xml:space="preserve"> is the reorganization energy</w:t>
      </w:r>
      <w:r>
        <w:rPr>
          <w:rFonts w:ascii="Times New Roman" w:hAnsi="Times New Roman" w:cs="Times New Roman" w:hint="eastAsia"/>
          <w:szCs w:val="21"/>
        </w:rPr>
        <w:t xml:space="preserve">. </w:t>
      </w:r>
      <w:proofErr w:type="gramStart"/>
      <w:r w:rsidRPr="005B5DA4">
        <w:rPr>
          <w:rFonts w:ascii="Times New Roman" w:eastAsia="宋体" w:hAnsi="Times New Roman" w:cs="Times New Roman"/>
          <w:i/>
          <w:szCs w:val="21"/>
        </w:rPr>
        <w:t>ƒ</w:t>
      </w:r>
      <w:r w:rsidRPr="00F36E5C">
        <w:rPr>
          <w:rFonts w:ascii="Times New Roman" w:hAnsi="Times New Roman" w:cs="Times New Roman"/>
          <w:szCs w:val="21"/>
        </w:rPr>
        <w:t>(</w:t>
      </w:r>
      <w:proofErr w:type="gramEnd"/>
      <w:r w:rsidRPr="00F36E5C">
        <w:rPr>
          <w:rFonts w:ascii="Times New Roman" w:hAnsi="Times New Roman" w:cs="Times New Roman"/>
          <w:szCs w:val="21"/>
        </w:rPr>
        <w:t>n) depends on the refractive index (</w:t>
      </w:r>
      <w:r w:rsidRPr="0011149D">
        <w:rPr>
          <w:rFonts w:ascii="Times New Roman" w:hAnsi="Times New Roman" w:cs="Times New Roman"/>
          <w:i/>
          <w:szCs w:val="21"/>
        </w:rPr>
        <w:t>n</w:t>
      </w:r>
      <w:r w:rsidRPr="00F36E5C">
        <w:rPr>
          <w:rFonts w:ascii="Times New Roman" w:hAnsi="Times New Roman" w:cs="Times New Roman"/>
          <w:szCs w:val="21"/>
        </w:rPr>
        <w:t>) of the blend</w:t>
      </w:r>
      <w:r w:rsidRPr="00F36E5C">
        <w:rPr>
          <w:rFonts w:ascii="Times New Roman" w:hAnsi="Times New Roman" w:cs="Times New Roman" w:hint="eastAsia"/>
          <w:szCs w:val="21"/>
        </w:rPr>
        <w:t xml:space="preserve"> by </w:t>
      </w:r>
      <w:r w:rsidRPr="005B5DA4">
        <w:rPr>
          <w:rFonts w:ascii="Times New Roman" w:eastAsia="宋体" w:hAnsi="Times New Roman" w:cs="Times New Roman"/>
          <w:i/>
          <w:szCs w:val="21"/>
        </w:rPr>
        <w:t>ƒ</w:t>
      </w:r>
      <w:r w:rsidRPr="00F36E5C">
        <w:rPr>
          <w:rFonts w:ascii="Times New Roman" w:hAnsi="Times New Roman" w:cs="Times New Roman"/>
          <w:szCs w:val="21"/>
        </w:rPr>
        <w:t>(</w:t>
      </w:r>
      <w:r w:rsidRPr="0011149D">
        <w:rPr>
          <w:rFonts w:ascii="Times New Roman" w:hAnsi="Times New Roman" w:cs="Times New Roman"/>
          <w:i/>
          <w:szCs w:val="21"/>
        </w:rPr>
        <w:t>n</w:t>
      </w:r>
      <w:r w:rsidRPr="00F36E5C">
        <w:rPr>
          <w:rFonts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 w:hint="eastAsia"/>
          <w:szCs w:val="21"/>
        </w:rPr>
        <w:t xml:space="preserve"> = </w:t>
      </w:r>
      <w:r w:rsidRPr="005B5DA4">
        <w:rPr>
          <w:rFonts w:ascii="Times New Roman" w:hAnsi="Times New Roman" w:cs="Times New Roman" w:hint="eastAsia"/>
          <w:i/>
          <w:szCs w:val="21"/>
        </w:rPr>
        <w:t>n</w:t>
      </w:r>
      <w:r>
        <w:rPr>
          <w:rFonts w:ascii="Times New Roman" w:hAnsi="Times New Roman" w:cs="Times New Roman" w:hint="eastAsia"/>
          <w:szCs w:val="21"/>
        </w:rPr>
        <w:t>(</w:t>
      </w:r>
      <w:r w:rsidRPr="005B5DA4">
        <w:rPr>
          <w:rFonts w:ascii="Times New Roman" w:hAnsi="Times New Roman" w:cs="Times New Roman" w:hint="eastAsia"/>
          <w:i/>
          <w:szCs w:val="21"/>
        </w:rPr>
        <w:t>n</w:t>
      </w:r>
      <w:r w:rsidRPr="005B5DA4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</w:rPr>
        <w:t>+2)</w:t>
      </w:r>
      <w:r w:rsidRPr="005B5DA4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</w:rPr>
        <w:t>/9</w:t>
      </w:r>
      <w:r w:rsidRPr="00F36E5C">
        <w:rPr>
          <w:rFonts w:ascii="Times New Roman" w:hAnsi="Times New Roman" w:cs="Times New Roman"/>
          <w:szCs w:val="21"/>
        </w:rPr>
        <w:t xml:space="preserve">. Following the Lorentz virtual cavity model, </w:t>
      </w:r>
      <w:r>
        <w:rPr>
          <w:rFonts w:ascii="Times New Roman" w:hAnsi="Times New Roman" w:cs="Times New Roman" w:hint="eastAsia"/>
          <w:szCs w:val="21"/>
        </w:rPr>
        <w:t xml:space="preserve">the </w:t>
      </w:r>
      <w:r w:rsidRPr="00F36E5C">
        <w:rPr>
          <w:rFonts w:ascii="Times New Roman" w:hAnsi="Times New Roman" w:cs="Times New Roman"/>
          <w:szCs w:val="21"/>
        </w:rPr>
        <w:t>value of refractive index</w:t>
      </w:r>
      <w:r>
        <w:rPr>
          <w:rFonts w:ascii="Times New Roman" w:hAnsi="Times New Roman" w:cs="Times New Roman" w:hint="eastAsia"/>
          <w:szCs w:val="21"/>
        </w:rPr>
        <w:t xml:space="preserve"> is n=</w:t>
      </w:r>
      <w:r>
        <w:rPr>
          <w:rFonts w:ascii="Times New Roman" w:hAnsi="Times New Roman" w:cs="Times New Roman"/>
          <w:szCs w:val="21"/>
        </w:rPr>
        <w:t>1.8</w:t>
      </w:r>
      <w:r w:rsidRPr="00F36E5C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8071F">
        <w:rPr>
          <w:rFonts w:ascii="Times New Roman" w:hAnsi="Times New Roman" w:cs="Times New Roman"/>
          <w:szCs w:val="21"/>
        </w:rPr>
        <w:t>Energ</w:t>
      </w:r>
      <w:r>
        <w:rPr>
          <w:rFonts w:ascii="Times New Roman" w:hAnsi="Times New Roman" w:cs="Times New Roman" w:hint="eastAsia"/>
          <w:szCs w:val="21"/>
        </w:rPr>
        <w:t>etic</w:t>
      </w:r>
      <w:r w:rsidRPr="0048071F">
        <w:rPr>
          <w:rFonts w:ascii="Times New Roman" w:hAnsi="Times New Roman" w:cs="Times New Roman"/>
          <w:szCs w:val="21"/>
        </w:rPr>
        <w:t xml:space="preserve"> </w:t>
      </w:r>
      <w:r w:rsidRPr="003C3125">
        <w:rPr>
          <w:rFonts w:ascii="Times New Roman" w:hAnsi="Times New Roman" w:cs="Times New Roman"/>
          <w:szCs w:val="21"/>
        </w:rPr>
        <w:t>disorder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F36E5C">
        <w:rPr>
          <w:rFonts w:ascii="Times New Roman" w:hAnsi="Times New Roman" w:cs="Times New Roman"/>
          <w:i/>
          <w:szCs w:val="21"/>
        </w:rPr>
        <w:t>σ</w:t>
      </w:r>
      <w:r w:rsidRPr="0031767A">
        <w:rPr>
          <w:rFonts w:ascii="Times New Roman" w:hAnsi="Times New Roman" w:cs="Times New Roman"/>
          <w:szCs w:val="21"/>
        </w:rPr>
        <w:t xml:space="preserve"> is given by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B5DA4">
        <w:rPr>
          <w:rFonts w:ascii="Times New Roman" w:eastAsia="宋体" w:hAnsi="Times New Roman" w:cs="Times New Roman"/>
          <w:i/>
          <w:szCs w:val="21"/>
        </w:rPr>
        <w:t>σ</w:t>
      </w:r>
      <w:r w:rsidRPr="005B5DA4">
        <w:rPr>
          <w:rFonts w:ascii="Times New Roman" w:hAnsi="Times New Roman" w:cs="Times New Roman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  <w:vertAlign w:val="superscript"/>
        </w:rPr>
        <w:t xml:space="preserve"> </w:t>
      </w:r>
      <w:r w:rsidRPr="005B5DA4">
        <w:rPr>
          <w:rFonts w:ascii="Times New Roman" w:hAnsi="Times New Roman" w:cs="Times New Roman"/>
          <w:szCs w:val="21"/>
        </w:rPr>
        <w:t>=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5B5DA4">
        <w:rPr>
          <w:rFonts w:ascii="Times New Roman" w:hAnsi="Times New Roman" w:cs="Times New Roman"/>
          <w:szCs w:val="21"/>
        </w:rPr>
        <w:t>2</w:t>
      </w:r>
      <w:r w:rsidRPr="005B5DA4">
        <w:rPr>
          <w:rFonts w:ascii="Times New Roman" w:eastAsia="宋体" w:hAnsi="Times New Roman" w:cs="Times New Roman"/>
          <w:i/>
          <w:szCs w:val="21"/>
        </w:rPr>
        <w:t>λ</w:t>
      </w:r>
      <w:r w:rsidRPr="005B5DA4">
        <w:rPr>
          <w:rFonts w:ascii="Times New Roman" w:hAnsi="Times New Roman" w:cs="Times New Roman"/>
          <w:i/>
          <w:szCs w:val="21"/>
        </w:rPr>
        <w:t>k</w:t>
      </w:r>
      <w:r w:rsidRPr="005B5DA4">
        <w:rPr>
          <w:rFonts w:ascii="Times New Roman" w:hAnsi="Times New Roman" w:cs="Times New Roman"/>
          <w:szCs w:val="21"/>
          <w:vertAlign w:val="subscript"/>
        </w:rPr>
        <w:t>B</w:t>
      </w:r>
      <w:r w:rsidRPr="005B5DA4">
        <w:rPr>
          <w:rFonts w:ascii="Times New Roman" w:hAnsi="Times New Roman" w:cs="Times New Roman"/>
          <w:i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 xml:space="preserve">, where </w:t>
      </w:r>
      <w:r w:rsidRPr="0048071F">
        <w:rPr>
          <w:rFonts w:ascii="Times New Roman" w:hAnsi="Times New Roman" w:cs="Times New Roman"/>
          <w:i/>
          <w:szCs w:val="21"/>
        </w:rPr>
        <w:t>λ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refer to</w:t>
      </w:r>
      <w:r>
        <w:rPr>
          <w:rFonts w:ascii="Times New Roman" w:hAnsi="Times New Roman" w:cs="Times New Roman"/>
          <w:szCs w:val="21"/>
        </w:rPr>
        <w:t xml:space="preserve"> the reorganization </w:t>
      </w:r>
      <w:r w:rsidRPr="0031767A">
        <w:rPr>
          <w:rFonts w:ascii="Times New Roman" w:hAnsi="Times New Roman" w:cs="Times New Roman"/>
          <w:szCs w:val="21"/>
        </w:rPr>
        <w:t>energy</w:t>
      </w:r>
      <w:r>
        <w:rPr>
          <w:rFonts w:ascii="Times New Roman" w:hAnsi="Times New Roman" w:cs="Times New Roman" w:hint="eastAsia"/>
          <w:szCs w:val="21"/>
        </w:rPr>
        <w:t>.</w:t>
      </w:r>
      <w:r w:rsidRPr="00485E69">
        <w:rPr>
          <w:rFonts w:ascii="Times New Roman" w:hAnsi="Times New Roman" w:cs="Times New Roman"/>
          <w:noProof/>
          <w:szCs w:val="21"/>
          <w:vertAlign w:val="superscript"/>
        </w:rPr>
        <w:t>4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8976C2">
        <w:rPr>
          <w:rFonts w:ascii="Times New Roman" w:hAnsi="Times New Roman" w:cs="Times New Roman"/>
          <w:szCs w:val="21"/>
        </w:rPr>
        <w:t>Three-state model was applied to account for the electronic couplings</w:t>
      </w:r>
      <w:r w:rsidRPr="008976C2">
        <w:rPr>
          <w:rFonts w:ascii="Times New Roman" w:hAnsi="Times New Roman" w:cs="Times New Roman" w:hint="eastAsia"/>
          <w:szCs w:val="21"/>
        </w:rPr>
        <w:t>,</w:t>
      </w:r>
      <w:r w:rsidRPr="008976C2">
        <w:rPr>
          <w:rFonts w:ascii="Times New Roman" w:hAnsi="Times New Roman" w:cs="Times New Roman"/>
          <w:szCs w:val="21"/>
        </w:rPr>
        <w:t xml:space="preserve"> reorganization energy</w:t>
      </w:r>
      <w:r w:rsidRPr="008976C2">
        <w:rPr>
          <w:rFonts w:ascii="Times New Roman" w:hAnsi="Times New Roman" w:cs="Times New Roman" w:hint="eastAsia"/>
          <w:szCs w:val="21"/>
        </w:rPr>
        <w:t xml:space="preserve">, </w:t>
      </w:r>
      <w:r w:rsidRPr="008976C2">
        <w:rPr>
          <w:rFonts w:ascii="Times New Roman" w:hAnsi="Times New Roman" w:cs="Times New Roman"/>
          <w:szCs w:val="21"/>
        </w:rPr>
        <w:t xml:space="preserve">and other parameters in the </w:t>
      </w:r>
      <w:r w:rsidRPr="008976C2">
        <w:rPr>
          <w:rFonts w:ascii="Times New Roman" w:hAnsi="Times New Roman" w:cs="Times New Roman" w:hint="eastAsia"/>
          <w:szCs w:val="21"/>
        </w:rPr>
        <w:t>decay rate.</w:t>
      </w:r>
    </w:p>
    <w:p w:rsidR="00CD0544" w:rsidRPr="00FD3DE4" w:rsidRDefault="00CD0544" w:rsidP="00A023ED">
      <w:pPr>
        <w:spacing w:line="480" w:lineRule="auto"/>
        <w:rPr>
          <w:rFonts w:ascii="Times New Roman" w:hAnsi="Times New Roman" w:cs="Times New Roman"/>
          <w:b/>
        </w:rPr>
      </w:pPr>
      <w:r w:rsidRPr="00FD3DE4">
        <w:rPr>
          <w:rFonts w:ascii="Times New Roman" w:hAnsi="Times New Roman" w:cs="Times New Roman"/>
          <w:b/>
        </w:rPr>
        <w:t>Reorganization Energy</w:t>
      </w:r>
    </w:p>
    <w:p w:rsidR="00CD0544" w:rsidRPr="00C33118" w:rsidRDefault="00CD0544" w:rsidP="00A023ED">
      <w:pPr>
        <w:spacing w:line="480" w:lineRule="auto"/>
        <w:rPr>
          <w:rFonts w:ascii="Times New Roman" w:hAnsi="Times New Roman" w:cs="Times New Roman"/>
        </w:rPr>
      </w:pPr>
      <w:r w:rsidRPr="00C33118">
        <w:rPr>
          <w:rFonts w:ascii="Times New Roman" w:hAnsi="Times New Roman" w:cs="Times New Roman"/>
        </w:rPr>
        <w:t xml:space="preserve">The total reorganization energy </w:t>
      </w:r>
      <w:r w:rsidRPr="00C33118">
        <w:rPr>
          <w:rFonts w:ascii="Times New Roman" w:hAnsi="Times New Roman" w:cs="Times New Roman"/>
          <w:i/>
        </w:rPr>
        <w:t>λ</w:t>
      </w:r>
      <w:r w:rsidRPr="00C33118">
        <w:rPr>
          <w:rFonts w:ascii="Times New Roman" w:hAnsi="Times New Roman" w:cs="Times New Roman"/>
        </w:rPr>
        <w:t xml:space="preserve"> includes internal reorganization energy (</w:t>
      </w:r>
      <w:proofErr w:type="spellStart"/>
      <w:r w:rsidRPr="00C33118">
        <w:rPr>
          <w:rFonts w:ascii="Times New Roman" w:hAnsi="Times New Roman" w:cs="Times New Roman"/>
          <w:i/>
        </w:rPr>
        <w:t>λ</w:t>
      </w:r>
      <w:r w:rsidRPr="00C33118">
        <w:rPr>
          <w:rFonts w:ascii="Times New Roman" w:hAnsi="Times New Roman" w:cs="Times New Roman"/>
          <w:vertAlign w:val="subscript"/>
        </w:rPr>
        <w:t>int</w:t>
      </w:r>
      <w:proofErr w:type="spellEnd"/>
      <w:r w:rsidRPr="00C33118">
        <w:rPr>
          <w:rFonts w:ascii="Times New Roman" w:hAnsi="Times New Roman" w:cs="Times New Roman"/>
        </w:rPr>
        <w:t xml:space="preserve">) and external </w:t>
      </w:r>
      <w:r w:rsidRPr="00C33118">
        <w:rPr>
          <w:rFonts w:ascii="Times New Roman" w:hAnsi="Times New Roman" w:cs="Times New Roman"/>
        </w:rPr>
        <w:lastRenderedPageBreak/>
        <w:t>reorganization energy (</w:t>
      </w:r>
      <w:proofErr w:type="spellStart"/>
      <w:r w:rsidRPr="00C33118">
        <w:rPr>
          <w:rFonts w:ascii="Times New Roman" w:hAnsi="Times New Roman" w:cs="Times New Roman"/>
          <w:i/>
        </w:rPr>
        <w:t>λ</w:t>
      </w:r>
      <w:r w:rsidRPr="00C33118">
        <w:rPr>
          <w:rFonts w:ascii="Times New Roman" w:hAnsi="Times New Roman" w:cs="Times New Roman"/>
          <w:vertAlign w:val="subscript"/>
        </w:rPr>
        <w:t>ext</w:t>
      </w:r>
      <w:proofErr w:type="spellEnd"/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 w:hint="eastAsia"/>
        </w:rPr>
        <w:t>,</w:t>
      </w:r>
      <w:r w:rsidRPr="001A5D8F">
        <w:rPr>
          <w:rFonts w:ascii="Times New Roman" w:hAnsi="Times New Roman" w:cs="Times New Roman"/>
        </w:rPr>
        <w:t xml:space="preserve"> </w:t>
      </w:r>
      <w:r w:rsidRPr="001A5D8F">
        <w:rPr>
          <w:rFonts w:ascii="Times New Roman" w:eastAsia="宋体" w:hAnsi="Times New Roman" w:cs="Times New Roman"/>
          <w:i/>
        </w:rPr>
        <w:t>λ</w:t>
      </w:r>
      <w:r>
        <w:rPr>
          <w:rFonts w:ascii="Times New Roman" w:eastAsia="宋体" w:hAnsi="Times New Roman" w:cs="Times New Roman" w:hint="eastAsia"/>
          <w:i/>
        </w:rPr>
        <w:t xml:space="preserve"> </w:t>
      </w:r>
      <w:r w:rsidRPr="001A5D8F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 w:hint="eastAsia"/>
        </w:rPr>
        <w:t xml:space="preserve"> </w:t>
      </w:r>
      <w:r w:rsidRPr="001A5D8F">
        <w:rPr>
          <w:rFonts w:ascii="Times New Roman" w:eastAsia="宋体" w:hAnsi="Times New Roman" w:cs="Times New Roman"/>
          <w:i/>
        </w:rPr>
        <w:t>λ</w:t>
      </w:r>
      <w:r w:rsidRPr="001A5D8F">
        <w:rPr>
          <w:rFonts w:ascii="Times New Roman" w:eastAsia="宋体" w:hAnsi="Times New Roman" w:cs="Times New Roman"/>
          <w:vertAlign w:val="subscript"/>
        </w:rPr>
        <w:t>int</w:t>
      </w:r>
      <w:r w:rsidRPr="001A5D8F">
        <w:rPr>
          <w:rFonts w:ascii="Times New Roman" w:eastAsia="宋体" w:hAnsi="Times New Roman" w:cs="Times New Roman"/>
        </w:rPr>
        <w:t>+</w:t>
      </w:r>
      <w:r w:rsidRPr="001A5D8F">
        <w:rPr>
          <w:rFonts w:ascii="Times New Roman" w:eastAsia="宋体" w:hAnsi="Times New Roman" w:cs="Times New Roman"/>
          <w:i/>
        </w:rPr>
        <w:t>λ</w:t>
      </w:r>
      <w:r w:rsidRPr="001A5D8F">
        <w:rPr>
          <w:rFonts w:ascii="Times New Roman" w:eastAsia="宋体" w:hAnsi="Times New Roman" w:cs="Times New Roman"/>
          <w:vertAlign w:val="subscript"/>
        </w:rPr>
        <w:t>ext</w:t>
      </w:r>
      <w:r>
        <w:rPr>
          <w:rFonts w:ascii="Times New Roman" w:hAnsi="Times New Roman" w:cs="Times New Roman" w:hint="eastAsia"/>
        </w:rPr>
        <w:t>.</w:t>
      </w:r>
      <w:r w:rsidRPr="00485E69">
        <w:rPr>
          <w:rFonts w:ascii="Times New Roman" w:hAnsi="Times New Roman" w:cs="Times New Roman"/>
          <w:noProof/>
          <w:vertAlign w:val="superscript"/>
        </w:rPr>
        <w:t>5</w:t>
      </w:r>
      <w:r w:rsidRPr="00C33118">
        <w:rPr>
          <w:rFonts w:ascii="Times New Roman" w:hAnsi="Times New Roman" w:cs="Times New Roman"/>
        </w:rPr>
        <w:t xml:space="preserve"> The </w:t>
      </w:r>
      <w:proofErr w:type="spellStart"/>
      <w:r w:rsidRPr="00C33118">
        <w:rPr>
          <w:rFonts w:ascii="Times New Roman" w:hAnsi="Times New Roman" w:cs="Times New Roman"/>
          <w:i/>
        </w:rPr>
        <w:t>λ</w:t>
      </w:r>
      <w:r w:rsidRPr="00C33118">
        <w:rPr>
          <w:rFonts w:ascii="Times New Roman" w:hAnsi="Times New Roman" w:cs="Times New Roman"/>
          <w:vertAlign w:val="subscript"/>
        </w:rPr>
        <w:t>int</w:t>
      </w:r>
      <w:proofErr w:type="spellEnd"/>
      <w:r w:rsidRPr="00C33118">
        <w:rPr>
          <w:rFonts w:ascii="Times New Roman" w:hAnsi="Times New Roman" w:cs="Times New Roman"/>
        </w:rPr>
        <w:t xml:space="preserve"> derives from the changes in</w:t>
      </w:r>
      <w:r>
        <w:rPr>
          <w:rFonts w:ascii="Times New Roman" w:hAnsi="Times New Roman" w:cs="Times New Roman"/>
        </w:rPr>
        <w:t xml:space="preserve"> the ground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state structures of donor</w:t>
      </w:r>
      <w:r w:rsidRPr="00C33118">
        <w:rPr>
          <w:rFonts w:ascii="Times New Roman" w:hAnsi="Times New Roman" w:cs="Times New Roman"/>
        </w:rPr>
        <w:t xml:space="preserve"> and acceptor when they gain or lose charge upon electron transfer, which is expressed as:</w:t>
      </w:r>
      <w:r w:rsidRPr="00485E69">
        <w:rPr>
          <w:rFonts w:ascii="Times New Roman" w:hAnsi="Times New Roman" w:cs="Times New Roman"/>
          <w:noProof/>
          <w:vertAlign w:val="superscript"/>
        </w:rPr>
        <w:t>5</w:t>
      </w:r>
    </w:p>
    <w:p w:rsidR="00CD0544" w:rsidRDefault="00CD0544" w:rsidP="00A023ED">
      <w:pPr>
        <w:tabs>
          <w:tab w:val="left" w:pos="7938"/>
        </w:tabs>
        <w:spacing w:line="480" w:lineRule="auto"/>
        <w:rPr>
          <w:rFonts w:ascii="Times New Roman" w:hAnsi="Times New Roman" w:cs="Times New Roman"/>
        </w:rPr>
      </w:pPr>
      <w:r w:rsidRPr="007C1E83">
        <w:rPr>
          <w:rFonts w:ascii="Times New Roman" w:hAnsi="Times New Roman" w:cs="Times New Roman"/>
          <w:position w:val="-12"/>
        </w:rPr>
        <w:object w:dxaOrig="1460" w:dyaOrig="360">
          <v:shape id="_x0000_i1029" type="#_x0000_t75" style="width:72.75pt;height:18.6pt" o:ole="">
            <v:imagedata r:id="rId15" o:title=""/>
          </v:shape>
          <o:OLEObject Type="Embed" ProgID="Equation.DSMT4" ShapeID="_x0000_i1029" DrawAspect="Content" ObjectID="_1694274114" r:id="rId16"/>
        </w:object>
      </w:r>
      <w:r>
        <w:rPr>
          <w:rFonts w:ascii="Times New Roman" w:hAnsi="Times New Roman" w:cs="Times New Roman" w:hint="eastAsia"/>
        </w:rPr>
        <w:tab/>
        <w:t>(5)</w:t>
      </w:r>
    </w:p>
    <w:p w:rsidR="00CD0544" w:rsidRDefault="00CD0544" w:rsidP="00A023ED">
      <w:pPr>
        <w:tabs>
          <w:tab w:val="left" w:pos="7938"/>
        </w:tabs>
        <w:spacing w:line="480" w:lineRule="auto"/>
        <w:rPr>
          <w:rFonts w:ascii="Times New Roman" w:hAnsi="Times New Roman" w:cs="Times New Roman"/>
        </w:rPr>
      </w:pPr>
      <w:r w:rsidRPr="005F3DA0">
        <w:rPr>
          <w:rFonts w:ascii="Times New Roman" w:hAnsi="Times New Roman" w:cs="Times New Roman"/>
          <w:position w:val="-24"/>
        </w:rPr>
        <w:object w:dxaOrig="2720" w:dyaOrig="620">
          <v:shape id="_x0000_i1030" type="#_x0000_t75" style="width:135.5pt;height:30.6pt" o:ole="">
            <v:imagedata r:id="rId17" o:title=""/>
          </v:shape>
          <o:OLEObject Type="Embed" ProgID="Equation.DSMT4" ShapeID="_x0000_i1030" DrawAspect="Content" ObjectID="_1694274115" r:id="rId18"/>
        </w:object>
      </w:r>
      <w:r>
        <w:rPr>
          <w:rFonts w:ascii="Times New Roman" w:hAnsi="Times New Roman" w:cs="Times New Roman" w:hint="eastAsia"/>
        </w:rPr>
        <w:tab/>
        <w:t>(6)</w:t>
      </w:r>
    </w:p>
    <w:p w:rsidR="00CD0544" w:rsidRPr="00C33118" w:rsidRDefault="00CD0544" w:rsidP="00A023ED">
      <w:pPr>
        <w:tabs>
          <w:tab w:val="left" w:pos="7938"/>
        </w:tabs>
        <w:spacing w:line="480" w:lineRule="auto"/>
        <w:rPr>
          <w:rFonts w:ascii="Times New Roman" w:hAnsi="Times New Roman" w:cs="Times New Roman"/>
        </w:rPr>
      </w:pPr>
      <w:r w:rsidRPr="005F3DA0">
        <w:rPr>
          <w:position w:val="-24"/>
        </w:rPr>
        <w:object w:dxaOrig="2760" w:dyaOrig="620">
          <v:shape id="_x0000_i1031" type="#_x0000_t75" style="width:137.4pt;height:30.6pt" o:ole="">
            <v:imagedata r:id="rId19" o:title=""/>
          </v:shape>
          <o:OLEObject Type="Embed" ProgID="Equation.DSMT4" ShapeID="_x0000_i1031" DrawAspect="Content" ObjectID="_1694274116" r:id="rId20"/>
        </w:object>
      </w:r>
      <w:r>
        <w:rPr>
          <w:rFonts w:hint="eastAsia"/>
        </w:rPr>
        <w:tab/>
      </w:r>
      <w:r w:rsidRPr="005F3DA0"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</w:rPr>
        <w:t>7</w:t>
      </w:r>
      <w:r w:rsidRPr="005F3DA0">
        <w:rPr>
          <w:rFonts w:ascii="Times New Roman" w:hAnsi="Times New Roman" w:cs="Times New Roman" w:hint="eastAsia"/>
        </w:rPr>
        <w:t>)</w:t>
      </w:r>
    </w:p>
    <w:p w:rsidR="00CD0544" w:rsidRDefault="00CD0544" w:rsidP="00A023ED">
      <w:pPr>
        <w:spacing w:line="480" w:lineRule="auto"/>
        <w:rPr>
          <w:rFonts w:ascii="Times New Roman" w:hAnsi="Times New Roman" w:cs="Times New Roman"/>
        </w:rPr>
      </w:pPr>
      <w:r w:rsidRPr="00C33118">
        <w:rPr>
          <w:rFonts w:ascii="Times New Roman" w:hAnsi="Times New Roman" w:cs="Times New Roman"/>
        </w:rPr>
        <w:t xml:space="preserve">However, the </w:t>
      </w:r>
      <w:proofErr w:type="spellStart"/>
      <w:r w:rsidRPr="00C33118">
        <w:rPr>
          <w:rFonts w:ascii="Times New Roman" w:hAnsi="Times New Roman" w:cs="Times New Roman"/>
          <w:i/>
        </w:rPr>
        <w:t>λ</w:t>
      </w:r>
      <w:r w:rsidRPr="00C33118">
        <w:rPr>
          <w:rFonts w:ascii="Times New Roman" w:hAnsi="Times New Roman" w:cs="Times New Roman"/>
          <w:vertAlign w:val="subscript"/>
        </w:rPr>
        <w:t>ext</w:t>
      </w:r>
      <w:proofErr w:type="spellEnd"/>
      <w:r w:rsidRPr="00C33118">
        <w:rPr>
          <w:rFonts w:ascii="Times New Roman" w:hAnsi="Times New Roman" w:cs="Times New Roman"/>
        </w:rPr>
        <w:t xml:space="preserve"> is due to electronic and nuclear polarization from the surrounding medium, which can be approximately evaluated by</w:t>
      </w:r>
      <w:proofErr w:type="gramStart"/>
      <w:r w:rsidRPr="00C33118">
        <w:rPr>
          <w:rFonts w:ascii="Times New Roman" w:hAnsi="Times New Roman" w:cs="Times New Roman"/>
        </w:rPr>
        <w:t>:</w:t>
      </w:r>
      <w:r w:rsidRPr="00485E69">
        <w:rPr>
          <w:rFonts w:ascii="Times New Roman" w:hAnsi="Times New Roman" w:cs="Times New Roman"/>
          <w:noProof/>
          <w:vertAlign w:val="superscript"/>
        </w:rPr>
        <w:t>3</w:t>
      </w:r>
      <w:proofErr w:type="gramEnd"/>
    </w:p>
    <w:p w:rsidR="00CD0544" w:rsidRPr="00226CA8" w:rsidRDefault="00CD0544" w:rsidP="00A023ED">
      <w:pPr>
        <w:tabs>
          <w:tab w:val="left" w:pos="7938"/>
        </w:tabs>
        <w:spacing w:line="480" w:lineRule="auto"/>
        <w:rPr>
          <w:rFonts w:ascii="Times New Roman" w:hAnsi="Times New Roman" w:cs="Times New Roman"/>
        </w:rPr>
      </w:pPr>
      <w:r w:rsidRPr="001B6F07">
        <w:rPr>
          <w:position w:val="-32"/>
        </w:rPr>
        <w:object w:dxaOrig="4220" w:dyaOrig="760">
          <v:shape id="_x0000_i1032" type="#_x0000_t75" style="width:211.75pt;height:38.7pt" o:ole="">
            <v:imagedata r:id="rId21" o:title=""/>
          </v:shape>
          <o:OLEObject Type="Embed" ProgID="Equation.DSMT4" ShapeID="_x0000_i1032" DrawAspect="Content" ObjectID="_1694274117" r:id="rId22"/>
        </w:object>
      </w:r>
      <w:r>
        <w:rPr>
          <w:rFonts w:hint="eastAsia"/>
        </w:rPr>
        <w:tab/>
      </w:r>
      <w:r w:rsidRPr="00226CA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8</w:t>
      </w:r>
      <w:r w:rsidRPr="00226CA8">
        <w:rPr>
          <w:rFonts w:ascii="Times New Roman" w:hAnsi="Times New Roman" w:cs="Times New Roman"/>
        </w:rPr>
        <w:t>)</w:t>
      </w:r>
    </w:p>
    <w:p w:rsidR="00CD0544" w:rsidRPr="00C33118" w:rsidRDefault="00CD0544" w:rsidP="00A023ED">
      <w:pPr>
        <w:spacing w:line="480" w:lineRule="auto"/>
        <w:rPr>
          <w:rFonts w:ascii="Times New Roman" w:hAnsi="Times New Roman" w:cs="Times New Roman"/>
        </w:rPr>
      </w:pPr>
      <w:proofErr w:type="gramStart"/>
      <w:r w:rsidRPr="00C33118">
        <w:rPr>
          <w:rFonts w:ascii="Times New Roman" w:hAnsi="Times New Roman" w:cs="Times New Roman"/>
        </w:rPr>
        <w:t>where</w:t>
      </w:r>
      <w:proofErr w:type="gramEnd"/>
      <w:r w:rsidRPr="00C33118">
        <w:rPr>
          <w:rFonts w:ascii="Times New Roman" w:hAnsi="Times New Roman" w:cs="Times New Roman"/>
        </w:rPr>
        <w:t xml:space="preserve"> </w:t>
      </w:r>
      <w:r w:rsidRPr="00C33118">
        <w:rPr>
          <w:rFonts w:ascii="Times New Roman" w:hAnsi="Times New Roman" w:cs="Times New Roman"/>
          <w:i/>
        </w:rPr>
        <w:t>a</w:t>
      </w:r>
      <w:r w:rsidRPr="00C33118">
        <w:rPr>
          <w:rFonts w:ascii="Times New Roman" w:hAnsi="Times New Roman" w:cs="Times New Roman"/>
          <w:vertAlign w:val="subscript"/>
        </w:rPr>
        <w:t>1</w:t>
      </w:r>
      <w:r w:rsidRPr="00C33118">
        <w:rPr>
          <w:rFonts w:ascii="Times New Roman" w:hAnsi="Times New Roman" w:cs="Times New Roman"/>
        </w:rPr>
        <w:t xml:space="preserve">, </w:t>
      </w:r>
      <w:r w:rsidRPr="00C33118">
        <w:rPr>
          <w:rFonts w:ascii="Times New Roman" w:hAnsi="Times New Roman" w:cs="Times New Roman"/>
          <w:i/>
        </w:rPr>
        <w:t>a</w:t>
      </w:r>
      <w:r w:rsidRPr="00C33118">
        <w:rPr>
          <w:rFonts w:ascii="Times New Roman" w:hAnsi="Times New Roman" w:cs="Times New Roman"/>
          <w:vertAlign w:val="subscript"/>
        </w:rPr>
        <w:t>2</w:t>
      </w:r>
      <w:r w:rsidRPr="00C33118">
        <w:rPr>
          <w:rFonts w:ascii="Times New Roman" w:hAnsi="Times New Roman" w:cs="Times New Roman"/>
        </w:rPr>
        <w:t xml:space="preserve">, </w:t>
      </w:r>
      <w:r w:rsidRPr="00C33118">
        <w:rPr>
          <w:rFonts w:ascii="Times New Roman" w:hAnsi="Times New Roman" w:cs="Times New Roman"/>
          <w:i/>
        </w:rPr>
        <w:t>R</w:t>
      </w:r>
      <w:r w:rsidRPr="00C33118">
        <w:rPr>
          <w:rFonts w:ascii="Times New Roman" w:hAnsi="Times New Roman" w:cs="Times New Roman"/>
        </w:rPr>
        <w:t xml:space="preserve">, </w:t>
      </w:r>
      <w:proofErr w:type="spellStart"/>
      <w:r w:rsidRPr="00C33118">
        <w:rPr>
          <w:rFonts w:ascii="Times New Roman" w:hAnsi="Times New Roman" w:cs="Times New Roman"/>
          <w:i/>
        </w:rPr>
        <w:t>ε</w:t>
      </w:r>
      <w:r w:rsidRPr="00C33118">
        <w:rPr>
          <w:rFonts w:ascii="Times New Roman" w:hAnsi="Times New Roman" w:cs="Times New Roman"/>
          <w:vertAlign w:val="subscript"/>
        </w:rPr>
        <w:t>OP</w:t>
      </w:r>
      <w:proofErr w:type="spellEnd"/>
      <w:r w:rsidRPr="00C33118">
        <w:rPr>
          <w:rFonts w:ascii="Times New Roman" w:hAnsi="Times New Roman" w:cs="Times New Roman"/>
        </w:rPr>
        <w:t xml:space="preserve">, and </w:t>
      </w:r>
      <w:r w:rsidRPr="00C33118">
        <w:rPr>
          <w:rFonts w:ascii="Times New Roman" w:hAnsi="Times New Roman" w:cs="Times New Roman"/>
          <w:i/>
        </w:rPr>
        <w:t>ε</w:t>
      </w:r>
      <w:r w:rsidRPr="00C33118">
        <w:rPr>
          <w:rFonts w:ascii="Times New Roman" w:hAnsi="Times New Roman" w:cs="Times New Roman"/>
          <w:vertAlign w:val="subscript"/>
        </w:rPr>
        <w:t>0</w:t>
      </w:r>
      <w:r w:rsidRPr="00C33118">
        <w:rPr>
          <w:rFonts w:ascii="Times New Roman" w:hAnsi="Times New Roman" w:cs="Times New Roman"/>
        </w:rPr>
        <w:t xml:space="preserve"> are donor radii, acceptor radii, distance between the center of donor and acceptor, and optical and zero-frequency dielectric constants of surrounding media, respectively. Considering the reconciliation between the computational cost and accuracy, </w:t>
      </w:r>
      <w:proofErr w:type="spellStart"/>
      <w:r w:rsidRPr="00C33118">
        <w:rPr>
          <w:rFonts w:ascii="Times New Roman" w:hAnsi="Times New Roman" w:cs="Times New Roman"/>
          <w:i/>
        </w:rPr>
        <w:t>ε</w:t>
      </w:r>
      <w:r w:rsidRPr="00C33118">
        <w:rPr>
          <w:rFonts w:ascii="Times New Roman" w:hAnsi="Times New Roman" w:cs="Times New Roman"/>
          <w:vertAlign w:val="subscript"/>
        </w:rPr>
        <w:t>OP</w:t>
      </w:r>
      <w:proofErr w:type="spellEnd"/>
      <w:r w:rsidRPr="00C33118">
        <w:rPr>
          <w:rFonts w:ascii="Times New Roman" w:hAnsi="Times New Roman" w:cs="Times New Roman"/>
        </w:rPr>
        <w:t xml:space="preserve"> and </w:t>
      </w:r>
      <w:r w:rsidRPr="00C33118">
        <w:rPr>
          <w:rFonts w:ascii="Times New Roman" w:hAnsi="Times New Roman" w:cs="Times New Roman"/>
          <w:i/>
        </w:rPr>
        <w:t>ε</w:t>
      </w:r>
      <w:r w:rsidRPr="00C33118">
        <w:rPr>
          <w:rFonts w:ascii="Times New Roman" w:hAnsi="Times New Roman" w:cs="Times New Roman"/>
          <w:vertAlign w:val="subscript"/>
        </w:rPr>
        <w:t>0</w:t>
      </w:r>
      <w:r w:rsidRPr="00C33118">
        <w:rPr>
          <w:rFonts w:ascii="Times New Roman" w:hAnsi="Times New Roman" w:cs="Times New Roman"/>
        </w:rPr>
        <w:t xml:space="preserve"> are estimated to be 1.96 and 3.4 by Troisi</w:t>
      </w:r>
      <w:r w:rsidRPr="00485E69">
        <w:rPr>
          <w:rFonts w:ascii="Times New Roman" w:hAnsi="Times New Roman" w:cs="Times New Roman"/>
          <w:noProof/>
          <w:vertAlign w:val="superscript"/>
        </w:rPr>
        <w:t>6</w:t>
      </w:r>
      <w:r w:rsidRPr="00C33118">
        <w:rPr>
          <w:rFonts w:ascii="Times New Roman" w:hAnsi="Times New Roman" w:cs="Times New Roman"/>
        </w:rPr>
        <w:t xml:space="preserve"> and Jérôme</w:t>
      </w:r>
      <w:proofErr w:type="gramStart"/>
      <w:r w:rsidRPr="00C33118">
        <w:rPr>
          <w:rFonts w:ascii="Times New Roman" w:hAnsi="Times New Roman" w:cs="Times New Roman"/>
        </w:rPr>
        <w:t>,</w:t>
      </w:r>
      <w:r w:rsidRPr="00485E69">
        <w:rPr>
          <w:rFonts w:ascii="Times New Roman" w:hAnsi="Times New Roman" w:cs="Times New Roman"/>
          <w:noProof/>
          <w:vertAlign w:val="superscript"/>
        </w:rPr>
        <w:t>5</w:t>
      </w:r>
      <w:proofErr w:type="gramEnd"/>
      <w:r w:rsidRPr="00C33118">
        <w:rPr>
          <w:rFonts w:ascii="Times New Roman" w:hAnsi="Times New Roman" w:cs="Times New Roman"/>
        </w:rPr>
        <w:t xml:space="preserve"> respectively.</w:t>
      </w:r>
    </w:p>
    <w:p w:rsidR="00CD0544" w:rsidRPr="00FD3DE4" w:rsidRDefault="00CD0544" w:rsidP="00A023ED">
      <w:pPr>
        <w:spacing w:line="480" w:lineRule="auto"/>
        <w:rPr>
          <w:rFonts w:ascii="Times New Roman" w:hAnsi="Times New Roman" w:cs="Times New Roman"/>
          <w:b/>
        </w:rPr>
      </w:pPr>
      <w:r w:rsidRPr="00FD3DE4">
        <w:rPr>
          <w:rFonts w:ascii="Times New Roman" w:hAnsi="Times New Roman" w:cs="Times New Roman"/>
          <w:b/>
        </w:rPr>
        <w:t>Electronic Coupling</w:t>
      </w:r>
    </w:p>
    <w:p w:rsidR="00CD0544" w:rsidRDefault="00CD0544" w:rsidP="00A023ED">
      <w:pPr>
        <w:spacing w:line="480" w:lineRule="auto"/>
        <w:rPr>
          <w:rFonts w:ascii="Times New Roman" w:hAnsi="Times New Roman" w:cs="Times New Roman"/>
        </w:rPr>
      </w:pPr>
      <w:r w:rsidRPr="00C33118">
        <w:rPr>
          <w:rFonts w:ascii="Times New Roman" w:hAnsi="Times New Roman" w:cs="Times New Roman"/>
        </w:rPr>
        <w:t xml:space="preserve">For the calculation of </w:t>
      </w:r>
      <w:proofErr w:type="spellStart"/>
      <w:r w:rsidRPr="00C33118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 w:hint="eastAsia"/>
          <w:vertAlign w:val="subscript"/>
        </w:rPr>
        <w:t>r</w:t>
      </w:r>
      <w:proofErr w:type="spellEnd"/>
      <w:r w:rsidRPr="00C33118">
        <w:rPr>
          <w:rFonts w:ascii="Times New Roman" w:hAnsi="Times New Roman" w:cs="Times New Roman"/>
        </w:rPr>
        <w:t xml:space="preserve"> and </w:t>
      </w:r>
      <w:proofErr w:type="spellStart"/>
      <w:r w:rsidRPr="00C33118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 w:hint="eastAsia"/>
          <w:vertAlign w:val="subscript"/>
        </w:rPr>
        <w:t>nr</w:t>
      </w:r>
      <w:proofErr w:type="spellEnd"/>
      <w:r w:rsidRPr="00C33118">
        <w:rPr>
          <w:rFonts w:ascii="Times New Roman" w:hAnsi="Times New Roman" w:cs="Times New Roman"/>
        </w:rPr>
        <w:t xml:space="preserve">, the electronic coupling </w:t>
      </w:r>
      <w:bookmarkStart w:id="1" w:name="OLE_LINK22"/>
      <w:r w:rsidRPr="00C33118">
        <w:rPr>
          <w:rFonts w:ascii="Times New Roman" w:hAnsi="Times New Roman" w:cs="Times New Roman"/>
        </w:rPr>
        <w:t>can be approximated from</w:t>
      </w:r>
      <w:bookmarkEnd w:id="1"/>
      <w:r w:rsidRPr="00C33118">
        <w:rPr>
          <w:rFonts w:ascii="Times New Roman" w:hAnsi="Times New Roman" w:cs="Times New Roman"/>
        </w:rPr>
        <w:t xml:space="preserve"> the generalized </w:t>
      </w:r>
      <w:proofErr w:type="spellStart"/>
      <w:r w:rsidRPr="00C33118">
        <w:rPr>
          <w:rFonts w:ascii="Times New Roman" w:hAnsi="Times New Roman" w:cs="Times New Roman"/>
        </w:rPr>
        <w:t>Mulliken</w:t>
      </w:r>
      <w:proofErr w:type="spellEnd"/>
      <w:r w:rsidRPr="00C33118">
        <w:rPr>
          <w:rFonts w:ascii="Times New Roman" w:hAnsi="Times New Roman" w:cs="Times New Roman"/>
        </w:rPr>
        <w:t>-Hush (GMH) formalism in adiabatic description, which could be written as below</w:t>
      </w:r>
      <w:proofErr w:type="gramStart"/>
      <w:r w:rsidRPr="00C33118">
        <w:rPr>
          <w:rFonts w:ascii="Times New Roman" w:hAnsi="Times New Roman" w:cs="Times New Roman"/>
        </w:rPr>
        <w:t>:</w:t>
      </w:r>
      <w:r w:rsidRPr="00485E69">
        <w:rPr>
          <w:rFonts w:ascii="Times New Roman" w:hAnsi="Times New Roman" w:cs="Times New Roman"/>
          <w:noProof/>
          <w:vertAlign w:val="superscript"/>
        </w:rPr>
        <w:t>7</w:t>
      </w:r>
      <w:proofErr w:type="gramEnd"/>
    </w:p>
    <w:p w:rsidR="00CD0544" w:rsidRPr="00C33118" w:rsidRDefault="00CD0544" w:rsidP="00A023ED">
      <w:pPr>
        <w:tabs>
          <w:tab w:val="left" w:pos="7938"/>
        </w:tabs>
        <w:spacing w:line="480" w:lineRule="auto"/>
        <w:rPr>
          <w:rFonts w:ascii="Times New Roman" w:hAnsi="Times New Roman" w:cs="Times New Roman"/>
        </w:rPr>
      </w:pPr>
      <w:r w:rsidRPr="001B6F07">
        <w:rPr>
          <w:position w:val="-42"/>
        </w:rPr>
        <w:object w:dxaOrig="2380" w:dyaOrig="800">
          <v:shape id="_x0000_i1033" type="#_x0000_t75" style="width:118.85pt;height:39.85pt" o:ole="">
            <v:imagedata r:id="rId23" o:title=""/>
          </v:shape>
          <o:OLEObject Type="Embed" ProgID="Equation.DSMT4" ShapeID="_x0000_i1033" DrawAspect="Content" ObjectID="_1694274118" r:id="rId24"/>
        </w:object>
      </w:r>
      <w:r>
        <w:rPr>
          <w:rFonts w:hint="eastAsia"/>
        </w:rPr>
        <w:tab/>
      </w:r>
      <w:r w:rsidRPr="0066614B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 w:hint="eastAsia"/>
        </w:rPr>
        <w:t>9</w:t>
      </w:r>
      <w:r w:rsidRPr="0066614B">
        <w:rPr>
          <w:rFonts w:ascii="Times New Roman" w:hAnsi="Times New Roman" w:cs="Times New Roman"/>
        </w:rPr>
        <w:t>)</w:t>
      </w:r>
    </w:p>
    <w:p w:rsidR="00CD0544" w:rsidRPr="00485E69" w:rsidRDefault="00CD0544" w:rsidP="00A023ED">
      <w:pPr>
        <w:spacing w:line="480" w:lineRule="auto"/>
        <w:rPr>
          <w:rFonts w:ascii="Times New Roman" w:hAnsi="Times New Roman" w:cs="Times New Roman"/>
        </w:rPr>
      </w:pPr>
      <w:proofErr w:type="gramStart"/>
      <w:r w:rsidRPr="00C33118">
        <w:rPr>
          <w:rFonts w:ascii="Times New Roman" w:hAnsi="Times New Roman" w:cs="Times New Roman"/>
        </w:rPr>
        <w:t>where</w:t>
      </w:r>
      <w:proofErr w:type="gramEnd"/>
      <w:r w:rsidRPr="00C33118">
        <w:rPr>
          <w:rFonts w:ascii="Times New Roman" w:hAnsi="Times New Roman" w:cs="Times New Roman"/>
        </w:rPr>
        <w:t xml:space="preserve"> </w:t>
      </w:r>
      <w:r w:rsidRPr="00C33118">
        <w:rPr>
          <w:rFonts w:ascii="Times New Roman" w:hAnsi="Times New Roman" w:cs="Times New Roman"/>
          <w:i/>
        </w:rPr>
        <w:t>µ</w:t>
      </w:r>
      <w:proofErr w:type="spellStart"/>
      <w:r w:rsidRPr="00C33118">
        <w:rPr>
          <w:rFonts w:ascii="Times New Roman" w:hAnsi="Times New Roman" w:cs="Times New Roman"/>
          <w:vertAlign w:val="subscript"/>
        </w:rPr>
        <w:t>tr</w:t>
      </w:r>
      <w:proofErr w:type="spellEnd"/>
      <w:r w:rsidRPr="00C33118">
        <w:rPr>
          <w:rFonts w:ascii="Times New Roman" w:hAnsi="Times New Roman" w:cs="Times New Roman"/>
        </w:rPr>
        <w:t xml:space="preserve"> is the average transition dipole moment, Δ</w:t>
      </w:r>
      <w:r w:rsidRPr="00C33118">
        <w:rPr>
          <w:rFonts w:ascii="Times New Roman" w:hAnsi="Times New Roman" w:cs="Times New Roman"/>
          <w:i/>
        </w:rPr>
        <w:t>µ</w:t>
      </w:r>
      <w:r w:rsidRPr="00C33118">
        <w:rPr>
          <w:rFonts w:ascii="Times New Roman" w:hAnsi="Times New Roman" w:cs="Times New Roman"/>
        </w:rPr>
        <w:t xml:space="preserve"> is the dipole moment difference between </w:t>
      </w:r>
      <w:r w:rsidRPr="00E638B3">
        <w:rPr>
          <w:rFonts w:ascii="Times New Roman" w:hAnsi="Times New Roman" w:cs="Times New Roman"/>
        </w:rPr>
        <w:t>initial state S</w:t>
      </w:r>
      <w:r w:rsidRPr="00E638B3">
        <w:rPr>
          <w:rFonts w:ascii="Times New Roman" w:hAnsi="Times New Roman" w:cs="Times New Roman"/>
          <w:vertAlign w:val="subscript"/>
        </w:rPr>
        <w:t>0</w:t>
      </w:r>
      <w:r w:rsidRPr="00E638B3">
        <w:rPr>
          <w:rFonts w:ascii="Times New Roman" w:hAnsi="Times New Roman" w:cs="Times New Roman"/>
        </w:rPr>
        <w:t xml:space="preserve"> and final state S</w:t>
      </w:r>
      <w:r w:rsidRPr="00E638B3">
        <w:rPr>
          <w:rFonts w:ascii="Times New Roman" w:hAnsi="Times New Roman" w:cs="Times New Roman"/>
          <w:vertAlign w:val="subscript"/>
        </w:rPr>
        <w:t>n</w:t>
      </w:r>
      <w:r w:rsidRPr="00C33118">
        <w:rPr>
          <w:rFonts w:ascii="Times New Roman" w:hAnsi="Times New Roman" w:cs="Times New Roman"/>
        </w:rPr>
        <w:t>, and Δ</w:t>
      </w:r>
      <w:r w:rsidRPr="00C33118">
        <w:rPr>
          <w:rFonts w:ascii="Times New Roman" w:hAnsi="Times New Roman" w:cs="Times New Roman"/>
          <w:i/>
        </w:rPr>
        <w:t>E</w:t>
      </w:r>
      <w:r w:rsidRPr="00C33118">
        <w:rPr>
          <w:rFonts w:ascii="Times New Roman" w:hAnsi="Times New Roman" w:cs="Times New Roman"/>
        </w:rPr>
        <w:t xml:space="preserve"> corresponds to the vertical excitation energy. The Δ</w:t>
      </w:r>
      <w:r w:rsidRPr="00C33118">
        <w:rPr>
          <w:rFonts w:ascii="Times New Roman" w:hAnsi="Times New Roman" w:cs="Times New Roman"/>
          <w:i/>
        </w:rPr>
        <w:t>µ</w:t>
      </w:r>
      <w:r w:rsidRPr="00C33118">
        <w:rPr>
          <w:rFonts w:ascii="Times New Roman" w:hAnsi="Times New Roman" w:cs="Times New Roman"/>
        </w:rPr>
        <w:t xml:space="preserve"> can be estimated directly from a finite field m</w:t>
      </w:r>
      <w:r>
        <w:rPr>
          <w:rFonts w:ascii="Times New Roman" w:hAnsi="Times New Roman" w:cs="Times New Roman"/>
        </w:rPr>
        <w:t>ethod on the excitation energy.</w:t>
      </w:r>
      <w:r w:rsidRPr="00485E69">
        <w:rPr>
          <w:rFonts w:ascii="Times New Roman" w:hAnsi="Times New Roman" w:cs="Times New Roman"/>
          <w:noProof/>
          <w:vertAlign w:val="superscript"/>
        </w:rPr>
        <w:t>8</w:t>
      </w:r>
    </w:p>
    <w:p w:rsidR="00CD0544" w:rsidRPr="00F36E5C" w:rsidRDefault="00CD0544" w:rsidP="006F4EB7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223335CC" wp14:editId="356A2079">
            <wp:extent cx="3048000" cy="2471928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M6-N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44" w:rsidRDefault="00A73B6D" w:rsidP="006F4EB7">
      <w:p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Cs w:val="21"/>
        </w:rPr>
      </w:pPr>
      <w:proofErr w:type="gramStart"/>
      <w:r>
        <w:rPr>
          <w:rFonts w:ascii="Times New Roman" w:eastAsia="宋体" w:hAnsi="Times New Roman" w:cs="Times New Roman"/>
          <w:b/>
          <w:kern w:val="0"/>
          <w:szCs w:val="21"/>
        </w:rPr>
        <w:t xml:space="preserve">Figure </w:t>
      </w:r>
      <w:r w:rsidR="00CD0544" w:rsidRPr="001D25BF">
        <w:rPr>
          <w:rFonts w:ascii="Times New Roman" w:eastAsia="宋体" w:hAnsi="Times New Roman" w:cs="Times New Roman"/>
          <w:b/>
          <w:kern w:val="0"/>
          <w:szCs w:val="21"/>
        </w:rPr>
        <w:t>1.</w:t>
      </w:r>
      <w:proofErr w:type="gramEnd"/>
      <w:r w:rsidR="00CD0544" w:rsidRPr="001D25BF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="00CD0544">
        <w:rPr>
          <w:rFonts w:ascii="Times New Roman" w:eastAsia="宋体" w:hAnsi="Times New Roman" w:cs="Times New Roman" w:hint="eastAsia"/>
          <w:kern w:val="0"/>
          <w:szCs w:val="21"/>
        </w:rPr>
        <w:t>The HOMO e</w:t>
      </w:r>
      <w:r w:rsidR="00CD0544" w:rsidRPr="001D25BF">
        <w:rPr>
          <w:rFonts w:ascii="Times New Roman" w:eastAsia="宋体" w:hAnsi="Times New Roman" w:cs="Times New Roman"/>
          <w:kern w:val="0"/>
          <w:szCs w:val="21"/>
        </w:rPr>
        <w:t xml:space="preserve">nergy levels of donor </w:t>
      </w:r>
      <w:r w:rsidR="00CD0544" w:rsidRPr="008019D7">
        <w:rPr>
          <w:rFonts w:ascii="Times New Roman" w:eastAsia="宋体" w:hAnsi="Times New Roman" w:cs="Times New Roman"/>
          <w:kern w:val="0"/>
          <w:szCs w:val="21"/>
        </w:rPr>
        <w:t xml:space="preserve">copolymer </w:t>
      </w:r>
      <w:r w:rsidR="00CD0544">
        <w:rPr>
          <w:rFonts w:ascii="Times New Roman" w:eastAsia="宋体" w:hAnsi="Times New Roman" w:cs="Times New Roman" w:hint="eastAsia"/>
          <w:kern w:val="0"/>
          <w:szCs w:val="21"/>
        </w:rPr>
        <w:t>(</w:t>
      </w:r>
      <w:r w:rsidR="00CD0544" w:rsidRPr="001D25BF">
        <w:rPr>
          <w:rFonts w:ascii="Times New Roman" w:eastAsia="宋体" w:hAnsi="Times New Roman" w:cs="Times New Roman"/>
          <w:kern w:val="0"/>
          <w:szCs w:val="21"/>
        </w:rPr>
        <w:t>PM6</w:t>
      </w:r>
      <w:proofErr w:type="gramStart"/>
      <w:r w:rsidR="00CD0544">
        <w:rPr>
          <w:rFonts w:ascii="Times New Roman" w:eastAsia="宋体" w:hAnsi="Times New Roman" w:cs="Times New Roman" w:hint="eastAsia"/>
          <w:kern w:val="0"/>
          <w:szCs w:val="21"/>
        </w:rPr>
        <w:t>)</w:t>
      </w:r>
      <w:r w:rsidR="00CD0544" w:rsidRPr="008019D7">
        <w:rPr>
          <w:rFonts w:ascii="Times New Roman" w:eastAsia="宋体" w:hAnsi="Times New Roman" w:cs="Times New Roman" w:hint="eastAsia"/>
          <w:kern w:val="0"/>
          <w:szCs w:val="21"/>
          <w:vertAlign w:val="subscript"/>
        </w:rPr>
        <w:t>n</w:t>
      </w:r>
      <w:proofErr w:type="gramEnd"/>
      <w:r w:rsidR="00CD0544">
        <w:rPr>
          <w:rFonts w:ascii="Times New Roman" w:eastAsia="宋体" w:hAnsi="Times New Roman" w:cs="Times New Roman" w:hint="eastAsia"/>
          <w:kern w:val="0"/>
          <w:szCs w:val="21"/>
        </w:rPr>
        <w:t xml:space="preserve"> (</w:t>
      </w:r>
      <w:r w:rsidR="00CD0544" w:rsidRPr="001D25BF">
        <w:rPr>
          <w:rFonts w:ascii="Times New Roman" w:eastAsia="宋体" w:hAnsi="Times New Roman" w:cs="Times New Roman"/>
          <w:kern w:val="0"/>
          <w:szCs w:val="21"/>
        </w:rPr>
        <w:t>n=1, 1.5, 2, 2.5, 3, 3.5, 4</w:t>
      </w:r>
      <w:r w:rsidR="00CD0544">
        <w:rPr>
          <w:rFonts w:ascii="Times New Roman" w:eastAsia="宋体" w:hAnsi="Times New Roman" w:cs="Times New Roman" w:hint="eastAsia"/>
          <w:kern w:val="0"/>
          <w:szCs w:val="21"/>
        </w:rPr>
        <w:t>).</w:t>
      </w:r>
    </w:p>
    <w:p w:rsidR="00CD0544" w:rsidRPr="001334B2" w:rsidRDefault="00CD0544" w:rsidP="006F4EB7">
      <w:pPr>
        <w:rPr>
          <w:rFonts w:ascii="Times New Roman" w:hAnsi="Times New Roman" w:cs="Times New Roman"/>
          <w:kern w:val="0"/>
          <w:szCs w:val="21"/>
        </w:rPr>
      </w:pPr>
    </w:p>
    <w:p w:rsidR="00CD0544" w:rsidRPr="00F36E5C" w:rsidRDefault="00CD0544" w:rsidP="008019D7">
      <w:pPr>
        <w:jc w:val="center"/>
        <w:rPr>
          <w:rFonts w:ascii="Times New Roman" w:hAnsi="Times New Roman" w:cs="Times New Roman"/>
          <w:noProof/>
          <w:kern w:val="0"/>
          <w:szCs w:val="21"/>
        </w:rPr>
      </w:pPr>
      <w:r>
        <w:rPr>
          <w:noProof/>
        </w:rPr>
        <w:drawing>
          <wp:inline distT="0" distB="0" distL="0" distR="0" wp14:anchorId="3A889F69" wp14:editId="265847E7">
            <wp:extent cx="5260975" cy="1262063"/>
            <wp:effectExtent l="0" t="0" r="0" b="0"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1262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CD0544" w:rsidRDefault="00CD0544" w:rsidP="006F4EB7">
      <w:pPr>
        <w:rPr>
          <w:rFonts w:ascii="Times New Roman" w:eastAsia="宋体" w:hAnsi="Times New Roman" w:cs="Times New Roman"/>
          <w:kern w:val="0"/>
          <w:szCs w:val="21"/>
        </w:rPr>
      </w:pPr>
      <w:proofErr w:type="gramStart"/>
      <w:r w:rsidRPr="003C3125">
        <w:rPr>
          <w:rFonts w:ascii="Times New Roman" w:eastAsia="宋体" w:hAnsi="Times New Roman" w:cs="Times New Roman"/>
          <w:b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kern w:val="0"/>
          <w:szCs w:val="21"/>
        </w:rPr>
        <w:t>2.</w:t>
      </w:r>
      <w:proofErr w:type="gramEnd"/>
      <w:r w:rsidRPr="00F36E5C">
        <w:rPr>
          <w:rFonts w:ascii="Times New Roman" w:eastAsia="宋体" w:hAnsi="Times New Roman" w:cs="Times New Roman"/>
          <w:kern w:val="0"/>
          <w:szCs w:val="21"/>
        </w:rPr>
        <w:t xml:space="preserve"> Schematic diagram</w:t>
      </w:r>
      <w:r w:rsidRPr="00F36E5C">
        <w:rPr>
          <w:rFonts w:ascii="Times New Roman" w:eastAsia="宋体" w:hAnsi="Times New Roman" w:cs="Times New Roman" w:hint="eastAsia"/>
          <w:kern w:val="0"/>
          <w:szCs w:val="21"/>
        </w:rPr>
        <w:t>s</w:t>
      </w:r>
      <w:r w:rsidRPr="00F36E5C">
        <w:rPr>
          <w:rFonts w:ascii="Times New Roman" w:eastAsia="宋体" w:hAnsi="Times New Roman" w:cs="Times New Roman"/>
          <w:kern w:val="0"/>
          <w:szCs w:val="21"/>
        </w:rPr>
        <w:t xml:space="preserve"> of interfacial stacking sites </w:t>
      </w:r>
      <w:r w:rsidRPr="00F36E5C">
        <w:rPr>
          <w:rFonts w:ascii="Times New Roman" w:eastAsia="宋体" w:hAnsi="Times New Roman" w:cs="Times New Roman" w:hint="eastAsia"/>
          <w:kern w:val="0"/>
          <w:szCs w:val="21"/>
        </w:rPr>
        <w:t>of the</w:t>
      </w:r>
      <w:r w:rsidRPr="00F36E5C">
        <w:rPr>
          <w:rFonts w:ascii="Times New Roman" w:eastAsia="宋体" w:hAnsi="Times New Roman" w:cs="Times New Roman"/>
          <w:kern w:val="0"/>
          <w:szCs w:val="21"/>
        </w:rPr>
        <w:t xml:space="preserve"> molecular clusters.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8019D7">
        <w:rPr>
          <w:rFonts w:ascii="Times New Roman" w:eastAsia="宋体" w:hAnsi="Times New Roman" w:cs="Times New Roman"/>
          <w:kern w:val="0"/>
          <w:szCs w:val="21"/>
        </w:rPr>
        <w:t xml:space="preserve">D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and A </w:t>
      </w:r>
      <w:r w:rsidRPr="008019D7">
        <w:rPr>
          <w:rFonts w:ascii="Times New Roman" w:eastAsia="宋体" w:hAnsi="Times New Roman" w:cs="Times New Roman"/>
          <w:kern w:val="0"/>
          <w:szCs w:val="21"/>
        </w:rPr>
        <w:t xml:space="preserve">represent the D </w:t>
      </w:r>
      <w:r>
        <w:rPr>
          <w:rFonts w:ascii="Times New Roman" w:eastAsia="宋体" w:hAnsi="Times New Roman" w:cs="Times New Roman" w:hint="eastAsia"/>
          <w:kern w:val="0"/>
          <w:szCs w:val="21"/>
        </w:rPr>
        <w:t>and A unit</w:t>
      </w:r>
      <w:r>
        <w:rPr>
          <w:rFonts w:ascii="Times New Roman" w:eastAsia="宋体" w:hAnsi="Times New Roman" w:cs="Times New Roman"/>
          <w:kern w:val="0"/>
          <w:szCs w:val="21"/>
        </w:rPr>
        <w:t xml:space="preserve"> in the A-D-A structure</w:t>
      </w:r>
      <w:r>
        <w:rPr>
          <w:rFonts w:ascii="Times New Roman" w:eastAsia="宋体" w:hAnsi="Times New Roman" w:cs="Times New Roman" w:hint="eastAsia"/>
          <w:kern w:val="0"/>
          <w:szCs w:val="21"/>
        </w:rPr>
        <w:t>, respectively.</w:t>
      </w:r>
    </w:p>
    <w:p w:rsidR="00CD0544" w:rsidRPr="003C3125" w:rsidRDefault="00CD0544" w:rsidP="006F4EB7">
      <w:pPr>
        <w:rPr>
          <w:rFonts w:ascii="Times New Roman" w:hAnsi="Times New Roman" w:cs="Times New Roman"/>
          <w:noProof/>
          <w:kern w:val="0"/>
          <w:szCs w:val="21"/>
        </w:rPr>
      </w:pPr>
    </w:p>
    <w:p w:rsidR="00CD0544" w:rsidRPr="00F36E5C" w:rsidRDefault="00CD0544" w:rsidP="008019D7">
      <w:pPr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drawing>
          <wp:inline distT="0" distB="0" distL="0" distR="0" wp14:anchorId="78723785" wp14:editId="47E1D60E">
            <wp:extent cx="5274310" cy="28479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TO-总副本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44" w:rsidRDefault="00CD0544" w:rsidP="006F4EB7">
      <w:pPr>
        <w:rPr>
          <w:rFonts w:ascii="Times New Roman" w:hAnsi="Times New Roman" w:cs="Times New Roman"/>
          <w:kern w:val="0"/>
          <w:szCs w:val="21"/>
        </w:rPr>
      </w:pPr>
      <w:proofErr w:type="gramStart"/>
      <w:r w:rsidRPr="003C3125">
        <w:rPr>
          <w:rFonts w:ascii="Times New Roman" w:eastAsia="宋体" w:hAnsi="Times New Roman" w:cs="Times New Roman"/>
          <w:b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kern w:val="0"/>
          <w:szCs w:val="21"/>
        </w:rPr>
        <w:t>3.</w:t>
      </w:r>
      <w:proofErr w:type="gramEnd"/>
      <w:r w:rsidRPr="00F36E5C">
        <w:rPr>
          <w:rFonts w:ascii="Times New Roman" w:eastAsia="宋体" w:hAnsi="Times New Roman" w:cs="Times New Roman"/>
          <w:kern w:val="0"/>
          <w:szCs w:val="21"/>
        </w:rPr>
        <w:t xml:space="preserve"> </w:t>
      </w:r>
      <w:proofErr w:type="gramStart"/>
      <w:r>
        <w:rPr>
          <w:rFonts w:ascii="Times New Roman" w:eastAsia="宋体" w:hAnsi="Times New Roman" w:cs="Times New Roman"/>
          <w:kern w:val="0"/>
          <w:szCs w:val="21"/>
        </w:rPr>
        <w:t>NTO</w:t>
      </w:r>
      <w:r w:rsidRPr="00F36E5C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 w:rsidRPr="00F36E5C">
        <w:rPr>
          <w:rFonts w:ascii="Times New Roman" w:hAnsi="Times New Roman" w:cs="Times New Roman"/>
          <w:kern w:val="0"/>
          <w:szCs w:val="21"/>
        </w:rPr>
        <w:t xml:space="preserve">maps </w:t>
      </w:r>
      <w:r w:rsidRPr="00F36E5C">
        <w:rPr>
          <w:rFonts w:ascii="Times New Roman" w:hAnsi="Times New Roman" w:cs="Times New Roman" w:hint="eastAsia"/>
          <w:kern w:val="0"/>
          <w:szCs w:val="21"/>
        </w:rPr>
        <w:t xml:space="preserve">and </w:t>
      </w:r>
      <w:r>
        <w:rPr>
          <w:rFonts w:ascii="Times New Roman" w:hAnsi="Times New Roman" w:cs="Times New Roman" w:hint="eastAsia"/>
          <w:kern w:val="0"/>
          <w:szCs w:val="21"/>
        </w:rPr>
        <w:t xml:space="preserve">the </w:t>
      </w:r>
      <w:r w:rsidRPr="00F36E5C">
        <w:rPr>
          <w:rFonts w:ascii="Times New Roman" w:hAnsi="Times New Roman" w:cs="Times New Roman" w:hint="eastAsia"/>
          <w:kern w:val="0"/>
          <w:szCs w:val="21"/>
        </w:rPr>
        <w:t xml:space="preserve">lowest </w:t>
      </w:r>
      <w:r w:rsidRPr="00F36E5C">
        <w:rPr>
          <w:rFonts w:ascii="Times New Roman" w:hAnsi="Times New Roman" w:cs="Times New Roman" w:hint="eastAsia"/>
          <w:kern w:val="0"/>
          <w:szCs w:val="21"/>
          <w:vertAlign w:val="superscript"/>
        </w:rPr>
        <w:t>1</w:t>
      </w:r>
      <w:r w:rsidRPr="00F36E5C">
        <w:rPr>
          <w:rFonts w:ascii="Times New Roman" w:hAnsi="Times New Roman" w:cs="Times New Roman"/>
          <w:kern w:val="0"/>
          <w:szCs w:val="21"/>
        </w:rPr>
        <w:t>CT</w:t>
      </w:r>
      <w:r>
        <w:rPr>
          <w:rFonts w:ascii="Times New Roman" w:hAnsi="Times New Roman" w:cs="Times New Roman" w:hint="eastAsia"/>
          <w:kern w:val="0"/>
          <w:szCs w:val="21"/>
        </w:rPr>
        <w:t>-</w:t>
      </w:r>
      <w:r w:rsidRPr="00F36E5C">
        <w:rPr>
          <w:rFonts w:ascii="Times New Roman" w:hAnsi="Times New Roman" w:cs="Times New Roman"/>
          <w:kern w:val="0"/>
          <w:szCs w:val="21"/>
        </w:rPr>
        <w:t xml:space="preserve"> </w:t>
      </w:r>
      <w:r w:rsidRPr="00F36E5C">
        <w:rPr>
          <w:rFonts w:ascii="Times New Roman" w:hAnsi="Times New Roman" w:cs="Times New Roman" w:hint="eastAsia"/>
          <w:kern w:val="0"/>
          <w:szCs w:val="21"/>
        </w:rPr>
        <w:t xml:space="preserve">and </w:t>
      </w:r>
      <w:r w:rsidRPr="00F36E5C">
        <w:rPr>
          <w:rFonts w:ascii="Times New Roman" w:hAnsi="Times New Roman" w:cs="Times New Roman" w:hint="eastAsia"/>
          <w:kern w:val="0"/>
          <w:szCs w:val="21"/>
          <w:vertAlign w:val="superscript"/>
        </w:rPr>
        <w:t>3</w:t>
      </w:r>
      <w:r w:rsidRPr="00F36E5C">
        <w:rPr>
          <w:rFonts w:ascii="Times New Roman" w:hAnsi="Times New Roman" w:cs="Times New Roman"/>
          <w:kern w:val="0"/>
          <w:szCs w:val="21"/>
        </w:rPr>
        <w:t>CT</w:t>
      </w:r>
      <w:r>
        <w:rPr>
          <w:rFonts w:ascii="Times New Roman" w:hAnsi="Times New Roman" w:cs="Times New Roman" w:hint="eastAsia"/>
          <w:kern w:val="0"/>
          <w:szCs w:val="21"/>
        </w:rPr>
        <w:t>-</w:t>
      </w:r>
      <w:r w:rsidRPr="00F36E5C">
        <w:rPr>
          <w:rFonts w:ascii="Times New Roman" w:hAnsi="Times New Roman" w:cs="Times New Roman"/>
          <w:kern w:val="0"/>
          <w:szCs w:val="21"/>
        </w:rPr>
        <w:t xml:space="preserve">state </w:t>
      </w:r>
      <w:r w:rsidRPr="00F36E5C">
        <w:rPr>
          <w:rFonts w:ascii="Times New Roman" w:hAnsi="Times New Roman" w:cs="Times New Roman" w:hint="eastAsia"/>
          <w:kern w:val="0"/>
          <w:szCs w:val="21"/>
        </w:rPr>
        <w:t>energies</w:t>
      </w:r>
      <w:r w:rsidRPr="00F36E5C">
        <w:rPr>
          <w:rFonts w:ascii="Times New Roman" w:hAnsi="Times New Roman" w:cs="Times New Roman"/>
          <w:kern w:val="0"/>
          <w:szCs w:val="21"/>
        </w:rPr>
        <w:t xml:space="preserve"> for </w:t>
      </w:r>
      <w:r w:rsidRPr="00F36E5C">
        <w:rPr>
          <w:rFonts w:ascii="Times New Roman" w:hAnsi="Times New Roman" w:cs="Times New Roman" w:hint="eastAsia"/>
          <w:kern w:val="0"/>
          <w:szCs w:val="21"/>
        </w:rPr>
        <w:t>PM6</w:t>
      </w:r>
      <w:r w:rsidRPr="00F36E5C">
        <w:rPr>
          <w:rFonts w:ascii="Times New Roman" w:hAnsi="Times New Roman" w:cs="Times New Roman"/>
          <w:kern w:val="0"/>
          <w:szCs w:val="21"/>
        </w:rPr>
        <w:t>/</w:t>
      </w:r>
      <w:r w:rsidRPr="00F36E5C">
        <w:rPr>
          <w:rFonts w:ascii="Times New Roman" w:hAnsi="Times New Roman" w:cs="Times New Roman" w:hint="eastAsia"/>
          <w:kern w:val="0"/>
          <w:szCs w:val="21"/>
        </w:rPr>
        <w:t xml:space="preserve">acceptor </w:t>
      </w:r>
      <w:r>
        <w:rPr>
          <w:rFonts w:ascii="Times New Roman" w:hAnsi="Times New Roman" w:cs="Times New Roman" w:hint="eastAsia"/>
          <w:kern w:val="0"/>
          <w:szCs w:val="21"/>
        </w:rPr>
        <w:t>blends</w:t>
      </w:r>
      <w:r w:rsidRPr="00F36E5C">
        <w:rPr>
          <w:rFonts w:ascii="Times New Roman" w:hAnsi="Times New Roman" w:cs="Times New Roman" w:hint="eastAsia"/>
          <w:kern w:val="0"/>
          <w:szCs w:val="21"/>
        </w:rPr>
        <w:t>.</w:t>
      </w:r>
      <w:proofErr w:type="gramEnd"/>
    </w:p>
    <w:p w:rsidR="00CD0544" w:rsidRPr="00E638B3" w:rsidRDefault="00CD0544" w:rsidP="006F4EB7">
      <w:pPr>
        <w:rPr>
          <w:rFonts w:ascii="Times New Roman" w:hAnsi="Times New Roman" w:cs="Times New Roman"/>
          <w:kern w:val="0"/>
          <w:szCs w:val="21"/>
        </w:rPr>
      </w:pPr>
    </w:p>
    <w:p w:rsidR="00CD0544" w:rsidRDefault="00CD0544" w:rsidP="008019D7">
      <w:pPr>
        <w:jc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noProof/>
          <w:kern w:val="0"/>
          <w:szCs w:val="21"/>
        </w:rPr>
        <w:lastRenderedPageBreak/>
        <w:drawing>
          <wp:inline distT="0" distB="0" distL="0" distR="0" wp14:anchorId="51F98271" wp14:editId="71EC5150">
            <wp:extent cx="5274310" cy="28200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-IOM-3CT对比图副本.tif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44" w:rsidRPr="001A684D" w:rsidRDefault="00CD0544" w:rsidP="006F4EB7">
      <w:pPr>
        <w:rPr>
          <w:rFonts w:ascii="Times New Roman" w:eastAsia="宋体" w:hAnsi="Times New Roman" w:cs="Times New Roman"/>
          <w:kern w:val="0"/>
          <w:szCs w:val="21"/>
        </w:rPr>
      </w:pPr>
      <w:proofErr w:type="gramStart"/>
      <w:r w:rsidRPr="003C3125">
        <w:rPr>
          <w:rFonts w:ascii="Times New Roman" w:eastAsia="宋体" w:hAnsi="Times New Roman" w:cs="Times New Roman"/>
          <w:b/>
          <w:kern w:val="0"/>
          <w:szCs w:val="21"/>
        </w:rPr>
        <w:t xml:space="preserve">Figure </w:t>
      </w:r>
      <w:r>
        <w:rPr>
          <w:rFonts w:ascii="Times New Roman" w:eastAsia="宋体" w:hAnsi="Times New Roman" w:cs="Times New Roman" w:hint="eastAsia"/>
          <w:b/>
          <w:kern w:val="0"/>
          <w:szCs w:val="21"/>
        </w:rPr>
        <w:t>4.</w:t>
      </w:r>
      <w:proofErr w:type="gramEnd"/>
      <w:r>
        <w:rPr>
          <w:rFonts w:ascii="Times New Roman" w:eastAsia="宋体" w:hAnsi="Times New Roman" w:cs="Times New Roman" w:hint="eastAsia"/>
          <w:b/>
          <w:kern w:val="0"/>
          <w:szCs w:val="21"/>
        </w:rPr>
        <w:t xml:space="preserve"> </w:t>
      </w:r>
      <w:proofErr w:type="gramStart"/>
      <w:r w:rsidRPr="001A684D">
        <w:rPr>
          <w:rFonts w:ascii="Times New Roman" w:eastAsia="宋体" w:hAnsi="Times New Roman" w:cs="Times New Roman" w:hint="eastAsia"/>
          <w:kern w:val="0"/>
          <w:szCs w:val="21"/>
        </w:rPr>
        <w:t>S</w:t>
      </w:r>
      <w:r w:rsidRPr="001A684D">
        <w:rPr>
          <w:rFonts w:ascii="Times New Roman" w:eastAsia="宋体" w:hAnsi="Times New Roman" w:cs="Times New Roman"/>
          <w:kern w:val="0"/>
          <w:szCs w:val="21"/>
        </w:rPr>
        <w:t>chematic diagram</w:t>
      </w:r>
      <w:r>
        <w:rPr>
          <w:rFonts w:ascii="Times New Roman" w:eastAsia="宋体" w:hAnsi="Times New Roman" w:cs="Times New Roman" w:hint="eastAsia"/>
          <w:kern w:val="0"/>
          <w:szCs w:val="21"/>
        </w:rPr>
        <w:t>s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 of 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non-radiative recombination rates of </w:t>
      </w:r>
      <w:r w:rsidRPr="001A684D">
        <w:rPr>
          <w:rFonts w:ascii="Times New Roman" w:eastAsia="宋体" w:hAnsi="Times New Roman" w:cs="Times New Roman"/>
          <w:kern w:val="0"/>
          <w:szCs w:val="21"/>
          <w:vertAlign w:val="superscript"/>
        </w:rPr>
        <w:t>1</w:t>
      </w:r>
      <w:r w:rsidRPr="001A684D">
        <w:rPr>
          <w:rFonts w:ascii="Times New Roman" w:eastAsia="宋体" w:hAnsi="Times New Roman" w:cs="Times New Roman"/>
          <w:kern w:val="0"/>
          <w:szCs w:val="21"/>
        </w:rPr>
        <w:t>CT→</w:t>
      </w:r>
      <w:r>
        <w:rPr>
          <w:rFonts w:ascii="Times New Roman" w:eastAsia="宋体" w:hAnsi="Times New Roman" w:cs="Times New Roman" w:hint="eastAsia"/>
          <w:kern w:val="0"/>
          <w:szCs w:val="21"/>
        </w:rPr>
        <w:t>G</w:t>
      </w:r>
      <w:r w:rsidRPr="001A684D">
        <w:rPr>
          <w:rFonts w:ascii="Times New Roman" w:eastAsia="宋体" w:hAnsi="Times New Roman" w:cs="Times New Roman"/>
          <w:kern w:val="0"/>
          <w:szCs w:val="21"/>
        </w:rPr>
        <w:t>S</w:t>
      </w:r>
      <w:r>
        <w:rPr>
          <w:rFonts w:ascii="Times New Roman" w:hAnsi="Times New Roman" w:hint="eastAsia"/>
          <w:szCs w:val="21"/>
        </w:rPr>
        <w:t xml:space="preserve"> 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and </w:t>
      </w:r>
      <w:r w:rsidRPr="001A684D">
        <w:rPr>
          <w:rFonts w:ascii="Times New Roman" w:eastAsia="宋体" w:hAnsi="Times New Roman" w:cs="Times New Roman"/>
          <w:kern w:val="0"/>
          <w:szCs w:val="21"/>
          <w:vertAlign w:val="superscript"/>
        </w:rPr>
        <w:t>3</w:t>
      </w:r>
      <w:r w:rsidRPr="001A684D">
        <w:rPr>
          <w:rFonts w:ascii="Times New Roman" w:eastAsia="宋体" w:hAnsi="Times New Roman" w:cs="Times New Roman"/>
          <w:kern w:val="0"/>
          <w:szCs w:val="21"/>
        </w:rPr>
        <w:t>CT→</w:t>
      </w:r>
      <w:r w:rsidRPr="00DC63B8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eastAsia"/>
          <w:kern w:val="0"/>
          <w:szCs w:val="21"/>
        </w:rPr>
        <w:t>LE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>pathway</w:t>
      </w:r>
      <w:r w:rsidRPr="0011149D">
        <w:rPr>
          <w:rFonts w:ascii="Times New Roman" w:hAnsi="Times New Roman" w:cs="Times New Roman"/>
        </w:rPr>
        <w:t xml:space="preserve"> </w:t>
      </w:r>
      <w:r w:rsidRPr="0011149D">
        <w:rPr>
          <w:rFonts w:ascii="Times New Roman" w:eastAsia="宋体" w:hAnsi="Times New Roman" w:cs="Times New Roman"/>
          <w:kern w:val="0"/>
          <w:szCs w:val="21"/>
        </w:rPr>
        <w:t>in PM6/IT-4F and PM6/IOM-4F blends.</w:t>
      </w:r>
      <w:proofErr w:type="gramEnd"/>
      <w:r w:rsidRPr="0011149D">
        <w:rPr>
          <w:rFonts w:ascii="Times New Roman" w:eastAsia="宋体" w:hAnsi="Times New Roman" w:cs="Times New Roman"/>
          <w:kern w:val="0"/>
          <w:szCs w:val="21"/>
        </w:rPr>
        <w:t xml:space="preserve"> The top dotted box denotes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 the </w:t>
      </w:r>
      <w:r w:rsidRPr="001A684D">
        <w:rPr>
          <w:rFonts w:ascii="Times New Roman" w:eastAsia="宋体" w:hAnsi="Times New Roman" w:cs="Times New Roman"/>
          <w:kern w:val="0"/>
          <w:szCs w:val="21"/>
          <w:vertAlign w:val="superscript"/>
        </w:rPr>
        <w:t>3</w:t>
      </w:r>
      <w:r w:rsidRPr="001A684D">
        <w:rPr>
          <w:rFonts w:ascii="Times New Roman" w:eastAsia="宋体" w:hAnsi="Times New Roman" w:cs="Times New Roman"/>
          <w:kern w:val="0"/>
          <w:szCs w:val="21"/>
        </w:rPr>
        <w:t>CT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state 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decay to </w:t>
      </w:r>
      <w:r w:rsidRPr="00DC63B8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eastAsia"/>
          <w:kern w:val="0"/>
          <w:szCs w:val="21"/>
        </w:rPr>
        <w:t>LE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state 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>of donor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, and the bottom </w:t>
      </w:r>
      <w:r>
        <w:rPr>
          <w:rFonts w:ascii="Times New Roman" w:eastAsia="宋体" w:hAnsi="Times New Roman" w:cs="Times New Roman" w:hint="eastAsia"/>
          <w:kern w:val="0"/>
          <w:szCs w:val="21"/>
        </w:rPr>
        <w:t>denotes</w:t>
      </w:r>
      <w:r w:rsidRPr="001A684D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to </w:t>
      </w:r>
      <w:r w:rsidRPr="001A684D">
        <w:rPr>
          <w:rFonts w:ascii="Times New Roman" w:eastAsia="宋体" w:hAnsi="Times New Roman" w:cs="Times New Roman"/>
          <w:kern w:val="0"/>
          <w:szCs w:val="21"/>
        </w:rPr>
        <w:t>T</w:t>
      </w:r>
      <w:r w:rsidRPr="001A684D">
        <w:rPr>
          <w:rFonts w:ascii="Times New Roman" w:eastAsia="宋体" w:hAnsi="Times New Roman" w:cs="Times New Roman"/>
          <w:kern w:val="0"/>
          <w:szCs w:val="21"/>
          <w:vertAlign w:val="subscript"/>
        </w:rPr>
        <w:t>1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kern w:val="0"/>
          <w:szCs w:val="21"/>
        </w:rPr>
        <w:t xml:space="preserve">state </w:t>
      </w:r>
      <w:r w:rsidRPr="001A684D">
        <w:rPr>
          <w:rFonts w:ascii="Times New Roman" w:eastAsia="宋体" w:hAnsi="Times New Roman" w:cs="Times New Roman" w:hint="eastAsia"/>
          <w:kern w:val="0"/>
          <w:szCs w:val="21"/>
        </w:rPr>
        <w:t>of acceptor</w:t>
      </w:r>
      <w:r w:rsidRPr="001A684D">
        <w:rPr>
          <w:rFonts w:ascii="Times New Roman" w:eastAsia="宋体" w:hAnsi="Times New Roman" w:cs="Times New Roman"/>
          <w:kern w:val="0"/>
          <w:szCs w:val="21"/>
        </w:rPr>
        <w:t>.</w:t>
      </w:r>
    </w:p>
    <w:p w:rsidR="00CD0544" w:rsidRPr="00DE5693" w:rsidRDefault="00CD0544" w:rsidP="00DE5693">
      <w:pPr>
        <w:widowControl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br w:type="page"/>
      </w:r>
    </w:p>
    <w:p w:rsidR="00CD0544" w:rsidRPr="00F36E5C" w:rsidRDefault="00A73B6D" w:rsidP="006F4EB7">
      <w:pPr>
        <w:pStyle w:val="TableCaption"/>
        <w:spacing w:after="0" w:line="240" w:lineRule="auto"/>
        <w:rPr>
          <w:rFonts w:ascii="Times New Roman" w:eastAsiaTheme="minorEastAsia" w:hAnsi="Times New Roman"/>
          <w:sz w:val="21"/>
          <w:szCs w:val="21"/>
          <w:lang w:eastAsia="zh-CN"/>
        </w:rPr>
      </w:pPr>
      <w:proofErr w:type="gramStart"/>
      <w:r>
        <w:rPr>
          <w:rFonts w:ascii="Times New Roman" w:hAnsi="Times New Roman"/>
          <w:b/>
          <w:sz w:val="21"/>
          <w:szCs w:val="21"/>
        </w:rPr>
        <w:lastRenderedPageBreak/>
        <w:t xml:space="preserve">Table </w:t>
      </w:r>
      <w:r w:rsidR="00CD0544">
        <w:rPr>
          <w:rFonts w:ascii="Times New Roman" w:eastAsiaTheme="minorEastAsia" w:hAnsi="Times New Roman" w:hint="eastAsia"/>
          <w:b/>
          <w:sz w:val="21"/>
          <w:szCs w:val="21"/>
          <w:lang w:eastAsia="zh-CN"/>
        </w:rPr>
        <w:t>1.</w:t>
      </w:r>
      <w:proofErr w:type="gramEnd"/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E</w:t>
      </w:r>
      <w:r w:rsidR="00CD0544" w:rsidRPr="00560FED">
        <w:rPr>
          <w:rFonts w:ascii="Times New Roman" w:hAnsi="Times New Roman"/>
          <w:sz w:val="21"/>
          <w:szCs w:val="21"/>
        </w:rPr>
        <w:t>xperimental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p</w:t>
      </w:r>
      <w:r w:rsidR="00CD0544">
        <w:rPr>
          <w:rFonts w:ascii="Times New Roman" w:hAnsi="Times New Roman"/>
          <w:sz w:val="21"/>
          <w:szCs w:val="21"/>
        </w:rPr>
        <w:t xml:space="preserve">hotovoltaic parameters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of</w:t>
      </w:r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the </w:t>
      </w:r>
      <w:r w:rsidR="00CD0544" w:rsidRPr="00F36E5C">
        <w:rPr>
          <w:rFonts w:ascii="Times New Roman" w:hAnsi="Times New Roman"/>
          <w:sz w:val="21"/>
          <w:szCs w:val="21"/>
        </w:rPr>
        <w:t>PM6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/</w:t>
      </w:r>
      <w:r w:rsidR="00CD0544" w:rsidRPr="00F36E5C">
        <w:rPr>
          <w:rFonts w:ascii="Times New Roman" w:eastAsiaTheme="minorEastAsia" w:hAnsi="Times New Roman"/>
          <w:sz w:val="21"/>
          <w:szCs w:val="21"/>
          <w:lang w:eastAsia="zh-CN"/>
        </w:rPr>
        <w:t>acceptor</w:t>
      </w:r>
      <w:r w:rsidR="00CD0544" w:rsidRPr="00F36E5C">
        <w:rPr>
          <w:rFonts w:ascii="Times New Roman" w:hAnsi="Times New Roman"/>
          <w:sz w:val="21"/>
          <w:szCs w:val="21"/>
        </w:rPr>
        <w:t xml:space="preserve"> blends</w:t>
      </w:r>
      <w:r w:rsidR="00CD0544" w:rsidRPr="00F36E5C">
        <w:rPr>
          <w:rFonts w:ascii="Times New Roman" w:eastAsiaTheme="minorEastAsia" w:hAnsi="Times New Roman"/>
          <w:sz w:val="21"/>
          <w:szCs w:val="21"/>
          <w:lang w:eastAsia="zh-CN"/>
        </w:rPr>
        <w:t>.</w:t>
      </w:r>
      <w:r w:rsidR="00CD0544" w:rsidRPr="00485E69">
        <w:rPr>
          <w:rFonts w:ascii="Times New Roman" w:eastAsiaTheme="minorEastAsia" w:hAnsi="Times New Roman"/>
          <w:noProof/>
          <w:sz w:val="21"/>
          <w:szCs w:val="21"/>
          <w:vertAlign w:val="superscript"/>
          <w:lang w:eastAsia="zh-CN"/>
        </w:rPr>
        <w:t>9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817"/>
        <w:gridCol w:w="1560"/>
        <w:gridCol w:w="1757"/>
        <w:gridCol w:w="1694"/>
        <w:gridCol w:w="1694"/>
      </w:tblGrid>
      <w:tr w:rsidR="00CD0544" w:rsidRPr="00F36E5C" w:rsidTr="00AE7F78">
        <w:trPr>
          <w:jc w:val="center"/>
        </w:trPr>
        <w:tc>
          <w:tcPr>
            <w:tcW w:w="1066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EF62CF" w:rsidRDefault="00CD0544" w:rsidP="006F4EB7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15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V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OC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(V)</w:t>
            </w:r>
          </w:p>
        </w:tc>
        <w:tc>
          <w:tcPr>
            <w:tcW w:w="1031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D3124A" w:rsidRDefault="00CD0544" w:rsidP="00D3124A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J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SC</w:t>
            </w:r>
            <w:r w:rsidR="00D3124A"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 xml:space="preserve"> (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mA cm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-2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994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6F4EB7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</w:pPr>
            <w:r w:rsidRPr="006F4EB7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FF</w:t>
            </w:r>
          </w:p>
        </w:tc>
        <w:tc>
          <w:tcPr>
            <w:tcW w:w="994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PCE (%)</w:t>
            </w:r>
          </w:p>
        </w:tc>
      </w:tr>
      <w:tr w:rsidR="00CD0544" w:rsidRPr="00F36E5C" w:rsidTr="00AE7F78">
        <w:trPr>
          <w:jc w:val="center"/>
        </w:trPr>
        <w:tc>
          <w:tcPr>
            <w:tcW w:w="1066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PM6/IT-4F</w:t>
            </w:r>
          </w:p>
        </w:tc>
        <w:tc>
          <w:tcPr>
            <w:tcW w:w="915" w:type="pct"/>
            <w:tcBorders>
              <w:top w:val="single" w:sz="8" w:space="0" w:color="000000"/>
            </w:tcBorders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0.85</w:t>
            </w:r>
          </w:p>
        </w:tc>
        <w:tc>
          <w:tcPr>
            <w:tcW w:w="1031" w:type="pct"/>
            <w:tcBorders>
              <w:top w:val="single" w:sz="8" w:space="0" w:color="000000"/>
            </w:tcBorders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20.02</w:t>
            </w:r>
          </w:p>
        </w:tc>
        <w:tc>
          <w:tcPr>
            <w:tcW w:w="994" w:type="pct"/>
            <w:tcBorders>
              <w:top w:val="single" w:sz="8" w:space="0" w:color="000000"/>
            </w:tcBorders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75.22</w:t>
            </w:r>
          </w:p>
        </w:tc>
        <w:tc>
          <w:tcPr>
            <w:tcW w:w="994" w:type="pct"/>
            <w:tcBorders>
              <w:top w:val="single" w:sz="8" w:space="0" w:color="000000"/>
            </w:tcBorders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12.80</w:t>
            </w:r>
          </w:p>
        </w:tc>
      </w:tr>
      <w:tr w:rsidR="00CD0544" w:rsidRPr="00F36E5C" w:rsidTr="00AE7F78">
        <w:trPr>
          <w:jc w:val="center"/>
        </w:trPr>
        <w:tc>
          <w:tcPr>
            <w:tcW w:w="1066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PM6/IOM-4F</w:t>
            </w:r>
          </w:p>
        </w:tc>
        <w:tc>
          <w:tcPr>
            <w:tcW w:w="915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0.86</w:t>
            </w:r>
          </w:p>
        </w:tc>
        <w:tc>
          <w:tcPr>
            <w:tcW w:w="1031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21.66</w:t>
            </w:r>
          </w:p>
        </w:tc>
        <w:tc>
          <w:tcPr>
            <w:tcW w:w="994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72.00</w:t>
            </w:r>
          </w:p>
        </w:tc>
        <w:tc>
          <w:tcPr>
            <w:tcW w:w="994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13.41</w:t>
            </w:r>
          </w:p>
        </w:tc>
      </w:tr>
      <w:tr w:rsidR="00CD0544" w:rsidRPr="00F36E5C" w:rsidTr="00AE7F78">
        <w:trPr>
          <w:jc w:val="center"/>
        </w:trPr>
        <w:tc>
          <w:tcPr>
            <w:tcW w:w="1066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PM6/IM-4F</w:t>
            </w:r>
          </w:p>
        </w:tc>
        <w:tc>
          <w:tcPr>
            <w:tcW w:w="915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0.88</w:t>
            </w:r>
          </w:p>
        </w:tc>
        <w:tc>
          <w:tcPr>
            <w:tcW w:w="1031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22.12</w:t>
            </w:r>
          </w:p>
        </w:tc>
        <w:tc>
          <w:tcPr>
            <w:tcW w:w="994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72.79</w:t>
            </w:r>
          </w:p>
        </w:tc>
        <w:tc>
          <w:tcPr>
            <w:tcW w:w="994" w:type="pct"/>
          </w:tcPr>
          <w:p w:rsidR="00CD0544" w:rsidRPr="00E363D3" w:rsidRDefault="00CD0544" w:rsidP="00E363D3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14.17</w:t>
            </w:r>
          </w:p>
        </w:tc>
      </w:tr>
      <w:tr w:rsidR="00CD0544" w:rsidRPr="00F36E5C" w:rsidTr="00AE7F78">
        <w:trPr>
          <w:trHeight w:val="231"/>
          <w:jc w:val="center"/>
        </w:trPr>
        <w:tc>
          <w:tcPr>
            <w:tcW w:w="1066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PM6/PC</w:t>
            </w:r>
            <w:r w:rsidRPr="00F36E5C">
              <w:rPr>
                <w:rFonts w:ascii="Times New Roman" w:hAnsi="Times New Roman"/>
                <w:sz w:val="21"/>
                <w:szCs w:val="21"/>
                <w:vertAlign w:val="subscript"/>
              </w:rPr>
              <w:t>71</w:t>
            </w:r>
            <w:r w:rsidRPr="00F36E5C">
              <w:rPr>
                <w:rFonts w:ascii="Times New Roman" w:hAnsi="Times New Roman"/>
                <w:sz w:val="21"/>
                <w:szCs w:val="21"/>
              </w:rPr>
              <w:t>BM</w:t>
            </w:r>
          </w:p>
        </w:tc>
        <w:tc>
          <w:tcPr>
            <w:tcW w:w="915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1031" w:type="pct"/>
            <w:tcBorders>
              <w:bottom w:val="single" w:sz="8" w:space="0" w:color="000000"/>
            </w:tcBorders>
          </w:tcPr>
          <w:p w:rsidR="00CD0544" w:rsidRPr="006F7C71" w:rsidRDefault="00CD0544" w:rsidP="006F4EB7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9.3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994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56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.00</w:t>
            </w:r>
          </w:p>
        </w:tc>
        <w:tc>
          <w:tcPr>
            <w:tcW w:w="994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5.3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0</w:t>
            </w:r>
          </w:p>
        </w:tc>
      </w:tr>
    </w:tbl>
    <w:p w:rsidR="00CD0544" w:rsidRPr="00F36E5C" w:rsidRDefault="00CD0544" w:rsidP="006F4EB7">
      <w:pPr>
        <w:rPr>
          <w:rFonts w:ascii="Times New Roman" w:hAnsi="Times New Roman" w:cs="Times New Roman"/>
          <w:b/>
          <w:szCs w:val="21"/>
        </w:rPr>
      </w:pPr>
    </w:p>
    <w:p w:rsidR="00CD0544" w:rsidRPr="00F36E5C" w:rsidRDefault="00A73B6D" w:rsidP="006F4EB7">
      <w:pPr>
        <w:rPr>
          <w:rFonts w:ascii="Times New Roman" w:hAnsi="Times New Roman" w:cs="Times New Roman"/>
          <w:b/>
          <w:szCs w:val="21"/>
        </w:rPr>
      </w:pPr>
      <w:proofErr w:type="gramStart"/>
      <w:r>
        <w:rPr>
          <w:rFonts w:ascii="Times New Roman" w:hAnsi="Times New Roman" w:cs="Times New Roman"/>
          <w:b/>
          <w:szCs w:val="21"/>
        </w:rPr>
        <w:t xml:space="preserve">Table </w:t>
      </w:r>
      <w:r w:rsidR="00CD0544">
        <w:rPr>
          <w:rFonts w:ascii="Times New Roman" w:hAnsi="Times New Roman" w:cs="Times New Roman" w:hint="eastAsia"/>
          <w:b/>
          <w:szCs w:val="21"/>
        </w:rPr>
        <w:t>2.</w:t>
      </w:r>
      <w:proofErr w:type="gramEnd"/>
      <w:r w:rsidR="00CD0544" w:rsidRPr="00F36E5C">
        <w:rPr>
          <w:rFonts w:ascii="Times New Roman" w:hAnsi="Times New Roman" w:cs="Times New Roman"/>
          <w:b/>
          <w:szCs w:val="21"/>
        </w:rPr>
        <w:t xml:space="preserve"> </w:t>
      </w:r>
      <w:r w:rsidR="00CD0544" w:rsidRPr="00F36E5C">
        <w:rPr>
          <w:rFonts w:ascii="Times New Roman" w:hAnsi="Times New Roman" w:cs="Times New Roman"/>
          <w:szCs w:val="21"/>
          <w:vertAlign w:val="superscript"/>
        </w:rPr>
        <w:t>1</w:t>
      </w:r>
      <w:r w:rsidR="00CD0544" w:rsidRPr="00F36E5C">
        <w:rPr>
          <w:rFonts w:ascii="Times New Roman" w:hAnsi="Times New Roman" w:cs="Times New Roman"/>
          <w:szCs w:val="21"/>
        </w:rPr>
        <w:t>CT</w:t>
      </w:r>
      <w:r w:rsidR="00CD0544">
        <w:rPr>
          <w:rFonts w:ascii="Times New Roman" w:hAnsi="Times New Roman" w:cs="Times New Roman" w:hint="eastAsia"/>
          <w:szCs w:val="21"/>
        </w:rPr>
        <w:t>-</w:t>
      </w:r>
      <w:r w:rsidR="00CD0544" w:rsidRPr="00F36E5C">
        <w:rPr>
          <w:rFonts w:ascii="Times New Roman" w:hAnsi="Times New Roman" w:cs="Times New Roman"/>
          <w:szCs w:val="21"/>
        </w:rPr>
        <w:t>state</w:t>
      </w:r>
      <w:r w:rsidR="00CD0544" w:rsidRPr="00F36E5C">
        <w:rPr>
          <w:rFonts w:ascii="Times New Roman" w:hAnsi="Times New Roman" w:cs="Times New Roman"/>
          <w:i/>
          <w:szCs w:val="21"/>
        </w:rPr>
        <w:t xml:space="preserve"> </w:t>
      </w:r>
      <w:r w:rsidR="00CD0544" w:rsidRPr="00F36E5C">
        <w:rPr>
          <w:rFonts w:ascii="Times New Roman" w:hAnsi="Times New Roman" w:cs="Times New Roman"/>
          <w:szCs w:val="21"/>
        </w:rPr>
        <w:t>energ</w:t>
      </w:r>
      <w:r w:rsidR="00CD0544">
        <w:rPr>
          <w:rFonts w:ascii="Times New Roman" w:hAnsi="Times New Roman" w:cs="Times New Roman" w:hint="eastAsia"/>
          <w:szCs w:val="21"/>
        </w:rPr>
        <w:t xml:space="preserve">ies </w:t>
      </w:r>
      <w:r w:rsidR="00CD0544" w:rsidRPr="00F36E5C">
        <w:rPr>
          <w:rFonts w:ascii="Times New Roman" w:hAnsi="Times New Roman" w:cs="Times New Roman"/>
          <w:szCs w:val="21"/>
        </w:rPr>
        <w:t>(</w:t>
      </w:r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r w:rsidR="00CD0544" w:rsidRPr="00F0153A">
        <w:rPr>
          <w:rFonts w:ascii="Times New Roman" w:hAnsi="Times New Roman" w:cs="Times New Roman" w:hint="eastAsia"/>
          <w:szCs w:val="21"/>
          <w:vertAlign w:val="superscript"/>
        </w:rPr>
        <w:t>1</w:t>
      </w:r>
      <w:r w:rsidR="00CD0544">
        <w:rPr>
          <w:rFonts w:ascii="Times New Roman" w:hAnsi="Times New Roman" w:cs="Times New Roman" w:hint="eastAsia"/>
          <w:szCs w:val="21"/>
        </w:rPr>
        <w:t>CT)</w:t>
      </w:r>
      <w:r w:rsidR="00CD0544" w:rsidRPr="00F36E5C">
        <w:rPr>
          <w:rFonts w:ascii="Times New Roman" w:hAnsi="Times New Roman" w:cs="Times New Roman"/>
          <w:szCs w:val="21"/>
        </w:rPr>
        <w:t>), transition dipole moment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36E5C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CD0544" w:rsidRPr="00F36E5C">
        <w:rPr>
          <w:rFonts w:ascii="Times New Roman" w:hAnsi="Times New Roman" w:cs="Times New Roman"/>
          <w:i/>
          <w:szCs w:val="21"/>
        </w:rPr>
        <w:t>μ</w:t>
      </w:r>
      <w:r w:rsidR="00CD0544">
        <w:rPr>
          <w:rFonts w:ascii="Times New Roman" w:hAnsi="Times New Roman" w:cs="Times New Roman" w:hint="eastAsia"/>
          <w:szCs w:val="21"/>
          <w:vertAlign w:val="subscript"/>
        </w:rPr>
        <w:t>tr</w:t>
      </w:r>
      <w:proofErr w:type="spellEnd"/>
      <w:r w:rsidR="00CD0544" w:rsidRPr="00F36E5C">
        <w:rPr>
          <w:rFonts w:ascii="Times New Roman" w:hAnsi="Times New Roman" w:cs="Times New Roman"/>
          <w:szCs w:val="21"/>
        </w:rPr>
        <w:t>), electron coupling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36E5C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CD0544" w:rsidRPr="00F36E5C">
        <w:rPr>
          <w:rFonts w:ascii="Times New Roman" w:hAnsi="Times New Roman" w:cs="Times New Roman"/>
          <w:i/>
          <w:szCs w:val="21"/>
        </w:rPr>
        <w:t>V</w:t>
      </w:r>
      <w:r w:rsidR="00CD0544" w:rsidRPr="00F36E5C">
        <w:rPr>
          <w:rFonts w:ascii="Times New Roman" w:hAnsi="Times New Roman" w:cs="Times New Roman"/>
          <w:szCs w:val="21"/>
          <w:vertAlign w:val="subscript"/>
        </w:rPr>
        <w:t>el</w:t>
      </w:r>
      <w:proofErr w:type="spellEnd"/>
      <w:r w:rsidR="00CD0544" w:rsidRPr="00F36E5C">
        <w:rPr>
          <w:rFonts w:ascii="Times New Roman" w:hAnsi="Times New Roman" w:cs="Times New Roman"/>
          <w:szCs w:val="21"/>
        </w:rPr>
        <w:t>), recombination energ</w:t>
      </w:r>
      <w:r w:rsidR="00CD0544">
        <w:rPr>
          <w:rFonts w:ascii="Times New Roman" w:hAnsi="Times New Roman" w:cs="Times New Roman" w:hint="eastAsia"/>
          <w:szCs w:val="21"/>
        </w:rPr>
        <w:t>ies</w:t>
      </w:r>
      <w:r w:rsidR="00CD0544" w:rsidRPr="00F36E5C">
        <w:rPr>
          <w:rFonts w:ascii="Times New Roman" w:hAnsi="Times New Roman" w:cs="Times New Roman"/>
          <w:szCs w:val="21"/>
        </w:rPr>
        <w:t xml:space="preserve"> (</w:t>
      </w:r>
      <w:r w:rsidR="00CD0544" w:rsidRPr="00F36E5C">
        <w:rPr>
          <w:rFonts w:ascii="Times New Roman" w:hAnsi="Times New Roman" w:cs="Times New Roman"/>
          <w:i/>
          <w:iCs/>
          <w:szCs w:val="21"/>
        </w:rPr>
        <w:t>λ</w:t>
      </w:r>
      <w:r w:rsidR="00CD0544" w:rsidRPr="00F36E5C">
        <w:rPr>
          <w:rFonts w:ascii="Times New Roman" w:hAnsi="Times New Roman" w:cs="Times New Roman"/>
          <w:szCs w:val="21"/>
        </w:rPr>
        <w:t>), energetic disorder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36E5C">
        <w:rPr>
          <w:rFonts w:ascii="Times New Roman" w:hAnsi="Times New Roman" w:cs="Times New Roman"/>
          <w:szCs w:val="21"/>
        </w:rPr>
        <w:t xml:space="preserve"> </w:t>
      </w:r>
      <w:bookmarkStart w:id="2" w:name="OLE_LINK1"/>
      <w:bookmarkStart w:id="3" w:name="OLE_LINK2"/>
      <w:r w:rsidR="00CD0544" w:rsidRPr="00F36E5C">
        <w:rPr>
          <w:rFonts w:ascii="Times New Roman" w:hAnsi="Times New Roman" w:cs="Times New Roman"/>
          <w:szCs w:val="21"/>
        </w:rPr>
        <w:t>(</w:t>
      </w:r>
      <w:r w:rsidR="00CD0544" w:rsidRPr="00F36E5C">
        <w:rPr>
          <w:rFonts w:ascii="Times New Roman" w:hAnsi="Times New Roman" w:cs="Times New Roman"/>
          <w:i/>
          <w:szCs w:val="21"/>
        </w:rPr>
        <w:t>σ</w:t>
      </w:r>
      <w:r w:rsidR="00CD0544" w:rsidRPr="00F36E5C">
        <w:rPr>
          <w:rFonts w:ascii="Times New Roman" w:hAnsi="Times New Roman" w:cs="Times New Roman"/>
          <w:szCs w:val="21"/>
        </w:rPr>
        <w:t>)</w:t>
      </w:r>
      <w:bookmarkEnd w:id="2"/>
      <w:bookmarkEnd w:id="3"/>
      <w:r w:rsidR="00CD0544" w:rsidRPr="00F36E5C">
        <w:rPr>
          <w:rFonts w:ascii="Times New Roman" w:hAnsi="Times New Roman" w:cs="Times New Roman"/>
          <w:szCs w:val="21"/>
        </w:rPr>
        <w:t>, radiative recombination rate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36E5C">
        <w:rPr>
          <w:rFonts w:ascii="Times New Roman" w:hAnsi="Times New Roman" w:cs="Times New Roman"/>
          <w:szCs w:val="21"/>
        </w:rPr>
        <w:t xml:space="preserve"> (</w:t>
      </w:r>
      <m:oMath>
        <m:sSubSup>
          <m:sSubSupPr>
            <m:ctrlPr>
              <w:rPr>
                <w:rFonts w:ascii="Cambria Math" w:eastAsia="宋体" w:hAnsi="Cambria Math" w:cs="Times New Roman"/>
                <w:szCs w:val="21"/>
              </w:rPr>
            </m:ctrlPr>
          </m:sSubSupPr>
          <m:e>
            <m:r>
              <m:rPr>
                <m:nor/>
              </m:rPr>
              <w:rPr>
                <w:rFonts w:ascii="Times New Roman" w:hAnsi="Times New Roman" w:cs="Times New Roman"/>
                <w:i/>
                <w:szCs w:val="21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r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1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CT</m:t>
            </m:r>
          </m:sup>
        </m:sSubSup>
      </m:oMath>
      <w:r w:rsidR="00CD0544" w:rsidRPr="00F36E5C">
        <w:rPr>
          <w:rFonts w:ascii="Times New Roman" w:hAnsi="Times New Roman" w:cs="Times New Roman"/>
          <w:szCs w:val="21"/>
        </w:rPr>
        <w:t xml:space="preserve">), </w:t>
      </w:r>
      <w:r w:rsidR="00CD0544">
        <w:rPr>
          <w:rFonts w:ascii="Times New Roman" w:hAnsi="Times New Roman" w:cs="Times New Roman" w:hint="eastAsia"/>
          <w:szCs w:val="21"/>
        </w:rPr>
        <w:t>and n</w:t>
      </w:r>
      <w:r w:rsidR="00CD0544" w:rsidRPr="00810468">
        <w:rPr>
          <w:rFonts w:ascii="Times New Roman" w:hAnsi="Times New Roman" w:cs="Times New Roman"/>
          <w:szCs w:val="21"/>
        </w:rPr>
        <w:t>on</w:t>
      </w:r>
      <w:r w:rsidR="00CD0544">
        <w:rPr>
          <w:rFonts w:ascii="Times New Roman" w:hAnsi="Times New Roman" w:cs="Times New Roman" w:hint="eastAsia"/>
          <w:szCs w:val="21"/>
        </w:rPr>
        <w:t>-</w:t>
      </w:r>
      <w:r w:rsidR="00CD0544" w:rsidRPr="00810468">
        <w:rPr>
          <w:rFonts w:ascii="Times New Roman" w:hAnsi="Times New Roman" w:cs="Times New Roman"/>
          <w:szCs w:val="21"/>
        </w:rPr>
        <w:t xml:space="preserve">radiative </w:t>
      </w:r>
      <w:r w:rsidR="00CD0544" w:rsidRPr="00F36E5C">
        <w:rPr>
          <w:rFonts w:ascii="Times New Roman" w:hAnsi="Times New Roman" w:cs="Times New Roman"/>
          <w:szCs w:val="21"/>
        </w:rPr>
        <w:t>recombination rate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36E5C">
        <w:rPr>
          <w:rFonts w:ascii="Times New Roman" w:hAnsi="Times New Roman" w:cs="Times New Roman"/>
          <w:szCs w:val="21"/>
        </w:rPr>
        <w:t xml:space="preserve"> (</w:t>
      </w:r>
      <m:oMath>
        <m:sSubSup>
          <m:sSubSupPr>
            <m:ctrlPr>
              <w:rPr>
                <w:rFonts w:ascii="Cambria Math" w:eastAsia="宋体" w:hAnsi="Cambria Math" w:cs="Times New Roman"/>
                <w:szCs w:val="21"/>
              </w:rPr>
            </m:ctrlPr>
          </m:sSubSupPr>
          <m:e>
            <m:r>
              <m:rPr>
                <m:nor/>
              </m:rPr>
              <w:rPr>
                <w:rFonts w:ascii="Times New Roman" w:hAnsi="Times New Roman" w:cs="Times New Roman"/>
                <w:i/>
                <w:szCs w:val="21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nr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1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CT</m:t>
            </m:r>
          </m:sup>
        </m:sSubSup>
      </m:oMath>
      <w:r w:rsidR="00CD0544">
        <w:rPr>
          <w:rFonts w:ascii="Times New Roman" w:hAnsi="Times New Roman" w:cs="Times New Roman"/>
          <w:szCs w:val="21"/>
        </w:rPr>
        <w:t>)</w:t>
      </w:r>
      <w:r w:rsidR="00CD0544">
        <w:rPr>
          <w:rFonts w:ascii="Times New Roman" w:hAnsi="Times New Roman" w:cs="Times New Roman" w:hint="eastAsia"/>
          <w:szCs w:val="21"/>
        </w:rPr>
        <w:t xml:space="preserve"> </w:t>
      </w:r>
      <w:r w:rsidR="00CD0544" w:rsidRPr="00F36E5C">
        <w:rPr>
          <w:rFonts w:ascii="Times New Roman" w:hAnsi="Times New Roman" w:cs="Times New Roman"/>
          <w:szCs w:val="21"/>
        </w:rPr>
        <w:t xml:space="preserve">of </w:t>
      </w:r>
      <w:r w:rsidR="00CD0544" w:rsidRPr="00F0153A">
        <w:rPr>
          <w:rFonts w:ascii="Times New Roman" w:hAnsi="Times New Roman" w:cs="Times New Roman" w:hint="eastAsia"/>
          <w:szCs w:val="21"/>
          <w:vertAlign w:val="superscript"/>
        </w:rPr>
        <w:t>1</w:t>
      </w:r>
      <w:r w:rsidR="00CD0544" w:rsidRPr="00F36E5C">
        <w:rPr>
          <w:rFonts w:ascii="Times New Roman" w:hAnsi="Times New Roman" w:cs="Times New Roman"/>
          <w:szCs w:val="21"/>
        </w:rPr>
        <w:t>CT→</w:t>
      </w:r>
      <w:r w:rsidR="00CD0544" w:rsidRPr="00560FED">
        <w:rPr>
          <w:rFonts w:ascii="Times New Roman" w:hAnsi="Times New Roman" w:cs="Times New Roman"/>
          <w:szCs w:val="21"/>
        </w:rPr>
        <w:t>S</w:t>
      </w:r>
      <w:r w:rsidR="00CD0544" w:rsidRPr="00560FED">
        <w:rPr>
          <w:rFonts w:ascii="Times New Roman" w:hAnsi="Times New Roman" w:cs="Times New Roman"/>
          <w:szCs w:val="21"/>
          <w:vertAlign w:val="subscript"/>
        </w:rPr>
        <w:t>0</w:t>
      </w:r>
      <w:r w:rsidR="00CD0544" w:rsidRPr="00F0153A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hAnsi="Times New Roman" w:cs="Times New Roman" w:hint="eastAsia"/>
          <w:szCs w:val="21"/>
        </w:rPr>
        <w:t xml:space="preserve">pathway </w:t>
      </w:r>
      <w:r w:rsidR="00CD0544">
        <w:rPr>
          <w:rFonts w:ascii="Times New Roman" w:hAnsi="Times New Roman" w:cs="Times New Roman"/>
          <w:szCs w:val="21"/>
        </w:rPr>
        <w:t>for PM6/acceptors</w:t>
      </w:r>
      <w:r w:rsidR="00CD0544">
        <w:rPr>
          <w:rFonts w:ascii="Times New Roman" w:hAnsi="Times New Roman" w:cs="Times New Roman" w:hint="eastAsia"/>
          <w:szCs w:val="21"/>
        </w:rPr>
        <w:t xml:space="preserve"> blends.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407"/>
        <w:gridCol w:w="883"/>
        <w:gridCol w:w="745"/>
        <w:gridCol w:w="757"/>
        <w:gridCol w:w="1243"/>
        <w:gridCol w:w="1101"/>
        <w:gridCol w:w="1003"/>
        <w:gridCol w:w="1099"/>
      </w:tblGrid>
      <w:tr w:rsidR="00CD0544" w:rsidRPr="00F36E5C" w:rsidTr="00AE7F78">
        <w:trPr>
          <w:jc w:val="center"/>
        </w:trPr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pStyle w:val="TableHead"/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21D88">
              <w:rPr>
                <w:rFonts w:ascii="Times New Roman" w:hAnsi="Times New Roman" w:cs="Times New Roman"/>
                <w:i/>
                <w:szCs w:val="21"/>
              </w:rPr>
              <w:t>V</w:t>
            </w:r>
            <w:r w:rsidRPr="00F36E5C">
              <w:rPr>
                <w:rFonts w:ascii="Times New Roman" w:hAnsi="Times New Roman" w:cs="Times New Roman"/>
                <w:szCs w:val="21"/>
                <w:vertAlign w:val="subscript"/>
              </w:rPr>
              <w:t>el</w:t>
            </w:r>
            <w:proofErr w:type="spellEnd"/>
            <w:r w:rsidRPr="00F36E5C">
              <w:rPr>
                <w:rFonts w:ascii="Times New Roman" w:hAnsi="Times New Roman" w:cs="Times New Roman"/>
                <w:szCs w:val="21"/>
              </w:rPr>
              <w:t xml:space="preserve"> (eV)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eastAsia="宋体" w:hAnsi="Times New Roman" w:cs="Times New Roman"/>
                <w:bCs/>
                <w:i/>
                <w:szCs w:val="21"/>
              </w:rPr>
              <w:t>λ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>(eV)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hAnsi="Times New Roman" w:cs="Times New Roman"/>
                <w:bCs/>
                <w:i/>
                <w:szCs w:val="21"/>
              </w:rPr>
              <w:t>σ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 xml:space="preserve"> (eV)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F0153A">
              <w:rPr>
                <w:rFonts w:ascii="Times New Roman" w:hAnsi="Times New Roman" w:cs="Times New Roman" w:hint="eastAsia"/>
                <w:szCs w:val="21"/>
                <w:vertAlign w:val="superscript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CT)</w:t>
            </w:r>
            <w:r w:rsidRPr="00F36E5C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 xml:space="preserve"> 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>(eV)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E363D3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proofErr w:type="spellStart"/>
            <w:r w:rsidRPr="00021D88">
              <w:rPr>
                <w:rFonts w:ascii="Times New Roman" w:hAnsi="Times New Roman" w:cs="Times New Roman"/>
                <w:bCs/>
                <w:i/>
                <w:szCs w:val="21"/>
              </w:rPr>
              <w:t>μ</w:t>
            </w:r>
            <w:r w:rsidRPr="00F36E5C">
              <w:rPr>
                <w:rFonts w:ascii="Times New Roman" w:hAnsi="Times New Roman" w:cs="Times New Roman"/>
                <w:bCs/>
                <w:szCs w:val="21"/>
                <w:vertAlign w:val="subscript"/>
              </w:rPr>
              <w:t>tr</w:t>
            </w:r>
            <w:proofErr w:type="spellEnd"/>
            <w:r w:rsidRPr="00F36E5C">
              <w:rPr>
                <w:rFonts w:ascii="Times New Roman" w:hAnsi="Times New Roman" w:cs="Times New Roman"/>
                <w:bCs/>
                <w:szCs w:val="21"/>
              </w:rPr>
              <w:t xml:space="preserve"> (</w:t>
            </w:r>
            <w:proofErr w:type="spellStart"/>
            <w:r w:rsidRPr="00F36E5C">
              <w:rPr>
                <w:rFonts w:ascii="Times New Roman" w:hAnsi="Times New Roman" w:cs="Times New Roman"/>
                <w:bCs/>
                <w:szCs w:val="21"/>
              </w:rPr>
              <w:t>debye</w:t>
            </w:r>
            <w:proofErr w:type="spellEnd"/>
            <w:r w:rsidRPr="00F36E5C">
              <w:rPr>
                <w:rFonts w:ascii="Times New Roman" w:hAnsi="Times New Roman" w:cs="Times New Roman"/>
                <w:bCs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5B5F12" w:rsidP="00E363D3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m:oMath>
              <m:sSubSup>
                <m:sSubSupPr>
                  <m:ctrlPr>
                    <w:rPr>
                      <w:rFonts w:ascii="Cambria Math" w:eastAsia="宋体" w:hAnsi="Cambria Math"/>
                      <w:sz w:val="21"/>
                      <w:szCs w:val="21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/>
                      <w:i/>
                      <w:sz w:val="21"/>
                      <w:szCs w:val="21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r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1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CT</m:t>
                  </m:r>
                </m:sup>
              </m:sSubSup>
            </m:oMath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(s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-1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5B5F12" w:rsidP="00E363D3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m:oMath>
              <m:sSubSup>
                <m:sSubSupPr>
                  <m:ctrlPr>
                    <w:rPr>
                      <w:rFonts w:ascii="Cambria Math" w:eastAsia="宋体" w:hAnsi="Cambria Math"/>
                      <w:sz w:val="21"/>
                      <w:szCs w:val="21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/>
                      <w:i/>
                      <w:sz w:val="21"/>
                      <w:szCs w:val="21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Theme="minorEastAsia" w:hAnsi="Times New Roman"/>
                      <w:sz w:val="21"/>
                      <w:szCs w:val="21"/>
                      <w:lang w:eastAsia="zh-CN"/>
                    </w:rPr>
                    <m:t>n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r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1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CT</m:t>
                  </m:r>
                </m:sup>
              </m:sSubSup>
            </m:oMath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(s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-1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</w:tr>
      <w:tr w:rsidR="00CD0544" w:rsidRPr="00F36E5C" w:rsidTr="00AE7F78">
        <w:trPr>
          <w:jc w:val="center"/>
        </w:trPr>
        <w:tc>
          <w:tcPr>
            <w:tcW w:w="0" w:type="auto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PM6/IT-4F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0.108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0.759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0.198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2.114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1.272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8.87×10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4.36×10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</w:p>
        </w:tc>
      </w:tr>
      <w:tr w:rsidR="00CD0544" w:rsidRPr="00F36E5C" w:rsidTr="00AE7F78">
        <w:trPr>
          <w:jc w:val="center"/>
        </w:trPr>
        <w:tc>
          <w:tcPr>
            <w:tcW w:w="0" w:type="auto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PM6/IOM-4F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1.162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0.197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2.405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6.121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3.02×10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5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3.18</w:t>
            </w:r>
          </w:p>
        </w:tc>
      </w:tr>
      <w:tr w:rsidR="00CD0544" w:rsidRPr="00F36E5C" w:rsidTr="00AE7F78">
        <w:trPr>
          <w:jc w:val="center"/>
        </w:trPr>
        <w:tc>
          <w:tcPr>
            <w:tcW w:w="0" w:type="auto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PM6/IM-4F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1.397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0.757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0.198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2.963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0.217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7.11×10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1.15×10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-11</w:t>
            </w:r>
          </w:p>
        </w:tc>
      </w:tr>
      <w:tr w:rsidR="00CD0544" w:rsidRPr="00F36E5C" w:rsidTr="00AE7F78">
        <w:trPr>
          <w:jc w:val="center"/>
        </w:trPr>
        <w:tc>
          <w:tcPr>
            <w:tcW w:w="0" w:type="auto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PM6/PC</w:t>
            </w:r>
            <w:r w:rsidRPr="00F36E5C">
              <w:rPr>
                <w:rFonts w:ascii="Times New Roman" w:hAnsi="Times New Roman"/>
                <w:sz w:val="21"/>
                <w:szCs w:val="21"/>
                <w:vertAlign w:val="subscript"/>
              </w:rPr>
              <w:t>71</w:t>
            </w:r>
            <w:r w:rsidRPr="00F36E5C">
              <w:rPr>
                <w:rFonts w:ascii="Times New Roman" w:hAnsi="Times New Roman"/>
                <w:sz w:val="21"/>
                <w:szCs w:val="21"/>
              </w:rPr>
              <w:t>BM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0.402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0.694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0.189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2.599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2.970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8.98×10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</w:p>
        </w:tc>
        <w:tc>
          <w:tcPr>
            <w:tcW w:w="0" w:type="auto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1.08×10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-07</w:t>
            </w:r>
          </w:p>
        </w:tc>
      </w:tr>
    </w:tbl>
    <w:p w:rsidR="00CD0544" w:rsidRPr="00F36E5C" w:rsidRDefault="00CD0544" w:rsidP="006F4EB7">
      <w:pPr>
        <w:rPr>
          <w:rFonts w:ascii="Times New Roman" w:hAnsi="Times New Roman" w:cs="Times New Roman"/>
          <w:szCs w:val="21"/>
        </w:rPr>
      </w:pPr>
    </w:p>
    <w:p w:rsidR="00CD0544" w:rsidRPr="00B53CAA" w:rsidRDefault="00A73B6D" w:rsidP="006F4EB7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b/>
          <w:szCs w:val="21"/>
        </w:rPr>
        <w:t xml:space="preserve">Table </w:t>
      </w:r>
      <w:r w:rsidR="00CD0544">
        <w:rPr>
          <w:rFonts w:ascii="Times New Roman" w:hAnsi="Times New Roman" w:cs="Times New Roman" w:hint="eastAsia"/>
          <w:b/>
          <w:szCs w:val="21"/>
        </w:rPr>
        <w:t>3.</w:t>
      </w:r>
      <w:proofErr w:type="gramEnd"/>
      <w:r w:rsidR="00CD0544" w:rsidRPr="00F36E5C">
        <w:rPr>
          <w:rFonts w:ascii="Times New Roman" w:hAnsi="Times New Roman" w:cs="Times New Roman"/>
          <w:b/>
          <w:szCs w:val="21"/>
        </w:rPr>
        <w:t xml:space="preserve"> </w:t>
      </w:r>
      <w:r w:rsidR="00CD0544">
        <w:rPr>
          <w:rFonts w:ascii="Times New Roman" w:eastAsia="宋体" w:hAnsi="Times New Roman" w:cs="Times New Roman" w:hint="eastAsia"/>
          <w:szCs w:val="21"/>
        </w:rPr>
        <w:t>T</w:t>
      </w:r>
      <w:r w:rsidR="00CD0544" w:rsidRPr="00761930">
        <w:rPr>
          <w:rFonts w:ascii="Times New Roman" w:eastAsia="宋体" w:hAnsi="Times New Roman" w:cs="Times New Roman" w:hint="eastAsia"/>
          <w:szCs w:val="21"/>
          <w:vertAlign w:val="subscript"/>
        </w:rPr>
        <w:t>1</w:t>
      </w:r>
      <w:r w:rsidR="00CD0544">
        <w:rPr>
          <w:rFonts w:ascii="Times New Roman" w:eastAsia="宋体" w:hAnsi="Times New Roman" w:cs="Times New Roman" w:hint="eastAsia"/>
          <w:szCs w:val="21"/>
        </w:rPr>
        <w:t>-</w:t>
      </w:r>
      <w:r w:rsidR="00CD0544">
        <w:rPr>
          <w:rFonts w:ascii="Times New Roman" w:hAnsi="Times New Roman" w:cs="Times New Roman" w:hint="eastAsia"/>
          <w:szCs w:val="21"/>
        </w:rPr>
        <w:t>state</w:t>
      </w:r>
      <w:r w:rsidR="00CD0544" w:rsidRPr="00B53CAA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eastAsia="宋体" w:hAnsi="Times New Roman" w:cs="Times New Roman" w:hint="eastAsia"/>
          <w:szCs w:val="21"/>
        </w:rPr>
        <w:t>energies</w:t>
      </w:r>
      <w:r w:rsidR="00CD0544" w:rsidRPr="00B53CAA">
        <w:rPr>
          <w:rFonts w:ascii="Times New Roman" w:hAnsi="Times New Roman" w:cs="Times New Roman" w:hint="eastAsia"/>
          <w:szCs w:val="21"/>
        </w:rPr>
        <w:t xml:space="preserve"> of donor </w:t>
      </w:r>
      <w:r w:rsidR="00CD0544" w:rsidRPr="00222147">
        <w:rPr>
          <w:rFonts w:ascii="Times New Roman" w:hAnsi="Times New Roman" w:cs="Times New Roman"/>
          <w:szCs w:val="21"/>
        </w:rPr>
        <w:t>(</w:t>
      </w:r>
      <w:proofErr w:type="gramStart"/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proofErr w:type="gramEnd"/>
      <w:r w:rsidR="00CD0544" w:rsidRPr="00DC63B8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LE</w:t>
      </w:r>
      <w:r w:rsidR="00CD0544" w:rsidRPr="00761930">
        <w:rPr>
          <w:rFonts w:ascii="Times New Roman" w:hAnsi="Times New Roman" w:cs="Times New Roman" w:hint="eastAsia"/>
          <w:szCs w:val="21"/>
          <w:vertAlign w:val="subscript"/>
        </w:rPr>
        <w:t>D</w:t>
      </w:r>
      <w:r w:rsidR="00CD0544">
        <w:rPr>
          <w:rFonts w:ascii="Times New Roman" w:hAnsi="Times New Roman" w:cs="Times New Roman" w:hint="eastAsia"/>
          <w:szCs w:val="21"/>
        </w:rPr>
        <w:t>)</w:t>
      </w:r>
      <w:r w:rsidR="00CD0544" w:rsidRPr="00222147">
        <w:rPr>
          <w:rFonts w:ascii="Times New Roman" w:hAnsi="Times New Roman" w:cs="Times New Roman"/>
        </w:rPr>
        <w:t>)</w:t>
      </w:r>
      <w:r w:rsidR="00CD0544" w:rsidRPr="00B53CAA">
        <w:rPr>
          <w:rFonts w:ascii="Times New Roman" w:hAnsi="Times New Roman" w:cs="Times New Roman"/>
          <w:szCs w:val="21"/>
        </w:rPr>
        <w:t xml:space="preserve"> </w:t>
      </w:r>
      <w:r w:rsidR="00CD0544" w:rsidRPr="00B53CAA">
        <w:rPr>
          <w:rFonts w:ascii="Times New Roman" w:hAnsi="Times New Roman" w:cs="Times New Roman" w:hint="eastAsia"/>
          <w:szCs w:val="21"/>
        </w:rPr>
        <w:t>and acceptors</w:t>
      </w:r>
      <w:r w:rsidR="00CD0544">
        <w:rPr>
          <w:rFonts w:ascii="Times New Roman" w:hAnsi="Times New Roman" w:cs="Times New Roman" w:hint="eastAsia"/>
          <w:szCs w:val="21"/>
        </w:rPr>
        <w:t xml:space="preserve"> </w:t>
      </w:r>
      <w:r w:rsidR="00CD0544" w:rsidRPr="00222147">
        <w:rPr>
          <w:rFonts w:ascii="Times New Roman" w:hAnsi="Times New Roman" w:cs="Times New Roman"/>
          <w:szCs w:val="21"/>
        </w:rPr>
        <w:t>(</w:t>
      </w:r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r w:rsidR="00CD0544" w:rsidRPr="00DC63B8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LE</w:t>
      </w:r>
      <w:r w:rsidR="00CD0544">
        <w:rPr>
          <w:rFonts w:ascii="Times New Roman" w:hAnsi="Times New Roman" w:cs="Times New Roman" w:hint="eastAsia"/>
          <w:szCs w:val="21"/>
          <w:vertAlign w:val="subscript"/>
        </w:rPr>
        <w:t>A</w:t>
      </w:r>
      <w:r w:rsidR="00CD0544">
        <w:rPr>
          <w:rFonts w:ascii="Times New Roman" w:hAnsi="Times New Roman" w:cs="Times New Roman" w:hint="eastAsia"/>
          <w:szCs w:val="21"/>
        </w:rPr>
        <w:t>)</w:t>
      </w:r>
      <w:r w:rsidR="00CD0544" w:rsidRPr="00222147">
        <w:rPr>
          <w:rFonts w:ascii="Times New Roman" w:hAnsi="Times New Roman" w:cs="Times New Roman"/>
        </w:rPr>
        <w:t>)</w:t>
      </w:r>
      <w:r w:rsidR="00CD0544" w:rsidRPr="00B53CAA">
        <w:rPr>
          <w:rFonts w:ascii="Times New Roman" w:hAnsi="Times New Roman" w:cs="Times New Roman" w:hint="eastAsia"/>
          <w:szCs w:val="21"/>
        </w:rPr>
        <w:t xml:space="preserve">, and </w:t>
      </w:r>
      <w:r w:rsidR="00CD0544">
        <w:rPr>
          <w:rFonts w:ascii="Times New Roman" w:hAnsi="Times New Roman" w:cs="Times New Roman" w:hint="eastAsia"/>
          <w:szCs w:val="21"/>
        </w:rPr>
        <w:t xml:space="preserve">the lowest </w:t>
      </w:r>
      <w:r w:rsidR="00CD0544" w:rsidRPr="00761930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CT-</w:t>
      </w:r>
      <w:r w:rsidR="00CD0544" w:rsidRPr="00B53CAA">
        <w:rPr>
          <w:rFonts w:ascii="Times New Roman" w:hAnsi="Times New Roman" w:cs="Times New Roman" w:hint="eastAsia"/>
          <w:szCs w:val="21"/>
        </w:rPr>
        <w:t xml:space="preserve">state </w:t>
      </w:r>
      <w:r w:rsidR="00CD0544">
        <w:rPr>
          <w:rFonts w:ascii="Times New Roman" w:eastAsia="宋体" w:hAnsi="Times New Roman" w:cs="Times New Roman" w:hint="eastAsia"/>
          <w:szCs w:val="21"/>
        </w:rPr>
        <w:t>energies</w:t>
      </w:r>
      <w:r w:rsidR="00CD0544" w:rsidRPr="00B53CAA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hAnsi="Times New Roman" w:cs="Times New Roman" w:hint="eastAsia"/>
          <w:szCs w:val="21"/>
        </w:rPr>
        <w:t>(</w:t>
      </w:r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r w:rsidR="00CD0544" w:rsidRPr="00761930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CT)</w:t>
      </w:r>
      <w:r w:rsidR="00CD0544" w:rsidRPr="00222147">
        <w:rPr>
          <w:rFonts w:ascii="Times New Roman" w:hAnsi="Times New Roman" w:cs="Times New Roman"/>
        </w:rPr>
        <w:t>)</w:t>
      </w:r>
      <w:r w:rsidR="00CD0544" w:rsidRPr="00222147">
        <w:rPr>
          <w:rFonts w:ascii="Times New Roman" w:hAnsi="Times New Roman" w:cs="Times New Roman"/>
          <w:szCs w:val="21"/>
        </w:rPr>
        <w:t>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2011"/>
        <w:gridCol w:w="2122"/>
        <w:gridCol w:w="2122"/>
        <w:gridCol w:w="2267"/>
      </w:tblGrid>
      <w:tr w:rsidR="00CD0544" w:rsidRPr="00F36E5C" w:rsidTr="00AE7F78">
        <w:trPr>
          <w:jc w:val="center"/>
        </w:trPr>
        <w:tc>
          <w:tcPr>
            <w:tcW w:w="118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24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DC63B8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LE</w:t>
            </w:r>
            <w:r w:rsidRPr="00761930">
              <w:rPr>
                <w:rFonts w:ascii="Times New Roman" w:hAnsi="Times New Roman" w:cs="Times New Roman" w:hint="eastAsia"/>
                <w:szCs w:val="21"/>
                <w:vertAlign w:val="subscript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 w:rsidRPr="00F36E5C">
              <w:rPr>
                <w:rFonts w:ascii="Times New Roman" w:hAnsi="Times New Roman" w:cs="Times New Roman"/>
                <w:szCs w:val="21"/>
              </w:rPr>
              <w:t xml:space="preserve"> (eV)</w:t>
            </w:r>
          </w:p>
        </w:tc>
        <w:tc>
          <w:tcPr>
            <w:tcW w:w="124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DC63B8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LE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 w:rsidRPr="00F36E5C">
              <w:rPr>
                <w:rFonts w:ascii="Times New Roman" w:hAnsi="Times New Roman" w:cs="Times New Roman"/>
                <w:szCs w:val="21"/>
              </w:rPr>
              <w:t xml:space="preserve"> (eV)</w:t>
            </w:r>
          </w:p>
        </w:tc>
        <w:tc>
          <w:tcPr>
            <w:tcW w:w="133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761930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CT)</w:t>
            </w:r>
            <w:r>
              <w:rPr>
                <w:rFonts w:hint="eastAsia"/>
              </w:rPr>
              <w:t xml:space="preserve"> </w:t>
            </w:r>
            <w:r w:rsidRPr="00B53CAA">
              <w:rPr>
                <w:rFonts w:ascii="Times New Roman" w:hAnsi="Times New Roman" w:cs="Times New Roman"/>
              </w:rPr>
              <w:t>(eV)</w:t>
            </w:r>
          </w:p>
        </w:tc>
      </w:tr>
      <w:tr w:rsidR="00CD0544" w:rsidRPr="00F36E5C" w:rsidTr="00AE7F78">
        <w:trPr>
          <w:jc w:val="center"/>
        </w:trPr>
        <w:tc>
          <w:tcPr>
            <w:tcW w:w="1180" w:type="pct"/>
            <w:vAlign w:val="center"/>
          </w:tcPr>
          <w:p w:rsidR="00CD0544" w:rsidRPr="00F36E5C" w:rsidRDefault="00CD0544" w:rsidP="002316BD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PM6/IT-4F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1.518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1.276</w:t>
            </w:r>
          </w:p>
        </w:tc>
        <w:tc>
          <w:tcPr>
            <w:tcW w:w="1330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2.112</w:t>
            </w:r>
          </w:p>
        </w:tc>
      </w:tr>
      <w:tr w:rsidR="00CD0544" w:rsidRPr="00F36E5C" w:rsidTr="00AE7F78">
        <w:trPr>
          <w:jc w:val="center"/>
        </w:trPr>
        <w:tc>
          <w:tcPr>
            <w:tcW w:w="1180" w:type="pct"/>
            <w:vAlign w:val="center"/>
          </w:tcPr>
          <w:p w:rsidR="00CD0544" w:rsidRPr="00F36E5C" w:rsidRDefault="00CD0544" w:rsidP="002316BD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PM6/IOM-4F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1.518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1.264</w:t>
            </w:r>
          </w:p>
        </w:tc>
        <w:tc>
          <w:tcPr>
            <w:tcW w:w="1330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2.409</w:t>
            </w:r>
          </w:p>
        </w:tc>
      </w:tr>
      <w:tr w:rsidR="00CD0544" w:rsidRPr="00F36E5C" w:rsidTr="00AE7F78">
        <w:trPr>
          <w:jc w:val="center"/>
        </w:trPr>
        <w:tc>
          <w:tcPr>
            <w:tcW w:w="1180" w:type="pct"/>
            <w:vAlign w:val="center"/>
          </w:tcPr>
          <w:p w:rsidR="00CD0544" w:rsidRPr="00F36E5C" w:rsidRDefault="00CD0544" w:rsidP="002316BD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PM6/IM-4F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1.518</w:t>
            </w:r>
          </w:p>
        </w:tc>
        <w:tc>
          <w:tcPr>
            <w:tcW w:w="1245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1.256</w:t>
            </w:r>
          </w:p>
        </w:tc>
        <w:tc>
          <w:tcPr>
            <w:tcW w:w="1330" w:type="pct"/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2.964</w:t>
            </w:r>
          </w:p>
        </w:tc>
      </w:tr>
      <w:tr w:rsidR="00CD0544" w:rsidRPr="00F36E5C" w:rsidTr="00AE7F78">
        <w:trPr>
          <w:jc w:val="center"/>
        </w:trPr>
        <w:tc>
          <w:tcPr>
            <w:tcW w:w="1180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2316BD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PM6/PC</w:t>
            </w:r>
            <w:r w:rsidRPr="00F36E5C">
              <w:rPr>
                <w:rFonts w:ascii="Times New Roman" w:hAnsi="Times New Roman"/>
                <w:sz w:val="21"/>
                <w:szCs w:val="21"/>
                <w:vertAlign w:val="subscript"/>
              </w:rPr>
              <w:t>71</w:t>
            </w:r>
            <w:r w:rsidRPr="00F36E5C">
              <w:rPr>
                <w:rFonts w:ascii="Times New Roman" w:hAnsi="Times New Roman"/>
                <w:sz w:val="21"/>
                <w:szCs w:val="21"/>
              </w:rPr>
              <w:t>BM</w:t>
            </w:r>
          </w:p>
        </w:tc>
        <w:tc>
          <w:tcPr>
            <w:tcW w:w="1245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1.518</w:t>
            </w:r>
          </w:p>
        </w:tc>
        <w:tc>
          <w:tcPr>
            <w:tcW w:w="1245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1.411</w:t>
            </w:r>
          </w:p>
        </w:tc>
        <w:tc>
          <w:tcPr>
            <w:tcW w:w="1330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2316B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36E5C">
              <w:rPr>
                <w:rFonts w:ascii="Times New Roman" w:hAnsi="Times New Roman" w:cs="Times New Roman"/>
                <w:color w:val="000000"/>
                <w:szCs w:val="21"/>
              </w:rPr>
              <w:t>2.618</w:t>
            </w:r>
          </w:p>
        </w:tc>
      </w:tr>
    </w:tbl>
    <w:p w:rsidR="00CD0544" w:rsidRPr="00F36E5C" w:rsidRDefault="00CD0544" w:rsidP="006F4EB7">
      <w:pPr>
        <w:rPr>
          <w:rFonts w:ascii="Times New Roman" w:hAnsi="Times New Roman" w:cs="Times New Roman"/>
          <w:b/>
          <w:szCs w:val="21"/>
        </w:rPr>
      </w:pPr>
    </w:p>
    <w:p w:rsidR="00CD0544" w:rsidRPr="00560FED" w:rsidRDefault="00A73B6D" w:rsidP="006F4EB7">
      <w:pPr>
        <w:rPr>
          <w:rFonts w:ascii="Times New Roman" w:hAnsi="Times New Roman" w:cs="Times New Roman"/>
          <w:b/>
          <w:szCs w:val="21"/>
        </w:rPr>
      </w:pPr>
      <w:proofErr w:type="gramStart"/>
      <w:r>
        <w:rPr>
          <w:rFonts w:ascii="Times New Roman" w:hAnsi="Times New Roman" w:cs="Times New Roman"/>
          <w:b/>
          <w:szCs w:val="21"/>
        </w:rPr>
        <w:t xml:space="preserve">Table </w:t>
      </w:r>
      <w:r w:rsidR="00CD0544">
        <w:rPr>
          <w:rFonts w:ascii="Times New Roman" w:hAnsi="Times New Roman" w:cs="Times New Roman" w:hint="eastAsia"/>
          <w:b/>
          <w:szCs w:val="21"/>
        </w:rPr>
        <w:t>4.</w:t>
      </w:r>
      <w:proofErr w:type="gramEnd"/>
      <w:r w:rsidR="00CD0544" w:rsidRPr="00F36E5C">
        <w:rPr>
          <w:rFonts w:ascii="Times New Roman" w:hAnsi="Times New Roman" w:cs="Times New Roman"/>
          <w:b/>
          <w:szCs w:val="21"/>
        </w:rPr>
        <w:t xml:space="preserve"> </w:t>
      </w:r>
      <w:r w:rsidR="00CD0544">
        <w:rPr>
          <w:rFonts w:ascii="Times New Roman" w:eastAsia="宋体" w:hAnsi="Times New Roman" w:cs="Times New Roman" w:hint="eastAsia"/>
          <w:szCs w:val="21"/>
        </w:rPr>
        <w:t>E</w:t>
      </w:r>
      <w:r w:rsidR="00CD0544" w:rsidRPr="00FF0FB2">
        <w:rPr>
          <w:rFonts w:ascii="Times New Roman" w:hAnsi="Times New Roman" w:cs="Times New Roman"/>
          <w:szCs w:val="21"/>
        </w:rPr>
        <w:t>nerg</w:t>
      </w:r>
      <w:r w:rsidR="00CD0544">
        <w:rPr>
          <w:rFonts w:ascii="Times New Roman" w:hAnsi="Times New Roman" w:cs="Times New Roman" w:hint="eastAsia"/>
          <w:szCs w:val="21"/>
        </w:rPr>
        <w:t>y</w:t>
      </w:r>
      <w:r w:rsidR="00CD0544" w:rsidRPr="00FF0FB2">
        <w:rPr>
          <w:rFonts w:ascii="Times New Roman" w:hAnsi="Times New Roman" w:cs="Times New Roman"/>
          <w:szCs w:val="21"/>
        </w:rPr>
        <w:t xml:space="preserve"> difference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between </w:t>
      </w:r>
      <w:r w:rsidR="00CD0544" w:rsidRPr="00FF0FB2">
        <w:rPr>
          <w:rFonts w:ascii="Times New Roman" w:hAnsi="Times New Roman" w:cs="Times New Roman"/>
          <w:szCs w:val="21"/>
          <w:vertAlign w:val="superscript"/>
        </w:rPr>
        <w:t>3</w:t>
      </w:r>
      <w:r w:rsidR="00CD0544" w:rsidRPr="00FF0FB2">
        <w:rPr>
          <w:rFonts w:ascii="Times New Roman" w:hAnsi="Times New Roman" w:cs="Times New Roman"/>
          <w:szCs w:val="21"/>
        </w:rPr>
        <w:t>CT</w:t>
      </w:r>
      <w:r w:rsidR="00CD0544">
        <w:rPr>
          <w:rFonts w:ascii="Times New Roman" w:hAnsi="Times New Roman" w:cs="Times New Roman" w:hint="eastAsia"/>
          <w:szCs w:val="21"/>
        </w:rPr>
        <w:t xml:space="preserve">- </w:t>
      </w:r>
      <w:r w:rsidR="00CD0544" w:rsidRPr="00FF0FB2">
        <w:rPr>
          <w:rFonts w:ascii="Times New Roman" w:hAnsi="Times New Roman" w:cs="Times New Roman"/>
          <w:szCs w:val="21"/>
        </w:rPr>
        <w:t>and T</w:t>
      </w:r>
      <w:r w:rsidR="00CD0544" w:rsidRPr="00FF0FB2">
        <w:rPr>
          <w:rFonts w:ascii="Times New Roman" w:hAnsi="Times New Roman" w:cs="Times New Roman"/>
          <w:szCs w:val="21"/>
          <w:vertAlign w:val="subscript"/>
        </w:rPr>
        <w:t>1</w:t>
      </w:r>
      <w:r w:rsidR="00CD0544">
        <w:rPr>
          <w:rFonts w:ascii="Times New Roman" w:hAnsi="Times New Roman" w:cs="Times New Roman" w:hint="eastAsia"/>
          <w:szCs w:val="21"/>
        </w:rPr>
        <w:t>-</w:t>
      </w:r>
      <w:r w:rsidR="00CD0544" w:rsidRPr="00FF0FB2">
        <w:rPr>
          <w:rFonts w:ascii="Times New Roman" w:hAnsi="Times New Roman" w:cs="Times New Roman"/>
          <w:szCs w:val="21"/>
        </w:rPr>
        <w:t>state</w:t>
      </w:r>
      <w:r w:rsidR="00CD0544" w:rsidRPr="00FF0FB2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hAnsi="Times New Roman" w:cs="Times New Roman" w:hint="eastAsia"/>
          <w:szCs w:val="21"/>
        </w:rPr>
        <w:t>e</w:t>
      </w:r>
      <w:r w:rsidR="00CD0544" w:rsidRPr="00FF0FB2">
        <w:rPr>
          <w:rFonts w:ascii="Times New Roman" w:hAnsi="Times New Roman" w:cs="Times New Roman"/>
          <w:szCs w:val="21"/>
        </w:rPr>
        <w:t>nerg</w:t>
      </w:r>
      <w:r w:rsidR="00CD0544">
        <w:rPr>
          <w:rFonts w:ascii="Times New Roman" w:hAnsi="Times New Roman" w:cs="Times New Roman" w:hint="eastAsia"/>
          <w:szCs w:val="21"/>
        </w:rPr>
        <w:t xml:space="preserve">ies of </w:t>
      </w:r>
      <w:r w:rsidR="00CD0544" w:rsidRPr="00FF0FB2">
        <w:rPr>
          <w:rFonts w:ascii="Times New Roman" w:hAnsi="Times New Roman" w:cs="Times New Roman"/>
          <w:szCs w:val="21"/>
        </w:rPr>
        <w:t xml:space="preserve">donor </w:t>
      </w:r>
      <w:r w:rsidR="00CD0544">
        <w:rPr>
          <w:rFonts w:ascii="Times New Roman" w:hAnsi="Times New Roman" w:cs="Times New Roman" w:hint="eastAsia"/>
          <w:szCs w:val="21"/>
        </w:rPr>
        <w:t>(</w:t>
      </w:r>
      <w:proofErr w:type="gramStart"/>
      <w:r w:rsidR="00CD0544" w:rsidRPr="00761930">
        <w:rPr>
          <w:rFonts w:ascii="Times New Roman" w:eastAsia="宋体" w:hAnsi="Times New Roman" w:cs="Times New Roman"/>
          <w:szCs w:val="21"/>
        </w:rPr>
        <w:t>Δ</w:t>
      </w:r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proofErr w:type="gramEnd"/>
      <w:r w:rsidR="00CD0544" w:rsidRPr="00761930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CT-</w:t>
      </w:r>
      <w:r w:rsidR="00CD0544" w:rsidRPr="00DC63B8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LE</w:t>
      </w:r>
      <w:r w:rsidR="00CD0544" w:rsidRPr="00761930">
        <w:rPr>
          <w:rFonts w:ascii="Times New Roman" w:hAnsi="Times New Roman" w:cs="Times New Roman" w:hint="eastAsia"/>
          <w:szCs w:val="21"/>
          <w:vertAlign w:val="subscript"/>
        </w:rPr>
        <w:t>D</w:t>
      </w:r>
      <w:r w:rsidR="00CD0544">
        <w:rPr>
          <w:rFonts w:ascii="Times New Roman" w:hAnsi="Times New Roman" w:cs="Times New Roman" w:hint="eastAsia"/>
          <w:szCs w:val="21"/>
        </w:rPr>
        <w:t>))</w:t>
      </w:r>
      <w:r w:rsidR="00CD0544" w:rsidRPr="00FF0FB2">
        <w:rPr>
          <w:rFonts w:ascii="Times New Roman" w:hAnsi="Times New Roman" w:cs="Times New Roman"/>
          <w:szCs w:val="21"/>
        </w:rPr>
        <w:t>, electron coupling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CD0544" w:rsidRPr="00FF0FB2">
        <w:rPr>
          <w:rFonts w:ascii="Times New Roman" w:hAnsi="Times New Roman" w:cs="Times New Roman"/>
          <w:i/>
          <w:szCs w:val="21"/>
        </w:rPr>
        <w:t>V</w:t>
      </w:r>
      <w:r w:rsidR="00CD0544" w:rsidRPr="00FF0FB2">
        <w:rPr>
          <w:rFonts w:ascii="Times New Roman" w:hAnsi="Times New Roman" w:cs="Times New Roman"/>
          <w:szCs w:val="21"/>
          <w:vertAlign w:val="subscript"/>
        </w:rPr>
        <w:t>el</w:t>
      </w:r>
      <w:proofErr w:type="spellEnd"/>
      <w:r w:rsidR="00CD0544" w:rsidRPr="00FF0FB2">
        <w:rPr>
          <w:rFonts w:ascii="Times New Roman" w:hAnsi="Times New Roman" w:cs="Times New Roman"/>
          <w:szCs w:val="21"/>
        </w:rPr>
        <w:t>), recombination energ</w:t>
      </w:r>
      <w:r w:rsidR="00CD0544">
        <w:rPr>
          <w:rFonts w:ascii="Times New Roman" w:hAnsi="Times New Roman" w:cs="Times New Roman" w:hint="eastAsia"/>
          <w:szCs w:val="21"/>
        </w:rPr>
        <w:t>ies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w:r w:rsidR="00CD0544" w:rsidRPr="00FF0FB2">
        <w:rPr>
          <w:rFonts w:ascii="Times New Roman" w:hAnsi="Times New Roman" w:cs="Times New Roman"/>
          <w:i/>
          <w:iCs/>
          <w:szCs w:val="21"/>
        </w:rPr>
        <w:t>λ</w:t>
      </w:r>
      <w:r w:rsidR="00CD0544" w:rsidRPr="00FF0FB2">
        <w:rPr>
          <w:rFonts w:ascii="Times New Roman" w:hAnsi="Times New Roman" w:cs="Times New Roman"/>
          <w:szCs w:val="21"/>
        </w:rPr>
        <w:t>), energetic disorder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w:r w:rsidR="00CD0544" w:rsidRPr="00FF0FB2">
        <w:rPr>
          <w:rFonts w:ascii="Times New Roman" w:hAnsi="Times New Roman" w:cs="Times New Roman"/>
          <w:i/>
          <w:szCs w:val="21"/>
        </w:rPr>
        <w:t>σ</w:t>
      </w:r>
      <w:r w:rsidR="00CD0544" w:rsidRPr="00FF0FB2">
        <w:rPr>
          <w:rFonts w:ascii="Times New Roman" w:hAnsi="Times New Roman" w:cs="Times New Roman"/>
          <w:szCs w:val="21"/>
        </w:rPr>
        <w:t>), and non-radiative recombination rate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m:oMath>
        <m:sSubSup>
          <m:sSubSupPr>
            <m:ctrlPr>
              <w:rPr>
                <w:rFonts w:ascii="Cambria Math" w:eastAsia="宋体" w:hAnsi="Cambria Math" w:cs="Times New Roman"/>
                <w:szCs w:val="21"/>
              </w:rPr>
            </m:ctrlPr>
          </m:sSubSupPr>
          <m:e>
            <m:r>
              <m:rPr>
                <m:nor/>
              </m:rPr>
              <w:rPr>
                <w:rFonts w:ascii="Times New Roman" w:hAnsi="Times New Roman" w:cs="Times New Roman"/>
                <w:i/>
                <w:szCs w:val="21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nr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3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CT</m:t>
            </m:r>
            <m:r>
              <m:rPr>
                <m:nor/>
              </m:rPr>
              <w:rPr>
                <w:rFonts w:ascii="Times New Roman" w:eastAsia="宋体" w:hAnsi="Times New Roman" w:cs="Times New Roman"/>
                <w:szCs w:val="21"/>
              </w:rPr>
              <m:t>→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3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LE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bscript"/>
              </w:rPr>
              <m:t>D</m:t>
            </m:r>
          </m:sup>
        </m:sSubSup>
      </m:oMath>
      <w:r w:rsidR="00CD0544">
        <w:rPr>
          <w:rFonts w:ascii="Times New Roman" w:hAnsi="Times New Roman" w:cs="Times New Roman"/>
          <w:szCs w:val="21"/>
        </w:rPr>
        <w:t>)</w:t>
      </w:r>
      <w:r w:rsidR="00CD0544">
        <w:rPr>
          <w:rFonts w:ascii="Times New Roman" w:hAnsi="Times New Roman" w:cs="Times New Roman" w:hint="eastAsia"/>
          <w:szCs w:val="21"/>
        </w:rPr>
        <w:t xml:space="preserve"> </w:t>
      </w:r>
      <w:r w:rsidR="00CD0544" w:rsidRPr="00F36E5C">
        <w:rPr>
          <w:rFonts w:ascii="Times New Roman" w:hAnsi="Times New Roman" w:cs="Times New Roman"/>
          <w:szCs w:val="21"/>
        </w:rPr>
        <w:t xml:space="preserve">of </w:t>
      </w:r>
      <w:r w:rsidR="00CD0544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 w:rsidRPr="00F36E5C">
        <w:rPr>
          <w:rFonts w:ascii="Times New Roman" w:hAnsi="Times New Roman" w:cs="Times New Roman"/>
          <w:szCs w:val="21"/>
        </w:rPr>
        <w:t>CT→</w:t>
      </w:r>
      <w:r w:rsidR="00CD0544">
        <w:rPr>
          <w:rFonts w:ascii="Times New Roman" w:hAnsi="Times New Roman" w:cs="Times New Roman" w:hint="eastAsia"/>
          <w:szCs w:val="21"/>
        </w:rPr>
        <w:t>T</w:t>
      </w:r>
      <w:r w:rsidR="00CD0544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CD0544" w:rsidRPr="00F0153A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hAnsi="Times New Roman" w:cs="Times New Roman" w:hint="eastAsia"/>
          <w:szCs w:val="21"/>
        </w:rPr>
        <w:t xml:space="preserve">pathway </w:t>
      </w:r>
      <w:r w:rsidR="00CD0544">
        <w:rPr>
          <w:rFonts w:ascii="Times New Roman" w:hAnsi="Times New Roman" w:cs="Times New Roman"/>
          <w:szCs w:val="21"/>
        </w:rPr>
        <w:t>for PM6/acceptors</w:t>
      </w:r>
      <w:r w:rsidR="00CD0544">
        <w:rPr>
          <w:rFonts w:ascii="Times New Roman" w:hAnsi="Times New Roman" w:cs="Times New Roman" w:hint="eastAsia"/>
          <w:szCs w:val="21"/>
        </w:rPr>
        <w:t xml:space="preserve"> blends.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572"/>
        <w:gridCol w:w="987"/>
        <w:gridCol w:w="953"/>
        <w:gridCol w:w="724"/>
        <w:gridCol w:w="269"/>
        <w:gridCol w:w="2263"/>
        <w:gridCol w:w="1754"/>
      </w:tblGrid>
      <w:tr w:rsidR="00CD0544" w:rsidRPr="00F36E5C" w:rsidTr="00AE7F78">
        <w:trPr>
          <w:trHeight w:val="623"/>
          <w:jc w:val="center"/>
        </w:trPr>
        <w:tc>
          <w:tcPr>
            <w:tcW w:w="922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579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21D88">
              <w:rPr>
                <w:rFonts w:ascii="Times New Roman" w:hAnsi="Times New Roman" w:cs="Times New Roman"/>
                <w:i/>
                <w:szCs w:val="21"/>
              </w:rPr>
              <w:t>V</w:t>
            </w:r>
            <w:r w:rsidRPr="00F36E5C">
              <w:rPr>
                <w:rFonts w:ascii="Times New Roman" w:hAnsi="Times New Roman" w:cs="Times New Roman"/>
                <w:szCs w:val="21"/>
                <w:vertAlign w:val="subscript"/>
              </w:rPr>
              <w:t>el</w:t>
            </w:r>
            <w:proofErr w:type="spellEnd"/>
            <w:r w:rsidRPr="00F36E5C">
              <w:rPr>
                <w:rFonts w:ascii="Times New Roman" w:hAnsi="Times New Roman" w:cs="Times New Roman"/>
                <w:szCs w:val="21"/>
              </w:rPr>
              <w:t xml:space="preserve"> (eV)</w:t>
            </w:r>
          </w:p>
        </w:tc>
        <w:tc>
          <w:tcPr>
            <w:tcW w:w="559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eastAsia="宋体" w:hAnsi="Times New Roman" w:cs="Times New Roman"/>
                <w:bCs/>
                <w:i/>
                <w:szCs w:val="21"/>
              </w:rPr>
              <w:t>λ</w:t>
            </w:r>
            <w:r>
              <w:rPr>
                <w:rFonts w:ascii="Times New Roman" w:eastAsia="宋体" w:hAnsi="Times New Roman" w:cs="Times New Roman" w:hint="eastAsia"/>
                <w:bCs/>
                <w:szCs w:val="21"/>
              </w:rPr>
              <w:t xml:space="preserve"> 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>(eV)</w:t>
            </w:r>
          </w:p>
        </w:tc>
        <w:tc>
          <w:tcPr>
            <w:tcW w:w="583" w:type="pct"/>
            <w:gridSpan w:val="2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hAnsi="Times New Roman" w:cs="Times New Roman"/>
                <w:bCs/>
                <w:i/>
                <w:szCs w:val="21"/>
              </w:rPr>
              <w:t>σ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 xml:space="preserve"> (eV)</w:t>
            </w:r>
          </w:p>
        </w:tc>
        <w:tc>
          <w:tcPr>
            <w:tcW w:w="1328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61930">
              <w:rPr>
                <w:rFonts w:ascii="Times New Roman" w:eastAsia="宋体" w:hAnsi="Times New Roman" w:cs="Times New Roman"/>
                <w:szCs w:val="21"/>
              </w:rPr>
              <w:t>Δ</w:t>
            </w: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761930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CT-</w:t>
            </w:r>
            <w:r w:rsidRPr="00DC63B8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LE</w:t>
            </w:r>
            <w:r w:rsidRPr="00761930">
              <w:rPr>
                <w:rFonts w:ascii="Times New Roman" w:hAnsi="Times New Roman" w:cs="Times New Roman" w:hint="eastAsia"/>
                <w:szCs w:val="21"/>
                <w:vertAlign w:val="subscript"/>
              </w:rPr>
              <w:t>D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>
              <w:rPr>
                <w:rFonts w:ascii="Times New Roman" w:hAnsi="Times New Roman" w:cs="Times New Roman" w:hint="eastAsia"/>
              </w:rPr>
              <w:t xml:space="preserve"> (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>eV)</w:t>
            </w:r>
          </w:p>
        </w:tc>
        <w:tc>
          <w:tcPr>
            <w:tcW w:w="1030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5B5F12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m:oMath>
              <m:sSubSup>
                <m:sSubSupPr>
                  <m:ctrlPr>
                    <w:rPr>
                      <w:rFonts w:ascii="Cambria Math" w:eastAsia="宋体" w:hAnsi="Cambria Math"/>
                      <w:sz w:val="21"/>
                      <w:szCs w:val="21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/>
                      <w:i/>
                      <w:sz w:val="21"/>
                      <w:szCs w:val="21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Theme="minorEastAsia" w:hAnsi="Times New Roman"/>
                      <w:sz w:val="21"/>
                      <w:szCs w:val="21"/>
                      <w:lang w:eastAsia="zh-CN"/>
                    </w:rPr>
                    <m:t>n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r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3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CT</m:t>
                  </m:r>
                  <m:r>
                    <m:rPr>
                      <m:nor/>
                    </m:rPr>
                    <w:rPr>
                      <w:rFonts w:ascii="Times New Roman" w:eastAsia="宋体" w:hAnsi="Times New Roman"/>
                      <w:sz w:val="21"/>
                      <w:szCs w:val="21"/>
                    </w:rPr>
                    <m:t>→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3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LE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bscript"/>
                    </w:rPr>
                    <m:t>D</m:t>
                  </m:r>
                </m:sup>
              </m:sSubSup>
            </m:oMath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(s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-1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</w:tr>
      <w:tr w:rsidR="00CD0544" w:rsidRPr="00F36E5C" w:rsidTr="00AE7F78">
        <w:trPr>
          <w:jc w:val="center"/>
        </w:trPr>
        <w:tc>
          <w:tcPr>
            <w:tcW w:w="922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PM6/IT-4F</w:t>
            </w:r>
          </w:p>
        </w:tc>
        <w:tc>
          <w:tcPr>
            <w:tcW w:w="579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0.302</w:t>
            </w:r>
          </w:p>
        </w:tc>
        <w:tc>
          <w:tcPr>
            <w:tcW w:w="559" w:type="pct"/>
            <w:tcBorders>
              <w:top w:val="single" w:sz="8" w:space="0" w:color="000000"/>
            </w:tcBorders>
            <w:vAlign w:val="center"/>
          </w:tcPr>
          <w:p w:rsidR="00CD0544" w:rsidRDefault="00CD0544" w:rsidP="006F4EB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7</w:t>
            </w:r>
          </w:p>
        </w:tc>
        <w:tc>
          <w:tcPr>
            <w:tcW w:w="425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0.235</w:t>
            </w:r>
          </w:p>
        </w:tc>
        <w:tc>
          <w:tcPr>
            <w:tcW w:w="1485" w:type="pct"/>
            <w:gridSpan w:val="2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0.594</w:t>
            </w:r>
          </w:p>
        </w:tc>
        <w:tc>
          <w:tcPr>
            <w:tcW w:w="1030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8.42×10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</w:p>
        </w:tc>
      </w:tr>
      <w:tr w:rsidR="00CD0544" w:rsidRPr="00F36E5C" w:rsidTr="00AE7F78">
        <w:trPr>
          <w:jc w:val="center"/>
        </w:trPr>
        <w:tc>
          <w:tcPr>
            <w:tcW w:w="922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PM6/IOM-4F</w:t>
            </w:r>
          </w:p>
        </w:tc>
        <w:tc>
          <w:tcPr>
            <w:tcW w:w="579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0.012</w:t>
            </w:r>
          </w:p>
        </w:tc>
        <w:tc>
          <w:tcPr>
            <w:tcW w:w="559" w:type="pct"/>
            <w:vAlign w:val="center"/>
          </w:tcPr>
          <w:p w:rsidR="00CD0544" w:rsidRDefault="00CD0544" w:rsidP="006F4EB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1.10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</w:t>
            </w:r>
          </w:p>
        </w:tc>
        <w:tc>
          <w:tcPr>
            <w:tcW w:w="42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0.239</w:t>
            </w:r>
          </w:p>
        </w:tc>
        <w:tc>
          <w:tcPr>
            <w:tcW w:w="1485" w:type="pct"/>
            <w:gridSpan w:val="2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0.891</w:t>
            </w:r>
          </w:p>
        </w:tc>
        <w:tc>
          <w:tcPr>
            <w:tcW w:w="1030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4.20×10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11</w:t>
            </w:r>
          </w:p>
        </w:tc>
      </w:tr>
      <w:tr w:rsidR="00CD0544" w:rsidRPr="00F36E5C" w:rsidTr="00AE7F78">
        <w:trPr>
          <w:jc w:val="center"/>
        </w:trPr>
        <w:tc>
          <w:tcPr>
            <w:tcW w:w="922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PM6/IM-4F</w:t>
            </w:r>
          </w:p>
        </w:tc>
        <w:tc>
          <w:tcPr>
            <w:tcW w:w="579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0.150</w:t>
            </w:r>
          </w:p>
        </w:tc>
        <w:tc>
          <w:tcPr>
            <w:tcW w:w="559" w:type="pct"/>
            <w:vAlign w:val="center"/>
          </w:tcPr>
          <w:p w:rsidR="00CD0544" w:rsidRDefault="00CD0544" w:rsidP="006F4EB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1.090</w:t>
            </w:r>
          </w:p>
        </w:tc>
        <w:tc>
          <w:tcPr>
            <w:tcW w:w="42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0.237</w:t>
            </w:r>
          </w:p>
        </w:tc>
        <w:tc>
          <w:tcPr>
            <w:tcW w:w="1485" w:type="pct"/>
            <w:gridSpan w:val="2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1.446</w:t>
            </w:r>
          </w:p>
        </w:tc>
        <w:tc>
          <w:tcPr>
            <w:tcW w:w="1030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1.16×10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</w:p>
        </w:tc>
      </w:tr>
      <w:tr w:rsidR="00CD0544" w:rsidRPr="00F36E5C" w:rsidTr="00AE7F78">
        <w:trPr>
          <w:jc w:val="center"/>
        </w:trPr>
        <w:tc>
          <w:tcPr>
            <w:tcW w:w="922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PM6/PC</w:t>
            </w:r>
            <w:r w:rsidRPr="00F36E5C">
              <w:rPr>
                <w:rFonts w:ascii="Times New Roman" w:hAnsi="Times New Roman"/>
                <w:sz w:val="21"/>
                <w:szCs w:val="21"/>
                <w:vertAlign w:val="subscript"/>
              </w:rPr>
              <w:t>71</w:t>
            </w:r>
            <w:r w:rsidRPr="00F36E5C">
              <w:rPr>
                <w:rFonts w:ascii="Times New Roman" w:hAnsi="Times New Roman"/>
                <w:sz w:val="21"/>
                <w:szCs w:val="21"/>
              </w:rPr>
              <w:t>BM</w:t>
            </w:r>
          </w:p>
        </w:tc>
        <w:tc>
          <w:tcPr>
            <w:tcW w:w="579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0.117</w:t>
            </w:r>
          </w:p>
        </w:tc>
        <w:tc>
          <w:tcPr>
            <w:tcW w:w="559" w:type="pct"/>
            <w:tcBorders>
              <w:bottom w:val="single" w:sz="8" w:space="0" w:color="000000"/>
            </w:tcBorders>
            <w:vAlign w:val="center"/>
          </w:tcPr>
          <w:p w:rsidR="00CD0544" w:rsidRDefault="00CD0544" w:rsidP="006F4EB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1.07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425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0.236</w:t>
            </w:r>
          </w:p>
        </w:tc>
        <w:tc>
          <w:tcPr>
            <w:tcW w:w="1485" w:type="pct"/>
            <w:gridSpan w:val="2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1.100</w:t>
            </w:r>
          </w:p>
        </w:tc>
        <w:tc>
          <w:tcPr>
            <w:tcW w:w="1030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6.18×10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</w:p>
        </w:tc>
      </w:tr>
    </w:tbl>
    <w:p w:rsidR="00CD0544" w:rsidRPr="005607F3" w:rsidRDefault="00A73B6D" w:rsidP="006F4EB7">
      <w:pPr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="00CD0544">
        <w:rPr>
          <w:rFonts w:ascii="Times New Roman" w:hAnsi="Times New Roman" w:cs="Times New Roman" w:hint="eastAsia"/>
          <w:b/>
          <w:szCs w:val="21"/>
        </w:rPr>
        <w:t>5.</w:t>
      </w:r>
      <w:proofErr w:type="gramEnd"/>
      <w:r w:rsidR="00CD0544" w:rsidRPr="006F7C71">
        <w:rPr>
          <w:rFonts w:ascii="Times New Roman" w:hAnsi="Times New Roman" w:cs="Times New Roman"/>
          <w:b/>
          <w:szCs w:val="21"/>
        </w:rPr>
        <w:t xml:space="preserve"> </w:t>
      </w:r>
      <w:r w:rsidR="00CD0544">
        <w:rPr>
          <w:rFonts w:ascii="Times New Roman" w:eastAsia="宋体" w:hAnsi="Times New Roman" w:cs="Times New Roman" w:hint="eastAsia"/>
          <w:szCs w:val="21"/>
        </w:rPr>
        <w:t>E</w:t>
      </w:r>
      <w:r w:rsidR="00CD0544" w:rsidRPr="00FF0FB2">
        <w:rPr>
          <w:rFonts w:ascii="Times New Roman" w:hAnsi="Times New Roman" w:cs="Times New Roman"/>
          <w:szCs w:val="21"/>
        </w:rPr>
        <w:t>nergy difference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between</w:t>
      </w:r>
      <w:r w:rsidR="00CD0544">
        <w:rPr>
          <w:rFonts w:ascii="Times New Roman" w:hAnsi="Times New Roman" w:cs="Times New Roman" w:hint="eastAsia"/>
          <w:szCs w:val="21"/>
        </w:rPr>
        <w:t xml:space="preserve"> the </w:t>
      </w:r>
      <w:r w:rsidR="00CD0544" w:rsidRPr="00FF0FB2">
        <w:rPr>
          <w:rFonts w:ascii="Times New Roman" w:hAnsi="Times New Roman" w:cs="Times New Roman"/>
          <w:szCs w:val="21"/>
          <w:vertAlign w:val="superscript"/>
        </w:rPr>
        <w:t>3</w:t>
      </w:r>
      <w:r w:rsidR="00CD0544" w:rsidRPr="00FF0FB2">
        <w:rPr>
          <w:rFonts w:ascii="Times New Roman" w:hAnsi="Times New Roman" w:cs="Times New Roman"/>
          <w:szCs w:val="21"/>
        </w:rPr>
        <w:t>CT</w:t>
      </w:r>
      <w:r w:rsidR="00CD0544">
        <w:rPr>
          <w:rFonts w:ascii="Times New Roman" w:hAnsi="Times New Roman" w:cs="Times New Roman" w:hint="eastAsia"/>
          <w:szCs w:val="21"/>
        </w:rPr>
        <w:t>-</w:t>
      </w:r>
      <w:r w:rsidR="00CD0544" w:rsidRPr="00FF0FB2">
        <w:rPr>
          <w:rFonts w:ascii="Times New Roman" w:hAnsi="Times New Roman" w:cs="Times New Roman"/>
          <w:szCs w:val="21"/>
        </w:rPr>
        <w:t xml:space="preserve"> and T</w:t>
      </w:r>
      <w:r w:rsidR="00CD0544" w:rsidRPr="00FF0FB2">
        <w:rPr>
          <w:rFonts w:ascii="Times New Roman" w:hAnsi="Times New Roman" w:cs="Times New Roman"/>
          <w:szCs w:val="21"/>
          <w:vertAlign w:val="subscript"/>
        </w:rPr>
        <w:t>1</w:t>
      </w:r>
      <w:r w:rsidR="00CD0544">
        <w:rPr>
          <w:rFonts w:ascii="Times New Roman" w:hAnsi="Times New Roman" w:cs="Times New Roman" w:hint="eastAsia"/>
          <w:szCs w:val="21"/>
        </w:rPr>
        <w:t>-</w:t>
      </w:r>
      <w:r w:rsidR="00CD0544" w:rsidRPr="00FF0FB2">
        <w:rPr>
          <w:rFonts w:ascii="Times New Roman" w:hAnsi="Times New Roman" w:cs="Times New Roman"/>
          <w:szCs w:val="21"/>
        </w:rPr>
        <w:t>state</w:t>
      </w:r>
      <w:r w:rsidR="00CD0544">
        <w:rPr>
          <w:rFonts w:ascii="Times New Roman" w:hAnsi="Times New Roman" w:cs="Times New Roman" w:hint="eastAsia"/>
          <w:szCs w:val="21"/>
        </w:rPr>
        <w:t xml:space="preserve"> energies of acceptor</w:t>
      </w:r>
      <w:r w:rsidR="00CD0544" w:rsidRPr="00FF0FB2">
        <w:rPr>
          <w:rFonts w:ascii="Times New Roman" w:hAnsi="Times New Roman" w:cs="Times New Roman" w:hint="eastAsia"/>
          <w:szCs w:val="21"/>
        </w:rPr>
        <w:t xml:space="preserve"> </w:t>
      </w:r>
      <w:r w:rsidR="00CD0544" w:rsidRPr="00FF0FB2">
        <w:rPr>
          <w:rFonts w:ascii="Times New Roman" w:hAnsi="Times New Roman" w:cs="Times New Roman"/>
          <w:szCs w:val="21"/>
        </w:rPr>
        <w:t>(</w:t>
      </w:r>
      <w:proofErr w:type="gramStart"/>
      <w:r w:rsidR="00CD0544" w:rsidRPr="00761930">
        <w:rPr>
          <w:rFonts w:ascii="Times New Roman" w:eastAsia="宋体" w:hAnsi="Times New Roman" w:cs="Times New Roman"/>
          <w:szCs w:val="21"/>
        </w:rPr>
        <w:t>Δ</w:t>
      </w:r>
      <w:r w:rsidR="00CD0544" w:rsidRPr="00F0153A">
        <w:rPr>
          <w:rFonts w:ascii="Times New Roman" w:hAnsi="Times New Roman" w:cs="Times New Roman" w:hint="eastAsia"/>
          <w:i/>
          <w:szCs w:val="21"/>
        </w:rPr>
        <w:t>E</w:t>
      </w:r>
      <w:r w:rsidR="00CD0544" w:rsidRPr="00F36E5C">
        <w:rPr>
          <w:rFonts w:ascii="Times New Roman" w:hAnsi="Times New Roman" w:cs="Times New Roman"/>
          <w:szCs w:val="21"/>
        </w:rPr>
        <w:t>(</w:t>
      </w:r>
      <w:proofErr w:type="gramEnd"/>
      <w:r w:rsidR="00CD0544" w:rsidRPr="00761930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CT-</w:t>
      </w:r>
      <w:r w:rsidR="00CD0544" w:rsidRPr="00DC63B8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>
        <w:rPr>
          <w:rFonts w:ascii="Times New Roman" w:hAnsi="Times New Roman" w:cs="Times New Roman" w:hint="eastAsia"/>
          <w:szCs w:val="21"/>
        </w:rPr>
        <w:t>LE</w:t>
      </w:r>
      <w:r w:rsidR="00CD0544">
        <w:rPr>
          <w:rFonts w:ascii="Times New Roman" w:hAnsi="Times New Roman" w:cs="Times New Roman" w:hint="eastAsia"/>
          <w:szCs w:val="21"/>
          <w:vertAlign w:val="subscript"/>
        </w:rPr>
        <w:t>A</w:t>
      </w:r>
      <w:r w:rsidR="00CD0544">
        <w:rPr>
          <w:rFonts w:ascii="Times New Roman" w:hAnsi="Times New Roman" w:cs="Times New Roman" w:hint="eastAsia"/>
          <w:szCs w:val="21"/>
        </w:rPr>
        <w:t>)</w:t>
      </w:r>
      <w:r w:rsidR="00CD0544" w:rsidRPr="00FF0FB2">
        <w:rPr>
          <w:rFonts w:ascii="Times New Roman" w:hAnsi="Times New Roman" w:cs="Times New Roman"/>
          <w:szCs w:val="21"/>
        </w:rPr>
        <w:t>), electron coupling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w:proofErr w:type="spellStart"/>
      <w:r w:rsidR="00CD0544" w:rsidRPr="00FF0FB2">
        <w:rPr>
          <w:rFonts w:ascii="Times New Roman" w:hAnsi="Times New Roman" w:cs="Times New Roman"/>
          <w:i/>
          <w:szCs w:val="21"/>
        </w:rPr>
        <w:t>V</w:t>
      </w:r>
      <w:r w:rsidR="00CD0544" w:rsidRPr="00FF0FB2">
        <w:rPr>
          <w:rFonts w:ascii="Times New Roman" w:hAnsi="Times New Roman" w:cs="Times New Roman"/>
          <w:szCs w:val="21"/>
          <w:vertAlign w:val="subscript"/>
        </w:rPr>
        <w:t>el</w:t>
      </w:r>
      <w:proofErr w:type="spellEnd"/>
      <w:r w:rsidR="00CD0544" w:rsidRPr="00FF0FB2">
        <w:rPr>
          <w:rFonts w:ascii="Times New Roman" w:hAnsi="Times New Roman" w:cs="Times New Roman"/>
          <w:szCs w:val="21"/>
        </w:rPr>
        <w:t>), recombination energ</w:t>
      </w:r>
      <w:r w:rsidR="00CD0544">
        <w:rPr>
          <w:rFonts w:ascii="Times New Roman" w:hAnsi="Times New Roman" w:cs="Times New Roman" w:hint="eastAsia"/>
          <w:szCs w:val="21"/>
        </w:rPr>
        <w:t>ies</w:t>
      </w:r>
      <w:r w:rsidR="00CD0544" w:rsidRPr="00FF0FB2">
        <w:rPr>
          <w:rFonts w:ascii="Times New Roman" w:hAnsi="Times New Roman" w:cs="Times New Roman"/>
          <w:szCs w:val="21"/>
        </w:rPr>
        <w:t xml:space="preserve"> (</w:t>
      </w:r>
      <w:r w:rsidR="00CD0544" w:rsidRPr="00FF0FB2">
        <w:rPr>
          <w:rFonts w:ascii="Times New Roman" w:hAnsi="Times New Roman" w:cs="Times New Roman"/>
          <w:i/>
          <w:iCs/>
          <w:szCs w:val="21"/>
        </w:rPr>
        <w:t>λ</w:t>
      </w:r>
      <w:r w:rsidR="00CD0544" w:rsidRPr="00FF0FB2">
        <w:rPr>
          <w:rFonts w:ascii="Times New Roman" w:hAnsi="Times New Roman" w:cs="Times New Roman"/>
          <w:szCs w:val="21"/>
        </w:rPr>
        <w:t>)</w:t>
      </w:r>
      <w:r w:rsidR="00CD0544">
        <w:rPr>
          <w:rFonts w:ascii="Times New Roman" w:hAnsi="Times New Roman" w:cs="Times New Roman"/>
          <w:szCs w:val="21"/>
        </w:rPr>
        <w:t>, energetic disorder</w:t>
      </w:r>
      <w:r w:rsidR="00CD0544">
        <w:rPr>
          <w:rFonts w:ascii="Times New Roman" w:hAnsi="Times New Roman" w:cs="Times New Roman" w:hint="eastAsia"/>
          <w:szCs w:val="21"/>
        </w:rPr>
        <w:t xml:space="preserve">s </w:t>
      </w:r>
      <w:r w:rsidR="00CD0544" w:rsidRPr="00FF0FB2">
        <w:rPr>
          <w:rFonts w:ascii="Times New Roman" w:hAnsi="Times New Roman" w:cs="Times New Roman"/>
          <w:szCs w:val="21"/>
        </w:rPr>
        <w:t>(</w:t>
      </w:r>
      <w:r w:rsidR="00CD0544" w:rsidRPr="00FF0FB2">
        <w:rPr>
          <w:rFonts w:ascii="Times New Roman" w:hAnsi="Times New Roman" w:cs="Times New Roman"/>
          <w:i/>
          <w:szCs w:val="21"/>
        </w:rPr>
        <w:t>σ</w:t>
      </w:r>
      <w:r w:rsidR="00CD0544" w:rsidRPr="00FF0FB2">
        <w:rPr>
          <w:rFonts w:ascii="Times New Roman" w:hAnsi="Times New Roman" w:cs="Times New Roman"/>
          <w:szCs w:val="21"/>
        </w:rPr>
        <w:t>), and non-radiative recom</w:t>
      </w:r>
      <w:r w:rsidR="00CD0544" w:rsidRPr="00366C61">
        <w:rPr>
          <w:rFonts w:ascii="Times New Roman" w:hAnsi="Times New Roman" w:cs="Times New Roman"/>
          <w:szCs w:val="21"/>
        </w:rPr>
        <w:t>bination rate</w:t>
      </w:r>
      <w:r w:rsidR="00CD0544">
        <w:rPr>
          <w:rFonts w:ascii="Times New Roman" w:hAnsi="Times New Roman" w:cs="Times New Roman" w:hint="eastAsia"/>
          <w:szCs w:val="21"/>
        </w:rPr>
        <w:t>s</w:t>
      </w:r>
      <w:r w:rsidR="00CD0544" w:rsidRPr="00366C61">
        <w:rPr>
          <w:rFonts w:ascii="Times New Roman" w:hAnsi="Times New Roman" w:cs="Times New Roman"/>
          <w:szCs w:val="21"/>
        </w:rPr>
        <w:t xml:space="preserve"> (</w:t>
      </w:r>
      <m:oMath>
        <m:sSubSup>
          <m:sSubSupPr>
            <m:ctrlPr>
              <w:rPr>
                <w:rFonts w:ascii="Cambria Math" w:eastAsia="宋体" w:hAnsi="Cambria Math" w:cs="Times New Roman"/>
                <w:szCs w:val="21"/>
              </w:rPr>
            </m:ctrlPr>
          </m:sSubSupPr>
          <m:e>
            <m:r>
              <m:rPr>
                <m:nor/>
              </m:rPr>
              <w:rPr>
                <w:rFonts w:ascii="Times New Roman" w:hAnsi="Times New Roman" w:cs="Times New Roman"/>
                <w:i/>
                <w:szCs w:val="21"/>
              </w:rPr>
              <m:t>k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nr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3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CT</m:t>
            </m:r>
            <m:r>
              <m:rPr>
                <m:nor/>
              </m:rPr>
              <w:rPr>
                <w:rFonts w:ascii="Times New Roman" w:eastAsia="宋体" w:hAnsi="Times New Roman" w:cs="Times New Roman"/>
                <w:szCs w:val="21"/>
              </w:rPr>
              <m:t>→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perscript"/>
              </w:rPr>
              <m:t>3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</w:rPr>
              <m:t>LE</m:t>
            </m:r>
            <m:r>
              <m:rPr>
                <m:nor/>
              </m:rPr>
              <w:rPr>
                <w:rFonts w:ascii="Times New Roman" w:hAnsi="Times New Roman" w:cs="Times New Roman"/>
                <w:szCs w:val="21"/>
                <w:vertAlign w:val="subscript"/>
              </w:rPr>
              <m:t>A</m:t>
            </m:r>
          </m:sup>
        </m:sSubSup>
      </m:oMath>
      <w:r w:rsidR="00CD0544" w:rsidRPr="00366C61">
        <w:rPr>
          <w:rFonts w:ascii="Times New Roman" w:hAnsi="Times New Roman" w:cs="Times New Roman"/>
        </w:rPr>
        <w:t>)</w:t>
      </w:r>
      <w:r w:rsidR="00CD0544">
        <w:rPr>
          <w:rFonts w:ascii="Times New Roman" w:hAnsi="Times New Roman" w:cs="Times New Roman" w:hint="eastAsia"/>
        </w:rPr>
        <w:t xml:space="preserve"> </w:t>
      </w:r>
      <w:r w:rsidR="00CD0544" w:rsidRPr="00F36E5C">
        <w:rPr>
          <w:rFonts w:ascii="Times New Roman" w:hAnsi="Times New Roman" w:cs="Times New Roman"/>
          <w:szCs w:val="21"/>
        </w:rPr>
        <w:t xml:space="preserve">of </w:t>
      </w:r>
      <w:r w:rsidR="00CD0544">
        <w:rPr>
          <w:rFonts w:ascii="Times New Roman" w:hAnsi="Times New Roman" w:cs="Times New Roman" w:hint="eastAsia"/>
          <w:szCs w:val="21"/>
          <w:vertAlign w:val="superscript"/>
        </w:rPr>
        <w:t>3</w:t>
      </w:r>
      <w:r w:rsidR="00CD0544" w:rsidRPr="00F36E5C">
        <w:rPr>
          <w:rFonts w:ascii="Times New Roman" w:hAnsi="Times New Roman" w:cs="Times New Roman"/>
          <w:szCs w:val="21"/>
        </w:rPr>
        <w:t>CT→</w:t>
      </w:r>
      <w:r w:rsidR="00CD0544">
        <w:rPr>
          <w:rFonts w:ascii="Times New Roman" w:hAnsi="Times New Roman" w:cs="Times New Roman" w:hint="eastAsia"/>
          <w:szCs w:val="21"/>
        </w:rPr>
        <w:t>T</w:t>
      </w:r>
      <w:r w:rsidR="00CD0544">
        <w:rPr>
          <w:rFonts w:ascii="Times New Roman" w:hAnsi="Times New Roman" w:cs="Times New Roman" w:hint="eastAsia"/>
          <w:szCs w:val="21"/>
          <w:vertAlign w:val="subscript"/>
        </w:rPr>
        <w:t>1</w:t>
      </w:r>
      <w:r w:rsidR="00CD0544" w:rsidRPr="00F0153A">
        <w:rPr>
          <w:rFonts w:ascii="Times New Roman" w:hAnsi="Times New Roman" w:cs="Times New Roman" w:hint="eastAsia"/>
          <w:szCs w:val="21"/>
        </w:rPr>
        <w:t xml:space="preserve"> </w:t>
      </w:r>
      <w:r w:rsidR="00CD0544">
        <w:rPr>
          <w:rFonts w:ascii="Times New Roman" w:hAnsi="Times New Roman" w:cs="Times New Roman" w:hint="eastAsia"/>
          <w:szCs w:val="21"/>
        </w:rPr>
        <w:t xml:space="preserve">pathway </w:t>
      </w:r>
      <w:r w:rsidR="00CD0544">
        <w:rPr>
          <w:rFonts w:ascii="Times New Roman" w:hAnsi="Times New Roman" w:cs="Times New Roman"/>
          <w:szCs w:val="21"/>
        </w:rPr>
        <w:t>for PM6/acceptors</w:t>
      </w:r>
      <w:r w:rsidR="00CD0544">
        <w:rPr>
          <w:rFonts w:ascii="Times New Roman" w:hAnsi="Times New Roman" w:cs="Times New Roman" w:hint="eastAsia"/>
          <w:szCs w:val="21"/>
        </w:rPr>
        <w:t xml:space="preserve"> blends.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690"/>
        <w:gridCol w:w="1060"/>
        <w:gridCol w:w="895"/>
        <w:gridCol w:w="908"/>
        <w:gridCol w:w="2137"/>
        <w:gridCol w:w="1832"/>
      </w:tblGrid>
      <w:tr w:rsidR="00CD0544" w:rsidRPr="00F36E5C" w:rsidTr="00AE7F78">
        <w:trPr>
          <w:jc w:val="center"/>
        </w:trPr>
        <w:tc>
          <w:tcPr>
            <w:tcW w:w="991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22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021D88">
              <w:rPr>
                <w:rFonts w:ascii="Times New Roman" w:hAnsi="Times New Roman" w:cs="Times New Roman"/>
                <w:i/>
                <w:szCs w:val="21"/>
              </w:rPr>
              <w:t>V</w:t>
            </w:r>
            <w:r w:rsidRPr="00F36E5C">
              <w:rPr>
                <w:rFonts w:ascii="Times New Roman" w:hAnsi="Times New Roman" w:cs="Times New Roman"/>
                <w:szCs w:val="21"/>
                <w:vertAlign w:val="subscript"/>
              </w:rPr>
              <w:t>el</w:t>
            </w:r>
            <w:proofErr w:type="spellEnd"/>
            <w:r w:rsidRPr="00F36E5C">
              <w:rPr>
                <w:rFonts w:ascii="Times New Roman" w:hAnsi="Times New Roman" w:cs="Times New Roman"/>
                <w:szCs w:val="21"/>
              </w:rPr>
              <w:t xml:space="preserve"> (eV)</w:t>
            </w:r>
          </w:p>
        </w:tc>
        <w:tc>
          <w:tcPr>
            <w:tcW w:w="52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ind w:firstLineChars="50" w:firstLine="105"/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eastAsia="宋体" w:hAnsi="Times New Roman" w:cs="Times New Roman"/>
                <w:bCs/>
                <w:i/>
                <w:szCs w:val="21"/>
              </w:rPr>
              <w:t>λ</w:t>
            </w:r>
            <w:r w:rsidRPr="00F36E5C">
              <w:rPr>
                <w:rFonts w:ascii="Times New Roman" w:eastAsia="宋体" w:hAnsi="Times New Roman" w:cs="Times New Roman"/>
                <w:bCs/>
                <w:szCs w:val="21"/>
              </w:rPr>
              <w:t xml:space="preserve"> 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>(eV)</w:t>
            </w:r>
          </w:p>
        </w:tc>
        <w:tc>
          <w:tcPr>
            <w:tcW w:w="533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021D88">
              <w:rPr>
                <w:rFonts w:ascii="Times New Roman" w:hAnsi="Times New Roman" w:cs="Times New Roman"/>
                <w:bCs/>
                <w:i/>
                <w:szCs w:val="21"/>
              </w:rPr>
              <w:t>σ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 xml:space="preserve"> (eV)</w:t>
            </w:r>
          </w:p>
        </w:tc>
        <w:tc>
          <w:tcPr>
            <w:tcW w:w="1254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bCs/>
                <w:szCs w:val="21"/>
              </w:rPr>
            </w:pPr>
            <w:r w:rsidRPr="00761930">
              <w:rPr>
                <w:rFonts w:ascii="Times New Roman" w:eastAsia="宋体" w:hAnsi="Times New Roman" w:cs="Times New Roman"/>
                <w:szCs w:val="21"/>
              </w:rPr>
              <w:t>Δ</w:t>
            </w:r>
            <w:r w:rsidRPr="00F0153A">
              <w:rPr>
                <w:rFonts w:ascii="Times New Roman" w:hAnsi="Times New Roman" w:cs="Times New Roman" w:hint="eastAsia"/>
                <w:i/>
                <w:szCs w:val="21"/>
              </w:rPr>
              <w:t>E</w:t>
            </w:r>
            <w:r w:rsidRPr="00F36E5C">
              <w:rPr>
                <w:rFonts w:ascii="Times New Roman" w:hAnsi="Times New Roman" w:cs="Times New Roman"/>
                <w:szCs w:val="21"/>
              </w:rPr>
              <w:t>(</w:t>
            </w:r>
            <w:r w:rsidRPr="00761930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CT-</w:t>
            </w:r>
            <w:r w:rsidRPr="00DC63B8">
              <w:rPr>
                <w:rFonts w:ascii="Times New Roman" w:hAnsi="Times New Roman" w:cs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LE</w:t>
            </w:r>
            <w:r>
              <w:rPr>
                <w:rFonts w:ascii="Times New Roman" w:hAnsi="Times New Roman" w:cs="Times New Roman" w:hint="eastAsia"/>
                <w:szCs w:val="21"/>
                <w:vertAlign w:val="subscript"/>
              </w:rPr>
              <w:t>A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  <w:r w:rsidRPr="00F36E5C">
              <w:rPr>
                <w:rFonts w:ascii="Times New Roman" w:hAnsi="Times New Roman" w:cs="Times New Roman"/>
                <w:bCs/>
                <w:szCs w:val="21"/>
              </w:rPr>
              <w:t xml:space="preserve"> (eV)</w:t>
            </w:r>
          </w:p>
        </w:tc>
        <w:tc>
          <w:tcPr>
            <w:tcW w:w="1075" w:type="pct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:rsidR="00CD0544" w:rsidRPr="00F36E5C" w:rsidRDefault="005B5F12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m:oMath>
              <m:sSubSup>
                <m:sSubSupPr>
                  <m:ctrlPr>
                    <w:rPr>
                      <w:rFonts w:ascii="Cambria Math" w:eastAsia="宋体" w:hAnsi="Cambria Math"/>
                      <w:sz w:val="21"/>
                      <w:szCs w:val="21"/>
                    </w:rPr>
                  </m:ctrlPr>
                </m:sSubSupPr>
                <m:e>
                  <m:r>
                    <m:rPr>
                      <m:nor/>
                    </m:rPr>
                    <w:rPr>
                      <w:rFonts w:ascii="Times New Roman" w:hAnsi="Times New Roman"/>
                      <w:i/>
                      <w:sz w:val="21"/>
                      <w:szCs w:val="21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Times New Roman" w:eastAsiaTheme="minorEastAsia" w:hAnsi="Times New Roman"/>
                      <w:sz w:val="21"/>
                      <w:szCs w:val="21"/>
                      <w:lang w:eastAsia="zh-CN"/>
                    </w:rPr>
                    <m:t>n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r</m:t>
                  </m:r>
                </m:sub>
                <m:sup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3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CT</m:t>
                  </m:r>
                  <m:r>
                    <m:rPr>
                      <m:nor/>
                    </m:rPr>
                    <w:rPr>
                      <w:rFonts w:ascii="Times New Roman" w:eastAsia="宋体" w:hAnsi="Times New Roman"/>
                      <w:sz w:val="21"/>
                      <w:szCs w:val="21"/>
                    </w:rPr>
                    <m:t>→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  <w:vertAlign w:val="superscript"/>
                    </w:rPr>
                    <m:t>3</m:t>
                  </m:r>
                  <m:r>
                    <m:rPr>
                      <m:nor/>
                    </m:rPr>
                    <w:rPr>
                      <w:rFonts w:ascii="Times New Roman" w:hAnsi="Times New Roman"/>
                      <w:sz w:val="21"/>
                      <w:szCs w:val="21"/>
                    </w:rPr>
                    <m:t>LE</m:t>
                  </m:r>
                  <m:r>
                    <m:rPr>
                      <m:nor/>
                    </m:rPr>
                    <w:rPr>
                      <w:rFonts w:ascii="Times New Roman" w:eastAsiaTheme="minorEastAsia" w:hAnsi="Times New Roman"/>
                      <w:sz w:val="21"/>
                      <w:szCs w:val="21"/>
                      <w:vertAlign w:val="subscript"/>
                      <w:lang w:eastAsia="zh-CN"/>
                    </w:rPr>
                    <m:t>A</m:t>
                  </m:r>
                </m:sup>
              </m:sSubSup>
            </m:oMath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(s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-1</w:t>
            </w:r>
            <w:r w:rsidR="00CD0544"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</w:tr>
      <w:tr w:rsidR="00CD0544" w:rsidRPr="00F36E5C" w:rsidTr="00AE7F78">
        <w:trPr>
          <w:jc w:val="center"/>
        </w:trPr>
        <w:tc>
          <w:tcPr>
            <w:tcW w:w="991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PM6/IT-4F</w:t>
            </w:r>
          </w:p>
        </w:tc>
        <w:tc>
          <w:tcPr>
            <w:tcW w:w="622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525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0.976</w:t>
            </w:r>
          </w:p>
        </w:tc>
        <w:tc>
          <w:tcPr>
            <w:tcW w:w="533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0.225</w:t>
            </w:r>
          </w:p>
        </w:tc>
        <w:tc>
          <w:tcPr>
            <w:tcW w:w="1254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0.836</w:t>
            </w:r>
          </w:p>
        </w:tc>
        <w:tc>
          <w:tcPr>
            <w:tcW w:w="1075" w:type="pc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5.01×10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11</w:t>
            </w:r>
          </w:p>
        </w:tc>
      </w:tr>
      <w:tr w:rsidR="00CD0544" w:rsidRPr="00F36E5C" w:rsidTr="00AE7F78">
        <w:trPr>
          <w:jc w:val="center"/>
        </w:trPr>
        <w:tc>
          <w:tcPr>
            <w:tcW w:w="991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PM6/IOM-4F</w:t>
            </w:r>
          </w:p>
        </w:tc>
        <w:tc>
          <w:tcPr>
            <w:tcW w:w="622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0.217</w:t>
            </w:r>
          </w:p>
        </w:tc>
        <w:tc>
          <w:tcPr>
            <w:tcW w:w="52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0.940</w:t>
            </w:r>
          </w:p>
        </w:tc>
        <w:tc>
          <w:tcPr>
            <w:tcW w:w="533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0.220</w:t>
            </w:r>
          </w:p>
        </w:tc>
        <w:tc>
          <w:tcPr>
            <w:tcW w:w="1254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1.145</w:t>
            </w:r>
          </w:p>
        </w:tc>
        <w:tc>
          <w:tcPr>
            <w:tcW w:w="107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1.48×10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14</w:t>
            </w:r>
          </w:p>
        </w:tc>
      </w:tr>
      <w:tr w:rsidR="00CD0544" w:rsidRPr="00F36E5C" w:rsidTr="00AE7F78">
        <w:trPr>
          <w:jc w:val="center"/>
        </w:trPr>
        <w:tc>
          <w:tcPr>
            <w:tcW w:w="991" w:type="pct"/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PM6/IM-4F</w:t>
            </w:r>
          </w:p>
        </w:tc>
        <w:tc>
          <w:tcPr>
            <w:tcW w:w="622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0.017</w:t>
            </w:r>
          </w:p>
        </w:tc>
        <w:tc>
          <w:tcPr>
            <w:tcW w:w="52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1.020</w:t>
            </w:r>
          </w:p>
        </w:tc>
        <w:tc>
          <w:tcPr>
            <w:tcW w:w="533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0.230</w:t>
            </w:r>
          </w:p>
        </w:tc>
        <w:tc>
          <w:tcPr>
            <w:tcW w:w="1254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1.708</w:t>
            </w:r>
          </w:p>
        </w:tc>
        <w:tc>
          <w:tcPr>
            <w:tcW w:w="1075" w:type="pct"/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1.48×10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10</w:t>
            </w:r>
          </w:p>
        </w:tc>
      </w:tr>
      <w:tr w:rsidR="00CD0544" w:rsidRPr="00F36E5C" w:rsidTr="00AE7F78">
        <w:trPr>
          <w:jc w:val="center"/>
        </w:trPr>
        <w:tc>
          <w:tcPr>
            <w:tcW w:w="991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Body"/>
              <w:spacing w:line="240" w:lineRule="auto"/>
              <w:rPr>
                <w:rFonts w:ascii="Times New Roman" w:hAnsi="Times New Roman"/>
                <w:sz w:val="21"/>
                <w:szCs w:val="21"/>
              </w:rPr>
            </w:pPr>
            <w:r w:rsidRPr="00F36E5C">
              <w:rPr>
                <w:rFonts w:ascii="Times New Roman" w:hAnsi="Times New Roman"/>
                <w:sz w:val="21"/>
                <w:szCs w:val="21"/>
              </w:rPr>
              <w:t>PM6/PC</w:t>
            </w:r>
            <w:r w:rsidRPr="00F36E5C">
              <w:rPr>
                <w:rFonts w:ascii="Times New Roman" w:hAnsi="Times New Roman"/>
                <w:sz w:val="21"/>
                <w:szCs w:val="21"/>
                <w:vertAlign w:val="subscript"/>
              </w:rPr>
              <w:t>71</w:t>
            </w:r>
            <w:r w:rsidRPr="00F36E5C">
              <w:rPr>
                <w:rFonts w:ascii="Times New Roman" w:hAnsi="Times New Roman"/>
                <w:sz w:val="21"/>
                <w:szCs w:val="21"/>
              </w:rPr>
              <w:t>BM</w:t>
            </w:r>
          </w:p>
        </w:tc>
        <w:tc>
          <w:tcPr>
            <w:tcW w:w="622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0.179</w:t>
            </w:r>
          </w:p>
        </w:tc>
        <w:tc>
          <w:tcPr>
            <w:tcW w:w="525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0.977</w:t>
            </w:r>
          </w:p>
        </w:tc>
        <w:tc>
          <w:tcPr>
            <w:tcW w:w="533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0.225</w:t>
            </w:r>
          </w:p>
        </w:tc>
        <w:tc>
          <w:tcPr>
            <w:tcW w:w="1254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1.208</w:t>
            </w:r>
          </w:p>
        </w:tc>
        <w:tc>
          <w:tcPr>
            <w:tcW w:w="1075" w:type="pct"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/>
                <w:szCs w:val="21"/>
              </w:rPr>
              <w:t>9.06×10</w:t>
            </w:r>
            <w:r w:rsidRPr="00F36E5C">
              <w:rPr>
                <w:rFonts w:ascii="Times New Roman" w:hAnsi="Times New Roman" w:cs="Times New Roman"/>
                <w:szCs w:val="21"/>
                <w:vertAlign w:val="superscript"/>
              </w:rPr>
              <w:t>13</w:t>
            </w:r>
          </w:p>
        </w:tc>
      </w:tr>
    </w:tbl>
    <w:p w:rsidR="00CD0544" w:rsidRPr="00F36E5C" w:rsidRDefault="00CD0544" w:rsidP="006F4EB7">
      <w:pPr>
        <w:rPr>
          <w:rFonts w:ascii="Times New Roman" w:hAnsi="Times New Roman" w:cs="Times New Roman"/>
          <w:szCs w:val="21"/>
        </w:rPr>
      </w:pPr>
    </w:p>
    <w:p w:rsidR="00CD0544" w:rsidRPr="00AC39B7" w:rsidRDefault="00A73B6D" w:rsidP="006F4EB7">
      <w:pPr>
        <w:pStyle w:val="TableCaption"/>
        <w:spacing w:after="0" w:line="240" w:lineRule="auto"/>
        <w:rPr>
          <w:rFonts w:ascii="Times New Roman" w:eastAsiaTheme="minorEastAsia" w:hAnsi="Times New Roman"/>
          <w:sz w:val="21"/>
          <w:szCs w:val="21"/>
          <w:lang w:eastAsia="zh-CN"/>
        </w:rPr>
      </w:pPr>
      <w:proofErr w:type="gramStart"/>
      <w:r>
        <w:rPr>
          <w:rFonts w:ascii="Times New Roman" w:hAnsi="Times New Roman"/>
          <w:b/>
          <w:sz w:val="21"/>
          <w:szCs w:val="21"/>
        </w:rPr>
        <w:t xml:space="preserve">Table </w:t>
      </w:r>
      <w:r w:rsidR="00CD0544">
        <w:rPr>
          <w:rFonts w:ascii="Times New Roman" w:eastAsiaTheme="minorEastAsia" w:hAnsi="Times New Roman" w:hint="eastAsia"/>
          <w:b/>
          <w:sz w:val="21"/>
          <w:szCs w:val="21"/>
          <w:lang w:eastAsia="zh-CN"/>
        </w:rPr>
        <w:t>6.</w:t>
      </w:r>
      <w:proofErr w:type="gramEnd"/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proofErr w:type="gramStart"/>
      <w:r w:rsidR="00CD0544" w:rsidRPr="00560FED">
        <w:rPr>
          <w:rFonts w:ascii="Times New Roman" w:hAnsi="Times New Roman"/>
          <w:sz w:val="21"/>
          <w:szCs w:val="21"/>
        </w:rPr>
        <w:t>Experimental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p</w:t>
      </w:r>
      <w:r w:rsidR="00CD0544" w:rsidRPr="00F36E5C">
        <w:rPr>
          <w:rFonts w:ascii="Times New Roman" w:hAnsi="Times New Roman"/>
          <w:sz w:val="21"/>
          <w:szCs w:val="21"/>
        </w:rPr>
        <w:t xml:space="preserve">hotovoltaic parameters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(</w:t>
      </w:r>
      <w:r w:rsidR="00CD0544" w:rsidRPr="00F36E5C">
        <w:rPr>
          <w:rFonts w:ascii="Times New Roman" w:eastAsiaTheme="minorEastAsia" w:hAnsi="Times New Roman"/>
          <w:i/>
          <w:iCs/>
          <w:sz w:val="21"/>
          <w:szCs w:val="21"/>
          <w:lang w:val="en-US" w:eastAsia="zh-CN"/>
        </w:rPr>
        <w:t>V</w:t>
      </w:r>
      <w:r w:rsidR="00CD0544" w:rsidRPr="00F36E5C">
        <w:rPr>
          <w:rFonts w:ascii="Times New Roman" w:eastAsiaTheme="minorEastAsia" w:hAnsi="Times New Roman"/>
          <w:sz w:val="21"/>
          <w:szCs w:val="21"/>
          <w:vertAlign w:val="subscript"/>
          <w:lang w:val="en-US" w:eastAsia="zh-CN"/>
        </w:rPr>
        <w:t>OC</w:t>
      </w:r>
      <w:r w:rsidR="00CD0544" w:rsidRPr="00F36E5C">
        <w:rPr>
          <w:rFonts w:ascii="Times New Roman" w:eastAsiaTheme="minorEastAsia" w:hAnsi="Times New Roman"/>
          <w:sz w:val="21"/>
          <w:szCs w:val="21"/>
          <w:lang w:val="en-US" w:eastAsia="zh-CN"/>
        </w:rPr>
        <w:t xml:space="preserve"> and </w:t>
      </w:r>
      <w:r w:rsidR="00CD0544" w:rsidRPr="00F36E5C">
        <w:rPr>
          <w:rFonts w:ascii="Times New Roman" w:eastAsiaTheme="minorEastAsia" w:hAnsi="Times New Roman"/>
          <w:i/>
          <w:iCs/>
          <w:sz w:val="21"/>
          <w:szCs w:val="21"/>
          <w:lang w:val="en-US" w:eastAsia="zh-CN"/>
        </w:rPr>
        <w:t>J</w:t>
      </w:r>
      <w:r w:rsidR="00CD0544" w:rsidRPr="00F36E5C">
        <w:rPr>
          <w:rFonts w:ascii="Times New Roman" w:eastAsiaTheme="minorEastAsia" w:hAnsi="Times New Roman"/>
          <w:sz w:val="21"/>
          <w:szCs w:val="21"/>
          <w:vertAlign w:val="subscript"/>
          <w:lang w:val="en-US" w:eastAsia="zh-CN"/>
        </w:rPr>
        <w:t>SC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) and </w:t>
      </w:r>
      <w:r w:rsidR="00CD0544">
        <w:rPr>
          <w:rFonts w:ascii="Times New Roman" w:eastAsiaTheme="minorEastAsia" w:hAnsi="Times New Roman"/>
          <w:sz w:val="21"/>
          <w:szCs w:val="21"/>
          <w:lang w:eastAsia="zh-CN"/>
        </w:rPr>
        <w:t>their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</w:t>
      </w:r>
      <w:r w:rsidR="00CD0544" w:rsidRPr="00F36E5C">
        <w:rPr>
          <w:rFonts w:ascii="Times New Roman" w:eastAsiaTheme="minorEastAsia" w:hAnsi="Times New Roman"/>
          <w:sz w:val="21"/>
          <w:szCs w:val="21"/>
          <w:lang w:val="en-US" w:eastAsia="zh-CN"/>
        </w:rPr>
        <w:t>increment</w:t>
      </w:r>
      <w:r w:rsidR="00CD0544">
        <w:rPr>
          <w:rFonts w:ascii="Times New Roman" w:eastAsiaTheme="minorEastAsia" w:hAnsi="Times New Roman" w:hint="eastAsia"/>
          <w:sz w:val="21"/>
          <w:szCs w:val="21"/>
          <w:lang w:val="en-US" w:eastAsia="zh-CN"/>
        </w:rPr>
        <w:t>s</w:t>
      </w:r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r w:rsidR="00CD0544" w:rsidRPr="00F36E5C">
        <w:rPr>
          <w:rFonts w:ascii="Times New Roman" w:eastAsiaTheme="minorEastAsia" w:hAnsi="Times New Roman"/>
          <w:sz w:val="21"/>
          <w:szCs w:val="21"/>
          <w:lang w:eastAsia="zh-CN"/>
        </w:rPr>
        <w:t>(</w:t>
      </w:r>
      <w:r w:rsidR="00CD0544" w:rsidRPr="00F36E5C">
        <w:rPr>
          <w:rFonts w:ascii="Times New Roman" w:eastAsia="宋体" w:hAnsi="Times New Roman"/>
          <w:sz w:val="21"/>
          <w:szCs w:val="21"/>
          <w:lang w:eastAsia="zh-CN"/>
        </w:rPr>
        <w:t>Δ</w:t>
      </w:r>
      <w:r w:rsidR="00CD0544" w:rsidRPr="00F36E5C">
        <w:rPr>
          <w:rFonts w:ascii="Times New Roman" w:eastAsiaTheme="minorEastAsia" w:hAnsi="Times New Roman"/>
          <w:i/>
          <w:sz w:val="21"/>
          <w:szCs w:val="21"/>
          <w:lang w:eastAsia="zh-CN"/>
        </w:rPr>
        <w:t>V</w:t>
      </w:r>
      <w:r w:rsidR="00CD0544" w:rsidRPr="00F36E5C">
        <w:rPr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OC</w:t>
      </w:r>
      <w:r w:rsidR="00CD0544" w:rsidRPr="00AC39B7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and </w:t>
      </w:r>
      <w:r w:rsidR="00CD0544" w:rsidRPr="00F36E5C">
        <w:rPr>
          <w:rFonts w:ascii="Times New Roman" w:eastAsia="宋体" w:hAnsi="Times New Roman"/>
          <w:sz w:val="21"/>
          <w:szCs w:val="21"/>
          <w:lang w:eastAsia="zh-CN"/>
        </w:rPr>
        <w:t>Δ</w:t>
      </w:r>
      <w:r w:rsidR="00CD0544" w:rsidRPr="00F36E5C">
        <w:rPr>
          <w:rFonts w:ascii="Times New Roman" w:eastAsiaTheme="minorEastAsia" w:hAnsi="Times New Roman"/>
          <w:i/>
          <w:sz w:val="21"/>
          <w:szCs w:val="21"/>
          <w:lang w:eastAsia="zh-CN"/>
        </w:rPr>
        <w:t>J</w:t>
      </w:r>
      <w:r w:rsidR="00CD0544" w:rsidRPr="00F36E5C">
        <w:rPr>
          <w:rFonts w:ascii="Times New Roman" w:eastAsiaTheme="minorEastAsia" w:hAnsi="Times New Roman"/>
          <w:sz w:val="21"/>
          <w:szCs w:val="21"/>
          <w:vertAlign w:val="subscript"/>
          <w:lang w:eastAsia="zh-CN"/>
        </w:rPr>
        <w:t>SC</w:t>
      </w:r>
      <w:r w:rsidR="00CD0544" w:rsidRPr="00F36E5C">
        <w:rPr>
          <w:rFonts w:ascii="Times New Roman" w:eastAsiaTheme="minorEastAsia" w:hAnsi="Times New Roman"/>
          <w:sz w:val="21"/>
          <w:szCs w:val="21"/>
          <w:lang w:eastAsia="zh-CN"/>
        </w:rPr>
        <w:t>)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 xml:space="preserve"> of</w:t>
      </w:r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the five</w:t>
      </w:r>
      <w:r w:rsidR="00CD0544" w:rsidRPr="00F36E5C">
        <w:rPr>
          <w:rFonts w:ascii="Times New Roman" w:hAnsi="Times New Roman"/>
          <w:sz w:val="21"/>
          <w:szCs w:val="21"/>
        </w:rPr>
        <w:t xml:space="preserve"> </w:t>
      </w:r>
      <w:r w:rsidR="00CD0544">
        <w:rPr>
          <w:rFonts w:ascii="Times New Roman" w:eastAsiaTheme="minorEastAsia" w:hAnsi="Times New Roman" w:hint="eastAsia"/>
          <w:sz w:val="21"/>
          <w:szCs w:val="21"/>
          <w:lang w:eastAsia="zh-CN"/>
        </w:rPr>
        <w:t>groups of NFA-based</w:t>
      </w:r>
      <w:r w:rsidR="00CD0544" w:rsidRPr="00F36E5C">
        <w:rPr>
          <w:rFonts w:ascii="Times New Roman" w:hAnsi="Times New Roman"/>
          <w:sz w:val="21"/>
          <w:szCs w:val="21"/>
        </w:rPr>
        <w:t xml:space="preserve"> blends</w:t>
      </w:r>
      <w:r w:rsidR="00CD0544" w:rsidRPr="00F36E5C">
        <w:rPr>
          <w:rFonts w:ascii="Times New Roman" w:eastAsiaTheme="minorEastAsia" w:hAnsi="Times New Roman"/>
          <w:sz w:val="21"/>
          <w:szCs w:val="21"/>
          <w:lang w:eastAsia="zh-CN"/>
        </w:rPr>
        <w:t>.</w:t>
      </w:r>
      <w:proofErr w:type="gramEnd"/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010"/>
        <w:gridCol w:w="1655"/>
        <w:gridCol w:w="970"/>
        <w:gridCol w:w="1546"/>
        <w:gridCol w:w="1120"/>
        <w:gridCol w:w="1662"/>
        <w:gridCol w:w="559"/>
      </w:tblGrid>
      <w:tr w:rsidR="00CD0544" w:rsidRPr="00F36E5C" w:rsidTr="00AE7F78">
        <w:trPr>
          <w:jc w:val="center"/>
        </w:trPr>
        <w:tc>
          <w:tcPr>
            <w:tcW w:w="593" w:type="pct"/>
            <w:tcBorders>
              <w:top w:val="single" w:sz="8" w:space="0" w:color="000000"/>
              <w:right w:val="single" w:sz="4" w:space="0" w:color="auto"/>
            </w:tcBorders>
          </w:tcPr>
          <w:p w:rsidR="00CD0544" w:rsidRPr="00222147" w:rsidRDefault="00CD0544" w:rsidP="00AC39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Donor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</w:tcPr>
          <w:p w:rsidR="00CD0544" w:rsidRPr="00222147" w:rsidRDefault="00CD0544" w:rsidP="00AC39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>Acceptor</w:t>
            </w:r>
          </w:p>
        </w:tc>
        <w:tc>
          <w:tcPr>
            <w:tcW w:w="569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V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OC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(V)</w:t>
            </w:r>
          </w:p>
        </w:tc>
        <w:tc>
          <w:tcPr>
            <w:tcW w:w="907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J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SC</w:t>
            </w:r>
            <w:r>
              <w:rPr>
                <w:rFonts w:ascii="Times New Roman" w:eastAsiaTheme="minorEastAsia" w:hAnsi="Times New Roman" w:hint="eastAsia"/>
                <w:sz w:val="21"/>
                <w:szCs w:val="21"/>
                <w:vertAlign w:val="subscript"/>
                <w:lang w:eastAsia="zh-CN"/>
              </w:rPr>
              <w:t xml:space="preserve"> 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(mA cm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-2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657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="宋体" w:hAnsi="Times New Roman"/>
                <w:sz w:val="21"/>
                <w:szCs w:val="21"/>
                <w:lang w:eastAsia="zh-CN"/>
              </w:rPr>
              <w:t>Δ</w:t>
            </w: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V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OC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 xml:space="preserve"> (V)</w:t>
            </w:r>
          </w:p>
        </w:tc>
        <w:tc>
          <w:tcPr>
            <w:tcW w:w="975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</w:pPr>
            <w:r w:rsidRPr="00F36E5C">
              <w:rPr>
                <w:rFonts w:ascii="Times New Roman" w:eastAsia="宋体" w:hAnsi="Times New Roman"/>
                <w:sz w:val="21"/>
                <w:szCs w:val="21"/>
                <w:lang w:eastAsia="zh-CN"/>
              </w:rPr>
              <w:t>Δ</w:t>
            </w:r>
            <w:r w:rsidRPr="00F36E5C">
              <w:rPr>
                <w:rFonts w:ascii="Times New Roman" w:eastAsiaTheme="minorEastAsia" w:hAnsi="Times New Roman"/>
                <w:i/>
                <w:sz w:val="21"/>
                <w:szCs w:val="21"/>
                <w:lang w:eastAsia="zh-CN"/>
              </w:rPr>
              <w:t>J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bscript"/>
                <w:lang w:eastAsia="zh-CN"/>
              </w:rPr>
              <w:t>SC</w:t>
            </w:r>
            <w:r w:rsidRPr="00AE44EE">
              <w:rPr>
                <w:rFonts w:ascii="Times New Roman" w:eastAsiaTheme="minorEastAsia" w:hAnsi="Times New Roman" w:hint="eastAsia"/>
                <w:sz w:val="21"/>
                <w:szCs w:val="21"/>
                <w:lang w:eastAsia="zh-CN"/>
              </w:rPr>
              <w:t xml:space="preserve"> 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(mA cm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vertAlign w:val="superscript"/>
                <w:lang w:eastAsia="zh-CN"/>
              </w:rPr>
              <w:t>-2</w:t>
            </w:r>
            <w:r w:rsidRPr="00F36E5C">
              <w:rPr>
                <w:rFonts w:ascii="Times New Roman" w:eastAsiaTheme="minorEastAsia" w:hAnsi="Times New Roman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328" w:type="pct"/>
            <w:tcBorders>
              <w:top w:val="single" w:sz="8" w:space="0" w:color="000000"/>
              <w:bottom w:val="single" w:sz="8" w:space="0" w:color="000000"/>
            </w:tcBorders>
          </w:tcPr>
          <w:p w:rsidR="00CD0544" w:rsidRPr="00F36E5C" w:rsidRDefault="00CD0544" w:rsidP="006F4EB7">
            <w:pPr>
              <w:pStyle w:val="TableHead"/>
              <w:spacing w:line="240" w:lineRule="auto"/>
              <w:jc w:val="center"/>
              <w:rPr>
                <w:rFonts w:ascii="Times New Roman" w:eastAsia="宋体" w:hAnsi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hint="eastAsia"/>
                <w:sz w:val="21"/>
                <w:szCs w:val="21"/>
                <w:lang w:eastAsia="zh-CN"/>
              </w:rPr>
              <w:t>Ref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FTAZ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F5IC</w:t>
            </w:r>
          </w:p>
        </w:tc>
        <w:tc>
          <w:tcPr>
            <w:tcW w:w="569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0.73</w:t>
            </w:r>
          </w:p>
        </w:tc>
        <w:tc>
          <w:tcPr>
            <w:tcW w:w="907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14.49</w:t>
            </w:r>
          </w:p>
        </w:tc>
        <w:tc>
          <w:tcPr>
            <w:tcW w:w="657" w:type="pct"/>
            <w:vMerge w:val="restar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0.009</w:t>
            </w:r>
          </w:p>
        </w:tc>
        <w:tc>
          <w:tcPr>
            <w:tcW w:w="975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3.81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auto"/>
            </w:tcBorders>
            <w:vAlign w:val="center"/>
          </w:tcPr>
          <w:p w:rsidR="00CD0544" w:rsidRPr="00F36E5C" w:rsidRDefault="00CD0544" w:rsidP="00485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85E69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10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F7IC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0.74</w:t>
            </w:r>
          </w:p>
        </w:tc>
        <w:tc>
          <w:tcPr>
            <w:tcW w:w="907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18.30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F7IC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0.74</w:t>
            </w:r>
          </w:p>
        </w:tc>
        <w:tc>
          <w:tcPr>
            <w:tcW w:w="907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18.30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0.115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1.42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F9IC</w:t>
            </w:r>
          </w:p>
        </w:tc>
        <w:tc>
          <w:tcPr>
            <w:tcW w:w="569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19.72</w:t>
            </w:r>
          </w:p>
        </w:tc>
        <w:tc>
          <w:tcPr>
            <w:tcW w:w="657" w:type="pct"/>
            <w:vMerge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PM6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IT-4F</w:t>
            </w:r>
          </w:p>
        </w:tc>
        <w:tc>
          <w:tcPr>
            <w:tcW w:w="569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0.85</w:t>
            </w:r>
          </w:p>
        </w:tc>
        <w:tc>
          <w:tcPr>
            <w:tcW w:w="907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20.02</w:t>
            </w:r>
          </w:p>
        </w:tc>
        <w:tc>
          <w:tcPr>
            <w:tcW w:w="657" w:type="pct"/>
            <w:vMerge w:val="restar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0.01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1.64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auto"/>
            </w:tcBorders>
            <w:vAlign w:val="center"/>
          </w:tcPr>
          <w:p w:rsidR="00CD0544" w:rsidRPr="00F36E5C" w:rsidRDefault="00CD0544" w:rsidP="00485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85E69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9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IOM-4F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21.66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IOM-4F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21.66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0.02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0.46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IM-4F</w:t>
            </w:r>
          </w:p>
        </w:tc>
        <w:tc>
          <w:tcPr>
            <w:tcW w:w="569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0.88</w:t>
            </w:r>
          </w:p>
        </w:tc>
        <w:tc>
          <w:tcPr>
            <w:tcW w:w="907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22.12</w:t>
            </w:r>
          </w:p>
        </w:tc>
        <w:tc>
          <w:tcPr>
            <w:tcW w:w="657" w:type="pct"/>
            <w:vMerge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PTB7-Th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F6IC</w:t>
            </w:r>
          </w:p>
        </w:tc>
        <w:tc>
          <w:tcPr>
            <w:tcW w:w="569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0.61</w:t>
            </w:r>
          </w:p>
        </w:tc>
        <w:tc>
          <w:tcPr>
            <w:tcW w:w="907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18.07</w:t>
            </w:r>
          </w:p>
        </w:tc>
        <w:tc>
          <w:tcPr>
            <w:tcW w:w="657" w:type="pct"/>
            <w:vMerge w:val="restar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0.029</w:t>
            </w:r>
          </w:p>
        </w:tc>
        <w:tc>
          <w:tcPr>
            <w:tcW w:w="975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7.05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auto"/>
            </w:tcBorders>
            <w:vAlign w:val="center"/>
          </w:tcPr>
          <w:p w:rsidR="00CD0544" w:rsidRPr="00F36E5C" w:rsidRDefault="00CD0544" w:rsidP="00485E6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85E69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11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F8IC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0.64</w:t>
            </w:r>
          </w:p>
        </w:tc>
        <w:tc>
          <w:tcPr>
            <w:tcW w:w="907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25.12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F6IC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0.61</w:t>
            </w:r>
          </w:p>
        </w:tc>
        <w:tc>
          <w:tcPr>
            <w:tcW w:w="907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18.07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0.121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2.76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F10IC</w:t>
            </w:r>
          </w:p>
        </w:tc>
        <w:tc>
          <w:tcPr>
            <w:tcW w:w="569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0.73</w:t>
            </w:r>
          </w:p>
        </w:tc>
        <w:tc>
          <w:tcPr>
            <w:tcW w:w="907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20.83</w:t>
            </w:r>
          </w:p>
        </w:tc>
        <w:tc>
          <w:tcPr>
            <w:tcW w:w="657" w:type="pct"/>
            <w:vMerge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PBDB-T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BDCPDT-IC</w:t>
            </w:r>
          </w:p>
        </w:tc>
        <w:tc>
          <w:tcPr>
            <w:tcW w:w="569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16.56</w:t>
            </w:r>
          </w:p>
        </w:tc>
        <w:tc>
          <w:tcPr>
            <w:tcW w:w="657" w:type="pct"/>
            <w:vMerge w:val="restar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0.19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auto"/>
            </w:tcBorders>
            <w:vAlign w:val="center"/>
          </w:tcPr>
          <w:p w:rsidR="00CD0544" w:rsidRPr="00F36E5C" w:rsidRDefault="00CD0544" w:rsidP="00A023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23E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12,13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ITIC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0.92</w:t>
            </w:r>
          </w:p>
        </w:tc>
        <w:tc>
          <w:tcPr>
            <w:tcW w:w="907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16.75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ITIC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0.92</w:t>
            </w:r>
          </w:p>
        </w:tc>
        <w:tc>
          <w:tcPr>
            <w:tcW w:w="907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16.75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0.02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3.15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bottom w:val="single" w:sz="8" w:space="0" w:color="000000"/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ITBC</w:t>
            </w:r>
          </w:p>
        </w:tc>
        <w:tc>
          <w:tcPr>
            <w:tcW w:w="569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0.94</w:t>
            </w:r>
          </w:p>
        </w:tc>
        <w:tc>
          <w:tcPr>
            <w:tcW w:w="907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19.90</w:t>
            </w:r>
          </w:p>
        </w:tc>
        <w:tc>
          <w:tcPr>
            <w:tcW w:w="657" w:type="pct"/>
            <w:vMerge/>
            <w:tcBorders>
              <w:bottom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 w:val="restart"/>
            <w:tcBorders>
              <w:top w:val="single" w:sz="8" w:space="0" w:color="000000"/>
              <w:bottom w:val="single" w:sz="8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PBDB-T</w:t>
            </w:r>
          </w:p>
        </w:tc>
        <w:tc>
          <w:tcPr>
            <w:tcW w:w="971" w:type="pct"/>
            <w:tcBorders>
              <w:top w:val="single" w:sz="8" w:space="0" w:color="000000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BDCPDT-IC</w:t>
            </w:r>
          </w:p>
        </w:tc>
        <w:tc>
          <w:tcPr>
            <w:tcW w:w="569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top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16.56</w:t>
            </w:r>
          </w:p>
        </w:tc>
        <w:tc>
          <w:tcPr>
            <w:tcW w:w="657" w:type="pct"/>
            <w:vMerge w:val="restart"/>
            <w:tcBorders>
              <w:top w:val="single" w:sz="8" w:space="0" w:color="000000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0.08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8" w:space="0" w:color="000000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1.16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 w:val="restart"/>
            <w:tcBorders>
              <w:top w:val="single" w:sz="8" w:space="0" w:color="000000"/>
              <w:left w:val="single" w:sz="4" w:space="0" w:color="auto"/>
              <w:bottom w:val="single" w:sz="8" w:space="0" w:color="auto"/>
            </w:tcBorders>
            <w:vAlign w:val="center"/>
          </w:tcPr>
          <w:p w:rsidR="00CD0544" w:rsidRPr="00F36E5C" w:rsidRDefault="00CD0544" w:rsidP="00A023E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023ED">
              <w:rPr>
                <w:rFonts w:ascii="Times New Roman" w:hAnsi="Times New Roman" w:cs="Times New Roman"/>
                <w:noProof/>
                <w:szCs w:val="21"/>
                <w:vertAlign w:val="superscript"/>
              </w:rPr>
              <w:t>12,13</w:t>
            </w: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BDCPDT-TTC</w:t>
            </w:r>
          </w:p>
        </w:tc>
        <w:tc>
          <w:tcPr>
            <w:tcW w:w="569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0.94</w:t>
            </w:r>
          </w:p>
        </w:tc>
        <w:tc>
          <w:tcPr>
            <w:tcW w:w="907" w:type="pct"/>
            <w:tcBorders>
              <w:bottom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17.72</w:t>
            </w:r>
          </w:p>
        </w:tc>
        <w:tc>
          <w:tcPr>
            <w:tcW w:w="657" w:type="pct"/>
            <w:vMerge/>
            <w:tcBorders>
              <w:bottom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BDCPDT-IC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0.86</w:t>
            </w:r>
          </w:p>
        </w:tc>
        <w:tc>
          <w:tcPr>
            <w:tcW w:w="907" w:type="pct"/>
            <w:tcBorders>
              <w:top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16.56</w:t>
            </w:r>
          </w:p>
        </w:tc>
        <w:tc>
          <w:tcPr>
            <w:tcW w:w="657" w:type="pct"/>
            <w:vMerge w:val="restart"/>
            <w:tcBorders>
              <w:top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0.06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975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1.99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D0544" w:rsidRPr="00F36E5C" w:rsidTr="00AE7F78">
        <w:trPr>
          <w:jc w:val="center"/>
        </w:trPr>
        <w:tc>
          <w:tcPr>
            <w:tcW w:w="593" w:type="pct"/>
            <w:vMerge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CD0544" w:rsidRPr="00F36E5C" w:rsidRDefault="00CD0544" w:rsidP="006F4EB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1" w:type="pct"/>
            <w:tcBorders>
              <w:left w:val="single" w:sz="4" w:space="0" w:color="auto"/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BDCPDT-BC</w:t>
            </w:r>
          </w:p>
        </w:tc>
        <w:tc>
          <w:tcPr>
            <w:tcW w:w="569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0.92</w:t>
            </w:r>
          </w:p>
        </w:tc>
        <w:tc>
          <w:tcPr>
            <w:tcW w:w="907" w:type="pct"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6E5C">
              <w:rPr>
                <w:rFonts w:ascii="Times New Roman" w:hAnsi="Times New Roman" w:cs="Times New Roman" w:hint="eastAsia"/>
                <w:szCs w:val="21"/>
              </w:rPr>
              <w:t>18.55</w:t>
            </w:r>
          </w:p>
        </w:tc>
        <w:tc>
          <w:tcPr>
            <w:tcW w:w="657" w:type="pct"/>
            <w:vMerge/>
            <w:tcBorders>
              <w:bottom w:val="single" w:sz="8" w:space="0" w:color="000000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5" w:type="pct"/>
            <w:vMerge/>
            <w:tcBorders>
              <w:bottom w:val="single" w:sz="8" w:space="0" w:color="000000"/>
              <w:right w:val="single" w:sz="4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8" w:type="pct"/>
            <w:vMerge/>
            <w:tcBorders>
              <w:left w:val="single" w:sz="4" w:space="0" w:color="auto"/>
              <w:bottom w:val="single" w:sz="8" w:space="0" w:color="auto"/>
            </w:tcBorders>
          </w:tcPr>
          <w:p w:rsidR="00CD0544" w:rsidRPr="00F36E5C" w:rsidRDefault="00CD0544" w:rsidP="006F4EB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CD0544" w:rsidRDefault="00CD0544">
      <w:pPr>
        <w:rPr>
          <w:rFonts w:ascii="Times New Roman" w:hAnsi="Times New Roman" w:cs="Times New Roman"/>
          <w:szCs w:val="21"/>
        </w:rPr>
      </w:pPr>
    </w:p>
    <w:p w:rsidR="00CD0544" w:rsidRPr="00247A4F" w:rsidRDefault="00CD0544">
      <w:pPr>
        <w:rPr>
          <w:rFonts w:ascii="Times New Roman" w:hAnsi="Times New Roman" w:cs="Times New Roman"/>
          <w:b/>
          <w:sz w:val="28"/>
          <w:szCs w:val="21"/>
        </w:rPr>
      </w:pPr>
      <w:r w:rsidRPr="00247A4F">
        <w:rPr>
          <w:rFonts w:ascii="Times New Roman" w:hAnsi="Times New Roman" w:cs="Times New Roman" w:hint="eastAsia"/>
          <w:b/>
          <w:sz w:val="28"/>
          <w:szCs w:val="21"/>
        </w:rPr>
        <w:t>R</w:t>
      </w:r>
      <w:r w:rsidRPr="00247A4F">
        <w:rPr>
          <w:rFonts w:ascii="Times New Roman" w:hAnsi="Times New Roman" w:cs="Times New Roman"/>
          <w:b/>
          <w:sz w:val="28"/>
          <w:szCs w:val="21"/>
        </w:rPr>
        <w:t>eferences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1</w:t>
      </w:r>
      <w:r w:rsidRPr="00CD0544">
        <w:rPr>
          <w:rFonts w:ascii="Times New Roman" w:hAnsi="Times New Roman"/>
        </w:rPr>
        <w:tab/>
        <w:t xml:space="preserve">Rau, U. Reciprocity Relation between Photovoltaic Quantum Efficiency and Electroluminescent Emission of Solar Cells. </w:t>
      </w:r>
      <w:r w:rsidRPr="00CD0544">
        <w:rPr>
          <w:rFonts w:ascii="Times New Roman" w:hAnsi="Times New Roman"/>
          <w:i/>
        </w:rPr>
        <w:t>Phys. Rev. B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76</w:t>
      </w:r>
      <w:r w:rsidRPr="00CD0544">
        <w:rPr>
          <w:rFonts w:ascii="Times New Roman" w:hAnsi="Times New Roman"/>
        </w:rPr>
        <w:t>, 085303 (2007).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2</w:t>
      </w:r>
      <w:r w:rsidRPr="00CD0544">
        <w:rPr>
          <w:rFonts w:ascii="Times New Roman" w:hAnsi="Times New Roman"/>
        </w:rPr>
        <w:tab/>
        <w:t xml:space="preserve">Hilborn, R. C. Erratum: ‘‘Einstein coefficients, cross sections, f values, dipole moments, and all that’’ [Am. J. Phys. 50, 982 (1982)]. </w:t>
      </w:r>
      <w:r w:rsidR="003C0083" w:rsidRPr="003C0083">
        <w:rPr>
          <w:rFonts w:ascii="Times New Roman" w:hAnsi="Times New Roman"/>
          <w:i/>
        </w:rPr>
        <w:t>Am. J. Phys.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51</w:t>
      </w:r>
      <w:r w:rsidRPr="00CD0544">
        <w:rPr>
          <w:rFonts w:ascii="Times New Roman" w:hAnsi="Times New Roman"/>
        </w:rPr>
        <w:t>, 471-471 (1983).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lastRenderedPageBreak/>
        <w:t>3</w:t>
      </w:r>
      <w:r w:rsidRPr="00CD0544">
        <w:rPr>
          <w:rFonts w:ascii="Times New Roman" w:hAnsi="Times New Roman"/>
        </w:rPr>
        <w:tab/>
        <w:t>Marcus, R. A. On the Theory of Oxidation</w:t>
      </w:r>
      <w:r w:rsidR="00760C9E">
        <w:rPr>
          <w:rFonts w:ascii="宋体" w:eastAsia="宋体" w:hAnsi="宋体" w:cs="宋体" w:hint="eastAsia"/>
          <w:lang w:eastAsia="zh-CN"/>
        </w:rPr>
        <w:t>-</w:t>
      </w:r>
      <w:r w:rsidRPr="00CD0544">
        <w:rPr>
          <w:rFonts w:ascii="Times New Roman" w:hAnsi="Times New Roman"/>
        </w:rPr>
        <w:t xml:space="preserve">Reduction Reactions Involving Electron Transfer. I. </w:t>
      </w:r>
      <w:r w:rsidR="003C0083" w:rsidRPr="003C0083">
        <w:rPr>
          <w:rFonts w:ascii="Times New Roman" w:hAnsi="Times New Roman"/>
          <w:i/>
        </w:rPr>
        <w:t>J. Chem. Phys.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24</w:t>
      </w:r>
      <w:r w:rsidRPr="00CD0544">
        <w:rPr>
          <w:rFonts w:ascii="Times New Roman" w:hAnsi="Times New Roman"/>
        </w:rPr>
        <w:t>, 966-978 (1956).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4</w:t>
      </w:r>
      <w:r w:rsidRPr="00CD0544">
        <w:rPr>
          <w:rFonts w:ascii="Times New Roman" w:hAnsi="Times New Roman"/>
        </w:rPr>
        <w:tab/>
        <w:t xml:space="preserve">Sánchez-Carrera, R. S., Paramonov, P., Day, G. M., Coropceanu, V. &amp; Brédas, J.-L. Interaction of Charge Carriers with Lattice Vibrations in Oligoacene Crystals from Naphthalene to Pentacene. </w:t>
      </w:r>
      <w:r w:rsidRPr="00CD0544">
        <w:rPr>
          <w:rFonts w:ascii="Times New Roman" w:hAnsi="Times New Roman"/>
          <w:i/>
        </w:rPr>
        <w:t>J. Am. Chem. Soc.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132</w:t>
      </w:r>
      <w:r w:rsidRPr="00CD0544">
        <w:rPr>
          <w:rFonts w:ascii="Times New Roman" w:hAnsi="Times New Roman"/>
        </w:rPr>
        <w:t>, 14437-14446 (2010).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5</w:t>
      </w:r>
      <w:r w:rsidRPr="00CD0544">
        <w:rPr>
          <w:rFonts w:ascii="Times New Roman" w:hAnsi="Times New Roman"/>
        </w:rPr>
        <w:tab/>
        <w:t xml:space="preserve">Lemaur, V., Steel, M., Beljonne, D., Brédas, J.-L. &amp; Cornil, J. Photoinduced Charge Generation and Recombination Dynamics in Model Donor/Acceptor Pairs for Organic Solar Cell Applications:  A Full Quantum-Chemical Treatment. </w:t>
      </w:r>
      <w:r w:rsidRPr="00CD0544">
        <w:rPr>
          <w:rFonts w:ascii="Times New Roman" w:hAnsi="Times New Roman"/>
          <w:i/>
        </w:rPr>
        <w:t>J. Am. Chem. Soc.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127</w:t>
      </w:r>
      <w:r w:rsidRPr="00CD0544">
        <w:rPr>
          <w:rFonts w:ascii="Times New Roman" w:hAnsi="Times New Roman"/>
        </w:rPr>
        <w:t>, 6077-6086 (2005).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6</w:t>
      </w:r>
      <w:r w:rsidRPr="00CD0544">
        <w:rPr>
          <w:rFonts w:ascii="Times New Roman" w:hAnsi="Times New Roman"/>
        </w:rPr>
        <w:tab/>
        <w:t xml:space="preserve">Liu, T. &amp; Troisi, A. Absolute Rate of Charge Separation and Recombination in a Molecular Model of the P3HT/PCBM Interface. </w:t>
      </w:r>
      <w:r w:rsidRPr="00CD0544">
        <w:rPr>
          <w:rFonts w:ascii="Times New Roman" w:hAnsi="Times New Roman"/>
          <w:i/>
        </w:rPr>
        <w:t>J. Phys. Chem. C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115</w:t>
      </w:r>
      <w:r w:rsidRPr="00CD0544">
        <w:rPr>
          <w:rFonts w:ascii="Times New Roman" w:hAnsi="Times New Roman"/>
        </w:rPr>
        <w:t>, 2406-2415 (2011).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7</w:t>
      </w:r>
      <w:r w:rsidRPr="00CD0544">
        <w:rPr>
          <w:rFonts w:ascii="Times New Roman" w:hAnsi="Times New Roman"/>
        </w:rPr>
        <w:tab/>
        <w:t xml:space="preserve">Voityuk, A. A. Estimation of Electronic Coupling in π-Stacked Donor-Bridge-Acceptor Systems: Correction of the Two-State Model. </w:t>
      </w:r>
      <w:r w:rsidRPr="00CD0544">
        <w:rPr>
          <w:rFonts w:ascii="Times New Roman" w:hAnsi="Times New Roman"/>
          <w:i/>
        </w:rPr>
        <w:t>J. Chem. Phys.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124</w:t>
      </w:r>
      <w:r w:rsidRPr="00CD0544">
        <w:rPr>
          <w:rFonts w:ascii="Times New Roman" w:hAnsi="Times New Roman"/>
        </w:rPr>
        <w:t>, 064505 (2006).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8</w:t>
      </w:r>
      <w:r w:rsidRPr="00CD0544">
        <w:rPr>
          <w:rFonts w:ascii="Times New Roman" w:hAnsi="Times New Roman"/>
        </w:rPr>
        <w:tab/>
        <w:t>Li, Y., Pullerits, T., Zhao, M. Y. &amp; Sun, M. T. Theoretical Characterization of the PC</w:t>
      </w:r>
      <w:r w:rsidRPr="00760C9E">
        <w:rPr>
          <w:rFonts w:ascii="Times New Roman" w:hAnsi="Times New Roman"/>
          <w:vertAlign w:val="subscript"/>
        </w:rPr>
        <w:t>60</w:t>
      </w:r>
      <w:r w:rsidRPr="00CD0544">
        <w:rPr>
          <w:rFonts w:ascii="Times New Roman" w:hAnsi="Times New Roman"/>
        </w:rPr>
        <w:t xml:space="preserve">BM:PDDTT Model for an Organic Solar Cell. </w:t>
      </w:r>
      <w:r w:rsidRPr="00CD0544">
        <w:rPr>
          <w:rFonts w:ascii="Times New Roman" w:hAnsi="Times New Roman"/>
          <w:i/>
        </w:rPr>
        <w:t>J. Phys. Chem. C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115</w:t>
      </w:r>
      <w:r w:rsidRPr="00CD0544">
        <w:rPr>
          <w:rFonts w:ascii="Times New Roman" w:hAnsi="Times New Roman"/>
        </w:rPr>
        <w:t>, 21865-21873 (2011).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9</w:t>
      </w:r>
      <w:r w:rsidRPr="00CD0544">
        <w:rPr>
          <w:rFonts w:ascii="Times New Roman" w:hAnsi="Times New Roman"/>
        </w:rPr>
        <w:tab/>
        <w:t xml:space="preserve">Zhang, Z. H. et al. Modification on the Indacenodithieno[3,2-b]thiophene Core to Achieve Higher Current and Reduced Energy Loss for Nonfullerene Solar Cells. </w:t>
      </w:r>
      <w:r w:rsidR="00D3124A" w:rsidRPr="00D3124A">
        <w:rPr>
          <w:rFonts w:ascii="Times New Roman" w:hAnsi="Times New Roman"/>
          <w:i/>
        </w:rPr>
        <w:t>Chem. Mater.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32</w:t>
      </w:r>
      <w:r w:rsidRPr="00CD0544">
        <w:rPr>
          <w:rFonts w:ascii="Times New Roman" w:hAnsi="Times New Roman"/>
        </w:rPr>
        <w:t>, 1297-1307 (2020).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10</w:t>
      </w:r>
      <w:r w:rsidRPr="00CD0544">
        <w:rPr>
          <w:rFonts w:ascii="Times New Roman" w:hAnsi="Times New Roman"/>
        </w:rPr>
        <w:tab/>
        <w:t xml:space="preserve">Dai, S. X. et al. Effect of Core Size on Performance of Fused-Ring Electron Acceptors. </w:t>
      </w:r>
      <w:r w:rsidRPr="00CD0544">
        <w:rPr>
          <w:rFonts w:ascii="Times New Roman" w:hAnsi="Times New Roman"/>
          <w:i/>
        </w:rPr>
        <w:t>Chem. Mater.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30</w:t>
      </w:r>
      <w:r w:rsidRPr="00CD0544">
        <w:rPr>
          <w:rFonts w:ascii="Times New Roman" w:hAnsi="Times New Roman"/>
        </w:rPr>
        <w:t>, 5390-5396 (2018).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11</w:t>
      </w:r>
      <w:r w:rsidRPr="00CD0544">
        <w:rPr>
          <w:rFonts w:ascii="Times New Roman" w:hAnsi="Times New Roman"/>
        </w:rPr>
        <w:tab/>
        <w:t xml:space="preserve">Dai, S. X. et al. Enhancing the Performance of Polymer Solar Cells via Core Engineering of NIR-Absorbing Electron Acceptors. </w:t>
      </w:r>
      <w:r w:rsidRPr="00CD0544">
        <w:rPr>
          <w:rFonts w:ascii="Times New Roman" w:hAnsi="Times New Roman"/>
          <w:i/>
        </w:rPr>
        <w:t>Adv. Mater.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30</w:t>
      </w:r>
      <w:r w:rsidRPr="00CD0544">
        <w:rPr>
          <w:rFonts w:ascii="Times New Roman" w:hAnsi="Times New Roman"/>
        </w:rPr>
        <w:t>, 1706571 (2018).</w:t>
      </w:r>
    </w:p>
    <w:p w:rsidR="00CD0544" w:rsidRPr="00CD0544" w:rsidRDefault="00CD0544" w:rsidP="00A023ED">
      <w:pPr>
        <w:pStyle w:val="EndNoteBibliography"/>
        <w:ind w:left="720" w:hanging="720"/>
        <w:rPr>
          <w:rFonts w:ascii="Times New Roman" w:hAnsi="Times New Roman"/>
        </w:rPr>
      </w:pPr>
      <w:r w:rsidRPr="00CD0544">
        <w:rPr>
          <w:rFonts w:ascii="Times New Roman" w:hAnsi="Times New Roman"/>
        </w:rPr>
        <w:t>12</w:t>
      </w:r>
      <w:r w:rsidRPr="00CD0544">
        <w:rPr>
          <w:rFonts w:ascii="Times New Roman" w:hAnsi="Times New Roman"/>
        </w:rPr>
        <w:tab/>
        <w:t xml:space="preserve">Chang, S.-L. et al. New Thieno[3,2-b]thiophene-Based Acceptor: Tuning Acceptor Strength of Ladder-Type N-Type Materials to Simultaneously Achieve Enhanced Voc and Jsc of Nonfullerene Solar Cells. </w:t>
      </w:r>
      <w:r w:rsidR="00D3124A" w:rsidRPr="00D3124A">
        <w:rPr>
          <w:rFonts w:ascii="Times New Roman" w:hAnsi="Times New Roman"/>
          <w:i/>
        </w:rPr>
        <w:t>ACS Energy Lett.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3</w:t>
      </w:r>
      <w:r w:rsidRPr="00CD0544">
        <w:rPr>
          <w:rFonts w:ascii="Times New Roman" w:hAnsi="Times New Roman"/>
        </w:rPr>
        <w:t>, 1722-1729 (2018).</w:t>
      </w:r>
    </w:p>
    <w:p w:rsidR="00626ED7" w:rsidRPr="00CD0544" w:rsidRDefault="00CD0544" w:rsidP="00CD0544">
      <w:pPr>
        <w:pStyle w:val="EndNoteBibliography"/>
        <w:ind w:left="720" w:hanging="720"/>
        <w:rPr>
          <w:rFonts w:ascii="Times New Roman" w:eastAsiaTheme="minorEastAsia" w:hAnsi="Times New Roman"/>
          <w:lang w:eastAsia="zh-CN"/>
        </w:rPr>
      </w:pPr>
      <w:r w:rsidRPr="00CD0544">
        <w:rPr>
          <w:rFonts w:ascii="Times New Roman" w:hAnsi="Times New Roman"/>
        </w:rPr>
        <w:t>13</w:t>
      </w:r>
      <w:r w:rsidRPr="00CD0544">
        <w:rPr>
          <w:rFonts w:ascii="Times New Roman" w:hAnsi="Times New Roman"/>
        </w:rPr>
        <w:tab/>
        <w:t xml:space="preserve">Chang, S.-L. et al. Isomerically Pure Benzothiophene-Incorporated Acceptor: Achieving Improved Voc and Jsc of Nonfullerene Organic Solar Cells via End Group Manipulation. </w:t>
      </w:r>
      <w:r w:rsidRPr="00CD0544">
        <w:rPr>
          <w:rFonts w:ascii="Times New Roman" w:hAnsi="Times New Roman"/>
          <w:i/>
        </w:rPr>
        <w:t>ACS Appl. Mat. Interfaces</w:t>
      </w:r>
      <w:r w:rsidRPr="00CD0544">
        <w:rPr>
          <w:rFonts w:ascii="Times New Roman" w:hAnsi="Times New Roman"/>
        </w:rPr>
        <w:t xml:space="preserve"> </w:t>
      </w:r>
      <w:r w:rsidRPr="00CD0544">
        <w:rPr>
          <w:rFonts w:ascii="Times New Roman" w:hAnsi="Times New Roman"/>
          <w:b/>
        </w:rPr>
        <w:t>11</w:t>
      </w:r>
      <w:r w:rsidRPr="00CD0544">
        <w:rPr>
          <w:rFonts w:ascii="Times New Roman" w:hAnsi="Times New Roman"/>
        </w:rPr>
        <w:t>, 33179-33187 (2019).</w:t>
      </w:r>
    </w:p>
    <w:sectPr w:rsidR="00626ED7" w:rsidRPr="00CD0544">
      <w:footerReference w:type="defaul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F12" w:rsidRDefault="005B5F12" w:rsidP="00A73B6D">
      <w:r>
        <w:separator/>
      </w:r>
    </w:p>
  </w:endnote>
  <w:endnote w:type="continuationSeparator" w:id="0">
    <w:p w:rsidR="005B5F12" w:rsidRDefault="005B5F12" w:rsidP="00A73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898369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A01B3D" w:rsidRPr="00A01B3D" w:rsidRDefault="00A01B3D">
        <w:pPr>
          <w:pStyle w:val="a4"/>
          <w:jc w:val="center"/>
          <w:rPr>
            <w:rFonts w:ascii="Times New Roman" w:hAnsi="Times New Roman" w:cs="Times New Roman"/>
          </w:rPr>
        </w:pPr>
        <w:r w:rsidRPr="00A01B3D">
          <w:rPr>
            <w:rFonts w:ascii="Times New Roman" w:hAnsi="Times New Roman" w:cs="Times New Roman"/>
          </w:rPr>
          <w:t>S</w:t>
        </w:r>
        <w:r w:rsidRPr="00A01B3D">
          <w:rPr>
            <w:rFonts w:ascii="Times New Roman" w:hAnsi="Times New Roman" w:cs="Times New Roman"/>
          </w:rPr>
          <w:fldChar w:fldCharType="begin"/>
        </w:r>
        <w:r w:rsidRPr="00A01B3D">
          <w:rPr>
            <w:rFonts w:ascii="Times New Roman" w:hAnsi="Times New Roman" w:cs="Times New Roman"/>
          </w:rPr>
          <w:instrText>PAGE   \* MERGEFORMAT</w:instrText>
        </w:r>
        <w:r w:rsidRPr="00A01B3D">
          <w:rPr>
            <w:rFonts w:ascii="Times New Roman" w:hAnsi="Times New Roman" w:cs="Times New Roman"/>
          </w:rPr>
          <w:fldChar w:fldCharType="separate"/>
        </w:r>
        <w:r w:rsidR="00DE0287" w:rsidRPr="00DE0287">
          <w:rPr>
            <w:rFonts w:ascii="Times New Roman" w:hAnsi="Times New Roman" w:cs="Times New Roman"/>
            <w:noProof/>
            <w:lang w:val="zh-CN"/>
          </w:rPr>
          <w:t>2</w:t>
        </w:r>
        <w:r w:rsidRPr="00A01B3D">
          <w:rPr>
            <w:rFonts w:ascii="Times New Roman" w:hAnsi="Times New Roman" w:cs="Times New Roman"/>
          </w:rPr>
          <w:fldChar w:fldCharType="end"/>
        </w:r>
      </w:p>
    </w:sdtContent>
  </w:sdt>
  <w:p w:rsidR="004E2648" w:rsidRDefault="004E264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F12" w:rsidRDefault="005B5F12" w:rsidP="00A73B6D">
      <w:r>
        <w:separator/>
      </w:r>
    </w:p>
  </w:footnote>
  <w:footnote w:type="continuationSeparator" w:id="0">
    <w:p w:rsidR="005B5F12" w:rsidRDefault="005B5F12" w:rsidP="00A73B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D0544"/>
    <w:rsid w:val="001B0CEE"/>
    <w:rsid w:val="003C0083"/>
    <w:rsid w:val="003D4580"/>
    <w:rsid w:val="004E2648"/>
    <w:rsid w:val="005B5F12"/>
    <w:rsid w:val="00626ED7"/>
    <w:rsid w:val="00760C9E"/>
    <w:rsid w:val="00A01B3D"/>
    <w:rsid w:val="00A73B6D"/>
    <w:rsid w:val="00CD0544"/>
    <w:rsid w:val="00D136C9"/>
    <w:rsid w:val="00D3124A"/>
    <w:rsid w:val="00D76AE5"/>
    <w:rsid w:val="00DE0287"/>
    <w:rsid w:val="00E23746"/>
    <w:rsid w:val="00E8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5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5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5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05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0544"/>
    <w:rPr>
      <w:sz w:val="18"/>
      <w:szCs w:val="18"/>
    </w:rPr>
  </w:style>
  <w:style w:type="paragraph" w:customStyle="1" w:styleId="TableCaption">
    <w:name w:val="TableCaption"/>
    <w:basedOn w:val="a"/>
    <w:link w:val="TableCaptionChar"/>
    <w:qFormat/>
    <w:rsid w:val="00CD0544"/>
    <w:pPr>
      <w:widowControl/>
      <w:spacing w:after="12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rsid w:val="00CD0544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CD0544"/>
  </w:style>
  <w:style w:type="paragraph" w:customStyle="1" w:styleId="TableFoot">
    <w:name w:val="TableFoot"/>
    <w:basedOn w:val="TableBody"/>
    <w:rsid w:val="00CD0544"/>
    <w:pPr>
      <w:spacing w:before="60" w:after="60"/>
    </w:pPr>
  </w:style>
  <w:style w:type="table" w:styleId="a6">
    <w:name w:val="Table Grid"/>
    <w:basedOn w:val="a1"/>
    <w:uiPriority w:val="59"/>
    <w:rsid w:val="00CD0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CD0544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CD054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D054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D054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D054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D0544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CD0544"/>
    <w:pPr>
      <w:jc w:val="center"/>
    </w:pPr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character" w:customStyle="1" w:styleId="TableCaptionChar">
    <w:name w:val="TableCaption Char"/>
    <w:basedOn w:val="a0"/>
    <w:link w:val="TableCaption"/>
    <w:rsid w:val="00CD0544"/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character" w:customStyle="1" w:styleId="EndNoteBibliographyTitleChar">
    <w:name w:val="EndNote Bibliography Title Char"/>
    <w:basedOn w:val="TableCaptionChar"/>
    <w:link w:val="EndNoteBibliographyTitle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paragraph" w:customStyle="1" w:styleId="EndNoteBibliography">
    <w:name w:val="EndNote Bibliography"/>
    <w:basedOn w:val="a"/>
    <w:link w:val="EndNoteBibliographyChar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character" w:customStyle="1" w:styleId="EndNoteBibliographyChar">
    <w:name w:val="EndNote Bibliography Char"/>
    <w:basedOn w:val="TableCaptionChar"/>
    <w:link w:val="EndNoteBibliography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5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0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05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0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054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D054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D0544"/>
    <w:rPr>
      <w:sz w:val="18"/>
      <w:szCs w:val="18"/>
    </w:rPr>
  </w:style>
  <w:style w:type="paragraph" w:customStyle="1" w:styleId="TableCaption">
    <w:name w:val="TableCaption"/>
    <w:basedOn w:val="a"/>
    <w:link w:val="TableCaptionChar"/>
    <w:qFormat/>
    <w:rsid w:val="00CD0544"/>
    <w:pPr>
      <w:widowControl/>
      <w:spacing w:after="120"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Head">
    <w:name w:val="TableHead"/>
    <w:basedOn w:val="TableCaption"/>
    <w:qFormat/>
    <w:rsid w:val="00CD0544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CD0544"/>
  </w:style>
  <w:style w:type="paragraph" w:customStyle="1" w:styleId="TableFoot">
    <w:name w:val="TableFoot"/>
    <w:basedOn w:val="TableBody"/>
    <w:rsid w:val="00CD0544"/>
    <w:pPr>
      <w:spacing w:before="60" w:after="60"/>
    </w:pPr>
  </w:style>
  <w:style w:type="table" w:styleId="a6">
    <w:name w:val="Table Grid"/>
    <w:basedOn w:val="a1"/>
    <w:uiPriority w:val="59"/>
    <w:rsid w:val="00CD05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laceholder Text"/>
    <w:basedOn w:val="a0"/>
    <w:uiPriority w:val="99"/>
    <w:semiHidden/>
    <w:rsid w:val="00CD0544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CD054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D054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D054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D054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D0544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CD0544"/>
    <w:pPr>
      <w:jc w:val="center"/>
    </w:pPr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character" w:customStyle="1" w:styleId="TableCaptionChar">
    <w:name w:val="TableCaption Char"/>
    <w:basedOn w:val="a0"/>
    <w:link w:val="TableCaption"/>
    <w:rsid w:val="00CD0544"/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character" w:customStyle="1" w:styleId="EndNoteBibliographyTitleChar">
    <w:name w:val="EndNote Bibliography Title Char"/>
    <w:basedOn w:val="TableCaptionChar"/>
    <w:link w:val="EndNoteBibliographyTitle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paragraph" w:customStyle="1" w:styleId="EndNoteBibliography">
    <w:name w:val="EndNote Bibliography"/>
    <w:basedOn w:val="a"/>
    <w:link w:val="EndNoteBibliographyChar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  <w:style w:type="character" w:customStyle="1" w:styleId="EndNoteBibliographyChar">
    <w:name w:val="EndNote Bibliography Char"/>
    <w:basedOn w:val="TableCaptionChar"/>
    <w:link w:val="EndNoteBibliography"/>
    <w:rsid w:val="00CD0544"/>
    <w:rPr>
      <w:rFonts w:ascii="Calibri" w:eastAsia="MS Mincho" w:hAnsi="Calibri" w:cs="Times New Roman"/>
      <w:noProof/>
      <w:kern w:val="0"/>
      <w:sz w:val="20"/>
      <w:szCs w:val="14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8.wmf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tif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3.tiff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tif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1371</Words>
  <Characters>7816</Characters>
  <Application>Microsoft Office Word</Application>
  <DocSecurity>0</DocSecurity>
  <Lines>65</Lines>
  <Paragraphs>18</Paragraphs>
  <ScaleCrop>false</ScaleCrop>
  <Company>China</Company>
  <LinksUpToDate>false</LinksUpToDate>
  <CharactersWithSpaces>9169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2021-09-27T01:10:00Z</dcterms:created>
  <dcterms:modified xsi:type="dcterms:W3CDTF">2021-09-27T10:55:00Z</dcterms:modified>
</cp:coreProperties>
</file>