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953BA" w14:textId="3292B3B1" w:rsidR="00152B4D" w:rsidRDefault="007B6E0F">
      <w:r>
        <w:rPr>
          <w:noProof/>
        </w:rPr>
        <w:drawing>
          <wp:inline distT="0" distB="0" distL="0" distR="0" wp14:anchorId="1EE465A3" wp14:editId="3571BE3F">
            <wp:extent cx="5274310" cy="3168650"/>
            <wp:effectExtent l="0" t="0" r="2540" b="0"/>
            <wp:docPr id="148950239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4310" cy="3168650"/>
                    </a:xfrm>
                    <a:prstGeom prst="rect">
                      <a:avLst/>
                    </a:prstGeom>
                    <a:noFill/>
                    <a:ln>
                      <a:noFill/>
                    </a:ln>
                  </pic:spPr>
                </pic:pic>
              </a:graphicData>
            </a:graphic>
          </wp:inline>
        </w:drawing>
      </w:r>
    </w:p>
    <w:p w14:paraId="56D05DE3" w14:textId="28573AA6" w:rsidR="007B6E0F" w:rsidRPr="007B6E0F" w:rsidRDefault="007B6E0F">
      <w:pPr>
        <w:rPr>
          <w:rFonts w:ascii="Times New Roman" w:hAnsi="Times New Roman" w:cs="Times New Roman" w:hint="eastAsia"/>
          <w:lang w:val="en"/>
        </w:rPr>
      </w:pPr>
      <w:r w:rsidRPr="007B6E0F">
        <w:rPr>
          <w:rFonts w:ascii="Times New Roman" w:hAnsi="Times New Roman" w:cs="Times New Roman"/>
          <w:b/>
          <w:bCs/>
          <w:lang w:val="en"/>
        </w:rPr>
        <w:t>Supplementary Figure S</w:t>
      </w:r>
      <w:r w:rsidRPr="007B6E0F">
        <w:rPr>
          <w:rFonts w:ascii="Times New Roman" w:hAnsi="Times New Roman" w:cs="Times New Roman"/>
          <w:b/>
          <w:bCs/>
          <w:lang w:val="en"/>
        </w:rPr>
        <w:t>1</w:t>
      </w:r>
      <w:r w:rsidRPr="007B6E0F">
        <w:rPr>
          <w:rFonts w:ascii="Times New Roman" w:hAnsi="Times New Roman" w:cs="Times New Roman"/>
          <w:b/>
          <w:bCs/>
          <w:lang w:val="en"/>
        </w:rPr>
        <w:t>. Module scoring of cytotoxicity, exhaustion, and TCR signaling in MGAT4A-stratified CD8⁺ tissue-resident memory T cells.</w:t>
      </w:r>
      <w:r w:rsidRPr="007B6E0F">
        <w:rPr>
          <w:rFonts w:ascii="Times New Roman" w:hAnsi="Times New Roman" w:cs="Times New Roman"/>
          <w:lang w:val="en"/>
        </w:rPr>
        <w:t xml:space="preserve"> </w:t>
      </w:r>
      <w:r w:rsidRPr="007B6E0F">
        <w:rPr>
          <w:rFonts w:ascii="Times New Roman" w:hAnsi="Times New Roman" w:cs="Times New Roman"/>
          <w:lang w:val="en"/>
        </w:rPr>
        <w:br/>
        <w:t xml:space="preserve">CD8⁺ </w:t>
      </w:r>
      <w:proofErr w:type="spellStart"/>
      <w:r w:rsidRPr="007B6E0F">
        <w:rPr>
          <w:rFonts w:ascii="Times New Roman" w:hAnsi="Times New Roman" w:cs="Times New Roman"/>
          <w:lang w:val="en"/>
        </w:rPr>
        <w:t>Trm</w:t>
      </w:r>
      <w:proofErr w:type="spellEnd"/>
      <w:r w:rsidRPr="007B6E0F">
        <w:rPr>
          <w:rFonts w:ascii="Times New Roman" w:hAnsi="Times New Roman" w:cs="Times New Roman"/>
          <w:lang w:val="en"/>
        </w:rPr>
        <w:t xml:space="preserve"> cells were stratified by MGAT4A expression (MGAT4A_High: MGAT4A&gt;0; MGAT4A_Low: MGAT4A=0). Module scores were calculated using Seurat </w:t>
      </w:r>
      <w:proofErr w:type="spellStart"/>
      <w:r w:rsidRPr="007B6E0F">
        <w:rPr>
          <w:rFonts w:ascii="Times New Roman" w:hAnsi="Times New Roman" w:cs="Times New Roman"/>
          <w:i/>
          <w:iCs/>
          <w:lang w:val="en"/>
        </w:rPr>
        <w:t>AddModuleScore</w:t>
      </w:r>
      <w:proofErr w:type="spellEnd"/>
      <w:r w:rsidRPr="007B6E0F">
        <w:rPr>
          <w:rFonts w:ascii="Times New Roman" w:hAnsi="Times New Roman" w:cs="Times New Roman"/>
          <w:lang w:val="en"/>
        </w:rPr>
        <w:t xml:space="preserve"> for cytotoxicity (GZMA, GZMB, PRF1, GNLY, NKG7), exhaustion (PDCD1, HAVCR2, LAG3, TIGIT, TOX, CTLA4), and TCR signaling (CD3D, CD3E, CD247, LCK, ZAP70, LAT). Violin plots with embedded boxplots show score distributions across groups. Two-sided Wilcoxon rank-sum tests were used for comparisons; **P&lt;0.01; ns, not significant. </w:t>
      </w:r>
    </w:p>
    <w:sectPr w:rsidR="007B6E0F" w:rsidRPr="007B6E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6B9F4" w14:textId="77777777" w:rsidR="00681F92" w:rsidRDefault="00681F92" w:rsidP="007B6E0F">
      <w:pPr>
        <w:rPr>
          <w:rFonts w:hint="eastAsia"/>
        </w:rPr>
      </w:pPr>
      <w:r>
        <w:separator/>
      </w:r>
    </w:p>
  </w:endnote>
  <w:endnote w:type="continuationSeparator" w:id="0">
    <w:p w14:paraId="4E29A306" w14:textId="77777777" w:rsidR="00681F92" w:rsidRDefault="00681F92" w:rsidP="007B6E0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569EB" w14:textId="77777777" w:rsidR="00681F92" w:rsidRDefault="00681F92" w:rsidP="007B6E0F">
      <w:pPr>
        <w:rPr>
          <w:rFonts w:hint="eastAsia"/>
        </w:rPr>
      </w:pPr>
      <w:r>
        <w:separator/>
      </w:r>
    </w:p>
  </w:footnote>
  <w:footnote w:type="continuationSeparator" w:id="0">
    <w:p w14:paraId="507C8A81" w14:textId="77777777" w:rsidR="00681F92" w:rsidRDefault="00681F92" w:rsidP="007B6E0F">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DBC"/>
    <w:rsid w:val="00152B4D"/>
    <w:rsid w:val="001752A3"/>
    <w:rsid w:val="00681F92"/>
    <w:rsid w:val="007B6E0F"/>
    <w:rsid w:val="00FD4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82ECE7"/>
  <w15:chartTrackingRefBased/>
  <w15:docId w15:val="{7FFE9485-0E56-42A4-93E4-FCA05E6D6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D4DB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FD4DB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D4DB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D4DBC"/>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FD4DBC"/>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FD4DBC"/>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FD4DBC"/>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4DBC"/>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FD4DBC"/>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4DB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FD4DB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D4DB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D4DBC"/>
    <w:rPr>
      <w:rFonts w:cstheme="majorBidi"/>
      <w:color w:val="0F4761" w:themeColor="accent1" w:themeShade="BF"/>
      <w:sz w:val="28"/>
      <w:szCs w:val="28"/>
    </w:rPr>
  </w:style>
  <w:style w:type="character" w:customStyle="1" w:styleId="50">
    <w:name w:val="标题 5 字符"/>
    <w:basedOn w:val="a0"/>
    <w:link w:val="5"/>
    <w:uiPriority w:val="9"/>
    <w:semiHidden/>
    <w:rsid w:val="00FD4DBC"/>
    <w:rPr>
      <w:rFonts w:cstheme="majorBidi"/>
      <w:color w:val="0F4761" w:themeColor="accent1" w:themeShade="BF"/>
      <w:sz w:val="24"/>
      <w:szCs w:val="24"/>
    </w:rPr>
  </w:style>
  <w:style w:type="character" w:customStyle="1" w:styleId="60">
    <w:name w:val="标题 6 字符"/>
    <w:basedOn w:val="a0"/>
    <w:link w:val="6"/>
    <w:uiPriority w:val="9"/>
    <w:semiHidden/>
    <w:rsid w:val="00FD4DBC"/>
    <w:rPr>
      <w:rFonts w:cstheme="majorBidi"/>
      <w:b/>
      <w:bCs/>
      <w:color w:val="0F4761" w:themeColor="accent1" w:themeShade="BF"/>
    </w:rPr>
  </w:style>
  <w:style w:type="character" w:customStyle="1" w:styleId="70">
    <w:name w:val="标题 7 字符"/>
    <w:basedOn w:val="a0"/>
    <w:link w:val="7"/>
    <w:uiPriority w:val="9"/>
    <w:semiHidden/>
    <w:rsid w:val="00FD4DBC"/>
    <w:rPr>
      <w:rFonts w:cstheme="majorBidi"/>
      <w:b/>
      <w:bCs/>
      <w:color w:val="595959" w:themeColor="text1" w:themeTint="A6"/>
    </w:rPr>
  </w:style>
  <w:style w:type="character" w:customStyle="1" w:styleId="80">
    <w:name w:val="标题 8 字符"/>
    <w:basedOn w:val="a0"/>
    <w:link w:val="8"/>
    <w:uiPriority w:val="9"/>
    <w:semiHidden/>
    <w:rsid w:val="00FD4DBC"/>
    <w:rPr>
      <w:rFonts w:cstheme="majorBidi"/>
      <w:color w:val="595959" w:themeColor="text1" w:themeTint="A6"/>
    </w:rPr>
  </w:style>
  <w:style w:type="character" w:customStyle="1" w:styleId="90">
    <w:name w:val="标题 9 字符"/>
    <w:basedOn w:val="a0"/>
    <w:link w:val="9"/>
    <w:uiPriority w:val="9"/>
    <w:semiHidden/>
    <w:rsid w:val="00FD4DBC"/>
    <w:rPr>
      <w:rFonts w:eastAsiaTheme="majorEastAsia" w:cstheme="majorBidi"/>
      <w:color w:val="595959" w:themeColor="text1" w:themeTint="A6"/>
    </w:rPr>
  </w:style>
  <w:style w:type="paragraph" w:styleId="a3">
    <w:name w:val="Title"/>
    <w:basedOn w:val="a"/>
    <w:next w:val="a"/>
    <w:link w:val="a4"/>
    <w:uiPriority w:val="10"/>
    <w:qFormat/>
    <w:rsid w:val="00FD4DB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4D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4DB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4D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4DBC"/>
    <w:pPr>
      <w:spacing w:before="160" w:after="160"/>
      <w:jc w:val="center"/>
    </w:pPr>
    <w:rPr>
      <w:i/>
      <w:iCs/>
      <w:color w:val="404040" w:themeColor="text1" w:themeTint="BF"/>
    </w:rPr>
  </w:style>
  <w:style w:type="character" w:customStyle="1" w:styleId="a8">
    <w:name w:val="引用 字符"/>
    <w:basedOn w:val="a0"/>
    <w:link w:val="a7"/>
    <w:uiPriority w:val="29"/>
    <w:rsid w:val="00FD4DBC"/>
    <w:rPr>
      <w:i/>
      <w:iCs/>
      <w:color w:val="404040" w:themeColor="text1" w:themeTint="BF"/>
    </w:rPr>
  </w:style>
  <w:style w:type="paragraph" w:styleId="a9">
    <w:name w:val="List Paragraph"/>
    <w:basedOn w:val="a"/>
    <w:uiPriority w:val="34"/>
    <w:qFormat/>
    <w:rsid w:val="00FD4DBC"/>
    <w:pPr>
      <w:ind w:left="720"/>
      <w:contextualSpacing/>
    </w:pPr>
  </w:style>
  <w:style w:type="character" w:styleId="aa">
    <w:name w:val="Intense Emphasis"/>
    <w:basedOn w:val="a0"/>
    <w:uiPriority w:val="21"/>
    <w:qFormat/>
    <w:rsid w:val="00FD4DBC"/>
    <w:rPr>
      <w:i/>
      <w:iCs/>
      <w:color w:val="0F4761" w:themeColor="accent1" w:themeShade="BF"/>
    </w:rPr>
  </w:style>
  <w:style w:type="paragraph" w:styleId="ab">
    <w:name w:val="Intense Quote"/>
    <w:basedOn w:val="a"/>
    <w:next w:val="a"/>
    <w:link w:val="ac"/>
    <w:uiPriority w:val="30"/>
    <w:qFormat/>
    <w:rsid w:val="00FD4D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FD4DBC"/>
    <w:rPr>
      <w:i/>
      <w:iCs/>
      <w:color w:val="0F4761" w:themeColor="accent1" w:themeShade="BF"/>
    </w:rPr>
  </w:style>
  <w:style w:type="character" w:styleId="ad">
    <w:name w:val="Intense Reference"/>
    <w:basedOn w:val="a0"/>
    <w:uiPriority w:val="32"/>
    <w:qFormat/>
    <w:rsid w:val="00FD4DBC"/>
    <w:rPr>
      <w:b/>
      <w:bCs/>
      <w:smallCaps/>
      <w:color w:val="0F4761" w:themeColor="accent1" w:themeShade="BF"/>
      <w:spacing w:val="5"/>
    </w:rPr>
  </w:style>
  <w:style w:type="paragraph" w:styleId="ae">
    <w:name w:val="header"/>
    <w:basedOn w:val="a"/>
    <w:link w:val="af"/>
    <w:uiPriority w:val="99"/>
    <w:unhideWhenUsed/>
    <w:rsid w:val="007B6E0F"/>
    <w:pPr>
      <w:tabs>
        <w:tab w:val="center" w:pos="4153"/>
        <w:tab w:val="right" w:pos="8306"/>
      </w:tabs>
      <w:snapToGrid w:val="0"/>
      <w:jc w:val="center"/>
    </w:pPr>
    <w:rPr>
      <w:sz w:val="18"/>
      <w:szCs w:val="18"/>
    </w:rPr>
  </w:style>
  <w:style w:type="character" w:customStyle="1" w:styleId="af">
    <w:name w:val="页眉 字符"/>
    <w:basedOn w:val="a0"/>
    <w:link w:val="ae"/>
    <w:uiPriority w:val="99"/>
    <w:rsid w:val="007B6E0F"/>
    <w:rPr>
      <w:sz w:val="18"/>
      <w:szCs w:val="18"/>
    </w:rPr>
  </w:style>
  <w:style w:type="paragraph" w:styleId="af0">
    <w:name w:val="footer"/>
    <w:basedOn w:val="a"/>
    <w:link w:val="af1"/>
    <w:uiPriority w:val="99"/>
    <w:unhideWhenUsed/>
    <w:rsid w:val="007B6E0F"/>
    <w:pPr>
      <w:tabs>
        <w:tab w:val="center" w:pos="4153"/>
        <w:tab w:val="right" w:pos="8306"/>
      </w:tabs>
      <w:snapToGrid w:val="0"/>
      <w:jc w:val="left"/>
    </w:pPr>
    <w:rPr>
      <w:sz w:val="18"/>
      <w:szCs w:val="18"/>
    </w:rPr>
  </w:style>
  <w:style w:type="character" w:customStyle="1" w:styleId="af1">
    <w:name w:val="页脚 字符"/>
    <w:basedOn w:val="a0"/>
    <w:link w:val="af0"/>
    <w:uiPriority w:val="99"/>
    <w:rsid w:val="007B6E0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552</Characters>
  <Application>Microsoft Office Word</Application>
  <DocSecurity>0</DocSecurity>
  <Lines>8</Lines>
  <Paragraphs>1</Paragraphs>
  <ScaleCrop>false</ScaleCrop>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轩宇 赵</dc:creator>
  <cp:keywords/>
  <dc:description/>
  <cp:lastModifiedBy>轩宇 赵</cp:lastModifiedBy>
  <cp:revision>2</cp:revision>
  <dcterms:created xsi:type="dcterms:W3CDTF">2026-01-25T03:20:00Z</dcterms:created>
  <dcterms:modified xsi:type="dcterms:W3CDTF">2026-01-25T03:21:00Z</dcterms:modified>
</cp:coreProperties>
</file>