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C89A" w14:textId="77777777" w:rsidR="00E54D91" w:rsidRDefault="00E54D91" w:rsidP="00E54D91">
      <w:pPr>
        <w:tabs>
          <w:tab w:val="left" w:pos="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t>Table 1 PPB Clinical Characteristics</w:t>
      </w:r>
    </w:p>
    <w:p w14:paraId="4ADC90FD" w14:textId="77777777" w:rsidR="00E54D91" w:rsidRDefault="00E54D91" w:rsidP="00E54D91">
      <w:pPr>
        <w:widowControl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B319F9" w14:textId="77777777" w:rsidR="00E54D91" w:rsidRDefault="00E54D91" w:rsidP="00E54D91">
      <w:pPr>
        <w:widowControl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page" w:horzAnchor="page" w:tblpX="1795" w:tblpY="2288"/>
        <w:tblW w:w="8528" w:type="dxa"/>
        <w:tblLook w:val="04A0" w:firstRow="1" w:lastRow="0" w:firstColumn="1" w:lastColumn="0" w:noHBand="0" w:noVBand="1"/>
      </w:tblPr>
      <w:tblGrid>
        <w:gridCol w:w="2603"/>
        <w:gridCol w:w="2025"/>
        <w:gridCol w:w="2509"/>
        <w:gridCol w:w="1391"/>
      </w:tblGrid>
      <w:tr w:rsidR="00E54D91" w14:paraId="6D4DEEFD" w14:textId="77777777" w:rsidTr="00D23ADB">
        <w:trPr>
          <w:trHeight w:val="311"/>
        </w:trPr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813B1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Subtype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18238D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Type I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189F2E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Type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9F8213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Type III</w:t>
            </w:r>
          </w:p>
        </w:tc>
      </w:tr>
      <w:tr w:rsidR="00E54D91" w14:paraId="6B813FD6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D642D0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Number of Cases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CE1CC5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2B165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C4509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</w:tr>
      <w:tr w:rsidR="00E54D91" w14:paraId="1D9BFD77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7ADF3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Age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months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D21F29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 (0.7-47)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27476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26 (0.5-34)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AA36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36 (23-54)</w:t>
            </w:r>
          </w:p>
        </w:tc>
      </w:tr>
      <w:tr w:rsidR="00E54D91" w14:paraId="7ADCE2C4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77D8D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Male: Female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829FE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2:05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FCFB6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05C2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21:10</w:t>
            </w:r>
          </w:p>
        </w:tc>
      </w:tr>
      <w:tr w:rsidR="00E54D91" w14:paraId="5B70ACBD" w14:textId="77777777" w:rsidTr="00D23ADB">
        <w:trPr>
          <w:trHeight w:val="311"/>
        </w:trPr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F470DE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Clinical Symptoms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A9AAB45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AA95FDD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CF8D68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54D91" w14:paraId="4987340F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FC653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Cough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814B3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EF9DC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436CD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E54D91" w14:paraId="01578065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4F844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Dyspnea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53A39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7574E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D007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E54D91" w14:paraId="7EB35C1B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547C9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Fever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F9A20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89420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797B1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E54D91" w14:paraId="18E05A21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16CEC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Other symptoms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C6FF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0A648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7F78A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E54D91" w14:paraId="14626766" w14:textId="77777777" w:rsidTr="00D23ADB">
        <w:trPr>
          <w:trHeight w:val="311"/>
        </w:trPr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EE542A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Imaging Characteristics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F1FC79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38E144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26DFBE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54D91" w14:paraId="1A22E6B6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572B2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DEAD0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5E05D" w14:textId="77777777" w:rsidR="00E54D91" w:rsidRDefault="00E54D91" w:rsidP="00D23AD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D2F78" w14:textId="77777777" w:rsidR="00E54D91" w:rsidRDefault="00E54D91" w:rsidP="00D23AD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54D91" w14:paraId="5BA0A4EB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99EF8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Left Side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47B8A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4491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560D6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E54D91" w14:paraId="0CE0FE3A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3A789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Right Side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EF649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AF4E2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15BF0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E54D91" w14:paraId="000F8186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5AA3F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Tumor Size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10F0C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B293C" w14:textId="77777777" w:rsidR="00E54D91" w:rsidRDefault="00E54D91" w:rsidP="00D23AD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9AF86" w14:textId="77777777" w:rsidR="00E54D91" w:rsidRDefault="00E54D91" w:rsidP="00D23AD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54D91" w14:paraId="70903B46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89CFC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&lt; 10 cm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B6F4E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9B8E8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979D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E54D91" w14:paraId="54826C9C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ED314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&gt; 10 cm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4A0C6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8A51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26968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E54D91" w14:paraId="5D26C02A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D6E7F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Compression of Airway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4BF1A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40E6E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A5E7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E54D91" w14:paraId="1B9183C6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6E94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Pleural Effusion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0BA83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00C61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7C871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E54D91" w14:paraId="1C2B9BE1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90BFC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Pneumothorax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DA036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7ED0A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D8608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54D91" w14:paraId="773A6E5F" w14:textId="77777777" w:rsidTr="00D23ADB">
        <w:trPr>
          <w:trHeight w:val="311"/>
        </w:trPr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07B85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Preoperative Chest Drainage Placement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7C4E2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905C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0019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E54D91" w14:paraId="43E741D9" w14:textId="77777777" w:rsidTr="00D23ADB">
        <w:trPr>
          <w:trHeight w:val="311"/>
        </w:trPr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93544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Preoperative tracheal intubation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D23D4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0469B5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841F6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14:paraId="19D6069D" w14:textId="77777777" w:rsidR="00E54D91" w:rsidRDefault="00E54D91" w:rsidP="00E54D91">
      <w:pPr>
        <w:spacing w:line="36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  <w:t>Other symptoms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include chest pain, abdominal pain</w:t>
      </w:r>
      <w:r>
        <w:rPr>
          <w:rFonts w:ascii="Times New Roman" w:eastAsia="SimSun" w:hAnsi="Times New Roman" w:cs="Times New Roman" w:hint="eastAsia"/>
          <w:kern w:val="0"/>
          <w:sz w:val="24"/>
          <w:szCs w:val="24"/>
          <w14:ligatures w14:val="none"/>
        </w:rPr>
        <w:t>, vomiting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loss of appetit</w:t>
      </w:r>
      <w:r>
        <w:rPr>
          <w:rFonts w:ascii="Times New Roman" w:eastAsia="SimSun" w:hAnsi="Times New Roman" w:cs="Times New Roman" w:hint="eastAsia"/>
          <w:kern w:val="0"/>
          <w:sz w:val="24"/>
          <w:szCs w:val="24"/>
          <w14:ligatures w14:val="none"/>
        </w:rPr>
        <w:t>e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.</w:t>
      </w:r>
    </w:p>
    <w:p w14:paraId="42C87446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Cs w:val="21"/>
        </w:rPr>
      </w:pPr>
    </w:p>
    <w:p w14:paraId="0383CDFF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2 The clinical management and prognosis of Type I PPB</w:t>
      </w:r>
    </w:p>
    <w:p w14:paraId="72826B94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Cs w:val="21"/>
        </w:rPr>
      </w:pPr>
    </w:p>
    <w:tbl>
      <w:tblPr>
        <w:tblpPr w:leftFromText="180" w:rightFromText="180" w:vertAnchor="page" w:horzAnchor="margin" w:tblpXSpec="center" w:tblpY="2952"/>
        <w:tblW w:w="10099" w:type="dxa"/>
        <w:tblLook w:val="04A0" w:firstRow="1" w:lastRow="0" w:firstColumn="1" w:lastColumn="0" w:noHBand="0" w:noVBand="1"/>
      </w:tblPr>
      <w:tblGrid>
        <w:gridCol w:w="1090"/>
        <w:gridCol w:w="1062"/>
        <w:gridCol w:w="1537"/>
        <w:gridCol w:w="1732"/>
        <w:gridCol w:w="2121"/>
        <w:gridCol w:w="2557"/>
      </w:tblGrid>
      <w:tr w:rsidR="00E54D91" w14:paraId="075042E5" w14:textId="77777777" w:rsidTr="00D23ADB">
        <w:trPr>
          <w:trHeight w:val="331"/>
        </w:trPr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5F299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Case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8855D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Gender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119F2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Age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months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D5EF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0DB8F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Surgical Method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3CEC5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Postoperative Survival</w:t>
            </w:r>
          </w:p>
        </w:tc>
      </w:tr>
      <w:tr w:rsidR="00E54D91" w14:paraId="57053D18" w14:textId="77777777" w:rsidTr="00D23ADB">
        <w:trPr>
          <w:trHeight w:val="33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3112D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Case 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B7DA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EB21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2F06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Left upper lobe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D172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Lesion excision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DB34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Survived till now, total 16 years</w:t>
            </w:r>
          </w:p>
        </w:tc>
      </w:tr>
      <w:tr w:rsidR="00E54D91" w14:paraId="1CBD3EE0" w14:textId="77777777" w:rsidTr="00D23ADB">
        <w:trPr>
          <w:trHeight w:val="33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5AE70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Case 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1EE09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57FC0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B03B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Right lower lobe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AC37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Lesion excision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7938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Survived till now, total 11 years</w:t>
            </w:r>
          </w:p>
        </w:tc>
      </w:tr>
      <w:tr w:rsidR="00E54D91" w14:paraId="744E4143" w14:textId="77777777" w:rsidTr="00D23ADB">
        <w:trPr>
          <w:trHeight w:val="33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CF93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Case 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F6B8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D327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63EA2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Right upper lobe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A0EC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Lesion excision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4FEE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Survived till now, total 10 years</w:t>
            </w:r>
          </w:p>
        </w:tc>
      </w:tr>
      <w:tr w:rsidR="00E54D91" w14:paraId="5463BAF9" w14:textId="77777777" w:rsidTr="00D23ADB">
        <w:trPr>
          <w:trHeight w:val="33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A571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Case 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D4DC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0305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0.7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9D7A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Left upper lobe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0FD0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Lesion excision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164C6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Survived till now, total 8 years</w:t>
            </w:r>
          </w:p>
        </w:tc>
      </w:tr>
      <w:tr w:rsidR="00E54D91" w14:paraId="03AA362D" w14:textId="77777777" w:rsidTr="00D23ADB">
        <w:trPr>
          <w:trHeight w:val="33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C165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Case 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F87D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CA11C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96E0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Left upper lobe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D1D7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Lesion excision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DD01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Survived till now, total 7 years</w:t>
            </w:r>
          </w:p>
        </w:tc>
      </w:tr>
      <w:tr w:rsidR="00E54D91" w14:paraId="16381219" w14:textId="77777777" w:rsidTr="00D23ADB">
        <w:trPr>
          <w:trHeight w:val="331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D026A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Case 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25A7A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B61C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4E6D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Left upper lobe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587FB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Lobectomy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A6F6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Survived till now, total 1 year</w:t>
            </w:r>
          </w:p>
        </w:tc>
      </w:tr>
      <w:tr w:rsidR="00E54D91" w14:paraId="756E0B32" w14:textId="77777777" w:rsidTr="00D23ADB">
        <w:trPr>
          <w:trHeight w:val="1017"/>
        </w:trPr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1AFDB0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Case 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82E9AF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4BA084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59A3D1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Left lower lobe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EE8E26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Lesion excision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Recurrence 1 month later, underwent lobectomy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D02025" w14:textId="77777777" w:rsidR="00E54D91" w:rsidRDefault="00E54D91" w:rsidP="00D23AD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Survived till now, total 1 year</w:t>
            </w:r>
          </w:p>
        </w:tc>
      </w:tr>
    </w:tbl>
    <w:p w14:paraId="19B0829D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Cs w:val="21"/>
        </w:rPr>
      </w:pPr>
    </w:p>
    <w:p w14:paraId="238F87D8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Cs w:val="21"/>
        </w:rPr>
      </w:pPr>
    </w:p>
    <w:p w14:paraId="545B35E5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Cs w:val="21"/>
        </w:rPr>
      </w:pPr>
    </w:p>
    <w:p w14:paraId="4A2F7685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2AE7A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C2FDA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47426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880E4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56F4F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C2AA7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D135F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D0105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D1109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2F42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8B82A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E54D91" w:rsidSect="00E54D9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BDFE25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BB7F2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clinical management and prognosis of Type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PPB</w:t>
      </w:r>
    </w:p>
    <w:tbl>
      <w:tblPr>
        <w:tblW w:w="14954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992"/>
        <w:gridCol w:w="1417"/>
        <w:gridCol w:w="1702"/>
        <w:gridCol w:w="1842"/>
        <w:gridCol w:w="1541"/>
        <w:gridCol w:w="1741"/>
        <w:gridCol w:w="2055"/>
        <w:gridCol w:w="2671"/>
      </w:tblGrid>
      <w:tr w:rsidR="00E54D91" w14:paraId="687C658F" w14:textId="77777777" w:rsidTr="00D23ADB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C84F9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Case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617ED" w14:textId="77777777" w:rsidR="00E54D91" w:rsidRDefault="00E54D91" w:rsidP="00D23ADB">
            <w:pPr>
              <w:widowControl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Gender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0C647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Age</w:t>
            </w:r>
            <w:r>
              <w:rPr>
                <w:rFonts w:ascii="Calibri" w:eastAsia="SimSun" w:hAnsi="Calibri" w:cs="Calibri" w:hint="eastAsia"/>
                <w:b/>
                <w:bCs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Calibri" w:eastAsia="SimSun" w:hAnsi="Calibri" w:cs="Calibri" w:hint="eastAsia"/>
                <w:b/>
                <w:bCs/>
                <w:kern w:val="0"/>
                <w:sz w:val="24"/>
                <w:szCs w:val="24"/>
                <w14:ligatures w14:val="none"/>
              </w:rPr>
              <w:t>months</w:t>
            </w:r>
            <w:r>
              <w:rPr>
                <w:rFonts w:ascii="Calibri" w:eastAsia="SimSun" w:hAnsi="Calibri" w:cs="Calibri" w:hint="eastAsia"/>
                <w:b/>
                <w:bCs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349E9" w14:textId="77777777" w:rsidR="00E54D91" w:rsidRDefault="00E54D91" w:rsidP="00D23ADB">
            <w:pPr>
              <w:widowControl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771B8" w14:textId="77777777" w:rsidR="00E54D91" w:rsidRDefault="00E54D91" w:rsidP="00D23ADB">
            <w:pPr>
              <w:widowControl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Surgical Method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28645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Residual Disease After Surgery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5EA85" w14:textId="77777777" w:rsidR="00E54D91" w:rsidRDefault="00E54D91" w:rsidP="00D23ADB">
            <w:pPr>
              <w:widowControl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Metastasis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2C7E9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Post-Surgery Treatment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BF615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Post-Surgery Survival</w:t>
            </w:r>
          </w:p>
        </w:tc>
      </w:tr>
      <w:tr w:rsidR="00E54D91" w14:paraId="25DBD467" w14:textId="77777777" w:rsidTr="00D23ADB">
        <w:trPr>
          <w:trHeight w:val="306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1084D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Case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3449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A4D8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C184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Left upper lobe, pleura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6D6FE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Lesion resection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B9CD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E93C2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772B6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Chemotherapy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860F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Lost to follow-up</w:t>
            </w:r>
          </w:p>
        </w:tc>
      </w:tr>
      <w:tr w:rsidR="00E54D91" w14:paraId="5DA48F83" w14:textId="77777777" w:rsidTr="00D23ADB">
        <w:trPr>
          <w:trHeight w:val="306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3D12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Case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CA95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777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261D6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Right lower lobe, pleura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00BA8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Lesion resection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1FB9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9D826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D869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Chemotherapy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C0D3D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Alive for 12 years</w:t>
            </w:r>
            <w:r>
              <w:rPr>
                <w:rFonts w:ascii="Calibri" w:eastAsia="SimSun" w:hAnsi="Calibri" w:cs="Calibri" w:hint="eastAsia"/>
                <w:kern w:val="0"/>
                <w:sz w:val="24"/>
                <w:szCs w:val="24"/>
                <w14:ligatures w14:val="none"/>
              </w:rPr>
              <w:t xml:space="preserve"> till now</w:t>
            </w:r>
          </w:p>
        </w:tc>
      </w:tr>
      <w:tr w:rsidR="00E54D91" w14:paraId="2723A5B7" w14:textId="77777777" w:rsidTr="00D23ADB">
        <w:trPr>
          <w:trHeight w:val="613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70D5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Case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4AF4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B7FF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A3A8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Right upper lobe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B5313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Lesion resection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E13C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392C4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Bone metastasis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2261F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4096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 chemotherapy, relapse after 2 months</w:t>
            </w:r>
          </w:p>
        </w:tc>
      </w:tr>
      <w:tr w:rsidR="00E54D91" w14:paraId="2FE4469A" w14:textId="77777777" w:rsidTr="00D23ADB">
        <w:trPr>
          <w:trHeight w:val="613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934A0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Case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49B1F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A232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18E8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Left upper lobe, pleura, mediastinum, diaphragm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2D5C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Lesion resection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EFB4A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B09B1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FB3E6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Chemotherapy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6E47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Alive for 10 years</w:t>
            </w:r>
            <w:r>
              <w:rPr>
                <w:rFonts w:ascii="Calibri" w:eastAsia="SimSun" w:hAnsi="Calibri" w:cs="Calibri" w:hint="eastAsia"/>
                <w:kern w:val="0"/>
                <w:sz w:val="24"/>
                <w:szCs w:val="24"/>
                <w14:ligatures w14:val="none"/>
              </w:rPr>
              <w:t xml:space="preserve"> till now</w:t>
            </w:r>
          </w:p>
        </w:tc>
      </w:tr>
      <w:tr w:rsidR="00E54D91" w14:paraId="49BD89AA" w14:textId="77777777" w:rsidTr="00D23ADB">
        <w:trPr>
          <w:trHeight w:val="306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4D3F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Case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158C8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7C3E6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4731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Left upper lobe, diaphragm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E736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Lesion resection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D63D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B0E9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B0CF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Chemotherapy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5F10E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Alive for 8 years</w:t>
            </w:r>
            <w:r>
              <w:rPr>
                <w:rFonts w:ascii="Calibri" w:eastAsia="SimSun" w:hAnsi="Calibri" w:cs="Calibri" w:hint="eastAsia"/>
                <w:kern w:val="0"/>
                <w:sz w:val="24"/>
                <w:szCs w:val="24"/>
                <w14:ligatures w14:val="none"/>
              </w:rPr>
              <w:t xml:space="preserve"> till now</w:t>
            </w:r>
          </w:p>
        </w:tc>
      </w:tr>
      <w:tr w:rsidR="00E54D91" w14:paraId="4395ECD8" w14:textId="77777777" w:rsidTr="00D23ADB">
        <w:trPr>
          <w:trHeight w:val="306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27F6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Case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4BCBE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9D98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7828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Left upper lobe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6941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Lesion resection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FAA79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Residual disease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B9ED9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Lymph node metastasis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E231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Chemotherapy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75934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Alive for 3 years</w:t>
            </w:r>
            <w:r>
              <w:rPr>
                <w:rFonts w:ascii="Calibri" w:eastAsia="SimSun" w:hAnsi="Calibri" w:cs="Calibri" w:hint="eastAsia"/>
                <w:kern w:val="0"/>
                <w:sz w:val="24"/>
                <w:szCs w:val="24"/>
                <w14:ligatures w14:val="none"/>
              </w:rPr>
              <w:t xml:space="preserve"> till now</w:t>
            </w:r>
          </w:p>
        </w:tc>
      </w:tr>
      <w:tr w:rsidR="00E54D91" w14:paraId="615DA8C1" w14:textId="77777777" w:rsidTr="00D23ADB">
        <w:trPr>
          <w:trHeight w:val="623"/>
        </w:trPr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ABE2D9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Case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2A8A82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105161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E0EB9E6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Left lower lobe, pleura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FE9E39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Lesion resection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08B93D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B72C68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2F640E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1E317F" w14:textId="77777777" w:rsidR="00E54D91" w:rsidRDefault="00E54D91" w:rsidP="00D23ADB">
            <w:pPr>
              <w:widowControl/>
              <w:jc w:val="left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Declined treatment, died 3 days after surgery</w:t>
            </w:r>
          </w:p>
        </w:tc>
      </w:tr>
    </w:tbl>
    <w:p w14:paraId="611FE939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Cs w:val="21"/>
        </w:rPr>
        <w:sectPr w:rsidR="00E54D91" w:rsidSect="00E54D9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0432C3D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clinical management and prognosis of Type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PPB</w:t>
      </w:r>
    </w:p>
    <w:tbl>
      <w:tblPr>
        <w:tblW w:w="9247" w:type="dxa"/>
        <w:tblLook w:val="04A0" w:firstRow="1" w:lastRow="0" w:firstColumn="1" w:lastColumn="0" w:noHBand="0" w:noVBand="1"/>
      </w:tblPr>
      <w:tblGrid>
        <w:gridCol w:w="3156"/>
        <w:gridCol w:w="3081"/>
        <w:gridCol w:w="3010"/>
      </w:tblGrid>
      <w:tr w:rsidR="00E54D91" w14:paraId="044BF1EB" w14:textId="77777777" w:rsidTr="00D23ADB">
        <w:trPr>
          <w:trHeight w:val="619"/>
        </w:trPr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04F5A7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Group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50EB2B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Post-Surgery Adjuvant Treatment Group   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5AD937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Post-Surgery Non-Adjuvant Treatment Group</w:t>
            </w:r>
          </w:p>
        </w:tc>
      </w:tr>
      <w:tr w:rsidR="00E54D91" w14:paraId="2495391C" w14:textId="77777777" w:rsidTr="00D23ADB">
        <w:trPr>
          <w:trHeight w:val="31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7D2A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Number of Patients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A852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83991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E54D91" w14:paraId="35B131A8" w14:textId="77777777" w:rsidTr="00D23ADB">
        <w:trPr>
          <w:trHeight w:val="304"/>
        </w:trPr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BBC9AF3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Tumor Location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D912375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40A2EC6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E54D91" w14:paraId="1960CAB8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AB7B2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Lungs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1450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031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E54D91" w14:paraId="066F649E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DAE0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Pleura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99A3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AEF2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54D91" w14:paraId="6FED6007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A7AF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Mediastinum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DDCF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E242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54D91" w14:paraId="4E8B3C7B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9DC6A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Diaphragm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895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258D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E54D91" w14:paraId="71ABC072" w14:textId="77777777" w:rsidTr="00D23ADB">
        <w:trPr>
          <w:trHeight w:val="31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259B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Chest Wall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8CDD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E727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54D91" w14:paraId="784FA2C1" w14:textId="77777777" w:rsidTr="00D23ADB">
        <w:trPr>
          <w:trHeight w:val="304"/>
        </w:trPr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502CA3A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Surgical Method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14F3CE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9D9EC6B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E54D91" w14:paraId="09DD8937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B6CF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Complete Resection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8DDDE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701A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54D91" w14:paraId="2431EE2C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5A886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Partial Resection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D03C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401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E54D91" w14:paraId="38329C4F" w14:textId="77777777" w:rsidTr="00D23ADB">
        <w:trPr>
          <w:trHeight w:val="4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ADC96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Distant Metastasis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D2EB9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64CF1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</w:tr>
      <w:tr w:rsidR="00E54D91" w14:paraId="6E2FFC52" w14:textId="77777777" w:rsidTr="00D23ADB">
        <w:trPr>
          <w:trHeight w:val="609"/>
        </w:trPr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8A3459D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Adjuvant Treatment Method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B25360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63584AF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E54D91" w14:paraId="02565369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D252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Chemotherapy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696F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D9267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4D91" w14:paraId="0E41FC9E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A9C6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Radiotherapy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797B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234D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4D91" w14:paraId="2FE2D8CE" w14:textId="77777777" w:rsidTr="00D23ADB">
        <w:trPr>
          <w:trHeight w:val="31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5035B" w14:textId="77777777" w:rsidR="00E54D91" w:rsidRDefault="00E54D91" w:rsidP="00D23AD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intrathoracic hyperthermic treatment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7840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7FFF2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4D91" w14:paraId="544F60B6" w14:textId="77777777" w:rsidTr="00D23ADB">
        <w:trPr>
          <w:trHeight w:val="609"/>
        </w:trPr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A43446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Treatment Process and Complications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2762850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F55874" w14:textId="77777777" w:rsidR="00E54D91" w:rsidRDefault="00E54D91" w:rsidP="00D23ADB">
            <w:pPr>
              <w:widowControl/>
              <w:jc w:val="left"/>
              <w:rPr>
                <w:rFonts w:ascii="DengXian" w:eastAsia="DengXian" w:hAnsi="DengXian" w:cs="Calibri"/>
                <w:kern w:val="0"/>
                <w:szCs w:val="21"/>
                <w14:ligatures w14:val="none"/>
              </w:rPr>
            </w:pPr>
            <w:r>
              <w:rPr>
                <w:rFonts w:ascii="DengXian" w:eastAsia="DengXian" w:hAnsi="DengXian" w:cs="Calibri" w:hint="eastAsia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E54D91" w14:paraId="4CDDFAE8" w14:textId="77777777" w:rsidTr="00D23ADB">
        <w:trPr>
          <w:trHeight w:val="30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E08A7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Relapse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9CAC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D608E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4D91" w14:paraId="0FA2E254" w14:textId="77777777" w:rsidTr="00D23ADB">
        <w:trPr>
          <w:trHeight w:val="314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6F84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Metastasis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27F8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293C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4D91" w14:paraId="189B6F87" w14:textId="77777777" w:rsidTr="00D23ADB">
        <w:trPr>
          <w:trHeight w:val="314"/>
        </w:trPr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D169FC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Current Survival Status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DBCE99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91ACB5" w14:textId="77777777" w:rsidR="00E54D91" w:rsidRDefault="00E54D91" w:rsidP="00D23ADB">
            <w:pPr>
              <w:widowControl/>
              <w:jc w:val="center"/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1E12445E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59813" w14:textId="77777777" w:rsidR="00E54D91" w:rsidRDefault="00E54D91" w:rsidP="00E54D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A13211" w14:textId="77777777" w:rsidR="004E780C" w:rsidRDefault="004E780C"/>
    <w:sectPr w:rsidR="004E780C" w:rsidSect="00E5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91"/>
    <w:rsid w:val="002978F5"/>
    <w:rsid w:val="003852CF"/>
    <w:rsid w:val="004E780C"/>
    <w:rsid w:val="00A7314E"/>
    <w:rsid w:val="00E54D91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80C9"/>
  <w15:chartTrackingRefBased/>
  <w15:docId w15:val="{193BA8E8-C6E9-45F7-B779-FFAFAD98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91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D9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D9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D91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D91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D91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D91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D91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D91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D91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D9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5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D91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5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D91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54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D91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E54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D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2026-05-29T15:47:00Z</dcterms:created>
  <dcterms:modified xsi:type="dcterms:W3CDTF">2026-05-29T15:47:00Z</dcterms:modified>
</cp:coreProperties>
</file>