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478" w:rsidRPr="00B07901" w:rsidRDefault="008B7478" w:rsidP="008B7478">
      <w:pPr>
        <w:spacing w:line="480" w:lineRule="auto"/>
        <w:rPr>
          <w:sz w:val="22"/>
          <w:lang w:val="en-GB"/>
        </w:rPr>
      </w:pPr>
      <w:r>
        <w:rPr>
          <w:sz w:val="22"/>
        </w:rPr>
        <w:t>Additional file</w:t>
      </w:r>
      <w:r w:rsidRPr="00B07901">
        <w:rPr>
          <w:rFonts w:hint="eastAsia"/>
          <w:sz w:val="22"/>
          <w:lang w:val="en-GB"/>
        </w:rPr>
        <w:t xml:space="preserve"> </w:t>
      </w:r>
      <w:r w:rsidRPr="00B07901">
        <w:rPr>
          <w:sz w:val="22"/>
          <w:lang w:val="en-GB"/>
        </w:rPr>
        <w:t>1</w:t>
      </w:r>
      <w:r>
        <w:rPr>
          <w:sz w:val="22"/>
          <w:lang w:val="en-GB"/>
        </w:rPr>
        <w:t>.</w:t>
      </w:r>
    </w:p>
    <w:p w:rsidR="008B7478" w:rsidRPr="00B07901" w:rsidRDefault="008B7478" w:rsidP="008B7478">
      <w:pPr>
        <w:spacing w:line="480" w:lineRule="auto"/>
        <w:rPr>
          <w:sz w:val="22"/>
          <w:lang w:val="en-GB"/>
        </w:rPr>
      </w:pPr>
      <w:r w:rsidRPr="00B07901">
        <w:rPr>
          <w:sz w:val="22"/>
          <w:lang w:val="en-GB"/>
        </w:rPr>
        <w:t xml:space="preserve">Correlation of serum </w:t>
      </w:r>
      <w:proofErr w:type="spellStart"/>
      <w:r w:rsidRPr="00B07901">
        <w:rPr>
          <w:sz w:val="22"/>
          <w:lang w:val="en-GB"/>
        </w:rPr>
        <w:t>adipokine</w:t>
      </w:r>
      <w:proofErr w:type="spellEnd"/>
      <w:r w:rsidRPr="00B07901">
        <w:rPr>
          <w:sz w:val="22"/>
          <w:lang w:val="en-GB"/>
        </w:rPr>
        <w:t xml:space="preserve"> levels with disease activity.</w:t>
      </w:r>
    </w:p>
    <w:tbl>
      <w:tblPr>
        <w:tblStyle w:val="TableGrid"/>
        <w:tblW w:w="8784" w:type="dxa"/>
        <w:tblLook w:val="04A0" w:firstRow="1" w:lastRow="0" w:firstColumn="1" w:lastColumn="0" w:noHBand="0" w:noVBand="1"/>
      </w:tblPr>
      <w:tblGrid>
        <w:gridCol w:w="1795"/>
        <w:gridCol w:w="1319"/>
        <w:gridCol w:w="1134"/>
        <w:gridCol w:w="1134"/>
        <w:gridCol w:w="1134"/>
        <w:gridCol w:w="1134"/>
        <w:gridCol w:w="1134"/>
      </w:tblGrid>
      <w:tr w:rsidR="008B7478" w:rsidRPr="00B9233F" w:rsidTr="00E35525">
        <w:trPr>
          <w:trHeight w:val="368"/>
        </w:trPr>
        <w:tc>
          <w:tcPr>
            <w:tcW w:w="1795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887E22">
              <w:rPr>
                <w:sz w:val="22"/>
                <w:szCs w:val="22"/>
                <w:lang w:val="en-GB"/>
              </w:rPr>
              <w:t>Parameter</w:t>
            </w:r>
          </w:p>
        </w:tc>
        <w:tc>
          <w:tcPr>
            <w:tcW w:w="2453" w:type="dxa"/>
            <w:gridSpan w:val="2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Adiponectin</w:t>
            </w:r>
            <w:r w:rsidRPr="00887E22">
              <w:rPr>
                <w:sz w:val="22"/>
                <w:szCs w:val="22"/>
                <w:lang w:val="en-GB"/>
              </w:rPr>
              <w:t xml:space="preserve"> </w:t>
            </w:r>
            <w:r w:rsidRPr="00B07901">
              <w:rPr>
                <w:sz w:val="22"/>
                <w:lang w:val="en-GB"/>
              </w:rPr>
              <w:t>(</w:t>
            </w:r>
            <w:proofErr w:type="spellStart"/>
            <w:r w:rsidRPr="00B07901">
              <w:rPr>
                <w:sz w:val="22"/>
                <w:lang w:val="en-GB"/>
              </w:rPr>
              <w:t>μg</w:t>
            </w:r>
            <w:proofErr w:type="spellEnd"/>
            <w:r w:rsidRPr="00B07901">
              <w:rPr>
                <w:sz w:val="22"/>
                <w:lang w:val="en-GB"/>
              </w:rPr>
              <w:t>/ml)</w:t>
            </w:r>
          </w:p>
        </w:tc>
        <w:tc>
          <w:tcPr>
            <w:tcW w:w="2268" w:type="dxa"/>
            <w:gridSpan w:val="2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Leptin</w:t>
            </w:r>
            <w:r w:rsidRPr="00887E22">
              <w:rPr>
                <w:sz w:val="22"/>
                <w:szCs w:val="22"/>
                <w:lang w:val="en-GB"/>
              </w:rPr>
              <w:t xml:space="preserve"> </w:t>
            </w:r>
            <w:r w:rsidRPr="00B07901">
              <w:rPr>
                <w:sz w:val="22"/>
                <w:lang w:val="en-GB"/>
              </w:rPr>
              <w:t>(ng/ml)</w:t>
            </w:r>
          </w:p>
        </w:tc>
        <w:tc>
          <w:tcPr>
            <w:tcW w:w="2268" w:type="dxa"/>
            <w:gridSpan w:val="2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proofErr w:type="spellStart"/>
            <w:r w:rsidRPr="00B07901">
              <w:rPr>
                <w:sz w:val="22"/>
                <w:lang w:val="en-GB"/>
              </w:rPr>
              <w:t>Resistin</w:t>
            </w:r>
            <w:proofErr w:type="spellEnd"/>
            <w:r w:rsidRPr="00887E22">
              <w:rPr>
                <w:sz w:val="22"/>
                <w:szCs w:val="22"/>
                <w:lang w:val="en-GB"/>
              </w:rPr>
              <w:t xml:space="preserve"> </w:t>
            </w:r>
            <w:r w:rsidRPr="00B07901">
              <w:rPr>
                <w:sz w:val="22"/>
                <w:lang w:val="en-GB"/>
              </w:rPr>
              <w:t>(ng/ml)</w:t>
            </w:r>
          </w:p>
        </w:tc>
      </w:tr>
      <w:tr w:rsidR="008B7478" w:rsidRPr="00B9233F" w:rsidTr="00E35525">
        <w:trPr>
          <w:trHeight w:val="360"/>
        </w:trPr>
        <w:tc>
          <w:tcPr>
            <w:tcW w:w="1795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</w:p>
        </w:tc>
        <w:tc>
          <w:tcPr>
            <w:tcW w:w="1319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r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887E22">
              <w:rPr>
                <w:i/>
                <w:iCs/>
                <w:sz w:val="22"/>
                <w:szCs w:val="22"/>
                <w:lang w:val="en-GB"/>
              </w:rPr>
              <w:t>P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R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887E22">
              <w:rPr>
                <w:i/>
                <w:iCs/>
                <w:sz w:val="22"/>
                <w:szCs w:val="22"/>
                <w:lang w:val="en-GB"/>
              </w:rPr>
              <w:t>P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r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887E22">
              <w:rPr>
                <w:i/>
                <w:iCs/>
                <w:sz w:val="22"/>
                <w:szCs w:val="22"/>
                <w:lang w:val="en-GB"/>
              </w:rPr>
              <w:t>P</w:t>
            </w:r>
          </w:p>
        </w:tc>
      </w:tr>
      <w:tr w:rsidR="008B7478" w:rsidRPr="00B9233F" w:rsidTr="00E35525">
        <w:trPr>
          <w:trHeight w:val="368"/>
        </w:trPr>
        <w:tc>
          <w:tcPr>
            <w:tcW w:w="1795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SLEDAI</w:t>
            </w:r>
          </w:p>
        </w:tc>
        <w:tc>
          <w:tcPr>
            <w:tcW w:w="1319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0.0024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0.9882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887E22">
              <w:rPr>
                <w:sz w:val="22"/>
                <w:szCs w:val="22"/>
                <w:lang w:val="en-GB"/>
              </w:rPr>
              <w:t>−</w:t>
            </w:r>
            <w:r w:rsidRPr="00B07901">
              <w:rPr>
                <w:sz w:val="22"/>
                <w:lang w:val="en-GB"/>
              </w:rPr>
              <w:t>0.20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0.2140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887E22">
              <w:rPr>
                <w:sz w:val="22"/>
                <w:szCs w:val="22"/>
                <w:lang w:val="en-GB"/>
              </w:rPr>
              <w:t>−</w:t>
            </w:r>
            <w:r w:rsidRPr="00B07901">
              <w:rPr>
                <w:sz w:val="22"/>
                <w:lang w:val="en-GB"/>
              </w:rPr>
              <w:t>0.057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0.7242</w:t>
            </w:r>
          </w:p>
        </w:tc>
      </w:tr>
      <w:tr w:rsidR="008B7478" w:rsidRPr="00B9233F" w:rsidTr="00E35525">
        <w:trPr>
          <w:trHeight w:val="360"/>
        </w:trPr>
        <w:tc>
          <w:tcPr>
            <w:tcW w:w="1795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CLASI activity score</w:t>
            </w:r>
          </w:p>
        </w:tc>
        <w:tc>
          <w:tcPr>
            <w:tcW w:w="1319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887E22">
              <w:rPr>
                <w:sz w:val="22"/>
                <w:szCs w:val="22"/>
                <w:lang w:val="en-GB"/>
              </w:rPr>
              <w:t>−</w:t>
            </w:r>
            <w:r w:rsidRPr="00B07901">
              <w:rPr>
                <w:sz w:val="22"/>
                <w:lang w:val="en-GB"/>
              </w:rPr>
              <w:t>0.13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0.5579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887E22">
              <w:rPr>
                <w:sz w:val="22"/>
                <w:szCs w:val="22"/>
                <w:lang w:val="en-GB"/>
              </w:rPr>
              <w:t>−</w:t>
            </w:r>
            <w:r w:rsidRPr="00B07901">
              <w:rPr>
                <w:sz w:val="22"/>
                <w:lang w:val="en-GB"/>
              </w:rPr>
              <w:t>0.085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0.6924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0.20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0.3410</w:t>
            </w:r>
          </w:p>
        </w:tc>
      </w:tr>
      <w:tr w:rsidR="008B7478" w:rsidRPr="00B9233F" w:rsidTr="00E35525">
        <w:trPr>
          <w:trHeight w:val="368"/>
        </w:trPr>
        <w:tc>
          <w:tcPr>
            <w:tcW w:w="1795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dsDNA</w:t>
            </w:r>
          </w:p>
        </w:tc>
        <w:tc>
          <w:tcPr>
            <w:tcW w:w="1319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887E22">
              <w:rPr>
                <w:sz w:val="22"/>
                <w:szCs w:val="22"/>
                <w:lang w:val="en-GB"/>
              </w:rPr>
              <w:t>−</w:t>
            </w:r>
            <w:r w:rsidRPr="00B07901">
              <w:rPr>
                <w:sz w:val="22"/>
                <w:lang w:val="en-GB"/>
              </w:rPr>
              <w:t>0.062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0.7018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887E22">
              <w:rPr>
                <w:sz w:val="22"/>
                <w:szCs w:val="22"/>
                <w:lang w:val="en-GB"/>
              </w:rPr>
              <w:t>−</w:t>
            </w:r>
            <w:r w:rsidRPr="00B07901">
              <w:rPr>
                <w:sz w:val="22"/>
                <w:lang w:val="en-GB"/>
              </w:rPr>
              <w:t>0.062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0.6986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0.049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0.7621</w:t>
            </w:r>
          </w:p>
        </w:tc>
      </w:tr>
      <w:tr w:rsidR="008B7478" w:rsidRPr="00B9233F" w:rsidTr="00E35525">
        <w:trPr>
          <w:trHeight w:val="360"/>
        </w:trPr>
        <w:tc>
          <w:tcPr>
            <w:tcW w:w="1795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C3</w:t>
            </w:r>
          </w:p>
        </w:tc>
        <w:tc>
          <w:tcPr>
            <w:tcW w:w="1319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887E22">
              <w:rPr>
                <w:sz w:val="22"/>
                <w:szCs w:val="22"/>
                <w:lang w:val="en-GB"/>
              </w:rPr>
              <w:t>−</w:t>
            </w:r>
            <w:r w:rsidRPr="00B07901">
              <w:rPr>
                <w:sz w:val="22"/>
                <w:lang w:val="en-GB"/>
              </w:rPr>
              <w:t>0.33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0.0357*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0.42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0.0063*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0.041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0.8005</w:t>
            </w:r>
          </w:p>
        </w:tc>
      </w:tr>
      <w:tr w:rsidR="008B7478" w:rsidRPr="00B9233F" w:rsidTr="00E35525">
        <w:trPr>
          <w:trHeight w:val="368"/>
        </w:trPr>
        <w:tc>
          <w:tcPr>
            <w:tcW w:w="1795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C4</w:t>
            </w:r>
          </w:p>
        </w:tc>
        <w:tc>
          <w:tcPr>
            <w:tcW w:w="1319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887E22">
              <w:rPr>
                <w:sz w:val="22"/>
                <w:szCs w:val="22"/>
                <w:lang w:val="en-GB"/>
              </w:rPr>
              <w:t>−</w:t>
            </w:r>
            <w:r w:rsidRPr="00B07901">
              <w:rPr>
                <w:sz w:val="22"/>
                <w:lang w:val="en-GB"/>
              </w:rPr>
              <w:t>0.39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0.0116*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0.23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0.1420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0.10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0.5312</w:t>
            </w:r>
          </w:p>
        </w:tc>
      </w:tr>
      <w:tr w:rsidR="008B7478" w:rsidRPr="00B9233F" w:rsidTr="00E35525">
        <w:trPr>
          <w:trHeight w:val="368"/>
        </w:trPr>
        <w:tc>
          <w:tcPr>
            <w:tcW w:w="1795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CH50</w:t>
            </w:r>
          </w:p>
        </w:tc>
        <w:tc>
          <w:tcPr>
            <w:tcW w:w="1319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887E22">
              <w:rPr>
                <w:sz w:val="22"/>
                <w:szCs w:val="22"/>
                <w:lang w:val="en-GB"/>
              </w:rPr>
              <w:t>−</w:t>
            </w:r>
            <w:r w:rsidRPr="00B07901">
              <w:rPr>
                <w:sz w:val="22"/>
                <w:lang w:val="en-GB"/>
              </w:rPr>
              <w:t>0.28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0.0751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0.35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0.0252*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0.076</w:t>
            </w:r>
          </w:p>
        </w:tc>
        <w:tc>
          <w:tcPr>
            <w:tcW w:w="1134" w:type="dxa"/>
          </w:tcPr>
          <w:p w:rsidR="008B7478" w:rsidRPr="00B07901" w:rsidRDefault="008B7478" w:rsidP="00E35525">
            <w:pPr>
              <w:rPr>
                <w:sz w:val="22"/>
                <w:lang w:val="en-GB"/>
              </w:rPr>
            </w:pPr>
            <w:r w:rsidRPr="00B07901">
              <w:rPr>
                <w:sz w:val="22"/>
                <w:lang w:val="en-GB"/>
              </w:rPr>
              <w:t>0.6349</w:t>
            </w:r>
          </w:p>
        </w:tc>
      </w:tr>
    </w:tbl>
    <w:p w:rsidR="008B7478" w:rsidRPr="00B07901" w:rsidRDefault="008B7478" w:rsidP="008B7478">
      <w:pPr>
        <w:spacing w:line="480" w:lineRule="auto"/>
        <w:rPr>
          <w:sz w:val="22"/>
          <w:lang w:val="en-GB"/>
        </w:rPr>
      </w:pPr>
      <w:r w:rsidRPr="00B07901">
        <w:rPr>
          <w:sz w:val="22"/>
          <w:lang w:val="en-GB"/>
        </w:rPr>
        <w:t>Correlations between variables were computed using univariate analysis.</w:t>
      </w:r>
    </w:p>
    <w:p w:rsidR="008B7478" w:rsidRPr="00887E22" w:rsidRDefault="008B7478" w:rsidP="008B7478">
      <w:pPr>
        <w:spacing w:line="480" w:lineRule="auto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*</w:t>
      </w:r>
      <w:r w:rsidRPr="00B07901">
        <w:rPr>
          <w:sz w:val="22"/>
          <w:lang w:val="en-GB"/>
        </w:rPr>
        <w:t xml:space="preserve">Data </w:t>
      </w:r>
      <w:r w:rsidRPr="00887E22">
        <w:rPr>
          <w:sz w:val="22"/>
          <w:szCs w:val="22"/>
          <w:lang w:val="en-GB"/>
        </w:rPr>
        <w:t xml:space="preserve">were </w:t>
      </w:r>
      <w:r w:rsidRPr="00B07901">
        <w:rPr>
          <w:sz w:val="22"/>
          <w:lang w:val="en-GB"/>
        </w:rPr>
        <w:t xml:space="preserve">considered significant </w:t>
      </w:r>
      <w:r w:rsidRPr="00887E22">
        <w:rPr>
          <w:sz w:val="22"/>
          <w:szCs w:val="22"/>
          <w:lang w:val="en-GB"/>
        </w:rPr>
        <w:t xml:space="preserve">at </w:t>
      </w:r>
      <w:r w:rsidRPr="00887E22">
        <w:rPr>
          <w:i/>
          <w:iCs/>
          <w:sz w:val="22"/>
          <w:szCs w:val="22"/>
          <w:lang w:val="en-GB"/>
        </w:rPr>
        <w:t>P</w:t>
      </w:r>
      <w:r w:rsidRPr="00B07901">
        <w:rPr>
          <w:sz w:val="22"/>
          <w:lang w:val="en-GB"/>
        </w:rPr>
        <w:t xml:space="preserve"> &lt; 0.05. </w:t>
      </w:r>
    </w:p>
    <w:p w:rsidR="008B7478" w:rsidRDefault="008B7478" w:rsidP="008B7478">
      <w:pPr>
        <w:spacing w:line="480" w:lineRule="auto"/>
        <w:rPr>
          <w:sz w:val="22"/>
          <w:lang w:val="en-GB"/>
        </w:rPr>
      </w:pPr>
      <w:r w:rsidRPr="00887E22">
        <w:rPr>
          <w:sz w:val="22"/>
          <w:szCs w:val="22"/>
          <w:lang w:val="en-GB"/>
        </w:rPr>
        <w:t>Pearson’s</w:t>
      </w:r>
      <w:r w:rsidRPr="00B07901">
        <w:rPr>
          <w:sz w:val="22"/>
          <w:lang w:val="en-GB"/>
        </w:rPr>
        <w:t xml:space="preserve"> correlation coefficient (r) was used to compute the correlations between variables.</w:t>
      </w:r>
    </w:p>
    <w:p w:rsidR="008B7478" w:rsidRDefault="008B7478" w:rsidP="008B7478">
      <w:pPr>
        <w:rPr>
          <w:sz w:val="22"/>
          <w:lang w:val="en-GB"/>
        </w:rPr>
      </w:pPr>
      <w:r>
        <w:rPr>
          <w:sz w:val="22"/>
          <w:lang w:val="en-GB"/>
        </w:rPr>
        <w:br w:type="page"/>
      </w:r>
    </w:p>
    <w:p w:rsidR="008B7478" w:rsidRPr="00297833" w:rsidRDefault="008B7478" w:rsidP="008B7478">
      <w:pPr>
        <w:spacing w:line="480" w:lineRule="auto"/>
        <w:rPr>
          <w:sz w:val="22"/>
          <w:lang w:val="en-GB"/>
        </w:rPr>
      </w:pPr>
      <w:r>
        <w:rPr>
          <w:sz w:val="22"/>
          <w:lang w:val="en-GB"/>
        </w:rPr>
        <w:lastRenderedPageBreak/>
        <w:t>Additional file</w:t>
      </w:r>
      <w:r w:rsidRPr="00297833">
        <w:rPr>
          <w:sz w:val="22"/>
          <w:lang w:val="en-GB"/>
        </w:rPr>
        <w:t xml:space="preserve"> 2</w:t>
      </w:r>
      <w:r>
        <w:rPr>
          <w:sz w:val="22"/>
          <w:lang w:val="en-GB"/>
        </w:rPr>
        <w:t>.</w:t>
      </w:r>
    </w:p>
    <w:p w:rsidR="008B7478" w:rsidRPr="00297833" w:rsidRDefault="008B7478" w:rsidP="008B7478">
      <w:pPr>
        <w:spacing w:line="480" w:lineRule="auto"/>
        <w:rPr>
          <w:sz w:val="22"/>
          <w:lang w:val="en-GB"/>
        </w:rPr>
      </w:pPr>
      <w:r w:rsidRPr="00297833">
        <w:rPr>
          <w:sz w:val="22"/>
          <w:lang w:val="en-GB"/>
        </w:rPr>
        <w:t xml:space="preserve">Correlation of changes in serum </w:t>
      </w:r>
      <w:proofErr w:type="spellStart"/>
      <w:r w:rsidRPr="00297833">
        <w:rPr>
          <w:sz w:val="22"/>
          <w:lang w:val="en-GB"/>
        </w:rPr>
        <w:t>adipokine</w:t>
      </w:r>
      <w:proofErr w:type="spellEnd"/>
      <w:r w:rsidRPr="00297833">
        <w:rPr>
          <w:sz w:val="22"/>
          <w:lang w:val="en-GB"/>
        </w:rPr>
        <w:t xml:space="preserve"> levels with changes in disease activity.</w:t>
      </w:r>
    </w:p>
    <w:tbl>
      <w:tblPr>
        <w:tblStyle w:val="TableGrid"/>
        <w:tblW w:w="9107" w:type="dxa"/>
        <w:tblLook w:val="04A0" w:firstRow="1" w:lastRow="0" w:firstColumn="1" w:lastColumn="0" w:noHBand="0" w:noVBand="1"/>
      </w:tblPr>
      <w:tblGrid>
        <w:gridCol w:w="1376"/>
        <w:gridCol w:w="1286"/>
        <w:gridCol w:w="1287"/>
        <w:gridCol w:w="1289"/>
        <w:gridCol w:w="1290"/>
        <w:gridCol w:w="1289"/>
        <w:gridCol w:w="1290"/>
      </w:tblGrid>
      <w:tr w:rsidR="008B7478" w:rsidRPr="006E0BEE" w:rsidTr="00E35525">
        <w:trPr>
          <w:trHeight w:val="363"/>
        </w:trPr>
        <w:tc>
          <w:tcPr>
            <w:tcW w:w="1376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EA76F8">
              <w:rPr>
                <w:sz w:val="22"/>
                <w:szCs w:val="22"/>
                <w:lang w:val="en-GB"/>
              </w:rPr>
              <w:t>Parameter</w:t>
            </w:r>
          </w:p>
        </w:tc>
        <w:tc>
          <w:tcPr>
            <w:tcW w:w="2573" w:type="dxa"/>
            <w:gridSpan w:val="2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Adiponectin</w:t>
            </w:r>
            <w:r w:rsidRPr="00EA76F8">
              <w:rPr>
                <w:sz w:val="22"/>
                <w:szCs w:val="22"/>
                <w:lang w:val="en-GB"/>
              </w:rPr>
              <w:t xml:space="preserve"> (</w:t>
            </w:r>
            <w:proofErr w:type="spellStart"/>
            <w:r w:rsidRPr="00EA76F8">
              <w:rPr>
                <w:sz w:val="22"/>
                <w:szCs w:val="22"/>
                <w:lang w:val="en-GB"/>
              </w:rPr>
              <w:t>μg</w:t>
            </w:r>
            <w:proofErr w:type="spellEnd"/>
            <w:r w:rsidRPr="00EA76F8">
              <w:rPr>
                <w:sz w:val="22"/>
                <w:szCs w:val="22"/>
                <w:lang w:val="en-GB"/>
              </w:rPr>
              <w:t>/ml)</w:t>
            </w:r>
          </w:p>
        </w:tc>
        <w:tc>
          <w:tcPr>
            <w:tcW w:w="2579" w:type="dxa"/>
            <w:gridSpan w:val="2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Leptin</w:t>
            </w:r>
            <w:r w:rsidRPr="00EA76F8">
              <w:rPr>
                <w:sz w:val="22"/>
                <w:szCs w:val="22"/>
                <w:lang w:val="en-GB"/>
              </w:rPr>
              <w:t xml:space="preserve"> (ng/ml)</w:t>
            </w:r>
          </w:p>
        </w:tc>
        <w:tc>
          <w:tcPr>
            <w:tcW w:w="2579" w:type="dxa"/>
            <w:gridSpan w:val="2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proofErr w:type="spellStart"/>
            <w:r w:rsidRPr="00297833">
              <w:rPr>
                <w:sz w:val="22"/>
                <w:lang w:val="en-GB"/>
              </w:rPr>
              <w:t>Resistin</w:t>
            </w:r>
            <w:proofErr w:type="spellEnd"/>
            <w:r w:rsidRPr="00EA76F8">
              <w:rPr>
                <w:sz w:val="22"/>
                <w:szCs w:val="22"/>
                <w:lang w:val="en-GB"/>
              </w:rPr>
              <w:t xml:space="preserve"> </w:t>
            </w:r>
            <w:r w:rsidRPr="00297833">
              <w:rPr>
                <w:sz w:val="22"/>
                <w:lang w:val="en-GB"/>
              </w:rPr>
              <w:t>(ng/ml)</w:t>
            </w:r>
          </w:p>
        </w:tc>
      </w:tr>
      <w:tr w:rsidR="008B7478" w:rsidRPr="006E0BEE" w:rsidTr="00E35525">
        <w:trPr>
          <w:trHeight w:val="355"/>
        </w:trPr>
        <w:tc>
          <w:tcPr>
            <w:tcW w:w="1376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</w:p>
        </w:tc>
        <w:tc>
          <w:tcPr>
            <w:tcW w:w="1286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r</w:t>
            </w:r>
          </w:p>
        </w:tc>
        <w:tc>
          <w:tcPr>
            <w:tcW w:w="1287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EA76F8">
              <w:rPr>
                <w:i/>
                <w:iCs/>
                <w:sz w:val="22"/>
                <w:szCs w:val="22"/>
                <w:lang w:val="en-GB"/>
              </w:rPr>
              <w:t>P</w:t>
            </w:r>
          </w:p>
        </w:tc>
        <w:tc>
          <w:tcPr>
            <w:tcW w:w="1289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r</w:t>
            </w:r>
          </w:p>
        </w:tc>
        <w:tc>
          <w:tcPr>
            <w:tcW w:w="1290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EA76F8">
              <w:rPr>
                <w:i/>
                <w:iCs/>
                <w:sz w:val="22"/>
                <w:szCs w:val="22"/>
                <w:lang w:val="en-GB"/>
              </w:rPr>
              <w:t>P</w:t>
            </w:r>
          </w:p>
        </w:tc>
        <w:tc>
          <w:tcPr>
            <w:tcW w:w="1289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r</w:t>
            </w:r>
          </w:p>
        </w:tc>
        <w:tc>
          <w:tcPr>
            <w:tcW w:w="1290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EA76F8">
              <w:rPr>
                <w:i/>
                <w:iCs/>
                <w:sz w:val="22"/>
                <w:szCs w:val="22"/>
                <w:lang w:val="en-GB"/>
              </w:rPr>
              <w:t>P</w:t>
            </w:r>
          </w:p>
        </w:tc>
      </w:tr>
      <w:tr w:rsidR="008B7478" w:rsidRPr="006E0BEE" w:rsidTr="00E35525">
        <w:trPr>
          <w:trHeight w:val="363"/>
        </w:trPr>
        <w:tc>
          <w:tcPr>
            <w:tcW w:w="1376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SLEDAI</w:t>
            </w:r>
          </w:p>
        </w:tc>
        <w:tc>
          <w:tcPr>
            <w:tcW w:w="1286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EA76F8">
              <w:rPr>
                <w:sz w:val="22"/>
                <w:szCs w:val="22"/>
                <w:lang w:val="en-GB"/>
              </w:rPr>
              <w:t>−</w:t>
            </w:r>
            <w:r w:rsidRPr="00297833">
              <w:rPr>
                <w:sz w:val="22"/>
                <w:lang w:val="en-GB"/>
              </w:rPr>
              <w:t>0.021</w:t>
            </w:r>
          </w:p>
        </w:tc>
        <w:tc>
          <w:tcPr>
            <w:tcW w:w="1287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0.8981</w:t>
            </w:r>
          </w:p>
        </w:tc>
        <w:tc>
          <w:tcPr>
            <w:tcW w:w="1289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EA76F8">
              <w:rPr>
                <w:sz w:val="22"/>
                <w:szCs w:val="22"/>
                <w:lang w:val="en-GB"/>
              </w:rPr>
              <w:t>−</w:t>
            </w:r>
            <w:r w:rsidRPr="00297833">
              <w:rPr>
                <w:sz w:val="22"/>
                <w:lang w:val="en-GB"/>
              </w:rPr>
              <w:t>0.016</w:t>
            </w:r>
          </w:p>
        </w:tc>
        <w:tc>
          <w:tcPr>
            <w:tcW w:w="1290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0.9228</w:t>
            </w:r>
          </w:p>
        </w:tc>
        <w:tc>
          <w:tcPr>
            <w:tcW w:w="1289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0.13</w:t>
            </w:r>
          </w:p>
        </w:tc>
        <w:tc>
          <w:tcPr>
            <w:tcW w:w="1290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0.4070</w:t>
            </w:r>
          </w:p>
        </w:tc>
      </w:tr>
      <w:tr w:rsidR="008B7478" w:rsidRPr="006E0BEE" w:rsidTr="00E35525">
        <w:trPr>
          <w:trHeight w:val="355"/>
        </w:trPr>
        <w:tc>
          <w:tcPr>
            <w:tcW w:w="1376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CLASI activity score</w:t>
            </w:r>
          </w:p>
        </w:tc>
        <w:tc>
          <w:tcPr>
            <w:tcW w:w="1286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0.10</w:t>
            </w:r>
          </w:p>
        </w:tc>
        <w:tc>
          <w:tcPr>
            <w:tcW w:w="1287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0.6337</w:t>
            </w:r>
          </w:p>
        </w:tc>
        <w:tc>
          <w:tcPr>
            <w:tcW w:w="1289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0.087</w:t>
            </w:r>
          </w:p>
        </w:tc>
        <w:tc>
          <w:tcPr>
            <w:tcW w:w="1290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0.6926</w:t>
            </w:r>
          </w:p>
        </w:tc>
        <w:tc>
          <w:tcPr>
            <w:tcW w:w="1289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EA76F8">
              <w:rPr>
                <w:sz w:val="22"/>
                <w:szCs w:val="22"/>
                <w:lang w:val="en-GB"/>
              </w:rPr>
              <w:t>−</w:t>
            </w:r>
            <w:r w:rsidRPr="00297833">
              <w:rPr>
                <w:sz w:val="22"/>
                <w:lang w:val="en-GB"/>
              </w:rPr>
              <w:t>0.12</w:t>
            </w:r>
          </w:p>
        </w:tc>
        <w:tc>
          <w:tcPr>
            <w:tcW w:w="1290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0.5904</w:t>
            </w:r>
          </w:p>
        </w:tc>
      </w:tr>
      <w:tr w:rsidR="008B7478" w:rsidRPr="006E0BEE" w:rsidTr="00E35525">
        <w:trPr>
          <w:trHeight w:val="363"/>
        </w:trPr>
        <w:tc>
          <w:tcPr>
            <w:tcW w:w="1376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dsDNA</w:t>
            </w:r>
          </w:p>
        </w:tc>
        <w:tc>
          <w:tcPr>
            <w:tcW w:w="1286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EA76F8">
              <w:rPr>
                <w:sz w:val="22"/>
                <w:szCs w:val="22"/>
                <w:lang w:val="en-GB"/>
              </w:rPr>
              <w:t>−</w:t>
            </w:r>
            <w:r w:rsidRPr="00297833">
              <w:rPr>
                <w:sz w:val="22"/>
                <w:lang w:val="en-GB"/>
              </w:rPr>
              <w:t>0.18</w:t>
            </w:r>
          </w:p>
        </w:tc>
        <w:tc>
          <w:tcPr>
            <w:tcW w:w="1287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0.2476</w:t>
            </w:r>
          </w:p>
        </w:tc>
        <w:tc>
          <w:tcPr>
            <w:tcW w:w="1289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EA76F8">
              <w:rPr>
                <w:sz w:val="22"/>
                <w:szCs w:val="22"/>
                <w:lang w:val="en-GB"/>
              </w:rPr>
              <w:t>−</w:t>
            </w:r>
            <w:r w:rsidRPr="00297833">
              <w:rPr>
                <w:sz w:val="22"/>
                <w:lang w:val="en-GB"/>
              </w:rPr>
              <w:t>0.40</w:t>
            </w:r>
          </w:p>
        </w:tc>
        <w:tc>
          <w:tcPr>
            <w:tcW w:w="1290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0.0116*</w:t>
            </w:r>
          </w:p>
        </w:tc>
        <w:tc>
          <w:tcPr>
            <w:tcW w:w="1289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EA76F8">
              <w:rPr>
                <w:sz w:val="22"/>
                <w:szCs w:val="22"/>
                <w:lang w:val="en-GB"/>
              </w:rPr>
              <w:t>−</w:t>
            </w:r>
            <w:r w:rsidRPr="00297833">
              <w:rPr>
                <w:sz w:val="22"/>
                <w:lang w:val="en-GB"/>
              </w:rPr>
              <w:t>0.060</w:t>
            </w:r>
          </w:p>
        </w:tc>
        <w:tc>
          <w:tcPr>
            <w:tcW w:w="1290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0.7109</w:t>
            </w:r>
          </w:p>
        </w:tc>
      </w:tr>
      <w:tr w:rsidR="008B7478" w:rsidRPr="006E0BEE" w:rsidTr="00E35525">
        <w:trPr>
          <w:trHeight w:val="355"/>
        </w:trPr>
        <w:tc>
          <w:tcPr>
            <w:tcW w:w="1376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C3</w:t>
            </w:r>
          </w:p>
        </w:tc>
        <w:tc>
          <w:tcPr>
            <w:tcW w:w="1286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0.11</w:t>
            </w:r>
          </w:p>
        </w:tc>
        <w:tc>
          <w:tcPr>
            <w:tcW w:w="1287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0.4855</w:t>
            </w:r>
          </w:p>
        </w:tc>
        <w:tc>
          <w:tcPr>
            <w:tcW w:w="1289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0.14</w:t>
            </w:r>
          </w:p>
        </w:tc>
        <w:tc>
          <w:tcPr>
            <w:tcW w:w="1290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0.4026</w:t>
            </w:r>
          </w:p>
        </w:tc>
        <w:tc>
          <w:tcPr>
            <w:tcW w:w="1289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0.049</w:t>
            </w:r>
          </w:p>
        </w:tc>
        <w:tc>
          <w:tcPr>
            <w:tcW w:w="1290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0.7618</w:t>
            </w:r>
          </w:p>
        </w:tc>
      </w:tr>
      <w:tr w:rsidR="008B7478" w:rsidRPr="006E0BEE" w:rsidTr="00E35525">
        <w:trPr>
          <w:trHeight w:val="363"/>
        </w:trPr>
        <w:tc>
          <w:tcPr>
            <w:tcW w:w="1376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C4</w:t>
            </w:r>
          </w:p>
        </w:tc>
        <w:tc>
          <w:tcPr>
            <w:tcW w:w="1286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EA76F8">
              <w:rPr>
                <w:sz w:val="22"/>
                <w:szCs w:val="22"/>
                <w:lang w:val="en-GB"/>
              </w:rPr>
              <w:t>−</w:t>
            </w:r>
            <w:r w:rsidRPr="00297833">
              <w:rPr>
                <w:sz w:val="22"/>
                <w:lang w:val="en-GB"/>
              </w:rPr>
              <w:t>0.11</w:t>
            </w:r>
          </w:p>
        </w:tc>
        <w:tc>
          <w:tcPr>
            <w:tcW w:w="1287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0.4791</w:t>
            </w:r>
          </w:p>
        </w:tc>
        <w:tc>
          <w:tcPr>
            <w:tcW w:w="1289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EA76F8">
              <w:rPr>
                <w:sz w:val="22"/>
                <w:szCs w:val="22"/>
                <w:lang w:val="en-GB"/>
              </w:rPr>
              <w:t>−</w:t>
            </w:r>
            <w:r w:rsidRPr="00297833">
              <w:rPr>
                <w:sz w:val="22"/>
                <w:lang w:val="en-GB"/>
              </w:rPr>
              <w:t>0.087</w:t>
            </w:r>
          </w:p>
        </w:tc>
        <w:tc>
          <w:tcPr>
            <w:tcW w:w="1290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0.5921</w:t>
            </w:r>
          </w:p>
        </w:tc>
        <w:tc>
          <w:tcPr>
            <w:tcW w:w="1289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0.29</w:t>
            </w:r>
          </w:p>
        </w:tc>
        <w:tc>
          <w:tcPr>
            <w:tcW w:w="1290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0.0705</w:t>
            </w:r>
          </w:p>
        </w:tc>
      </w:tr>
      <w:tr w:rsidR="008B7478" w:rsidRPr="006E0BEE" w:rsidTr="00E35525">
        <w:trPr>
          <w:trHeight w:val="363"/>
        </w:trPr>
        <w:tc>
          <w:tcPr>
            <w:tcW w:w="1376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CH50</w:t>
            </w:r>
          </w:p>
        </w:tc>
        <w:tc>
          <w:tcPr>
            <w:tcW w:w="1286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0.13</w:t>
            </w:r>
          </w:p>
        </w:tc>
        <w:tc>
          <w:tcPr>
            <w:tcW w:w="1287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0.4195</w:t>
            </w:r>
          </w:p>
        </w:tc>
        <w:tc>
          <w:tcPr>
            <w:tcW w:w="1289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0.098</w:t>
            </w:r>
          </w:p>
        </w:tc>
        <w:tc>
          <w:tcPr>
            <w:tcW w:w="1290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0.5486</w:t>
            </w:r>
          </w:p>
        </w:tc>
        <w:tc>
          <w:tcPr>
            <w:tcW w:w="1289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0.23</w:t>
            </w:r>
          </w:p>
        </w:tc>
        <w:tc>
          <w:tcPr>
            <w:tcW w:w="1290" w:type="dxa"/>
          </w:tcPr>
          <w:p w:rsidR="008B7478" w:rsidRPr="00297833" w:rsidRDefault="008B7478" w:rsidP="00E35525">
            <w:pPr>
              <w:rPr>
                <w:sz w:val="22"/>
                <w:lang w:val="en-GB"/>
              </w:rPr>
            </w:pPr>
            <w:r w:rsidRPr="00297833">
              <w:rPr>
                <w:sz w:val="22"/>
                <w:lang w:val="en-GB"/>
              </w:rPr>
              <w:t>0.1468</w:t>
            </w:r>
          </w:p>
        </w:tc>
      </w:tr>
    </w:tbl>
    <w:p w:rsidR="008B7478" w:rsidRPr="00297833" w:rsidRDefault="008B7478" w:rsidP="008B7478">
      <w:pPr>
        <w:spacing w:line="480" w:lineRule="auto"/>
        <w:rPr>
          <w:sz w:val="22"/>
          <w:lang w:val="en-GB"/>
        </w:rPr>
      </w:pPr>
      <w:r w:rsidRPr="00297833">
        <w:rPr>
          <w:sz w:val="22"/>
          <w:lang w:val="en-GB"/>
        </w:rPr>
        <w:t xml:space="preserve">The correlation between changes in biomarkers of disease activity and the rate of change in </w:t>
      </w:r>
      <w:proofErr w:type="spellStart"/>
      <w:r w:rsidRPr="00297833">
        <w:rPr>
          <w:sz w:val="22"/>
          <w:lang w:val="en-GB"/>
        </w:rPr>
        <w:t>adipokines</w:t>
      </w:r>
      <w:proofErr w:type="spellEnd"/>
      <w:r w:rsidRPr="00297833">
        <w:rPr>
          <w:sz w:val="22"/>
          <w:lang w:val="en-GB"/>
        </w:rPr>
        <w:t xml:space="preserve"> was </w:t>
      </w:r>
      <w:r w:rsidRPr="006E0BEE">
        <w:rPr>
          <w:sz w:val="22"/>
          <w:szCs w:val="22"/>
          <w:lang w:val="en-GB"/>
        </w:rPr>
        <w:t>analysed</w:t>
      </w:r>
      <w:r w:rsidRPr="00297833">
        <w:rPr>
          <w:sz w:val="22"/>
          <w:lang w:val="en-GB"/>
        </w:rPr>
        <w:t xml:space="preserve"> using univariate analysis.</w:t>
      </w:r>
    </w:p>
    <w:p w:rsidR="008B7478" w:rsidRPr="00EA76F8" w:rsidRDefault="008B7478" w:rsidP="008B7478">
      <w:pPr>
        <w:spacing w:line="480" w:lineRule="auto"/>
        <w:rPr>
          <w:sz w:val="22"/>
          <w:szCs w:val="22"/>
          <w:lang w:val="en-GB"/>
        </w:rPr>
      </w:pPr>
      <w:r w:rsidRPr="00EA76F8">
        <w:rPr>
          <w:sz w:val="22"/>
          <w:szCs w:val="22"/>
          <w:lang w:val="en-GB"/>
        </w:rPr>
        <w:t>*</w:t>
      </w:r>
      <w:r w:rsidRPr="00297833">
        <w:rPr>
          <w:sz w:val="22"/>
          <w:lang w:val="en-GB"/>
        </w:rPr>
        <w:t xml:space="preserve">Data </w:t>
      </w:r>
      <w:r w:rsidRPr="00EA76F8">
        <w:rPr>
          <w:sz w:val="22"/>
          <w:szCs w:val="22"/>
          <w:lang w:val="en-GB"/>
        </w:rPr>
        <w:t xml:space="preserve">were </w:t>
      </w:r>
      <w:r w:rsidRPr="00297833">
        <w:rPr>
          <w:sz w:val="22"/>
          <w:lang w:val="en-GB"/>
        </w:rPr>
        <w:t xml:space="preserve">considered significant </w:t>
      </w:r>
      <w:r w:rsidRPr="00EA76F8">
        <w:rPr>
          <w:sz w:val="22"/>
          <w:szCs w:val="22"/>
          <w:lang w:val="en-GB"/>
        </w:rPr>
        <w:t xml:space="preserve">at </w:t>
      </w:r>
      <w:r w:rsidRPr="00EA76F8">
        <w:rPr>
          <w:i/>
          <w:iCs/>
          <w:sz w:val="22"/>
          <w:szCs w:val="22"/>
          <w:lang w:val="en-GB"/>
        </w:rPr>
        <w:t>P</w:t>
      </w:r>
      <w:r w:rsidRPr="00297833">
        <w:rPr>
          <w:sz w:val="22"/>
          <w:lang w:val="en-GB"/>
        </w:rPr>
        <w:t xml:space="preserve"> &lt; 0.05.  </w:t>
      </w:r>
    </w:p>
    <w:p w:rsidR="008B7478" w:rsidRPr="00297833" w:rsidRDefault="008B7478" w:rsidP="008B7478">
      <w:pPr>
        <w:spacing w:line="480" w:lineRule="auto"/>
        <w:rPr>
          <w:sz w:val="22"/>
          <w:lang w:val="en-GB"/>
        </w:rPr>
      </w:pPr>
      <w:r w:rsidRPr="00EA76F8">
        <w:rPr>
          <w:sz w:val="22"/>
          <w:szCs w:val="22"/>
          <w:lang w:val="en-GB"/>
        </w:rPr>
        <w:t>Pearson’s</w:t>
      </w:r>
      <w:r w:rsidRPr="00297833">
        <w:rPr>
          <w:sz w:val="22"/>
          <w:lang w:val="en-GB"/>
        </w:rPr>
        <w:t xml:space="preserve"> correlation coefficient (r) was used to compute the correlations between variables.</w:t>
      </w:r>
    </w:p>
    <w:p w:rsidR="00390883" w:rsidRDefault="008B7478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478"/>
    <w:rsid w:val="001A6D85"/>
    <w:rsid w:val="006E330B"/>
    <w:rsid w:val="008B7478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823C7E-9975-455D-9D0E-8B3B22192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7478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7478"/>
    <w:pPr>
      <w:spacing w:after="0" w:line="240" w:lineRule="auto"/>
    </w:pPr>
    <w:rPr>
      <w:rFonts w:eastAsiaTheme="minorEastAsia"/>
      <w:kern w:val="2"/>
      <w:sz w:val="21"/>
      <w:szCs w:val="24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2021-10-26T19:17:00Z</dcterms:created>
  <dcterms:modified xsi:type="dcterms:W3CDTF">2021-10-26T19:17:00Z</dcterms:modified>
</cp:coreProperties>
</file>