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C1B5" w14:textId="77777777" w:rsidR="004942EF" w:rsidRDefault="00000000">
      <w:pPr>
        <w:jc w:val="center"/>
      </w:pPr>
      <w:r>
        <w:rPr>
          <w:b/>
          <w:sz w:val="32"/>
        </w:rPr>
        <w:t>Supplementary Material</w:t>
      </w:r>
    </w:p>
    <w:p w14:paraId="5D42F805" w14:textId="77777777" w:rsidR="004942EF" w:rsidRDefault="00000000">
      <w:pPr>
        <w:jc w:val="center"/>
      </w:pPr>
      <w:r>
        <w:rPr>
          <w:i/>
        </w:rPr>
        <w:t>A label-free machine learning atlas of corneal aberration clusters from dual-surface Zernike coefficients: a retrospective cross-sectional study of 3,533 eyes</w:t>
      </w:r>
    </w:p>
    <w:p w14:paraId="6D31CBA7" w14:textId="77777777" w:rsidR="004942EF" w:rsidRDefault="00000000">
      <w:pPr>
        <w:jc w:val="center"/>
      </w:pPr>
      <w:r>
        <w:t>Orhan Karakulak, Emre Ayintap, Ipek Cikmazkara, Atilim Armagan Demirtas, Hasan Aytogan, Tuncay Kusbeci</w:t>
      </w:r>
    </w:p>
    <w:p w14:paraId="2A5EBED4" w14:textId="77777777" w:rsidR="004942EF" w:rsidRDefault="004942EF"/>
    <w:p w14:paraId="0FCB99EB" w14:textId="77777777" w:rsidR="004942EF" w:rsidRDefault="00000000">
      <w:pPr>
        <w:pStyle w:val="Balk1"/>
      </w:pPr>
      <w:r>
        <w:t>Supplementary Methods</w:t>
      </w:r>
    </w:p>
    <w:p w14:paraId="10DC8A1D" w14:textId="77777777" w:rsidR="004942EF" w:rsidRDefault="00000000">
      <w:r>
        <w:t>The supplementary analyses used the same 70/30 internal discovery-replication split described in the main manuscript. Block-normalised anterior and posterior corneal Zernike vectors were reduced by PCA in the discovery set, and the fitted transformation was then applied to the replication set without an additional post-PCA L2 renormalisation step.</w:t>
      </w:r>
    </w:p>
    <w:p w14:paraId="77AB47C8" w14:textId="77777777" w:rsidR="004942EF" w:rsidRDefault="00000000">
      <w:r>
        <w:t>Within the full CF+CB feature set, the smallest number of principal components targeting at least 90% cumulative variance was capped at 20 components. In the archived discovery output used here, 20 components captured 79.5% of the variance in the full dataset, consistent with the main manuscript.</w:t>
      </w:r>
    </w:p>
    <w:p w14:paraId="00EDCE47" w14:textId="77777777" w:rsidR="004942EF" w:rsidRDefault="00000000">
      <w:r>
        <w:t>Cluster-number comparison across K = 2 to K = 6 summarised cosine silhouette, Euclidean silhouette, bootstrap stability, severity predictability, and maximum pairwise centroid similarity. The current manuscript reports the equal-weight composite formulation, while Table S7 also lists archived sensitivity checks under alternative weight vectors.</w:t>
      </w:r>
    </w:p>
    <w:p w14:paraId="3E0F2EC5" w14:textId="77777777" w:rsidR="004942EF" w:rsidRDefault="00000000">
      <w:r>
        <w:t>K = 4 was retained only as a deliberate over-segmentation probe. Tables S2-S5 show all nine tomographic variables used in the post hoc comparisons (ISV, IVA, KI, CKI, IHA, IHD, BAD-D, Kmax, and CCT) together with pairwise descriptive effect-size summaries for the full and HOA-restricted K = 4 solutions.</w:t>
      </w:r>
    </w:p>
    <w:p w14:paraId="6781FF27" w14:textId="77777777" w:rsidR="004942EF" w:rsidRDefault="00000000">
      <w:r>
        <w:br w:type="page"/>
      </w:r>
    </w:p>
    <w:p w14:paraId="01265A55" w14:textId="77777777" w:rsidR="004942EF" w:rsidRDefault="00000000">
      <w:pPr>
        <w:pStyle w:val="Balk1"/>
      </w:pPr>
      <w:r>
        <w:lastRenderedPageBreak/>
        <w:t>Supplementary Figures</w:t>
      </w:r>
    </w:p>
    <w:p w14:paraId="37641638" w14:textId="77777777" w:rsidR="004942EF" w:rsidRDefault="00000000">
      <w:pPr>
        <w:keepNext/>
        <w:keepLines/>
        <w:jc w:val="center"/>
      </w:pPr>
      <w:r>
        <w:rPr>
          <w:noProof/>
        </w:rPr>
        <w:drawing>
          <wp:inline distT="0" distB="0" distL="0" distR="0" wp14:anchorId="020D8DF4" wp14:editId="5D0B7818">
            <wp:extent cx="9052560" cy="32330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2_pca_scre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52560" cy="323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523AF" w14:textId="77777777" w:rsidR="004942EF" w:rsidRDefault="00000000">
      <w:pPr>
        <w:keepLines/>
      </w:pPr>
      <w:r>
        <w:rPr>
          <w:b/>
        </w:rPr>
        <w:t xml:space="preserve">Figure S1. </w:t>
      </w:r>
      <w:r>
        <w:t>Cumulative variance explained by principal components in the discovery set for the full CF+CB and HOA-restricted feature spaces. The dashed vertical line marks the retained 20-component cap; in the full feature set, 20 components captured 79.5% of the variance in the archived run used for this submission.</w:t>
      </w:r>
    </w:p>
    <w:p w14:paraId="6126BE7F" w14:textId="77777777" w:rsidR="004942EF" w:rsidRDefault="004942EF">
      <w:pPr>
        <w:sectPr w:rsidR="004942EF">
          <w:pgSz w:w="15840" w:h="12240" w:orient="landscape"/>
          <w:pgMar w:top="864" w:right="864" w:bottom="864" w:left="864" w:header="720" w:footer="720" w:gutter="0"/>
          <w:cols w:space="720"/>
          <w:docGrid w:linePitch="360"/>
        </w:sectPr>
      </w:pPr>
    </w:p>
    <w:p w14:paraId="26670ABF" w14:textId="77777777" w:rsidR="004942EF" w:rsidRDefault="00000000">
      <w:pPr>
        <w:keepNext/>
        <w:keepLines/>
        <w:jc w:val="center"/>
      </w:pPr>
      <w:r>
        <w:rPr>
          <w:noProof/>
        </w:rPr>
        <w:lastRenderedPageBreak/>
        <w:drawing>
          <wp:inline distT="0" distB="0" distL="0" distR="0" wp14:anchorId="1C0B223D" wp14:editId="722D4FC1">
            <wp:extent cx="9144000" cy="402540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3_k_compariso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02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3F77C" w14:textId="77777777" w:rsidR="004942EF" w:rsidRDefault="00000000">
      <w:pPr>
        <w:keepLines/>
      </w:pPr>
      <w:r>
        <w:rPr>
          <w:b/>
        </w:rPr>
        <w:t xml:space="preserve">Figure S2. </w:t>
      </w:r>
      <w:r>
        <w:t>Cluster-number comparison metrics in the over-segmentation range (K = 4 to K = 6) for the full and HOA-restricted analyses. Bars show cosine silhouette, bootstrap stability, severity predictability, and maximum pairwise centroid similarity. Table S1 extends the full-analysis comparison to K = 2 and K = 3 and reports the parallel Euclidean silhouette values promised in the main manuscript.</w:t>
      </w:r>
    </w:p>
    <w:p w14:paraId="4B0A2F6E" w14:textId="77777777" w:rsidR="004942EF" w:rsidRDefault="004942EF">
      <w:pPr>
        <w:sectPr w:rsidR="004942EF">
          <w:pgSz w:w="15840" w:h="12240" w:orient="landscape"/>
          <w:pgMar w:top="864" w:right="864" w:bottom="864" w:left="864" w:header="720" w:footer="720" w:gutter="0"/>
          <w:cols w:space="720"/>
          <w:docGrid w:linePitch="360"/>
        </w:sectPr>
      </w:pPr>
    </w:p>
    <w:p w14:paraId="60CA7191" w14:textId="77777777" w:rsidR="004942EF" w:rsidRDefault="00000000">
      <w:pPr>
        <w:keepNext/>
        <w:keepLines/>
        <w:jc w:val="center"/>
      </w:pPr>
      <w:r>
        <w:rPr>
          <w:noProof/>
        </w:rPr>
        <w:lastRenderedPageBreak/>
        <w:drawing>
          <wp:inline distT="0" distB="0" distL="0" distR="0" wp14:anchorId="4F5997E6" wp14:editId="3B2524E7">
            <wp:extent cx="5852160" cy="602394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4_full_K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602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3A303" w14:textId="77777777" w:rsidR="004942EF" w:rsidRDefault="00000000">
      <w:pPr>
        <w:keepLines/>
      </w:pPr>
      <w:r>
        <w:rPr>
          <w:b/>
        </w:rPr>
        <w:t xml:space="preserve">Figure S3. </w:t>
      </w:r>
      <w:r>
        <w:t>Four-cluster corneal aberration atlas for the full CF+CB feature set (orders 2 to 6). The visual similarity of P1 and P2, relative to the clearly separated high-severity P3 pattern, is consistent with over-segmentation in the full feature space.</w:t>
      </w:r>
    </w:p>
    <w:p w14:paraId="5C419409" w14:textId="77777777" w:rsidR="004942EF" w:rsidRDefault="004942EF">
      <w:pPr>
        <w:sectPr w:rsidR="004942EF"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5AD91754" w14:textId="77777777" w:rsidR="004942EF" w:rsidRDefault="00000000">
      <w:pPr>
        <w:keepNext/>
        <w:keepLines/>
        <w:jc w:val="center"/>
      </w:pPr>
      <w:r>
        <w:rPr>
          <w:noProof/>
        </w:rPr>
        <w:lastRenderedPageBreak/>
        <w:drawing>
          <wp:inline distT="0" distB="0" distL="0" distR="0" wp14:anchorId="1B057D4C" wp14:editId="3CA49C1C">
            <wp:extent cx="5852160" cy="602394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5_hoa_K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602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0C73C" w14:textId="77777777" w:rsidR="004942EF" w:rsidRDefault="00000000">
      <w:pPr>
        <w:keepLines/>
      </w:pPr>
      <w:r>
        <w:rPr>
          <w:b/>
        </w:rPr>
        <w:t xml:space="preserve">Figure S4. </w:t>
      </w:r>
      <w:r>
        <w:t>Four-cluster corneal aberration atlas for the HOA-restricted CF+CB feature set (orders 3 to 6 only). The recurrence of two clinically similar low-severity patterns confirms the over-segmentation signature in an independent feature subset.</w:t>
      </w:r>
    </w:p>
    <w:p w14:paraId="7CC81AD7" w14:textId="77777777" w:rsidR="004942EF" w:rsidRDefault="004942EF">
      <w:pPr>
        <w:sectPr w:rsidR="004942EF"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23BAA657" w14:textId="77777777" w:rsidR="004942EF" w:rsidRDefault="00000000">
      <w:pPr>
        <w:pStyle w:val="Balk1"/>
      </w:pPr>
      <w:r>
        <w:lastRenderedPageBreak/>
        <w:t>Supplementary Tables</w:t>
      </w:r>
    </w:p>
    <w:p w14:paraId="4A8C1160" w14:textId="77777777" w:rsidR="004942EF" w:rsidRDefault="00000000">
      <w:pPr>
        <w:keepNext/>
        <w:keepLines/>
      </w:pPr>
      <w:r>
        <w:rPr>
          <w:b/>
        </w:rPr>
        <w:t xml:space="preserve">Table S1. </w:t>
      </w:r>
      <w:r>
        <w:t>Cluster-number comparison metrics for K = 2 to K = 6 in the full discovery analysis.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2448"/>
        <w:gridCol w:w="1440"/>
        <w:gridCol w:w="1512"/>
        <w:gridCol w:w="1584"/>
        <w:gridCol w:w="1440"/>
        <w:gridCol w:w="1584"/>
        <w:gridCol w:w="1944"/>
      </w:tblGrid>
      <w:tr w:rsidR="004942EF" w14:paraId="70EF0E04" w14:textId="77777777">
        <w:trPr>
          <w:jc w:val="center"/>
        </w:trPr>
        <w:tc>
          <w:tcPr>
            <w:tcW w:w="720" w:type="dxa"/>
          </w:tcPr>
          <w:p w14:paraId="7A836B6F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K</w:t>
            </w:r>
          </w:p>
        </w:tc>
        <w:tc>
          <w:tcPr>
            <w:tcW w:w="2448" w:type="dxa"/>
          </w:tcPr>
          <w:p w14:paraId="1EBD802E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Cluster sizes</w:t>
            </w:r>
          </w:p>
        </w:tc>
        <w:tc>
          <w:tcPr>
            <w:tcW w:w="1440" w:type="dxa"/>
          </w:tcPr>
          <w:p w14:paraId="66EB2C1E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Min cluster %</w:t>
            </w:r>
          </w:p>
        </w:tc>
        <w:tc>
          <w:tcPr>
            <w:tcW w:w="1512" w:type="dxa"/>
          </w:tcPr>
          <w:p w14:paraId="670858B5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Cosine silhouette</w:t>
            </w:r>
          </w:p>
        </w:tc>
        <w:tc>
          <w:tcPr>
            <w:tcW w:w="1584" w:type="dxa"/>
          </w:tcPr>
          <w:p w14:paraId="4640017A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Euclidean silhouette</w:t>
            </w:r>
          </w:p>
        </w:tc>
        <w:tc>
          <w:tcPr>
            <w:tcW w:w="1440" w:type="dxa"/>
          </w:tcPr>
          <w:p w14:paraId="20858A7A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Bootstrap ARI</w:t>
            </w:r>
          </w:p>
        </w:tc>
        <w:tc>
          <w:tcPr>
            <w:tcW w:w="1584" w:type="dxa"/>
          </w:tcPr>
          <w:p w14:paraId="3E1E260A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Severity LR acc.</w:t>
            </w:r>
          </w:p>
        </w:tc>
        <w:tc>
          <w:tcPr>
            <w:tcW w:w="1944" w:type="dxa"/>
          </w:tcPr>
          <w:p w14:paraId="25A61E8F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Max centroid similarity</w:t>
            </w:r>
          </w:p>
        </w:tc>
      </w:tr>
      <w:tr w:rsidR="004942EF" w14:paraId="51601052" w14:textId="77777777">
        <w:trPr>
          <w:jc w:val="center"/>
        </w:trPr>
        <w:tc>
          <w:tcPr>
            <w:tcW w:w="720" w:type="dxa"/>
          </w:tcPr>
          <w:p w14:paraId="1DF9A6E4" w14:textId="77777777" w:rsidR="004942EF" w:rsidRDefault="00000000">
            <w:pPr>
              <w:keepLines/>
            </w:pPr>
            <w:r>
              <w:rPr>
                <w:sz w:val="18"/>
              </w:rPr>
              <w:t>2</w:t>
            </w:r>
          </w:p>
        </w:tc>
        <w:tc>
          <w:tcPr>
            <w:tcW w:w="2448" w:type="dxa"/>
          </w:tcPr>
          <w:p w14:paraId="0D8440FD" w14:textId="77777777" w:rsidR="004942EF" w:rsidRDefault="00000000">
            <w:pPr>
              <w:keepLines/>
            </w:pPr>
            <w:r>
              <w:rPr>
                <w:sz w:val="18"/>
              </w:rPr>
              <w:t>1597 / 876</w:t>
            </w:r>
          </w:p>
        </w:tc>
        <w:tc>
          <w:tcPr>
            <w:tcW w:w="1440" w:type="dxa"/>
          </w:tcPr>
          <w:p w14:paraId="25BDDA51" w14:textId="77777777" w:rsidR="004942EF" w:rsidRDefault="00000000">
            <w:pPr>
              <w:keepLines/>
            </w:pPr>
            <w:r>
              <w:rPr>
                <w:sz w:val="18"/>
              </w:rPr>
              <w:t>35.4</w:t>
            </w:r>
          </w:p>
        </w:tc>
        <w:tc>
          <w:tcPr>
            <w:tcW w:w="1512" w:type="dxa"/>
          </w:tcPr>
          <w:p w14:paraId="7F6D15EF" w14:textId="77777777" w:rsidR="004942EF" w:rsidRDefault="00000000">
            <w:pPr>
              <w:keepLines/>
            </w:pPr>
            <w:r>
              <w:rPr>
                <w:sz w:val="18"/>
              </w:rPr>
              <w:t>0.2505</w:t>
            </w:r>
          </w:p>
        </w:tc>
        <w:tc>
          <w:tcPr>
            <w:tcW w:w="1584" w:type="dxa"/>
          </w:tcPr>
          <w:p w14:paraId="16EF8117" w14:textId="77777777" w:rsidR="004942EF" w:rsidRDefault="00000000">
            <w:pPr>
              <w:keepLines/>
            </w:pPr>
            <w:r>
              <w:rPr>
                <w:sz w:val="18"/>
              </w:rPr>
              <w:t>0.2336</w:t>
            </w:r>
          </w:p>
        </w:tc>
        <w:tc>
          <w:tcPr>
            <w:tcW w:w="1440" w:type="dxa"/>
          </w:tcPr>
          <w:p w14:paraId="7D380E38" w14:textId="77777777" w:rsidR="004942EF" w:rsidRDefault="00000000">
            <w:pPr>
              <w:keepLines/>
            </w:pPr>
            <w:r>
              <w:rPr>
                <w:sz w:val="18"/>
              </w:rPr>
              <w:t>0.9889</w:t>
            </w:r>
          </w:p>
        </w:tc>
        <w:tc>
          <w:tcPr>
            <w:tcW w:w="1584" w:type="dxa"/>
          </w:tcPr>
          <w:p w14:paraId="6A866364" w14:textId="77777777" w:rsidR="004942EF" w:rsidRDefault="00000000">
            <w:pPr>
              <w:keepLines/>
            </w:pPr>
            <w:r>
              <w:rPr>
                <w:sz w:val="18"/>
              </w:rPr>
              <w:t>0.8459</w:t>
            </w:r>
          </w:p>
        </w:tc>
        <w:tc>
          <w:tcPr>
            <w:tcW w:w="1944" w:type="dxa"/>
          </w:tcPr>
          <w:p w14:paraId="409FE6A5" w14:textId="77777777" w:rsidR="004942EF" w:rsidRDefault="00000000">
            <w:pPr>
              <w:keepLines/>
            </w:pPr>
            <w:r>
              <w:rPr>
                <w:sz w:val="18"/>
              </w:rPr>
              <w:t>-1.0000</w:t>
            </w:r>
          </w:p>
        </w:tc>
      </w:tr>
      <w:tr w:rsidR="004942EF" w14:paraId="750EBB77" w14:textId="77777777">
        <w:trPr>
          <w:jc w:val="center"/>
        </w:trPr>
        <w:tc>
          <w:tcPr>
            <w:tcW w:w="720" w:type="dxa"/>
          </w:tcPr>
          <w:p w14:paraId="6D5F0575" w14:textId="77777777" w:rsidR="004942EF" w:rsidRDefault="00000000">
            <w:pPr>
              <w:keepLines/>
            </w:pPr>
            <w:r>
              <w:rPr>
                <w:sz w:val="18"/>
              </w:rPr>
              <w:t>3</w:t>
            </w:r>
          </w:p>
        </w:tc>
        <w:tc>
          <w:tcPr>
            <w:tcW w:w="2448" w:type="dxa"/>
          </w:tcPr>
          <w:p w14:paraId="71615A61" w14:textId="77777777" w:rsidR="004942EF" w:rsidRDefault="00000000">
            <w:pPr>
              <w:keepLines/>
            </w:pPr>
            <w:r>
              <w:rPr>
                <w:sz w:val="18"/>
              </w:rPr>
              <w:t>1031 / 654 / 788</w:t>
            </w:r>
          </w:p>
        </w:tc>
        <w:tc>
          <w:tcPr>
            <w:tcW w:w="1440" w:type="dxa"/>
          </w:tcPr>
          <w:p w14:paraId="3ED52543" w14:textId="77777777" w:rsidR="004942EF" w:rsidRDefault="00000000">
            <w:pPr>
              <w:keepLines/>
            </w:pPr>
            <w:r>
              <w:rPr>
                <w:sz w:val="18"/>
              </w:rPr>
              <w:t>26.4</w:t>
            </w:r>
          </w:p>
        </w:tc>
        <w:tc>
          <w:tcPr>
            <w:tcW w:w="1512" w:type="dxa"/>
          </w:tcPr>
          <w:p w14:paraId="12035615" w14:textId="77777777" w:rsidR="004942EF" w:rsidRDefault="00000000">
            <w:pPr>
              <w:keepLines/>
            </w:pPr>
            <w:r>
              <w:rPr>
                <w:sz w:val="18"/>
              </w:rPr>
              <w:t>0.1816</w:t>
            </w:r>
          </w:p>
        </w:tc>
        <w:tc>
          <w:tcPr>
            <w:tcW w:w="1584" w:type="dxa"/>
          </w:tcPr>
          <w:p w14:paraId="250A15D5" w14:textId="77777777" w:rsidR="004942EF" w:rsidRDefault="00000000">
            <w:pPr>
              <w:keepLines/>
            </w:pPr>
            <w:r>
              <w:rPr>
                <w:sz w:val="18"/>
              </w:rPr>
              <w:t>0.1413</w:t>
            </w:r>
          </w:p>
        </w:tc>
        <w:tc>
          <w:tcPr>
            <w:tcW w:w="1440" w:type="dxa"/>
          </w:tcPr>
          <w:p w14:paraId="0EF45AAF" w14:textId="77777777" w:rsidR="004942EF" w:rsidRDefault="00000000">
            <w:pPr>
              <w:keepLines/>
            </w:pPr>
            <w:r>
              <w:rPr>
                <w:sz w:val="18"/>
              </w:rPr>
              <w:t>0.9207</w:t>
            </w:r>
          </w:p>
        </w:tc>
        <w:tc>
          <w:tcPr>
            <w:tcW w:w="1584" w:type="dxa"/>
          </w:tcPr>
          <w:p w14:paraId="4F4797EE" w14:textId="77777777" w:rsidR="004942EF" w:rsidRDefault="00000000">
            <w:pPr>
              <w:keepLines/>
            </w:pPr>
            <w:r>
              <w:rPr>
                <w:sz w:val="18"/>
              </w:rPr>
              <w:t>0.6316</w:t>
            </w:r>
          </w:p>
        </w:tc>
        <w:tc>
          <w:tcPr>
            <w:tcW w:w="1944" w:type="dxa"/>
          </w:tcPr>
          <w:p w14:paraId="089C73AF" w14:textId="77777777" w:rsidR="004942EF" w:rsidRDefault="00000000">
            <w:pPr>
              <w:keepLines/>
            </w:pPr>
            <w:r>
              <w:rPr>
                <w:sz w:val="18"/>
              </w:rPr>
              <w:t>0.2118</w:t>
            </w:r>
          </w:p>
        </w:tc>
      </w:tr>
      <w:tr w:rsidR="004942EF" w14:paraId="6592B703" w14:textId="77777777">
        <w:trPr>
          <w:jc w:val="center"/>
        </w:trPr>
        <w:tc>
          <w:tcPr>
            <w:tcW w:w="720" w:type="dxa"/>
          </w:tcPr>
          <w:p w14:paraId="513ABB97" w14:textId="77777777" w:rsidR="004942EF" w:rsidRDefault="00000000">
            <w:pPr>
              <w:keepLines/>
            </w:pPr>
            <w:r>
              <w:rPr>
                <w:sz w:val="18"/>
              </w:rPr>
              <w:t>4</w:t>
            </w:r>
          </w:p>
        </w:tc>
        <w:tc>
          <w:tcPr>
            <w:tcW w:w="2448" w:type="dxa"/>
          </w:tcPr>
          <w:p w14:paraId="553B7755" w14:textId="77777777" w:rsidR="004942EF" w:rsidRDefault="00000000">
            <w:pPr>
              <w:keepLines/>
            </w:pPr>
            <w:r>
              <w:rPr>
                <w:sz w:val="18"/>
              </w:rPr>
              <w:t>388 / 964 / 575 / 546</w:t>
            </w:r>
          </w:p>
        </w:tc>
        <w:tc>
          <w:tcPr>
            <w:tcW w:w="1440" w:type="dxa"/>
          </w:tcPr>
          <w:p w14:paraId="655DCBCC" w14:textId="77777777" w:rsidR="004942EF" w:rsidRDefault="00000000">
            <w:pPr>
              <w:keepLines/>
            </w:pPr>
            <w:r>
              <w:rPr>
                <w:sz w:val="18"/>
              </w:rPr>
              <w:t>15.7</w:t>
            </w:r>
          </w:p>
        </w:tc>
        <w:tc>
          <w:tcPr>
            <w:tcW w:w="1512" w:type="dxa"/>
          </w:tcPr>
          <w:p w14:paraId="5A603BBB" w14:textId="77777777" w:rsidR="004942EF" w:rsidRDefault="00000000">
            <w:pPr>
              <w:keepLines/>
            </w:pPr>
            <w:r>
              <w:rPr>
                <w:sz w:val="18"/>
              </w:rPr>
              <w:t>0.1720</w:t>
            </w:r>
          </w:p>
        </w:tc>
        <w:tc>
          <w:tcPr>
            <w:tcW w:w="1584" w:type="dxa"/>
          </w:tcPr>
          <w:p w14:paraId="38E060FB" w14:textId="77777777" w:rsidR="004942EF" w:rsidRDefault="00000000">
            <w:pPr>
              <w:keepLines/>
            </w:pPr>
            <w:r>
              <w:rPr>
                <w:sz w:val="18"/>
              </w:rPr>
              <w:t>0.1381</w:t>
            </w:r>
          </w:p>
        </w:tc>
        <w:tc>
          <w:tcPr>
            <w:tcW w:w="1440" w:type="dxa"/>
          </w:tcPr>
          <w:p w14:paraId="12F5542E" w14:textId="77777777" w:rsidR="004942EF" w:rsidRDefault="00000000">
            <w:pPr>
              <w:keepLines/>
            </w:pPr>
            <w:r>
              <w:rPr>
                <w:sz w:val="18"/>
              </w:rPr>
              <w:t>0.9475</w:t>
            </w:r>
          </w:p>
        </w:tc>
        <w:tc>
          <w:tcPr>
            <w:tcW w:w="1584" w:type="dxa"/>
          </w:tcPr>
          <w:p w14:paraId="68AB17C4" w14:textId="77777777" w:rsidR="004942EF" w:rsidRDefault="00000000">
            <w:pPr>
              <w:keepLines/>
            </w:pPr>
            <w:r>
              <w:rPr>
                <w:sz w:val="18"/>
              </w:rPr>
              <w:t>0.5584</w:t>
            </w:r>
          </w:p>
        </w:tc>
        <w:tc>
          <w:tcPr>
            <w:tcW w:w="1944" w:type="dxa"/>
          </w:tcPr>
          <w:p w14:paraId="06BB96BE" w14:textId="77777777" w:rsidR="004942EF" w:rsidRDefault="00000000">
            <w:pPr>
              <w:keepLines/>
            </w:pPr>
            <w:r>
              <w:rPr>
                <w:sz w:val="18"/>
              </w:rPr>
              <w:t>0.2744</w:t>
            </w:r>
          </w:p>
        </w:tc>
      </w:tr>
      <w:tr w:rsidR="004942EF" w14:paraId="66BC3ED9" w14:textId="77777777">
        <w:trPr>
          <w:jc w:val="center"/>
        </w:trPr>
        <w:tc>
          <w:tcPr>
            <w:tcW w:w="720" w:type="dxa"/>
          </w:tcPr>
          <w:p w14:paraId="4883CC93" w14:textId="77777777" w:rsidR="004942EF" w:rsidRDefault="00000000">
            <w:pPr>
              <w:keepLines/>
            </w:pPr>
            <w:r>
              <w:rPr>
                <w:sz w:val="18"/>
              </w:rPr>
              <w:t>5</w:t>
            </w:r>
          </w:p>
        </w:tc>
        <w:tc>
          <w:tcPr>
            <w:tcW w:w="2448" w:type="dxa"/>
          </w:tcPr>
          <w:p w14:paraId="034BFF1E" w14:textId="77777777" w:rsidR="004942EF" w:rsidRDefault="00000000">
            <w:pPr>
              <w:keepLines/>
            </w:pPr>
            <w:r>
              <w:rPr>
                <w:sz w:val="18"/>
              </w:rPr>
              <w:t>792 / 371 / 524 / 480 / 306</w:t>
            </w:r>
          </w:p>
        </w:tc>
        <w:tc>
          <w:tcPr>
            <w:tcW w:w="1440" w:type="dxa"/>
          </w:tcPr>
          <w:p w14:paraId="1586E1F7" w14:textId="77777777" w:rsidR="004942EF" w:rsidRDefault="00000000">
            <w:pPr>
              <w:keepLines/>
            </w:pPr>
            <w:r>
              <w:rPr>
                <w:sz w:val="18"/>
              </w:rPr>
              <w:t>12.4</w:t>
            </w:r>
          </w:p>
        </w:tc>
        <w:tc>
          <w:tcPr>
            <w:tcW w:w="1512" w:type="dxa"/>
          </w:tcPr>
          <w:p w14:paraId="72977FD2" w14:textId="77777777" w:rsidR="004942EF" w:rsidRDefault="00000000">
            <w:pPr>
              <w:keepLines/>
            </w:pPr>
            <w:r>
              <w:rPr>
                <w:sz w:val="18"/>
              </w:rPr>
              <w:t>0.1604</w:t>
            </w:r>
          </w:p>
        </w:tc>
        <w:tc>
          <w:tcPr>
            <w:tcW w:w="1584" w:type="dxa"/>
          </w:tcPr>
          <w:p w14:paraId="390F89E2" w14:textId="77777777" w:rsidR="004942EF" w:rsidRDefault="00000000">
            <w:pPr>
              <w:keepLines/>
            </w:pPr>
            <w:r>
              <w:rPr>
                <w:sz w:val="18"/>
              </w:rPr>
              <w:t>0.1161</w:t>
            </w:r>
          </w:p>
        </w:tc>
        <w:tc>
          <w:tcPr>
            <w:tcW w:w="1440" w:type="dxa"/>
          </w:tcPr>
          <w:p w14:paraId="242980D7" w14:textId="77777777" w:rsidR="004942EF" w:rsidRDefault="00000000">
            <w:pPr>
              <w:keepLines/>
            </w:pPr>
            <w:r>
              <w:rPr>
                <w:sz w:val="18"/>
              </w:rPr>
              <w:t>0.8688</w:t>
            </w:r>
          </w:p>
        </w:tc>
        <w:tc>
          <w:tcPr>
            <w:tcW w:w="1584" w:type="dxa"/>
          </w:tcPr>
          <w:p w14:paraId="6740747F" w14:textId="77777777" w:rsidR="004942EF" w:rsidRDefault="00000000">
            <w:pPr>
              <w:keepLines/>
            </w:pPr>
            <w:r>
              <w:rPr>
                <w:sz w:val="18"/>
              </w:rPr>
              <w:t>0.4776</w:t>
            </w:r>
          </w:p>
        </w:tc>
        <w:tc>
          <w:tcPr>
            <w:tcW w:w="1944" w:type="dxa"/>
          </w:tcPr>
          <w:p w14:paraId="2EC2156A" w14:textId="77777777" w:rsidR="004942EF" w:rsidRDefault="00000000">
            <w:pPr>
              <w:keepLines/>
            </w:pPr>
            <w:r>
              <w:rPr>
                <w:sz w:val="18"/>
              </w:rPr>
              <w:t>0.3252</w:t>
            </w:r>
          </w:p>
        </w:tc>
      </w:tr>
      <w:tr w:rsidR="004942EF" w14:paraId="06F7BBAA" w14:textId="77777777">
        <w:trPr>
          <w:jc w:val="center"/>
        </w:trPr>
        <w:tc>
          <w:tcPr>
            <w:tcW w:w="720" w:type="dxa"/>
          </w:tcPr>
          <w:p w14:paraId="5EC405A3" w14:textId="77777777" w:rsidR="004942EF" w:rsidRDefault="00000000">
            <w:pPr>
              <w:keepLines/>
            </w:pPr>
            <w:r>
              <w:rPr>
                <w:sz w:val="18"/>
              </w:rPr>
              <w:t>6</w:t>
            </w:r>
          </w:p>
        </w:tc>
        <w:tc>
          <w:tcPr>
            <w:tcW w:w="2448" w:type="dxa"/>
          </w:tcPr>
          <w:p w14:paraId="21193341" w14:textId="77777777" w:rsidR="004942EF" w:rsidRDefault="00000000">
            <w:pPr>
              <w:keepLines/>
            </w:pPr>
            <w:r>
              <w:rPr>
                <w:sz w:val="18"/>
              </w:rPr>
              <w:t>297 / 487 / 507 / 295 / 448 / 439</w:t>
            </w:r>
          </w:p>
        </w:tc>
        <w:tc>
          <w:tcPr>
            <w:tcW w:w="1440" w:type="dxa"/>
          </w:tcPr>
          <w:p w14:paraId="5ED013D0" w14:textId="77777777" w:rsidR="004942EF" w:rsidRDefault="00000000">
            <w:pPr>
              <w:keepLines/>
            </w:pPr>
            <w:r>
              <w:rPr>
                <w:sz w:val="18"/>
              </w:rPr>
              <w:t>11.9</w:t>
            </w:r>
          </w:p>
        </w:tc>
        <w:tc>
          <w:tcPr>
            <w:tcW w:w="1512" w:type="dxa"/>
          </w:tcPr>
          <w:p w14:paraId="6F94EC2D" w14:textId="77777777" w:rsidR="004942EF" w:rsidRDefault="00000000">
            <w:pPr>
              <w:keepLines/>
            </w:pPr>
            <w:r>
              <w:rPr>
                <w:sz w:val="18"/>
              </w:rPr>
              <w:t>0.1428</w:t>
            </w:r>
          </w:p>
        </w:tc>
        <w:tc>
          <w:tcPr>
            <w:tcW w:w="1584" w:type="dxa"/>
          </w:tcPr>
          <w:p w14:paraId="3F355D7A" w14:textId="77777777" w:rsidR="004942EF" w:rsidRDefault="00000000">
            <w:pPr>
              <w:keepLines/>
            </w:pPr>
            <w:r>
              <w:rPr>
                <w:sz w:val="18"/>
              </w:rPr>
              <w:t>0.0964</w:t>
            </w:r>
          </w:p>
        </w:tc>
        <w:tc>
          <w:tcPr>
            <w:tcW w:w="1440" w:type="dxa"/>
          </w:tcPr>
          <w:p w14:paraId="7D4FF725" w14:textId="77777777" w:rsidR="004942EF" w:rsidRDefault="00000000">
            <w:pPr>
              <w:keepLines/>
            </w:pPr>
            <w:r>
              <w:rPr>
                <w:sz w:val="18"/>
              </w:rPr>
              <w:t>0.7217</w:t>
            </w:r>
          </w:p>
        </w:tc>
        <w:tc>
          <w:tcPr>
            <w:tcW w:w="1584" w:type="dxa"/>
          </w:tcPr>
          <w:p w14:paraId="7FC940DF" w14:textId="77777777" w:rsidR="004942EF" w:rsidRDefault="00000000">
            <w:pPr>
              <w:keepLines/>
            </w:pPr>
            <w:r>
              <w:rPr>
                <w:sz w:val="18"/>
              </w:rPr>
              <w:t>0.3712</w:t>
            </w:r>
          </w:p>
        </w:tc>
        <w:tc>
          <w:tcPr>
            <w:tcW w:w="1944" w:type="dxa"/>
          </w:tcPr>
          <w:p w14:paraId="66CAA3B8" w14:textId="77777777" w:rsidR="004942EF" w:rsidRDefault="00000000">
            <w:pPr>
              <w:keepLines/>
            </w:pPr>
            <w:r>
              <w:rPr>
                <w:sz w:val="18"/>
              </w:rPr>
              <w:t>0.6763</w:t>
            </w:r>
          </w:p>
        </w:tc>
      </w:tr>
    </w:tbl>
    <w:p w14:paraId="68E718DC" w14:textId="77777777" w:rsidR="004942EF" w:rsidRDefault="00000000">
      <w:pPr>
        <w:keepLines/>
      </w:pPr>
      <w:r>
        <w:rPr>
          <w:i/>
        </w:rPr>
        <w:t>Note: Cosine silhouette exceeded Euclidean silhouette at every examined K (difference 0.0169 to 0.0465), matching the cosine-based clustering objective used in the manuscript. Figure S2 provides the parallel K = 4 to K = 6 over-segmentation comparison for both the full and HOA-restricted analyses.</w:t>
      </w:r>
    </w:p>
    <w:p w14:paraId="04B1A14B" w14:textId="77777777" w:rsidR="004942EF" w:rsidRDefault="00000000">
      <w:r>
        <w:br w:type="page"/>
      </w:r>
    </w:p>
    <w:p w14:paraId="2D8566E8" w14:textId="77777777" w:rsidR="004942EF" w:rsidRDefault="00000000">
      <w:pPr>
        <w:keepNext/>
        <w:keepLines/>
      </w:pPr>
      <w:r>
        <w:rPr>
          <w:b/>
        </w:rPr>
        <w:lastRenderedPageBreak/>
        <w:t xml:space="preserve">Table S2. </w:t>
      </w:r>
      <w:r>
        <w:t>Median [IQR] values of the nine tomographic indices across the full CF+CB K = 4 over-segmentation probe.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3024"/>
        <w:gridCol w:w="3024"/>
        <w:gridCol w:w="3024"/>
        <w:gridCol w:w="3024"/>
      </w:tblGrid>
      <w:tr w:rsidR="004942EF" w14:paraId="3A5661AA" w14:textId="77777777">
        <w:trPr>
          <w:jc w:val="center"/>
        </w:trPr>
        <w:tc>
          <w:tcPr>
            <w:tcW w:w="1440" w:type="dxa"/>
          </w:tcPr>
          <w:p w14:paraId="71C98FA5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Variable</w:t>
            </w:r>
          </w:p>
        </w:tc>
        <w:tc>
          <w:tcPr>
            <w:tcW w:w="3024" w:type="dxa"/>
          </w:tcPr>
          <w:p w14:paraId="5C98A413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P0 (n=592)</w:t>
            </w:r>
          </w:p>
        </w:tc>
        <w:tc>
          <w:tcPr>
            <w:tcW w:w="3024" w:type="dxa"/>
          </w:tcPr>
          <w:p w14:paraId="66DB65E9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P1 (n=756)</w:t>
            </w:r>
          </w:p>
        </w:tc>
        <w:tc>
          <w:tcPr>
            <w:tcW w:w="3024" w:type="dxa"/>
          </w:tcPr>
          <w:p w14:paraId="09E182E6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P2 (n=1543)</w:t>
            </w:r>
          </w:p>
        </w:tc>
        <w:tc>
          <w:tcPr>
            <w:tcW w:w="3024" w:type="dxa"/>
          </w:tcPr>
          <w:p w14:paraId="2B677092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P3 (n=642)</w:t>
            </w:r>
          </w:p>
        </w:tc>
      </w:tr>
      <w:tr w:rsidR="004942EF" w14:paraId="4506F538" w14:textId="77777777">
        <w:trPr>
          <w:jc w:val="center"/>
        </w:trPr>
        <w:tc>
          <w:tcPr>
            <w:tcW w:w="1440" w:type="dxa"/>
          </w:tcPr>
          <w:p w14:paraId="1EED7B52" w14:textId="77777777" w:rsidR="004942EF" w:rsidRDefault="00000000">
            <w:pPr>
              <w:keepLines/>
            </w:pPr>
            <w:r>
              <w:rPr>
                <w:sz w:val="18"/>
              </w:rPr>
              <w:t>ISV</w:t>
            </w:r>
          </w:p>
        </w:tc>
        <w:tc>
          <w:tcPr>
            <w:tcW w:w="3024" w:type="dxa"/>
          </w:tcPr>
          <w:p w14:paraId="17A0B3FC" w14:textId="77777777" w:rsidR="004942EF" w:rsidRDefault="00000000">
            <w:pPr>
              <w:keepLines/>
            </w:pPr>
            <w:r>
              <w:rPr>
                <w:sz w:val="18"/>
              </w:rPr>
              <w:t>44.0 [30.00-61.25]</w:t>
            </w:r>
          </w:p>
        </w:tc>
        <w:tc>
          <w:tcPr>
            <w:tcW w:w="3024" w:type="dxa"/>
          </w:tcPr>
          <w:p w14:paraId="0B25910F" w14:textId="77777777" w:rsidR="004942EF" w:rsidRDefault="00000000">
            <w:pPr>
              <w:keepLines/>
            </w:pPr>
            <w:r>
              <w:rPr>
                <w:sz w:val="18"/>
              </w:rPr>
              <w:t>18.5 [14.00-27.00]</w:t>
            </w:r>
          </w:p>
        </w:tc>
        <w:tc>
          <w:tcPr>
            <w:tcW w:w="3024" w:type="dxa"/>
          </w:tcPr>
          <w:p w14:paraId="3B3A9D01" w14:textId="77777777" w:rsidR="004942EF" w:rsidRDefault="00000000">
            <w:pPr>
              <w:keepLines/>
            </w:pPr>
            <w:r>
              <w:rPr>
                <w:sz w:val="18"/>
              </w:rPr>
              <w:t>26.0 [19.00-34.00]</w:t>
            </w:r>
          </w:p>
        </w:tc>
        <w:tc>
          <w:tcPr>
            <w:tcW w:w="3024" w:type="dxa"/>
          </w:tcPr>
          <w:p w14:paraId="52A5FDD0" w14:textId="77777777" w:rsidR="004942EF" w:rsidRDefault="00000000">
            <w:pPr>
              <w:keepLines/>
            </w:pPr>
            <w:r>
              <w:rPr>
                <w:sz w:val="18"/>
              </w:rPr>
              <w:t>84.0 [63.00-108.00]</w:t>
            </w:r>
          </w:p>
        </w:tc>
      </w:tr>
      <w:tr w:rsidR="004942EF" w14:paraId="3B174E5C" w14:textId="77777777">
        <w:trPr>
          <w:jc w:val="center"/>
        </w:trPr>
        <w:tc>
          <w:tcPr>
            <w:tcW w:w="1440" w:type="dxa"/>
          </w:tcPr>
          <w:p w14:paraId="36FA4B52" w14:textId="77777777" w:rsidR="004942EF" w:rsidRDefault="00000000">
            <w:pPr>
              <w:keepLines/>
            </w:pPr>
            <w:r>
              <w:rPr>
                <w:sz w:val="18"/>
              </w:rPr>
              <w:t>IVA</w:t>
            </w:r>
          </w:p>
        </w:tc>
        <w:tc>
          <w:tcPr>
            <w:tcW w:w="3024" w:type="dxa"/>
          </w:tcPr>
          <w:p w14:paraId="3B286ACC" w14:textId="77777777" w:rsidR="004942EF" w:rsidRDefault="00000000">
            <w:pPr>
              <w:keepLines/>
            </w:pPr>
            <w:r>
              <w:rPr>
                <w:sz w:val="18"/>
              </w:rPr>
              <w:t>0.43 [0.24-0.68]</w:t>
            </w:r>
          </w:p>
        </w:tc>
        <w:tc>
          <w:tcPr>
            <w:tcW w:w="3024" w:type="dxa"/>
          </w:tcPr>
          <w:p w14:paraId="1895DE11" w14:textId="77777777" w:rsidR="004942EF" w:rsidRDefault="00000000">
            <w:pPr>
              <w:keepLines/>
            </w:pPr>
            <w:r>
              <w:rPr>
                <w:sz w:val="18"/>
              </w:rPr>
              <w:t>0.15 [0.11-0.24]</w:t>
            </w:r>
          </w:p>
        </w:tc>
        <w:tc>
          <w:tcPr>
            <w:tcW w:w="3024" w:type="dxa"/>
          </w:tcPr>
          <w:p w14:paraId="4874F05E" w14:textId="77777777" w:rsidR="004942EF" w:rsidRDefault="00000000">
            <w:pPr>
              <w:keepLines/>
            </w:pPr>
            <w:r>
              <w:rPr>
                <w:sz w:val="18"/>
              </w:rPr>
              <w:t>0.14 [0.10-0.20]</w:t>
            </w:r>
          </w:p>
        </w:tc>
        <w:tc>
          <w:tcPr>
            <w:tcW w:w="3024" w:type="dxa"/>
          </w:tcPr>
          <w:p w14:paraId="493616D9" w14:textId="77777777" w:rsidR="004942EF" w:rsidRDefault="00000000">
            <w:pPr>
              <w:keepLines/>
            </w:pPr>
            <w:r>
              <w:rPr>
                <w:sz w:val="18"/>
              </w:rPr>
              <w:t>0.77 [0.53-1.06]</w:t>
            </w:r>
          </w:p>
        </w:tc>
      </w:tr>
      <w:tr w:rsidR="004942EF" w14:paraId="4D47778A" w14:textId="77777777">
        <w:trPr>
          <w:jc w:val="center"/>
        </w:trPr>
        <w:tc>
          <w:tcPr>
            <w:tcW w:w="1440" w:type="dxa"/>
          </w:tcPr>
          <w:p w14:paraId="0825FCDC" w14:textId="77777777" w:rsidR="004942EF" w:rsidRDefault="00000000">
            <w:pPr>
              <w:keepLines/>
            </w:pPr>
            <w:r>
              <w:rPr>
                <w:sz w:val="18"/>
              </w:rPr>
              <w:t>KI</w:t>
            </w:r>
          </w:p>
        </w:tc>
        <w:tc>
          <w:tcPr>
            <w:tcW w:w="3024" w:type="dxa"/>
          </w:tcPr>
          <w:p w14:paraId="34624ACE" w14:textId="77777777" w:rsidR="004942EF" w:rsidRDefault="00000000">
            <w:pPr>
              <w:keepLines/>
            </w:pPr>
            <w:r>
              <w:rPr>
                <w:sz w:val="18"/>
              </w:rPr>
              <w:t>1.1 [1.05-1.16]</w:t>
            </w:r>
          </w:p>
        </w:tc>
        <w:tc>
          <w:tcPr>
            <w:tcW w:w="3024" w:type="dxa"/>
          </w:tcPr>
          <w:p w14:paraId="39DC943B" w14:textId="77777777" w:rsidR="004942EF" w:rsidRDefault="00000000">
            <w:pPr>
              <w:keepLines/>
            </w:pPr>
            <w:r>
              <w:rPr>
                <w:sz w:val="18"/>
              </w:rPr>
              <w:t>1.01 [0.99-1.03]</w:t>
            </w:r>
          </w:p>
        </w:tc>
        <w:tc>
          <w:tcPr>
            <w:tcW w:w="3024" w:type="dxa"/>
          </w:tcPr>
          <w:p w14:paraId="5E2F7BA4" w14:textId="77777777" w:rsidR="004942EF" w:rsidRDefault="00000000">
            <w:pPr>
              <w:keepLines/>
            </w:pPr>
            <w:r>
              <w:rPr>
                <w:sz w:val="18"/>
              </w:rPr>
              <w:t>1.01 [1.00-1.02]</w:t>
            </w:r>
          </w:p>
        </w:tc>
        <w:tc>
          <w:tcPr>
            <w:tcW w:w="3024" w:type="dxa"/>
          </w:tcPr>
          <w:p w14:paraId="5EA7251B" w14:textId="77777777" w:rsidR="004942EF" w:rsidRDefault="00000000">
            <w:pPr>
              <w:keepLines/>
            </w:pPr>
            <w:r>
              <w:rPr>
                <w:sz w:val="18"/>
              </w:rPr>
              <w:t>1.2 [1.14-1.28]</w:t>
            </w:r>
          </w:p>
        </w:tc>
      </w:tr>
      <w:tr w:rsidR="004942EF" w14:paraId="0B0AA202" w14:textId="77777777">
        <w:trPr>
          <w:jc w:val="center"/>
        </w:trPr>
        <w:tc>
          <w:tcPr>
            <w:tcW w:w="1440" w:type="dxa"/>
          </w:tcPr>
          <w:p w14:paraId="49C1D734" w14:textId="77777777" w:rsidR="004942EF" w:rsidRDefault="00000000">
            <w:pPr>
              <w:keepLines/>
            </w:pPr>
            <w:r>
              <w:rPr>
                <w:sz w:val="18"/>
              </w:rPr>
              <w:t>CKI</w:t>
            </w:r>
          </w:p>
        </w:tc>
        <w:tc>
          <w:tcPr>
            <w:tcW w:w="3024" w:type="dxa"/>
          </w:tcPr>
          <w:p w14:paraId="2C69B936" w14:textId="77777777" w:rsidR="004942EF" w:rsidRDefault="00000000">
            <w:pPr>
              <w:keepLines/>
            </w:pPr>
            <w:r>
              <w:rPr>
                <w:sz w:val="18"/>
              </w:rPr>
              <w:t>1.01 [1.00-1.02]</w:t>
            </w:r>
          </w:p>
        </w:tc>
        <w:tc>
          <w:tcPr>
            <w:tcW w:w="3024" w:type="dxa"/>
          </w:tcPr>
          <w:p w14:paraId="6EF325DB" w14:textId="77777777" w:rsidR="004942EF" w:rsidRDefault="00000000">
            <w:pPr>
              <w:keepLines/>
            </w:pPr>
            <w:r>
              <w:rPr>
                <w:sz w:val="18"/>
              </w:rPr>
              <w:t>1.0 [0.99-1.00]</w:t>
            </w:r>
          </w:p>
        </w:tc>
        <w:tc>
          <w:tcPr>
            <w:tcW w:w="3024" w:type="dxa"/>
          </w:tcPr>
          <w:p w14:paraId="01002937" w14:textId="77777777" w:rsidR="004942EF" w:rsidRDefault="00000000">
            <w:pPr>
              <w:keepLines/>
            </w:pPr>
            <w:r>
              <w:rPr>
                <w:sz w:val="18"/>
              </w:rPr>
              <w:t>1.01 [1.00-1.01]</w:t>
            </w:r>
          </w:p>
        </w:tc>
        <w:tc>
          <w:tcPr>
            <w:tcW w:w="3024" w:type="dxa"/>
          </w:tcPr>
          <w:p w14:paraId="7E39D0C2" w14:textId="77777777" w:rsidR="004942EF" w:rsidRDefault="00000000">
            <w:pPr>
              <w:keepLines/>
            </w:pPr>
            <w:r>
              <w:rPr>
                <w:sz w:val="18"/>
              </w:rPr>
              <w:t>1.07 [1.05-1.10]</w:t>
            </w:r>
          </w:p>
        </w:tc>
      </w:tr>
      <w:tr w:rsidR="004942EF" w14:paraId="4A39C970" w14:textId="77777777">
        <w:trPr>
          <w:jc w:val="center"/>
        </w:trPr>
        <w:tc>
          <w:tcPr>
            <w:tcW w:w="1440" w:type="dxa"/>
          </w:tcPr>
          <w:p w14:paraId="31F5EB96" w14:textId="77777777" w:rsidR="004942EF" w:rsidRDefault="00000000">
            <w:pPr>
              <w:keepLines/>
            </w:pPr>
            <w:r>
              <w:rPr>
                <w:sz w:val="18"/>
              </w:rPr>
              <w:t>IHA</w:t>
            </w:r>
          </w:p>
        </w:tc>
        <w:tc>
          <w:tcPr>
            <w:tcW w:w="3024" w:type="dxa"/>
          </w:tcPr>
          <w:p w14:paraId="425BB08F" w14:textId="77777777" w:rsidR="004942EF" w:rsidRDefault="00000000">
            <w:pPr>
              <w:keepLines/>
            </w:pPr>
            <w:r>
              <w:rPr>
                <w:sz w:val="18"/>
              </w:rPr>
              <w:t>16.35 [8.07-31.62]</w:t>
            </w:r>
          </w:p>
        </w:tc>
        <w:tc>
          <w:tcPr>
            <w:tcW w:w="3024" w:type="dxa"/>
          </w:tcPr>
          <w:p w14:paraId="52913A56" w14:textId="77777777" w:rsidR="004942EF" w:rsidRDefault="00000000">
            <w:pPr>
              <w:keepLines/>
            </w:pPr>
            <w:r>
              <w:rPr>
                <w:sz w:val="18"/>
              </w:rPr>
              <w:t>5.25 [2.40-9.40]</w:t>
            </w:r>
          </w:p>
        </w:tc>
        <w:tc>
          <w:tcPr>
            <w:tcW w:w="3024" w:type="dxa"/>
          </w:tcPr>
          <w:p w14:paraId="2877CDA9" w14:textId="77777777" w:rsidR="004942EF" w:rsidRDefault="00000000">
            <w:pPr>
              <w:keepLines/>
            </w:pPr>
            <w:r>
              <w:rPr>
                <w:sz w:val="18"/>
              </w:rPr>
              <w:t>6.2 [2.60-11.30]</w:t>
            </w:r>
          </w:p>
        </w:tc>
        <w:tc>
          <w:tcPr>
            <w:tcW w:w="3024" w:type="dxa"/>
          </w:tcPr>
          <w:p w14:paraId="17198CC3" w14:textId="77777777" w:rsidR="004942EF" w:rsidRDefault="00000000">
            <w:pPr>
              <w:keepLines/>
            </w:pPr>
            <w:r>
              <w:rPr>
                <w:sz w:val="18"/>
              </w:rPr>
              <w:t>28.35 [13.72-45.88]</w:t>
            </w:r>
          </w:p>
        </w:tc>
      </w:tr>
      <w:tr w:rsidR="004942EF" w14:paraId="3285AA79" w14:textId="77777777">
        <w:trPr>
          <w:jc w:val="center"/>
        </w:trPr>
        <w:tc>
          <w:tcPr>
            <w:tcW w:w="1440" w:type="dxa"/>
          </w:tcPr>
          <w:p w14:paraId="25F1BB29" w14:textId="77777777" w:rsidR="004942EF" w:rsidRDefault="00000000">
            <w:pPr>
              <w:keepLines/>
            </w:pPr>
            <w:r>
              <w:rPr>
                <w:sz w:val="18"/>
              </w:rPr>
              <w:t>IHD</w:t>
            </w:r>
          </w:p>
        </w:tc>
        <w:tc>
          <w:tcPr>
            <w:tcW w:w="3024" w:type="dxa"/>
          </w:tcPr>
          <w:p w14:paraId="45A5D5D5" w14:textId="77777777" w:rsidR="004942EF" w:rsidRDefault="00000000">
            <w:pPr>
              <w:keepLines/>
            </w:pPr>
            <w:r>
              <w:rPr>
                <w:sz w:val="18"/>
              </w:rPr>
              <w:t>0.05 [0.02-0.08]</w:t>
            </w:r>
          </w:p>
        </w:tc>
        <w:tc>
          <w:tcPr>
            <w:tcW w:w="3024" w:type="dxa"/>
          </w:tcPr>
          <w:p w14:paraId="0609203A" w14:textId="77777777" w:rsidR="004942EF" w:rsidRDefault="00000000">
            <w:pPr>
              <w:keepLines/>
            </w:pPr>
            <w:r>
              <w:rPr>
                <w:sz w:val="18"/>
              </w:rPr>
              <w:t>0.01 [0.01-0.02]</w:t>
            </w:r>
          </w:p>
        </w:tc>
        <w:tc>
          <w:tcPr>
            <w:tcW w:w="3024" w:type="dxa"/>
          </w:tcPr>
          <w:p w14:paraId="27260E5D" w14:textId="77777777" w:rsidR="004942EF" w:rsidRDefault="00000000">
            <w:pPr>
              <w:keepLines/>
            </w:pPr>
            <w:r>
              <w:rPr>
                <w:sz w:val="18"/>
              </w:rPr>
              <w:t>0.01 [0.01-0.02]</w:t>
            </w:r>
          </w:p>
        </w:tc>
        <w:tc>
          <w:tcPr>
            <w:tcW w:w="3024" w:type="dxa"/>
          </w:tcPr>
          <w:p w14:paraId="7A01CF96" w14:textId="77777777" w:rsidR="004942EF" w:rsidRDefault="00000000">
            <w:pPr>
              <w:keepLines/>
            </w:pPr>
            <w:r>
              <w:rPr>
                <w:sz w:val="18"/>
              </w:rPr>
              <w:t>0.11 [0.07-0.15]</w:t>
            </w:r>
          </w:p>
        </w:tc>
      </w:tr>
      <w:tr w:rsidR="004942EF" w14:paraId="20FF57FD" w14:textId="77777777">
        <w:trPr>
          <w:jc w:val="center"/>
        </w:trPr>
        <w:tc>
          <w:tcPr>
            <w:tcW w:w="1440" w:type="dxa"/>
          </w:tcPr>
          <w:p w14:paraId="4CE9BCE5" w14:textId="77777777" w:rsidR="004942EF" w:rsidRDefault="00000000">
            <w:pPr>
              <w:keepLines/>
            </w:pPr>
            <w:r>
              <w:rPr>
                <w:sz w:val="18"/>
              </w:rPr>
              <w:t>BAD-D</w:t>
            </w:r>
          </w:p>
        </w:tc>
        <w:tc>
          <w:tcPr>
            <w:tcW w:w="3024" w:type="dxa"/>
          </w:tcPr>
          <w:p w14:paraId="3E008E55" w14:textId="77777777" w:rsidR="004942EF" w:rsidRDefault="00000000">
            <w:pPr>
              <w:keepLines/>
            </w:pPr>
            <w:r>
              <w:rPr>
                <w:sz w:val="18"/>
              </w:rPr>
              <w:t>4.25 [2.65-5.86]</w:t>
            </w:r>
          </w:p>
        </w:tc>
        <w:tc>
          <w:tcPr>
            <w:tcW w:w="3024" w:type="dxa"/>
          </w:tcPr>
          <w:p w14:paraId="3661375C" w14:textId="77777777" w:rsidR="004942EF" w:rsidRDefault="00000000">
            <w:pPr>
              <w:keepLines/>
            </w:pPr>
            <w:r>
              <w:rPr>
                <w:sz w:val="18"/>
              </w:rPr>
              <w:t>1.52 [0.98-2.27]</w:t>
            </w:r>
          </w:p>
        </w:tc>
        <w:tc>
          <w:tcPr>
            <w:tcW w:w="3024" w:type="dxa"/>
          </w:tcPr>
          <w:p w14:paraId="4A958E27" w14:textId="77777777" w:rsidR="004942EF" w:rsidRDefault="00000000">
            <w:pPr>
              <w:keepLines/>
            </w:pPr>
            <w:r>
              <w:rPr>
                <w:sz w:val="18"/>
              </w:rPr>
              <w:t>1.46 [0.99-2.05]</w:t>
            </w:r>
          </w:p>
        </w:tc>
        <w:tc>
          <w:tcPr>
            <w:tcW w:w="3024" w:type="dxa"/>
          </w:tcPr>
          <w:p w14:paraId="667B3DD1" w14:textId="77777777" w:rsidR="004942EF" w:rsidRDefault="00000000">
            <w:pPr>
              <w:keepLines/>
            </w:pPr>
            <w:r>
              <w:rPr>
                <w:sz w:val="18"/>
              </w:rPr>
              <w:t>9.34 [7.07-12.29]</w:t>
            </w:r>
          </w:p>
        </w:tc>
      </w:tr>
      <w:tr w:rsidR="004942EF" w14:paraId="3FF1D607" w14:textId="77777777">
        <w:trPr>
          <w:jc w:val="center"/>
        </w:trPr>
        <w:tc>
          <w:tcPr>
            <w:tcW w:w="1440" w:type="dxa"/>
          </w:tcPr>
          <w:p w14:paraId="7EDF4F4F" w14:textId="77777777" w:rsidR="004942EF" w:rsidRDefault="00000000">
            <w:pPr>
              <w:keepLines/>
            </w:pPr>
            <w:r>
              <w:rPr>
                <w:sz w:val="18"/>
              </w:rPr>
              <w:t>Kmax</w:t>
            </w:r>
          </w:p>
        </w:tc>
        <w:tc>
          <w:tcPr>
            <w:tcW w:w="3024" w:type="dxa"/>
          </w:tcPr>
          <w:p w14:paraId="57F29810" w14:textId="77777777" w:rsidR="004942EF" w:rsidRDefault="00000000">
            <w:pPr>
              <w:keepLines/>
            </w:pPr>
            <w:r>
              <w:rPr>
                <w:sz w:val="18"/>
              </w:rPr>
              <w:t>48.51 [46.41-51.04]</w:t>
            </w:r>
          </w:p>
        </w:tc>
        <w:tc>
          <w:tcPr>
            <w:tcW w:w="3024" w:type="dxa"/>
          </w:tcPr>
          <w:p w14:paraId="10C07C27" w14:textId="77777777" w:rsidR="004942EF" w:rsidRDefault="00000000">
            <w:pPr>
              <w:keepLines/>
            </w:pPr>
            <w:r>
              <w:rPr>
                <w:sz w:val="18"/>
              </w:rPr>
              <w:t>45.38 [44.10-47.02]</w:t>
            </w:r>
          </w:p>
        </w:tc>
        <w:tc>
          <w:tcPr>
            <w:tcW w:w="3024" w:type="dxa"/>
          </w:tcPr>
          <w:p w14:paraId="43678B95" w14:textId="77777777" w:rsidR="004942EF" w:rsidRDefault="00000000">
            <w:pPr>
              <w:keepLines/>
            </w:pPr>
            <w:r>
              <w:rPr>
                <w:sz w:val="18"/>
              </w:rPr>
              <w:t>45.75 [44.34-47.14]</w:t>
            </w:r>
          </w:p>
        </w:tc>
        <w:tc>
          <w:tcPr>
            <w:tcW w:w="3024" w:type="dxa"/>
          </w:tcPr>
          <w:p w14:paraId="76629B6F" w14:textId="77777777" w:rsidR="004942EF" w:rsidRDefault="00000000">
            <w:pPr>
              <w:keepLines/>
            </w:pPr>
            <w:r>
              <w:rPr>
                <w:sz w:val="18"/>
              </w:rPr>
              <w:t>56.32 [52.80-61.01]</w:t>
            </w:r>
          </w:p>
        </w:tc>
      </w:tr>
      <w:tr w:rsidR="004942EF" w14:paraId="1B14D5BF" w14:textId="77777777">
        <w:trPr>
          <w:jc w:val="center"/>
        </w:trPr>
        <w:tc>
          <w:tcPr>
            <w:tcW w:w="1440" w:type="dxa"/>
          </w:tcPr>
          <w:p w14:paraId="3BACA92E" w14:textId="77777777" w:rsidR="004942EF" w:rsidRDefault="00000000">
            <w:pPr>
              <w:keepLines/>
            </w:pPr>
            <w:r>
              <w:rPr>
                <w:sz w:val="18"/>
              </w:rPr>
              <w:t>CCT</w:t>
            </w:r>
          </w:p>
        </w:tc>
        <w:tc>
          <w:tcPr>
            <w:tcW w:w="3024" w:type="dxa"/>
          </w:tcPr>
          <w:p w14:paraId="69E30CFF" w14:textId="77777777" w:rsidR="004942EF" w:rsidRDefault="00000000">
            <w:pPr>
              <w:keepLines/>
            </w:pPr>
            <w:r>
              <w:rPr>
                <w:sz w:val="18"/>
              </w:rPr>
              <w:t>487.0 [459.00-515.00]</w:t>
            </w:r>
          </w:p>
        </w:tc>
        <w:tc>
          <w:tcPr>
            <w:tcW w:w="3024" w:type="dxa"/>
          </w:tcPr>
          <w:p w14:paraId="467670D2" w14:textId="77777777" w:rsidR="004942EF" w:rsidRDefault="00000000">
            <w:pPr>
              <w:keepLines/>
            </w:pPr>
            <w:r>
              <w:rPr>
                <w:sz w:val="18"/>
              </w:rPr>
              <w:t>536.0 [510.00-562.00]</w:t>
            </w:r>
          </w:p>
        </w:tc>
        <w:tc>
          <w:tcPr>
            <w:tcW w:w="3024" w:type="dxa"/>
          </w:tcPr>
          <w:p w14:paraId="48D30E7E" w14:textId="77777777" w:rsidR="004942EF" w:rsidRDefault="00000000">
            <w:pPr>
              <w:keepLines/>
            </w:pPr>
            <w:r>
              <w:rPr>
                <w:sz w:val="18"/>
              </w:rPr>
              <w:t>534.0 [510.00-560.00]</w:t>
            </w:r>
          </w:p>
        </w:tc>
        <w:tc>
          <w:tcPr>
            <w:tcW w:w="3024" w:type="dxa"/>
          </w:tcPr>
          <w:p w14:paraId="63DFC852" w14:textId="77777777" w:rsidR="004942EF" w:rsidRDefault="00000000">
            <w:pPr>
              <w:keepLines/>
            </w:pPr>
            <w:r>
              <w:rPr>
                <w:sz w:val="18"/>
              </w:rPr>
              <w:t>441.5 [411.00-466.00]</w:t>
            </w:r>
          </w:p>
        </w:tc>
      </w:tr>
    </w:tbl>
    <w:p w14:paraId="0958BFB4" w14:textId="77777777" w:rsidR="004942EF" w:rsidRDefault="00000000">
      <w:pPr>
        <w:keepLines/>
      </w:pPr>
      <w:r>
        <w:rPr>
          <w:i/>
        </w:rPr>
        <w:t>Note: This table supplies the cluster-level medians for all nine variables cited in the main-text K = 4 post hoc comparison sentence.</w:t>
      </w:r>
    </w:p>
    <w:p w14:paraId="2CBF2286" w14:textId="77777777" w:rsidR="004942EF" w:rsidRDefault="00000000">
      <w:r>
        <w:br w:type="page"/>
      </w:r>
    </w:p>
    <w:p w14:paraId="3B9C491E" w14:textId="77777777" w:rsidR="004942EF" w:rsidRDefault="00000000">
      <w:pPr>
        <w:keepNext/>
        <w:keepLines/>
      </w:pPr>
      <w:r>
        <w:rPr>
          <w:b/>
        </w:rPr>
        <w:lastRenderedPageBreak/>
        <w:t xml:space="preserve">Table S3. </w:t>
      </w:r>
      <w:r>
        <w:t>Pairwise post hoc summary for the full CF+CB K = 4 solution. The P1-P2 pair showed six of nine non-significant variables with mean |d| = 0.228, whereas all other pairs averaged 0.998 to 2.757.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1008"/>
        <w:gridCol w:w="1296"/>
        <w:gridCol w:w="4752"/>
        <w:gridCol w:w="1152"/>
        <w:gridCol w:w="1152"/>
        <w:gridCol w:w="2016"/>
      </w:tblGrid>
      <w:tr w:rsidR="004942EF" w14:paraId="250F096F" w14:textId="77777777">
        <w:trPr>
          <w:jc w:val="center"/>
        </w:trPr>
        <w:tc>
          <w:tcPr>
            <w:tcW w:w="1296" w:type="dxa"/>
          </w:tcPr>
          <w:p w14:paraId="75ADE6F3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Pair</w:t>
            </w:r>
          </w:p>
        </w:tc>
        <w:tc>
          <w:tcPr>
            <w:tcW w:w="1008" w:type="dxa"/>
          </w:tcPr>
          <w:p w14:paraId="2B81FD6D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Sig. vars</w:t>
            </w:r>
          </w:p>
        </w:tc>
        <w:tc>
          <w:tcPr>
            <w:tcW w:w="1296" w:type="dxa"/>
          </w:tcPr>
          <w:p w14:paraId="34E40FE5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Non-sig. vars</w:t>
            </w:r>
          </w:p>
        </w:tc>
        <w:tc>
          <w:tcPr>
            <w:tcW w:w="4752" w:type="dxa"/>
          </w:tcPr>
          <w:p w14:paraId="2C42A11B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Non-significant variables</w:t>
            </w:r>
          </w:p>
        </w:tc>
        <w:tc>
          <w:tcPr>
            <w:tcW w:w="1152" w:type="dxa"/>
          </w:tcPr>
          <w:p w14:paraId="132B4547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Mean |d|</w:t>
            </w:r>
          </w:p>
        </w:tc>
        <w:tc>
          <w:tcPr>
            <w:tcW w:w="1152" w:type="dxa"/>
          </w:tcPr>
          <w:p w14:paraId="7E0D7EAB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Max |d|</w:t>
            </w:r>
          </w:p>
        </w:tc>
        <w:tc>
          <w:tcPr>
            <w:tcW w:w="2016" w:type="dxa"/>
          </w:tcPr>
          <w:p w14:paraId="66C16A11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Interpretation</w:t>
            </w:r>
          </w:p>
        </w:tc>
      </w:tr>
      <w:tr w:rsidR="004942EF" w14:paraId="676D48A4" w14:textId="77777777">
        <w:trPr>
          <w:jc w:val="center"/>
        </w:trPr>
        <w:tc>
          <w:tcPr>
            <w:tcW w:w="1296" w:type="dxa"/>
          </w:tcPr>
          <w:p w14:paraId="4CE9B972" w14:textId="77777777" w:rsidR="004942EF" w:rsidRDefault="00000000">
            <w:pPr>
              <w:keepLines/>
            </w:pPr>
            <w:r>
              <w:rPr>
                <w:sz w:val="18"/>
              </w:rPr>
              <w:t>P0-P1</w:t>
            </w:r>
          </w:p>
        </w:tc>
        <w:tc>
          <w:tcPr>
            <w:tcW w:w="1008" w:type="dxa"/>
          </w:tcPr>
          <w:p w14:paraId="3D7C2740" w14:textId="77777777" w:rsidR="004942EF" w:rsidRDefault="00000000">
            <w:pPr>
              <w:keepLines/>
            </w:pPr>
            <w:r>
              <w:rPr>
                <w:sz w:val="18"/>
              </w:rPr>
              <w:t>9</w:t>
            </w:r>
          </w:p>
        </w:tc>
        <w:tc>
          <w:tcPr>
            <w:tcW w:w="1296" w:type="dxa"/>
          </w:tcPr>
          <w:p w14:paraId="5EFA9E1C" w14:textId="77777777" w:rsidR="004942EF" w:rsidRDefault="00000000">
            <w:pPr>
              <w:keepLines/>
            </w:pPr>
            <w:r>
              <w:rPr>
                <w:sz w:val="18"/>
              </w:rPr>
              <w:t>0</w:t>
            </w:r>
          </w:p>
        </w:tc>
        <w:tc>
          <w:tcPr>
            <w:tcW w:w="4752" w:type="dxa"/>
          </w:tcPr>
          <w:p w14:paraId="4F908C89" w14:textId="77777777" w:rsidR="004942EF" w:rsidRDefault="00000000">
            <w:pPr>
              <w:keepLines/>
            </w:pPr>
            <w:r>
              <w:rPr>
                <w:sz w:val="18"/>
              </w:rPr>
              <w:t>None</w:t>
            </w:r>
          </w:p>
        </w:tc>
        <w:tc>
          <w:tcPr>
            <w:tcW w:w="1152" w:type="dxa"/>
          </w:tcPr>
          <w:p w14:paraId="776C40FA" w14:textId="77777777" w:rsidR="004942EF" w:rsidRDefault="00000000">
            <w:pPr>
              <w:keepLines/>
            </w:pPr>
            <w:r>
              <w:rPr>
                <w:sz w:val="18"/>
              </w:rPr>
              <w:t>0.998</w:t>
            </w:r>
          </w:p>
        </w:tc>
        <w:tc>
          <w:tcPr>
            <w:tcW w:w="1152" w:type="dxa"/>
          </w:tcPr>
          <w:p w14:paraId="0F05B587" w14:textId="77777777" w:rsidR="004942EF" w:rsidRDefault="00000000">
            <w:pPr>
              <w:keepLines/>
            </w:pPr>
            <w:r>
              <w:rPr>
                <w:sz w:val="18"/>
              </w:rPr>
              <w:t>1.453</w:t>
            </w:r>
          </w:p>
        </w:tc>
        <w:tc>
          <w:tcPr>
            <w:tcW w:w="2016" w:type="dxa"/>
          </w:tcPr>
          <w:p w14:paraId="6911B583" w14:textId="77777777" w:rsidR="004942EF" w:rsidRDefault="00000000">
            <w:pPr>
              <w:keepLines/>
            </w:pPr>
            <w:r>
              <w:rPr>
                <w:sz w:val="18"/>
              </w:rPr>
              <w:t>Strong separation</w:t>
            </w:r>
          </w:p>
        </w:tc>
      </w:tr>
      <w:tr w:rsidR="004942EF" w14:paraId="7C1EE6B9" w14:textId="77777777">
        <w:trPr>
          <w:jc w:val="center"/>
        </w:trPr>
        <w:tc>
          <w:tcPr>
            <w:tcW w:w="1296" w:type="dxa"/>
          </w:tcPr>
          <w:p w14:paraId="6688A48D" w14:textId="77777777" w:rsidR="004942EF" w:rsidRDefault="00000000">
            <w:pPr>
              <w:keepLines/>
            </w:pPr>
            <w:r>
              <w:rPr>
                <w:sz w:val="18"/>
              </w:rPr>
              <w:t>P0-P2</w:t>
            </w:r>
          </w:p>
        </w:tc>
        <w:tc>
          <w:tcPr>
            <w:tcW w:w="1008" w:type="dxa"/>
          </w:tcPr>
          <w:p w14:paraId="231DA16C" w14:textId="77777777" w:rsidR="004942EF" w:rsidRDefault="00000000">
            <w:pPr>
              <w:keepLines/>
            </w:pPr>
            <w:r>
              <w:rPr>
                <w:sz w:val="18"/>
              </w:rPr>
              <w:t>9</w:t>
            </w:r>
          </w:p>
        </w:tc>
        <w:tc>
          <w:tcPr>
            <w:tcW w:w="1296" w:type="dxa"/>
          </w:tcPr>
          <w:p w14:paraId="42C66ACD" w14:textId="77777777" w:rsidR="004942EF" w:rsidRDefault="00000000">
            <w:pPr>
              <w:keepLines/>
            </w:pPr>
            <w:r>
              <w:rPr>
                <w:sz w:val="18"/>
              </w:rPr>
              <w:t>0</w:t>
            </w:r>
          </w:p>
        </w:tc>
        <w:tc>
          <w:tcPr>
            <w:tcW w:w="4752" w:type="dxa"/>
          </w:tcPr>
          <w:p w14:paraId="50FC07A6" w14:textId="77777777" w:rsidR="004942EF" w:rsidRDefault="00000000">
            <w:pPr>
              <w:keepLines/>
            </w:pPr>
            <w:r>
              <w:rPr>
                <w:sz w:val="18"/>
              </w:rPr>
              <w:t>None</w:t>
            </w:r>
          </w:p>
        </w:tc>
        <w:tc>
          <w:tcPr>
            <w:tcW w:w="1152" w:type="dxa"/>
          </w:tcPr>
          <w:p w14:paraId="6FBE4896" w14:textId="77777777" w:rsidR="004942EF" w:rsidRDefault="00000000">
            <w:pPr>
              <w:keepLines/>
            </w:pPr>
            <w:r>
              <w:rPr>
                <w:sz w:val="18"/>
              </w:rPr>
              <w:t>1.339</w:t>
            </w:r>
          </w:p>
        </w:tc>
        <w:tc>
          <w:tcPr>
            <w:tcW w:w="1152" w:type="dxa"/>
          </w:tcPr>
          <w:p w14:paraId="71F3A829" w14:textId="77777777" w:rsidR="004942EF" w:rsidRDefault="00000000">
            <w:pPr>
              <w:keepLines/>
            </w:pPr>
            <w:r>
              <w:rPr>
                <w:sz w:val="18"/>
              </w:rPr>
              <w:t>2.080</w:t>
            </w:r>
          </w:p>
        </w:tc>
        <w:tc>
          <w:tcPr>
            <w:tcW w:w="2016" w:type="dxa"/>
          </w:tcPr>
          <w:p w14:paraId="2B872EE6" w14:textId="77777777" w:rsidR="004942EF" w:rsidRDefault="00000000">
            <w:pPr>
              <w:keepLines/>
            </w:pPr>
            <w:r>
              <w:rPr>
                <w:sz w:val="18"/>
              </w:rPr>
              <w:t>Strong separation</w:t>
            </w:r>
          </w:p>
        </w:tc>
      </w:tr>
      <w:tr w:rsidR="004942EF" w14:paraId="70DDA344" w14:textId="77777777">
        <w:trPr>
          <w:jc w:val="center"/>
        </w:trPr>
        <w:tc>
          <w:tcPr>
            <w:tcW w:w="1296" w:type="dxa"/>
          </w:tcPr>
          <w:p w14:paraId="488637C0" w14:textId="77777777" w:rsidR="004942EF" w:rsidRDefault="00000000">
            <w:pPr>
              <w:keepLines/>
            </w:pPr>
            <w:r>
              <w:rPr>
                <w:sz w:val="18"/>
              </w:rPr>
              <w:t>P0-P3</w:t>
            </w:r>
          </w:p>
        </w:tc>
        <w:tc>
          <w:tcPr>
            <w:tcW w:w="1008" w:type="dxa"/>
          </w:tcPr>
          <w:p w14:paraId="601593FE" w14:textId="77777777" w:rsidR="004942EF" w:rsidRDefault="00000000">
            <w:pPr>
              <w:keepLines/>
            </w:pPr>
            <w:r>
              <w:rPr>
                <w:sz w:val="18"/>
              </w:rPr>
              <w:t>9</w:t>
            </w:r>
          </w:p>
        </w:tc>
        <w:tc>
          <w:tcPr>
            <w:tcW w:w="1296" w:type="dxa"/>
          </w:tcPr>
          <w:p w14:paraId="36DB6FE9" w14:textId="77777777" w:rsidR="004942EF" w:rsidRDefault="00000000">
            <w:pPr>
              <w:keepLines/>
            </w:pPr>
            <w:r>
              <w:rPr>
                <w:sz w:val="18"/>
              </w:rPr>
              <w:t>0</w:t>
            </w:r>
          </w:p>
        </w:tc>
        <w:tc>
          <w:tcPr>
            <w:tcW w:w="4752" w:type="dxa"/>
          </w:tcPr>
          <w:p w14:paraId="1B61020E" w14:textId="77777777" w:rsidR="004942EF" w:rsidRDefault="00000000">
            <w:pPr>
              <w:keepLines/>
            </w:pPr>
            <w:r>
              <w:rPr>
                <w:sz w:val="18"/>
              </w:rPr>
              <w:t>None</w:t>
            </w:r>
          </w:p>
        </w:tc>
        <w:tc>
          <w:tcPr>
            <w:tcW w:w="1152" w:type="dxa"/>
          </w:tcPr>
          <w:p w14:paraId="7398A6B4" w14:textId="77777777" w:rsidR="004942EF" w:rsidRDefault="00000000">
            <w:pPr>
              <w:keepLines/>
            </w:pPr>
            <w:r>
              <w:rPr>
                <w:sz w:val="18"/>
              </w:rPr>
              <w:t>1.225</w:t>
            </w:r>
          </w:p>
        </w:tc>
        <w:tc>
          <w:tcPr>
            <w:tcW w:w="1152" w:type="dxa"/>
          </w:tcPr>
          <w:p w14:paraId="42403C81" w14:textId="77777777" w:rsidR="004942EF" w:rsidRDefault="00000000">
            <w:pPr>
              <w:keepLines/>
            </w:pPr>
            <w:r>
              <w:rPr>
                <w:sz w:val="18"/>
              </w:rPr>
              <w:t>1.935</w:t>
            </w:r>
          </w:p>
        </w:tc>
        <w:tc>
          <w:tcPr>
            <w:tcW w:w="2016" w:type="dxa"/>
          </w:tcPr>
          <w:p w14:paraId="355DF71B" w14:textId="77777777" w:rsidR="004942EF" w:rsidRDefault="00000000">
            <w:pPr>
              <w:keepLines/>
            </w:pPr>
            <w:r>
              <w:rPr>
                <w:sz w:val="18"/>
              </w:rPr>
              <w:t>Strong separation</w:t>
            </w:r>
          </w:p>
        </w:tc>
      </w:tr>
      <w:tr w:rsidR="004942EF" w14:paraId="1F594E2F" w14:textId="77777777">
        <w:trPr>
          <w:jc w:val="center"/>
        </w:trPr>
        <w:tc>
          <w:tcPr>
            <w:tcW w:w="1296" w:type="dxa"/>
          </w:tcPr>
          <w:p w14:paraId="01CD6D74" w14:textId="77777777" w:rsidR="004942EF" w:rsidRDefault="00000000">
            <w:pPr>
              <w:keepLines/>
            </w:pPr>
            <w:r>
              <w:rPr>
                <w:sz w:val="18"/>
              </w:rPr>
              <w:t>P1-P2</w:t>
            </w:r>
          </w:p>
        </w:tc>
        <w:tc>
          <w:tcPr>
            <w:tcW w:w="1008" w:type="dxa"/>
          </w:tcPr>
          <w:p w14:paraId="40ECB775" w14:textId="77777777" w:rsidR="004942EF" w:rsidRDefault="00000000">
            <w:pPr>
              <w:keepLines/>
            </w:pPr>
            <w:r>
              <w:rPr>
                <w:sz w:val="18"/>
              </w:rPr>
              <w:t>3</w:t>
            </w:r>
          </w:p>
        </w:tc>
        <w:tc>
          <w:tcPr>
            <w:tcW w:w="1296" w:type="dxa"/>
          </w:tcPr>
          <w:p w14:paraId="5446E5D0" w14:textId="77777777" w:rsidR="004942EF" w:rsidRDefault="00000000">
            <w:pPr>
              <w:keepLines/>
            </w:pPr>
            <w:r>
              <w:rPr>
                <w:sz w:val="18"/>
              </w:rPr>
              <w:t>6</w:t>
            </w:r>
          </w:p>
        </w:tc>
        <w:tc>
          <w:tcPr>
            <w:tcW w:w="4752" w:type="dxa"/>
          </w:tcPr>
          <w:p w14:paraId="3EEB3308" w14:textId="77777777" w:rsidR="004942EF" w:rsidRDefault="00000000">
            <w:pPr>
              <w:keepLines/>
            </w:pPr>
            <w:r>
              <w:rPr>
                <w:sz w:val="18"/>
              </w:rPr>
              <w:t>KI, IHA, IHD, BAD-D, Kmax, CCT</w:t>
            </w:r>
          </w:p>
        </w:tc>
        <w:tc>
          <w:tcPr>
            <w:tcW w:w="1152" w:type="dxa"/>
          </w:tcPr>
          <w:p w14:paraId="601184E8" w14:textId="77777777" w:rsidR="004942EF" w:rsidRDefault="00000000">
            <w:pPr>
              <w:keepLines/>
            </w:pPr>
            <w:r>
              <w:rPr>
                <w:sz w:val="18"/>
              </w:rPr>
              <w:t>0.228</w:t>
            </w:r>
          </w:p>
        </w:tc>
        <w:tc>
          <w:tcPr>
            <w:tcW w:w="1152" w:type="dxa"/>
          </w:tcPr>
          <w:p w14:paraId="1B24B1AB" w14:textId="77777777" w:rsidR="004942EF" w:rsidRDefault="00000000">
            <w:pPr>
              <w:keepLines/>
            </w:pPr>
            <w:r>
              <w:rPr>
                <w:sz w:val="18"/>
              </w:rPr>
              <w:t>0.748</w:t>
            </w:r>
          </w:p>
        </w:tc>
        <w:tc>
          <w:tcPr>
            <w:tcW w:w="2016" w:type="dxa"/>
          </w:tcPr>
          <w:p w14:paraId="69C0AA7C" w14:textId="77777777" w:rsidR="004942EF" w:rsidRDefault="00000000">
            <w:pPr>
              <w:keepLines/>
            </w:pPr>
            <w:r>
              <w:rPr>
                <w:sz w:val="18"/>
              </w:rPr>
              <w:t>Artificial split</w:t>
            </w:r>
          </w:p>
        </w:tc>
      </w:tr>
      <w:tr w:rsidR="004942EF" w14:paraId="18300637" w14:textId="77777777">
        <w:trPr>
          <w:jc w:val="center"/>
        </w:trPr>
        <w:tc>
          <w:tcPr>
            <w:tcW w:w="1296" w:type="dxa"/>
          </w:tcPr>
          <w:p w14:paraId="40193392" w14:textId="77777777" w:rsidR="004942EF" w:rsidRDefault="00000000">
            <w:pPr>
              <w:keepLines/>
            </w:pPr>
            <w:r>
              <w:rPr>
                <w:sz w:val="18"/>
              </w:rPr>
              <w:t>P1-P3</w:t>
            </w:r>
          </w:p>
        </w:tc>
        <w:tc>
          <w:tcPr>
            <w:tcW w:w="1008" w:type="dxa"/>
          </w:tcPr>
          <w:p w14:paraId="21DC415B" w14:textId="77777777" w:rsidR="004942EF" w:rsidRDefault="00000000">
            <w:pPr>
              <w:keepLines/>
            </w:pPr>
            <w:r>
              <w:rPr>
                <w:sz w:val="18"/>
              </w:rPr>
              <w:t>9</w:t>
            </w:r>
          </w:p>
        </w:tc>
        <w:tc>
          <w:tcPr>
            <w:tcW w:w="1296" w:type="dxa"/>
          </w:tcPr>
          <w:p w14:paraId="19C40751" w14:textId="77777777" w:rsidR="004942EF" w:rsidRDefault="00000000">
            <w:pPr>
              <w:keepLines/>
            </w:pPr>
            <w:r>
              <w:rPr>
                <w:sz w:val="18"/>
              </w:rPr>
              <w:t>0</w:t>
            </w:r>
          </w:p>
        </w:tc>
        <w:tc>
          <w:tcPr>
            <w:tcW w:w="4752" w:type="dxa"/>
          </w:tcPr>
          <w:p w14:paraId="10597E4D" w14:textId="77777777" w:rsidR="004942EF" w:rsidRDefault="00000000">
            <w:pPr>
              <w:keepLines/>
            </w:pPr>
            <w:r>
              <w:rPr>
                <w:sz w:val="18"/>
              </w:rPr>
              <w:t>None</w:t>
            </w:r>
          </w:p>
        </w:tc>
        <w:tc>
          <w:tcPr>
            <w:tcW w:w="1152" w:type="dxa"/>
          </w:tcPr>
          <w:p w14:paraId="544F1B93" w14:textId="77777777" w:rsidR="004942EF" w:rsidRDefault="00000000">
            <w:pPr>
              <w:keepLines/>
            </w:pPr>
            <w:r>
              <w:rPr>
                <w:sz w:val="18"/>
              </w:rPr>
              <w:t>2.125</w:t>
            </w:r>
          </w:p>
        </w:tc>
        <w:tc>
          <w:tcPr>
            <w:tcW w:w="1152" w:type="dxa"/>
          </w:tcPr>
          <w:p w14:paraId="79E1BACE" w14:textId="77777777" w:rsidR="004942EF" w:rsidRDefault="00000000">
            <w:pPr>
              <w:keepLines/>
            </w:pPr>
            <w:r>
              <w:rPr>
                <w:sz w:val="18"/>
              </w:rPr>
              <w:t>2.532</w:t>
            </w:r>
          </w:p>
        </w:tc>
        <w:tc>
          <w:tcPr>
            <w:tcW w:w="2016" w:type="dxa"/>
          </w:tcPr>
          <w:p w14:paraId="63C859F5" w14:textId="77777777" w:rsidR="004942EF" w:rsidRDefault="00000000">
            <w:pPr>
              <w:keepLines/>
            </w:pPr>
            <w:r>
              <w:rPr>
                <w:sz w:val="18"/>
              </w:rPr>
              <w:t>Strong separation</w:t>
            </w:r>
          </w:p>
        </w:tc>
      </w:tr>
      <w:tr w:rsidR="004942EF" w14:paraId="3AF459EE" w14:textId="77777777">
        <w:trPr>
          <w:jc w:val="center"/>
        </w:trPr>
        <w:tc>
          <w:tcPr>
            <w:tcW w:w="1296" w:type="dxa"/>
          </w:tcPr>
          <w:p w14:paraId="056B2947" w14:textId="77777777" w:rsidR="004942EF" w:rsidRDefault="00000000">
            <w:pPr>
              <w:keepLines/>
            </w:pPr>
            <w:r>
              <w:rPr>
                <w:sz w:val="18"/>
              </w:rPr>
              <w:t>P2-P3</w:t>
            </w:r>
          </w:p>
        </w:tc>
        <w:tc>
          <w:tcPr>
            <w:tcW w:w="1008" w:type="dxa"/>
          </w:tcPr>
          <w:p w14:paraId="7B1B2C3B" w14:textId="77777777" w:rsidR="004942EF" w:rsidRDefault="00000000">
            <w:pPr>
              <w:keepLines/>
            </w:pPr>
            <w:r>
              <w:rPr>
                <w:sz w:val="18"/>
              </w:rPr>
              <w:t>9</w:t>
            </w:r>
          </w:p>
        </w:tc>
        <w:tc>
          <w:tcPr>
            <w:tcW w:w="1296" w:type="dxa"/>
          </w:tcPr>
          <w:p w14:paraId="5C7CD06A" w14:textId="77777777" w:rsidR="004942EF" w:rsidRDefault="00000000">
            <w:pPr>
              <w:keepLines/>
            </w:pPr>
            <w:r>
              <w:rPr>
                <w:sz w:val="18"/>
              </w:rPr>
              <w:t>0</w:t>
            </w:r>
          </w:p>
        </w:tc>
        <w:tc>
          <w:tcPr>
            <w:tcW w:w="4752" w:type="dxa"/>
          </w:tcPr>
          <w:p w14:paraId="3B544B73" w14:textId="77777777" w:rsidR="004942EF" w:rsidRDefault="00000000">
            <w:pPr>
              <w:keepLines/>
            </w:pPr>
            <w:r>
              <w:rPr>
                <w:sz w:val="18"/>
              </w:rPr>
              <w:t>None</w:t>
            </w:r>
          </w:p>
        </w:tc>
        <w:tc>
          <w:tcPr>
            <w:tcW w:w="1152" w:type="dxa"/>
          </w:tcPr>
          <w:p w14:paraId="2BDF458F" w14:textId="77777777" w:rsidR="004942EF" w:rsidRDefault="00000000">
            <w:pPr>
              <w:keepLines/>
            </w:pPr>
            <w:r>
              <w:rPr>
                <w:sz w:val="18"/>
              </w:rPr>
              <w:t>2.757</w:t>
            </w:r>
          </w:p>
        </w:tc>
        <w:tc>
          <w:tcPr>
            <w:tcW w:w="1152" w:type="dxa"/>
          </w:tcPr>
          <w:p w14:paraId="2F7C3D11" w14:textId="77777777" w:rsidR="004942EF" w:rsidRDefault="00000000">
            <w:pPr>
              <w:keepLines/>
            </w:pPr>
            <w:r>
              <w:rPr>
                <w:sz w:val="18"/>
              </w:rPr>
              <w:t>3.599</w:t>
            </w:r>
          </w:p>
        </w:tc>
        <w:tc>
          <w:tcPr>
            <w:tcW w:w="2016" w:type="dxa"/>
          </w:tcPr>
          <w:p w14:paraId="4C3F7EE8" w14:textId="77777777" w:rsidR="004942EF" w:rsidRDefault="00000000">
            <w:pPr>
              <w:keepLines/>
            </w:pPr>
            <w:r>
              <w:rPr>
                <w:sz w:val="18"/>
              </w:rPr>
              <w:t>Strong separation</w:t>
            </w:r>
          </w:p>
        </w:tc>
      </w:tr>
    </w:tbl>
    <w:p w14:paraId="4B2ADC86" w14:textId="77777777" w:rsidR="004942EF" w:rsidRDefault="00000000">
      <w:r>
        <w:br w:type="page"/>
      </w:r>
    </w:p>
    <w:p w14:paraId="465ACB15" w14:textId="77777777" w:rsidR="004942EF" w:rsidRDefault="00000000">
      <w:pPr>
        <w:keepNext/>
        <w:keepLines/>
      </w:pPr>
      <w:r>
        <w:rPr>
          <w:b/>
        </w:rPr>
        <w:lastRenderedPageBreak/>
        <w:t xml:space="preserve">Table S4. </w:t>
      </w:r>
      <w:r>
        <w:t>Median [IQR] values of the nine tomographic indices across the HOA-restricted K = 4 over-segmentation sensitivity analysis.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3024"/>
        <w:gridCol w:w="3024"/>
        <w:gridCol w:w="3024"/>
        <w:gridCol w:w="3024"/>
      </w:tblGrid>
      <w:tr w:rsidR="004942EF" w14:paraId="54A4CF6A" w14:textId="77777777">
        <w:trPr>
          <w:jc w:val="center"/>
        </w:trPr>
        <w:tc>
          <w:tcPr>
            <w:tcW w:w="1440" w:type="dxa"/>
          </w:tcPr>
          <w:p w14:paraId="242DCCA2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Variable</w:t>
            </w:r>
          </w:p>
        </w:tc>
        <w:tc>
          <w:tcPr>
            <w:tcW w:w="3024" w:type="dxa"/>
          </w:tcPr>
          <w:p w14:paraId="0C101AD4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P0 (n=879)</w:t>
            </w:r>
          </w:p>
        </w:tc>
        <w:tc>
          <w:tcPr>
            <w:tcW w:w="3024" w:type="dxa"/>
          </w:tcPr>
          <w:p w14:paraId="60E1DE6D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P1 (n=620)</w:t>
            </w:r>
          </w:p>
        </w:tc>
        <w:tc>
          <w:tcPr>
            <w:tcW w:w="3024" w:type="dxa"/>
          </w:tcPr>
          <w:p w14:paraId="541EEA44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P2 (n=1562)</w:t>
            </w:r>
          </w:p>
        </w:tc>
        <w:tc>
          <w:tcPr>
            <w:tcW w:w="3024" w:type="dxa"/>
          </w:tcPr>
          <w:p w14:paraId="410E1768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P3 (n=472)</w:t>
            </w:r>
          </w:p>
        </w:tc>
      </w:tr>
      <w:tr w:rsidR="004942EF" w14:paraId="12570BA9" w14:textId="77777777">
        <w:trPr>
          <w:jc w:val="center"/>
        </w:trPr>
        <w:tc>
          <w:tcPr>
            <w:tcW w:w="1440" w:type="dxa"/>
          </w:tcPr>
          <w:p w14:paraId="51B5FF28" w14:textId="77777777" w:rsidR="004942EF" w:rsidRDefault="00000000">
            <w:pPr>
              <w:keepLines/>
            </w:pPr>
            <w:r>
              <w:rPr>
                <w:sz w:val="18"/>
              </w:rPr>
              <w:t>ISV</w:t>
            </w:r>
          </w:p>
        </w:tc>
        <w:tc>
          <w:tcPr>
            <w:tcW w:w="3024" w:type="dxa"/>
          </w:tcPr>
          <w:p w14:paraId="4E0A7FB7" w14:textId="77777777" w:rsidR="004942EF" w:rsidRDefault="00000000">
            <w:pPr>
              <w:keepLines/>
            </w:pPr>
            <w:r>
              <w:rPr>
                <w:sz w:val="18"/>
              </w:rPr>
              <w:t>23.0 [17.00-34.00]</w:t>
            </w:r>
          </w:p>
        </w:tc>
        <w:tc>
          <w:tcPr>
            <w:tcW w:w="3024" w:type="dxa"/>
          </w:tcPr>
          <w:p w14:paraId="03D275B0" w14:textId="77777777" w:rsidR="004942EF" w:rsidRDefault="00000000">
            <w:pPr>
              <w:keepLines/>
            </w:pPr>
            <w:r>
              <w:rPr>
                <w:sz w:val="18"/>
              </w:rPr>
              <w:t>83.0 [61.00-108.00]</w:t>
            </w:r>
          </w:p>
        </w:tc>
        <w:tc>
          <w:tcPr>
            <w:tcW w:w="3024" w:type="dxa"/>
          </w:tcPr>
          <w:p w14:paraId="3BF98B1F" w14:textId="77777777" w:rsidR="004942EF" w:rsidRDefault="00000000">
            <w:pPr>
              <w:keepLines/>
            </w:pPr>
            <w:r>
              <w:rPr>
                <w:sz w:val="18"/>
              </w:rPr>
              <w:t>24.0 [17.00-33.00]</w:t>
            </w:r>
          </w:p>
        </w:tc>
        <w:tc>
          <w:tcPr>
            <w:tcW w:w="3024" w:type="dxa"/>
          </w:tcPr>
          <w:p w14:paraId="6F5B0837" w14:textId="77777777" w:rsidR="004942EF" w:rsidRDefault="00000000">
            <w:pPr>
              <w:keepLines/>
            </w:pPr>
            <w:r>
              <w:rPr>
                <w:sz w:val="18"/>
              </w:rPr>
              <w:t>51.0 [38.00-72.00]</w:t>
            </w:r>
          </w:p>
        </w:tc>
      </w:tr>
      <w:tr w:rsidR="004942EF" w14:paraId="13C1E8F5" w14:textId="77777777">
        <w:trPr>
          <w:jc w:val="center"/>
        </w:trPr>
        <w:tc>
          <w:tcPr>
            <w:tcW w:w="1440" w:type="dxa"/>
          </w:tcPr>
          <w:p w14:paraId="3067189B" w14:textId="77777777" w:rsidR="004942EF" w:rsidRDefault="00000000">
            <w:pPr>
              <w:keepLines/>
            </w:pPr>
            <w:r>
              <w:rPr>
                <w:sz w:val="18"/>
              </w:rPr>
              <w:t>IVA</w:t>
            </w:r>
          </w:p>
        </w:tc>
        <w:tc>
          <w:tcPr>
            <w:tcW w:w="3024" w:type="dxa"/>
          </w:tcPr>
          <w:p w14:paraId="7E27AD59" w14:textId="77777777" w:rsidR="004942EF" w:rsidRDefault="00000000">
            <w:pPr>
              <w:keepLines/>
            </w:pPr>
            <w:r>
              <w:rPr>
                <w:sz w:val="18"/>
              </w:rPr>
              <w:t>0.15 [0.11-0.22]</w:t>
            </w:r>
          </w:p>
        </w:tc>
        <w:tc>
          <w:tcPr>
            <w:tcW w:w="3024" w:type="dxa"/>
          </w:tcPr>
          <w:p w14:paraId="533234A1" w14:textId="77777777" w:rsidR="004942EF" w:rsidRDefault="00000000">
            <w:pPr>
              <w:keepLines/>
            </w:pPr>
            <w:r>
              <w:rPr>
                <w:sz w:val="18"/>
              </w:rPr>
              <w:t>0.76 [0.51-1.03]</w:t>
            </w:r>
          </w:p>
        </w:tc>
        <w:tc>
          <w:tcPr>
            <w:tcW w:w="3024" w:type="dxa"/>
          </w:tcPr>
          <w:p w14:paraId="4819E3B9" w14:textId="77777777" w:rsidR="004942EF" w:rsidRDefault="00000000">
            <w:pPr>
              <w:keepLines/>
            </w:pPr>
            <w:r>
              <w:rPr>
                <w:sz w:val="18"/>
              </w:rPr>
              <w:t>0.15 [0.10-0.21]</w:t>
            </w:r>
          </w:p>
        </w:tc>
        <w:tc>
          <w:tcPr>
            <w:tcW w:w="3024" w:type="dxa"/>
          </w:tcPr>
          <w:p w14:paraId="244204E1" w14:textId="77777777" w:rsidR="004942EF" w:rsidRDefault="00000000">
            <w:pPr>
              <w:keepLines/>
            </w:pPr>
            <w:r>
              <w:rPr>
                <w:sz w:val="18"/>
              </w:rPr>
              <w:t>0.56 [0.37-0.85]</w:t>
            </w:r>
          </w:p>
        </w:tc>
      </w:tr>
      <w:tr w:rsidR="004942EF" w14:paraId="6B3B18B2" w14:textId="77777777">
        <w:trPr>
          <w:jc w:val="center"/>
        </w:trPr>
        <w:tc>
          <w:tcPr>
            <w:tcW w:w="1440" w:type="dxa"/>
          </w:tcPr>
          <w:p w14:paraId="1112C1D8" w14:textId="77777777" w:rsidR="004942EF" w:rsidRDefault="00000000">
            <w:pPr>
              <w:keepLines/>
            </w:pPr>
            <w:r>
              <w:rPr>
                <w:sz w:val="18"/>
              </w:rPr>
              <w:t>KI</w:t>
            </w:r>
          </w:p>
        </w:tc>
        <w:tc>
          <w:tcPr>
            <w:tcW w:w="3024" w:type="dxa"/>
          </w:tcPr>
          <w:p w14:paraId="17A32FD9" w14:textId="77777777" w:rsidR="004942EF" w:rsidRDefault="00000000">
            <w:pPr>
              <w:keepLines/>
            </w:pPr>
            <w:r>
              <w:rPr>
                <w:sz w:val="18"/>
              </w:rPr>
              <w:t>1.03 [1.02-1.05]</w:t>
            </w:r>
          </w:p>
        </w:tc>
        <w:tc>
          <w:tcPr>
            <w:tcW w:w="3024" w:type="dxa"/>
          </w:tcPr>
          <w:p w14:paraId="6A6F4A08" w14:textId="77777777" w:rsidR="004942EF" w:rsidRDefault="00000000">
            <w:pPr>
              <w:keepLines/>
            </w:pPr>
            <w:r>
              <w:rPr>
                <w:sz w:val="18"/>
              </w:rPr>
              <w:t>1.2 [1.13-1.28]</w:t>
            </w:r>
          </w:p>
        </w:tc>
        <w:tc>
          <w:tcPr>
            <w:tcW w:w="3024" w:type="dxa"/>
          </w:tcPr>
          <w:p w14:paraId="4A780992" w14:textId="77777777" w:rsidR="004942EF" w:rsidRDefault="00000000">
            <w:pPr>
              <w:keepLines/>
            </w:pPr>
            <w:r>
              <w:rPr>
                <w:sz w:val="18"/>
              </w:rPr>
              <w:t>1.0 [0.99-1.02]</w:t>
            </w:r>
          </w:p>
        </w:tc>
        <w:tc>
          <w:tcPr>
            <w:tcW w:w="3024" w:type="dxa"/>
          </w:tcPr>
          <w:p w14:paraId="7A13F8C2" w14:textId="77777777" w:rsidR="004942EF" w:rsidRDefault="00000000">
            <w:pPr>
              <w:keepLines/>
            </w:pPr>
            <w:r>
              <w:rPr>
                <w:sz w:val="18"/>
              </w:rPr>
              <w:t>1.12 [1.08-1.19]</w:t>
            </w:r>
          </w:p>
        </w:tc>
      </w:tr>
      <w:tr w:rsidR="004942EF" w14:paraId="77408871" w14:textId="77777777">
        <w:trPr>
          <w:jc w:val="center"/>
        </w:trPr>
        <w:tc>
          <w:tcPr>
            <w:tcW w:w="1440" w:type="dxa"/>
          </w:tcPr>
          <w:p w14:paraId="552F45FF" w14:textId="77777777" w:rsidR="004942EF" w:rsidRDefault="00000000">
            <w:pPr>
              <w:keepLines/>
            </w:pPr>
            <w:r>
              <w:rPr>
                <w:sz w:val="18"/>
              </w:rPr>
              <w:t>CKI</w:t>
            </w:r>
          </w:p>
        </w:tc>
        <w:tc>
          <w:tcPr>
            <w:tcW w:w="3024" w:type="dxa"/>
          </w:tcPr>
          <w:p w14:paraId="119D1FAE" w14:textId="77777777" w:rsidR="004942EF" w:rsidRDefault="00000000">
            <w:pPr>
              <w:keepLines/>
            </w:pPr>
            <w:r>
              <w:rPr>
                <w:sz w:val="18"/>
              </w:rPr>
              <w:t>1.0 [1.00-1.01]</w:t>
            </w:r>
          </w:p>
        </w:tc>
        <w:tc>
          <w:tcPr>
            <w:tcW w:w="3024" w:type="dxa"/>
          </w:tcPr>
          <w:p w14:paraId="53D51A18" w14:textId="77777777" w:rsidR="004942EF" w:rsidRDefault="00000000">
            <w:pPr>
              <w:keepLines/>
            </w:pPr>
            <w:r>
              <w:rPr>
                <w:sz w:val="18"/>
              </w:rPr>
              <w:t>1.07 [1.05-1.11]</w:t>
            </w:r>
          </w:p>
        </w:tc>
        <w:tc>
          <w:tcPr>
            <w:tcW w:w="3024" w:type="dxa"/>
          </w:tcPr>
          <w:p w14:paraId="3156FA4A" w14:textId="77777777" w:rsidR="004942EF" w:rsidRDefault="00000000">
            <w:pPr>
              <w:keepLines/>
            </w:pPr>
            <w:r>
              <w:rPr>
                <w:sz w:val="18"/>
              </w:rPr>
              <w:t>1.0 [1.00-1.01]</w:t>
            </w:r>
          </w:p>
        </w:tc>
        <w:tc>
          <w:tcPr>
            <w:tcW w:w="3024" w:type="dxa"/>
          </w:tcPr>
          <w:p w14:paraId="70CCAE1D" w14:textId="77777777" w:rsidR="004942EF" w:rsidRDefault="00000000">
            <w:pPr>
              <w:keepLines/>
            </w:pPr>
            <w:r>
              <w:rPr>
                <w:sz w:val="18"/>
              </w:rPr>
              <w:t>1.02 [1.01-1.03]</w:t>
            </w:r>
          </w:p>
        </w:tc>
      </w:tr>
      <w:tr w:rsidR="004942EF" w14:paraId="33F49270" w14:textId="77777777">
        <w:trPr>
          <w:jc w:val="center"/>
        </w:trPr>
        <w:tc>
          <w:tcPr>
            <w:tcW w:w="1440" w:type="dxa"/>
          </w:tcPr>
          <w:p w14:paraId="01BF4546" w14:textId="77777777" w:rsidR="004942EF" w:rsidRDefault="00000000">
            <w:pPr>
              <w:keepLines/>
            </w:pPr>
            <w:r>
              <w:rPr>
                <w:sz w:val="18"/>
              </w:rPr>
              <w:t>IHA</w:t>
            </w:r>
          </w:p>
        </w:tc>
        <w:tc>
          <w:tcPr>
            <w:tcW w:w="3024" w:type="dxa"/>
          </w:tcPr>
          <w:p w14:paraId="21D14967" w14:textId="77777777" w:rsidR="004942EF" w:rsidRDefault="00000000">
            <w:pPr>
              <w:keepLines/>
            </w:pPr>
            <w:r>
              <w:rPr>
                <w:sz w:val="18"/>
              </w:rPr>
              <w:t>6.0 [2.60-10.80]</w:t>
            </w:r>
          </w:p>
        </w:tc>
        <w:tc>
          <w:tcPr>
            <w:tcW w:w="3024" w:type="dxa"/>
          </w:tcPr>
          <w:p w14:paraId="74F9A605" w14:textId="77777777" w:rsidR="004942EF" w:rsidRDefault="00000000">
            <w:pPr>
              <w:keepLines/>
            </w:pPr>
            <w:r>
              <w:rPr>
                <w:sz w:val="18"/>
              </w:rPr>
              <w:t>27.4 [13.93-45.60]</w:t>
            </w:r>
          </w:p>
        </w:tc>
        <w:tc>
          <w:tcPr>
            <w:tcW w:w="3024" w:type="dxa"/>
          </w:tcPr>
          <w:p w14:paraId="2863081A" w14:textId="77777777" w:rsidR="004942EF" w:rsidRDefault="00000000">
            <w:pPr>
              <w:keepLines/>
            </w:pPr>
            <w:r>
              <w:rPr>
                <w:sz w:val="18"/>
              </w:rPr>
              <w:t>6.0 [2.52-11.60]</w:t>
            </w:r>
          </w:p>
        </w:tc>
        <w:tc>
          <w:tcPr>
            <w:tcW w:w="3024" w:type="dxa"/>
          </w:tcPr>
          <w:p w14:paraId="7A3A91B4" w14:textId="77777777" w:rsidR="004942EF" w:rsidRDefault="00000000">
            <w:pPr>
              <w:keepLines/>
            </w:pPr>
            <w:r>
              <w:rPr>
                <w:sz w:val="18"/>
              </w:rPr>
              <w:t>22.1 [9.78-38.52]</w:t>
            </w:r>
          </w:p>
        </w:tc>
      </w:tr>
      <w:tr w:rsidR="004942EF" w14:paraId="6F09695A" w14:textId="77777777">
        <w:trPr>
          <w:jc w:val="center"/>
        </w:trPr>
        <w:tc>
          <w:tcPr>
            <w:tcW w:w="1440" w:type="dxa"/>
          </w:tcPr>
          <w:p w14:paraId="48A2A9D4" w14:textId="77777777" w:rsidR="004942EF" w:rsidRDefault="00000000">
            <w:pPr>
              <w:keepLines/>
            </w:pPr>
            <w:r>
              <w:rPr>
                <w:sz w:val="18"/>
              </w:rPr>
              <w:t>IHD</w:t>
            </w:r>
          </w:p>
        </w:tc>
        <w:tc>
          <w:tcPr>
            <w:tcW w:w="3024" w:type="dxa"/>
          </w:tcPr>
          <w:p w14:paraId="235A0D5F" w14:textId="77777777" w:rsidR="004942EF" w:rsidRDefault="00000000">
            <w:pPr>
              <w:keepLines/>
            </w:pPr>
            <w:r>
              <w:rPr>
                <w:sz w:val="18"/>
              </w:rPr>
              <w:t>0.01 [0.01-0.02]</w:t>
            </w:r>
          </w:p>
        </w:tc>
        <w:tc>
          <w:tcPr>
            <w:tcW w:w="3024" w:type="dxa"/>
          </w:tcPr>
          <w:p w14:paraId="50BFC9CE" w14:textId="77777777" w:rsidR="004942EF" w:rsidRDefault="00000000">
            <w:pPr>
              <w:keepLines/>
            </w:pPr>
            <w:r>
              <w:rPr>
                <w:sz w:val="18"/>
              </w:rPr>
              <w:t>0.11 [0.06-0.15]</w:t>
            </w:r>
          </w:p>
        </w:tc>
        <w:tc>
          <w:tcPr>
            <w:tcW w:w="3024" w:type="dxa"/>
          </w:tcPr>
          <w:p w14:paraId="68ADCAEF" w14:textId="77777777" w:rsidR="004942EF" w:rsidRDefault="00000000">
            <w:pPr>
              <w:keepLines/>
            </w:pPr>
            <w:r>
              <w:rPr>
                <w:sz w:val="18"/>
              </w:rPr>
              <w:t>0.01 [0.01-0.02]</w:t>
            </w:r>
          </w:p>
        </w:tc>
        <w:tc>
          <w:tcPr>
            <w:tcW w:w="3024" w:type="dxa"/>
          </w:tcPr>
          <w:p w14:paraId="6E4F30A0" w14:textId="77777777" w:rsidR="004942EF" w:rsidRDefault="00000000">
            <w:pPr>
              <w:keepLines/>
            </w:pPr>
            <w:r>
              <w:rPr>
                <w:sz w:val="18"/>
              </w:rPr>
              <w:t>0.06 [0.04-0.10]</w:t>
            </w:r>
          </w:p>
        </w:tc>
      </w:tr>
      <w:tr w:rsidR="004942EF" w14:paraId="2F2645A0" w14:textId="77777777">
        <w:trPr>
          <w:jc w:val="center"/>
        </w:trPr>
        <w:tc>
          <w:tcPr>
            <w:tcW w:w="1440" w:type="dxa"/>
          </w:tcPr>
          <w:p w14:paraId="571B8C04" w14:textId="77777777" w:rsidR="004942EF" w:rsidRDefault="00000000">
            <w:pPr>
              <w:keepLines/>
            </w:pPr>
            <w:r>
              <w:rPr>
                <w:sz w:val="18"/>
              </w:rPr>
              <w:t>BAD-D</w:t>
            </w:r>
          </w:p>
        </w:tc>
        <w:tc>
          <w:tcPr>
            <w:tcW w:w="3024" w:type="dxa"/>
          </w:tcPr>
          <w:p w14:paraId="56D76C10" w14:textId="77777777" w:rsidR="004942EF" w:rsidRDefault="00000000">
            <w:pPr>
              <w:keepLines/>
            </w:pPr>
            <w:r>
              <w:rPr>
                <w:sz w:val="18"/>
              </w:rPr>
              <w:t>1.69 [1.10-2.40]</w:t>
            </w:r>
          </w:p>
        </w:tc>
        <w:tc>
          <w:tcPr>
            <w:tcW w:w="3024" w:type="dxa"/>
          </w:tcPr>
          <w:p w14:paraId="21599042" w14:textId="77777777" w:rsidR="004942EF" w:rsidRDefault="00000000">
            <w:pPr>
              <w:keepLines/>
            </w:pPr>
            <w:r>
              <w:rPr>
                <w:sz w:val="18"/>
              </w:rPr>
              <w:t>9.3 [6.98-12.29]</w:t>
            </w:r>
          </w:p>
        </w:tc>
        <w:tc>
          <w:tcPr>
            <w:tcW w:w="3024" w:type="dxa"/>
          </w:tcPr>
          <w:p w14:paraId="040003C7" w14:textId="77777777" w:rsidR="004942EF" w:rsidRDefault="00000000">
            <w:pPr>
              <w:keepLines/>
            </w:pPr>
            <w:r>
              <w:rPr>
                <w:sz w:val="18"/>
              </w:rPr>
              <w:t>1.42 [0.96-1.99]</w:t>
            </w:r>
          </w:p>
        </w:tc>
        <w:tc>
          <w:tcPr>
            <w:tcW w:w="3024" w:type="dxa"/>
          </w:tcPr>
          <w:p w14:paraId="0F9DADEE" w14:textId="77777777" w:rsidR="004942EF" w:rsidRDefault="00000000">
            <w:pPr>
              <w:keepLines/>
            </w:pPr>
            <w:r>
              <w:rPr>
                <w:sz w:val="18"/>
              </w:rPr>
              <w:t>5.08 [3.87-6.64]</w:t>
            </w:r>
          </w:p>
        </w:tc>
      </w:tr>
      <w:tr w:rsidR="004942EF" w14:paraId="59C483F5" w14:textId="77777777">
        <w:trPr>
          <w:jc w:val="center"/>
        </w:trPr>
        <w:tc>
          <w:tcPr>
            <w:tcW w:w="1440" w:type="dxa"/>
          </w:tcPr>
          <w:p w14:paraId="6A49CD82" w14:textId="77777777" w:rsidR="004942EF" w:rsidRDefault="00000000">
            <w:pPr>
              <w:keepLines/>
            </w:pPr>
            <w:r>
              <w:rPr>
                <w:sz w:val="18"/>
              </w:rPr>
              <w:t>Kmax</w:t>
            </w:r>
          </w:p>
        </w:tc>
        <w:tc>
          <w:tcPr>
            <w:tcW w:w="3024" w:type="dxa"/>
          </w:tcPr>
          <w:p w14:paraId="2C5DF1E2" w14:textId="77777777" w:rsidR="004942EF" w:rsidRDefault="00000000">
            <w:pPr>
              <w:keepLines/>
            </w:pPr>
            <w:r>
              <w:rPr>
                <w:sz w:val="18"/>
              </w:rPr>
              <w:t>45.75 [44.31-47.22]</w:t>
            </w:r>
          </w:p>
        </w:tc>
        <w:tc>
          <w:tcPr>
            <w:tcW w:w="3024" w:type="dxa"/>
          </w:tcPr>
          <w:p w14:paraId="2B153608" w14:textId="77777777" w:rsidR="004942EF" w:rsidRDefault="00000000">
            <w:pPr>
              <w:keepLines/>
            </w:pPr>
            <w:r>
              <w:rPr>
                <w:sz w:val="18"/>
              </w:rPr>
              <w:t>56.23 [52.66-61.05]</w:t>
            </w:r>
          </w:p>
        </w:tc>
        <w:tc>
          <w:tcPr>
            <w:tcW w:w="3024" w:type="dxa"/>
          </w:tcPr>
          <w:p w14:paraId="67C69CF5" w14:textId="77777777" w:rsidR="004942EF" w:rsidRDefault="00000000">
            <w:pPr>
              <w:keepLines/>
            </w:pPr>
            <w:r>
              <w:rPr>
                <w:sz w:val="18"/>
              </w:rPr>
              <w:t>45.61 [44.24-47.14]</w:t>
            </w:r>
          </w:p>
        </w:tc>
        <w:tc>
          <w:tcPr>
            <w:tcW w:w="3024" w:type="dxa"/>
          </w:tcPr>
          <w:p w14:paraId="49804ADB" w14:textId="77777777" w:rsidR="004942EF" w:rsidRDefault="00000000">
            <w:pPr>
              <w:keepLines/>
            </w:pPr>
            <w:r>
              <w:rPr>
                <w:sz w:val="18"/>
              </w:rPr>
              <w:t>49.66 [47.52-52.29]</w:t>
            </w:r>
          </w:p>
        </w:tc>
      </w:tr>
      <w:tr w:rsidR="004942EF" w14:paraId="4CAF23BF" w14:textId="77777777">
        <w:trPr>
          <w:jc w:val="center"/>
        </w:trPr>
        <w:tc>
          <w:tcPr>
            <w:tcW w:w="1440" w:type="dxa"/>
          </w:tcPr>
          <w:p w14:paraId="63072405" w14:textId="77777777" w:rsidR="004942EF" w:rsidRDefault="00000000">
            <w:pPr>
              <w:keepLines/>
            </w:pPr>
            <w:r>
              <w:rPr>
                <w:sz w:val="18"/>
              </w:rPr>
              <w:t>CCT</w:t>
            </w:r>
          </w:p>
        </w:tc>
        <w:tc>
          <w:tcPr>
            <w:tcW w:w="3024" w:type="dxa"/>
          </w:tcPr>
          <w:p w14:paraId="23FDC1BD" w14:textId="77777777" w:rsidR="004942EF" w:rsidRDefault="00000000">
            <w:pPr>
              <w:keepLines/>
            </w:pPr>
            <w:r>
              <w:rPr>
                <w:sz w:val="18"/>
              </w:rPr>
              <w:t>529.0 [503.00-557.00]</w:t>
            </w:r>
          </w:p>
        </w:tc>
        <w:tc>
          <w:tcPr>
            <w:tcW w:w="3024" w:type="dxa"/>
          </w:tcPr>
          <w:p w14:paraId="58FE350B" w14:textId="77777777" w:rsidR="004942EF" w:rsidRDefault="00000000">
            <w:pPr>
              <w:keepLines/>
            </w:pPr>
            <w:r>
              <w:rPr>
                <w:sz w:val="18"/>
              </w:rPr>
              <w:t>441.5 [411.00-466.25]</w:t>
            </w:r>
          </w:p>
        </w:tc>
        <w:tc>
          <w:tcPr>
            <w:tcW w:w="3024" w:type="dxa"/>
          </w:tcPr>
          <w:p w14:paraId="2B45C87B" w14:textId="77777777" w:rsidR="004942EF" w:rsidRDefault="00000000">
            <w:pPr>
              <w:keepLines/>
            </w:pPr>
            <w:r>
              <w:rPr>
                <w:sz w:val="18"/>
              </w:rPr>
              <w:t>537.0 [512.00-561.00]</w:t>
            </w:r>
          </w:p>
        </w:tc>
        <w:tc>
          <w:tcPr>
            <w:tcW w:w="3024" w:type="dxa"/>
          </w:tcPr>
          <w:p w14:paraId="2F28D639" w14:textId="77777777" w:rsidR="004942EF" w:rsidRDefault="00000000">
            <w:pPr>
              <w:keepLines/>
            </w:pPr>
            <w:r>
              <w:rPr>
                <w:sz w:val="18"/>
              </w:rPr>
              <w:t>477.5 [453.00-501.00]</w:t>
            </w:r>
          </w:p>
        </w:tc>
      </w:tr>
    </w:tbl>
    <w:p w14:paraId="75FB2476" w14:textId="77777777" w:rsidR="004942EF" w:rsidRDefault="00000000">
      <w:r>
        <w:br w:type="page"/>
      </w:r>
    </w:p>
    <w:p w14:paraId="3EB2A70C" w14:textId="77777777" w:rsidR="004942EF" w:rsidRDefault="00000000">
      <w:pPr>
        <w:keepNext/>
        <w:keepLines/>
      </w:pPr>
      <w:r>
        <w:rPr>
          <w:b/>
        </w:rPr>
        <w:lastRenderedPageBreak/>
        <w:t xml:space="preserve">Table S5. </w:t>
      </w:r>
      <w:r>
        <w:t>Pairwise post hoc summary for the HOA-restricted K = 4 solution. The P0-P2 pair reproduced the same over-segmentation pattern, with six of nine non-significant variables and mean |d| = 0.229.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1008"/>
        <w:gridCol w:w="1296"/>
        <w:gridCol w:w="4752"/>
        <w:gridCol w:w="1152"/>
        <w:gridCol w:w="1152"/>
        <w:gridCol w:w="2016"/>
      </w:tblGrid>
      <w:tr w:rsidR="004942EF" w14:paraId="6A4137AF" w14:textId="77777777">
        <w:trPr>
          <w:jc w:val="center"/>
        </w:trPr>
        <w:tc>
          <w:tcPr>
            <w:tcW w:w="1296" w:type="dxa"/>
          </w:tcPr>
          <w:p w14:paraId="66BF4BA7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Pair</w:t>
            </w:r>
          </w:p>
        </w:tc>
        <w:tc>
          <w:tcPr>
            <w:tcW w:w="1008" w:type="dxa"/>
          </w:tcPr>
          <w:p w14:paraId="53C62CC5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Sig. vars</w:t>
            </w:r>
          </w:p>
        </w:tc>
        <w:tc>
          <w:tcPr>
            <w:tcW w:w="1296" w:type="dxa"/>
          </w:tcPr>
          <w:p w14:paraId="74B05901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Non-sig. vars</w:t>
            </w:r>
          </w:p>
        </w:tc>
        <w:tc>
          <w:tcPr>
            <w:tcW w:w="4752" w:type="dxa"/>
          </w:tcPr>
          <w:p w14:paraId="2C537A98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Non-significant variables</w:t>
            </w:r>
          </w:p>
        </w:tc>
        <w:tc>
          <w:tcPr>
            <w:tcW w:w="1152" w:type="dxa"/>
          </w:tcPr>
          <w:p w14:paraId="1992DD2E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Mean |d|</w:t>
            </w:r>
          </w:p>
        </w:tc>
        <w:tc>
          <w:tcPr>
            <w:tcW w:w="1152" w:type="dxa"/>
          </w:tcPr>
          <w:p w14:paraId="323BFDE3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Max |d|</w:t>
            </w:r>
          </w:p>
        </w:tc>
        <w:tc>
          <w:tcPr>
            <w:tcW w:w="2016" w:type="dxa"/>
          </w:tcPr>
          <w:p w14:paraId="4287AE94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Interpretation</w:t>
            </w:r>
          </w:p>
        </w:tc>
      </w:tr>
      <w:tr w:rsidR="004942EF" w14:paraId="784560E0" w14:textId="77777777">
        <w:trPr>
          <w:jc w:val="center"/>
        </w:trPr>
        <w:tc>
          <w:tcPr>
            <w:tcW w:w="1296" w:type="dxa"/>
          </w:tcPr>
          <w:p w14:paraId="63021F32" w14:textId="77777777" w:rsidR="004942EF" w:rsidRDefault="00000000">
            <w:pPr>
              <w:keepLines/>
            </w:pPr>
            <w:r>
              <w:rPr>
                <w:sz w:val="18"/>
              </w:rPr>
              <w:t>P0-P1</w:t>
            </w:r>
          </w:p>
        </w:tc>
        <w:tc>
          <w:tcPr>
            <w:tcW w:w="1008" w:type="dxa"/>
          </w:tcPr>
          <w:p w14:paraId="6373AD35" w14:textId="77777777" w:rsidR="004942EF" w:rsidRDefault="00000000">
            <w:pPr>
              <w:keepLines/>
            </w:pPr>
            <w:r>
              <w:rPr>
                <w:sz w:val="18"/>
              </w:rPr>
              <w:t>9</w:t>
            </w:r>
          </w:p>
        </w:tc>
        <w:tc>
          <w:tcPr>
            <w:tcW w:w="1296" w:type="dxa"/>
          </w:tcPr>
          <w:p w14:paraId="67C8C79B" w14:textId="77777777" w:rsidR="004942EF" w:rsidRDefault="00000000">
            <w:pPr>
              <w:keepLines/>
            </w:pPr>
            <w:r>
              <w:rPr>
                <w:sz w:val="18"/>
              </w:rPr>
              <w:t>0</w:t>
            </w:r>
          </w:p>
        </w:tc>
        <w:tc>
          <w:tcPr>
            <w:tcW w:w="4752" w:type="dxa"/>
          </w:tcPr>
          <w:p w14:paraId="1C9E8118" w14:textId="77777777" w:rsidR="004942EF" w:rsidRDefault="00000000">
            <w:pPr>
              <w:keepLines/>
            </w:pPr>
            <w:r>
              <w:rPr>
                <w:sz w:val="18"/>
              </w:rPr>
              <w:t>None</w:t>
            </w:r>
          </w:p>
        </w:tc>
        <w:tc>
          <w:tcPr>
            <w:tcW w:w="1152" w:type="dxa"/>
          </w:tcPr>
          <w:p w14:paraId="07CB2BE5" w14:textId="77777777" w:rsidR="004942EF" w:rsidRDefault="00000000">
            <w:pPr>
              <w:keepLines/>
            </w:pPr>
            <w:r>
              <w:rPr>
                <w:sz w:val="18"/>
              </w:rPr>
              <w:t>2.162</w:t>
            </w:r>
          </w:p>
        </w:tc>
        <w:tc>
          <w:tcPr>
            <w:tcW w:w="1152" w:type="dxa"/>
          </w:tcPr>
          <w:p w14:paraId="185FB02F" w14:textId="77777777" w:rsidR="004942EF" w:rsidRDefault="00000000">
            <w:pPr>
              <w:keepLines/>
            </w:pPr>
            <w:r>
              <w:rPr>
                <w:sz w:val="18"/>
              </w:rPr>
              <w:t>2.699</w:t>
            </w:r>
          </w:p>
        </w:tc>
        <w:tc>
          <w:tcPr>
            <w:tcW w:w="2016" w:type="dxa"/>
          </w:tcPr>
          <w:p w14:paraId="29F6B332" w14:textId="77777777" w:rsidR="004942EF" w:rsidRDefault="00000000">
            <w:pPr>
              <w:keepLines/>
            </w:pPr>
            <w:r>
              <w:rPr>
                <w:sz w:val="18"/>
              </w:rPr>
              <w:t>Strong separation</w:t>
            </w:r>
          </w:p>
        </w:tc>
      </w:tr>
      <w:tr w:rsidR="004942EF" w14:paraId="1C548D4E" w14:textId="77777777">
        <w:trPr>
          <w:jc w:val="center"/>
        </w:trPr>
        <w:tc>
          <w:tcPr>
            <w:tcW w:w="1296" w:type="dxa"/>
          </w:tcPr>
          <w:p w14:paraId="18A257CE" w14:textId="77777777" w:rsidR="004942EF" w:rsidRDefault="00000000">
            <w:pPr>
              <w:keepLines/>
            </w:pPr>
            <w:r>
              <w:rPr>
                <w:sz w:val="18"/>
              </w:rPr>
              <w:t>P0-P2</w:t>
            </w:r>
          </w:p>
        </w:tc>
        <w:tc>
          <w:tcPr>
            <w:tcW w:w="1008" w:type="dxa"/>
          </w:tcPr>
          <w:p w14:paraId="270F3901" w14:textId="77777777" w:rsidR="004942EF" w:rsidRDefault="00000000">
            <w:pPr>
              <w:keepLines/>
            </w:pPr>
            <w:r>
              <w:rPr>
                <w:sz w:val="18"/>
              </w:rPr>
              <w:t>3</w:t>
            </w:r>
          </w:p>
        </w:tc>
        <w:tc>
          <w:tcPr>
            <w:tcW w:w="1296" w:type="dxa"/>
          </w:tcPr>
          <w:p w14:paraId="0E0A9390" w14:textId="77777777" w:rsidR="004942EF" w:rsidRDefault="00000000">
            <w:pPr>
              <w:keepLines/>
            </w:pPr>
            <w:r>
              <w:rPr>
                <w:sz w:val="18"/>
              </w:rPr>
              <w:t>6</w:t>
            </w:r>
          </w:p>
        </w:tc>
        <w:tc>
          <w:tcPr>
            <w:tcW w:w="4752" w:type="dxa"/>
          </w:tcPr>
          <w:p w14:paraId="46CBB7A1" w14:textId="77777777" w:rsidR="004942EF" w:rsidRDefault="00000000">
            <w:pPr>
              <w:keepLines/>
            </w:pPr>
            <w:r>
              <w:rPr>
                <w:sz w:val="18"/>
              </w:rPr>
              <w:t>ISV, IVA, CKI, IHA, IHD, Kmax</w:t>
            </w:r>
          </w:p>
        </w:tc>
        <w:tc>
          <w:tcPr>
            <w:tcW w:w="1152" w:type="dxa"/>
          </w:tcPr>
          <w:p w14:paraId="10507DCC" w14:textId="77777777" w:rsidR="004942EF" w:rsidRDefault="00000000">
            <w:pPr>
              <w:keepLines/>
            </w:pPr>
            <w:r>
              <w:rPr>
                <w:sz w:val="18"/>
              </w:rPr>
              <w:t>0.229</w:t>
            </w:r>
          </w:p>
        </w:tc>
        <w:tc>
          <w:tcPr>
            <w:tcW w:w="1152" w:type="dxa"/>
          </w:tcPr>
          <w:p w14:paraId="7AF6BA92" w14:textId="77777777" w:rsidR="004942EF" w:rsidRDefault="00000000">
            <w:pPr>
              <w:keepLines/>
            </w:pPr>
            <w:r>
              <w:rPr>
                <w:sz w:val="18"/>
              </w:rPr>
              <w:t>1.131</w:t>
            </w:r>
          </w:p>
        </w:tc>
        <w:tc>
          <w:tcPr>
            <w:tcW w:w="2016" w:type="dxa"/>
          </w:tcPr>
          <w:p w14:paraId="66606D78" w14:textId="77777777" w:rsidR="004942EF" w:rsidRDefault="00000000">
            <w:pPr>
              <w:keepLines/>
            </w:pPr>
            <w:r>
              <w:rPr>
                <w:sz w:val="18"/>
              </w:rPr>
              <w:t>Artificial split</w:t>
            </w:r>
          </w:p>
        </w:tc>
      </w:tr>
      <w:tr w:rsidR="004942EF" w14:paraId="5671CF36" w14:textId="77777777">
        <w:trPr>
          <w:jc w:val="center"/>
        </w:trPr>
        <w:tc>
          <w:tcPr>
            <w:tcW w:w="1296" w:type="dxa"/>
          </w:tcPr>
          <w:p w14:paraId="72BDB4B6" w14:textId="77777777" w:rsidR="004942EF" w:rsidRDefault="00000000">
            <w:pPr>
              <w:keepLines/>
            </w:pPr>
            <w:r>
              <w:rPr>
                <w:sz w:val="18"/>
              </w:rPr>
              <w:t>P0-P3</w:t>
            </w:r>
          </w:p>
        </w:tc>
        <w:tc>
          <w:tcPr>
            <w:tcW w:w="1008" w:type="dxa"/>
          </w:tcPr>
          <w:p w14:paraId="72CA9FFA" w14:textId="77777777" w:rsidR="004942EF" w:rsidRDefault="00000000">
            <w:pPr>
              <w:keepLines/>
            </w:pPr>
            <w:r>
              <w:rPr>
                <w:sz w:val="18"/>
              </w:rPr>
              <w:t>9</w:t>
            </w:r>
          </w:p>
        </w:tc>
        <w:tc>
          <w:tcPr>
            <w:tcW w:w="1296" w:type="dxa"/>
          </w:tcPr>
          <w:p w14:paraId="62682F62" w14:textId="77777777" w:rsidR="004942EF" w:rsidRDefault="00000000">
            <w:pPr>
              <w:keepLines/>
            </w:pPr>
            <w:r>
              <w:rPr>
                <w:sz w:val="18"/>
              </w:rPr>
              <w:t>0</w:t>
            </w:r>
          </w:p>
        </w:tc>
        <w:tc>
          <w:tcPr>
            <w:tcW w:w="4752" w:type="dxa"/>
          </w:tcPr>
          <w:p w14:paraId="51EE9C4A" w14:textId="77777777" w:rsidR="004942EF" w:rsidRDefault="00000000">
            <w:pPr>
              <w:keepLines/>
            </w:pPr>
            <w:r>
              <w:rPr>
                <w:sz w:val="18"/>
              </w:rPr>
              <w:t>None</w:t>
            </w:r>
          </w:p>
        </w:tc>
        <w:tc>
          <w:tcPr>
            <w:tcW w:w="1152" w:type="dxa"/>
          </w:tcPr>
          <w:p w14:paraId="49EEACFB" w14:textId="77777777" w:rsidR="004942EF" w:rsidRDefault="00000000">
            <w:pPr>
              <w:keepLines/>
            </w:pPr>
            <w:r>
              <w:rPr>
                <w:sz w:val="18"/>
              </w:rPr>
              <w:t>1.344</w:t>
            </w:r>
          </w:p>
        </w:tc>
        <w:tc>
          <w:tcPr>
            <w:tcW w:w="1152" w:type="dxa"/>
          </w:tcPr>
          <w:p w14:paraId="646EFAD0" w14:textId="77777777" w:rsidR="004942EF" w:rsidRDefault="00000000">
            <w:pPr>
              <w:keepLines/>
            </w:pPr>
            <w:r>
              <w:rPr>
                <w:sz w:val="18"/>
              </w:rPr>
              <w:t>1.703</w:t>
            </w:r>
          </w:p>
        </w:tc>
        <w:tc>
          <w:tcPr>
            <w:tcW w:w="2016" w:type="dxa"/>
          </w:tcPr>
          <w:p w14:paraId="1098F168" w14:textId="77777777" w:rsidR="004942EF" w:rsidRDefault="00000000">
            <w:pPr>
              <w:keepLines/>
            </w:pPr>
            <w:r>
              <w:rPr>
                <w:sz w:val="18"/>
              </w:rPr>
              <w:t>Strong separation</w:t>
            </w:r>
          </w:p>
        </w:tc>
      </w:tr>
      <w:tr w:rsidR="004942EF" w14:paraId="648C2323" w14:textId="77777777">
        <w:trPr>
          <w:jc w:val="center"/>
        </w:trPr>
        <w:tc>
          <w:tcPr>
            <w:tcW w:w="1296" w:type="dxa"/>
          </w:tcPr>
          <w:p w14:paraId="67273FCE" w14:textId="77777777" w:rsidR="004942EF" w:rsidRDefault="00000000">
            <w:pPr>
              <w:keepLines/>
            </w:pPr>
            <w:r>
              <w:rPr>
                <w:sz w:val="18"/>
              </w:rPr>
              <w:t>P1-P2</w:t>
            </w:r>
          </w:p>
        </w:tc>
        <w:tc>
          <w:tcPr>
            <w:tcW w:w="1008" w:type="dxa"/>
          </w:tcPr>
          <w:p w14:paraId="67C79EF8" w14:textId="77777777" w:rsidR="004942EF" w:rsidRDefault="00000000">
            <w:pPr>
              <w:keepLines/>
            </w:pPr>
            <w:r>
              <w:rPr>
                <w:sz w:val="18"/>
              </w:rPr>
              <w:t>9</w:t>
            </w:r>
          </w:p>
        </w:tc>
        <w:tc>
          <w:tcPr>
            <w:tcW w:w="1296" w:type="dxa"/>
          </w:tcPr>
          <w:p w14:paraId="702A87D4" w14:textId="77777777" w:rsidR="004942EF" w:rsidRDefault="00000000">
            <w:pPr>
              <w:keepLines/>
            </w:pPr>
            <w:r>
              <w:rPr>
                <w:sz w:val="18"/>
              </w:rPr>
              <w:t>0</w:t>
            </w:r>
          </w:p>
        </w:tc>
        <w:tc>
          <w:tcPr>
            <w:tcW w:w="4752" w:type="dxa"/>
          </w:tcPr>
          <w:p w14:paraId="2AA9B3E6" w14:textId="77777777" w:rsidR="004942EF" w:rsidRDefault="00000000">
            <w:pPr>
              <w:keepLines/>
            </w:pPr>
            <w:r>
              <w:rPr>
                <w:sz w:val="18"/>
              </w:rPr>
              <w:t>None</w:t>
            </w:r>
          </w:p>
        </w:tc>
        <w:tc>
          <w:tcPr>
            <w:tcW w:w="1152" w:type="dxa"/>
          </w:tcPr>
          <w:p w14:paraId="4B6736FA" w14:textId="77777777" w:rsidR="004942EF" w:rsidRDefault="00000000">
            <w:pPr>
              <w:keepLines/>
            </w:pPr>
            <w:r>
              <w:rPr>
                <w:sz w:val="18"/>
              </w:rPr>
              <w:t>2.666</w:t>
            </w:r>
          </w:p>
        </w:tc>
        <w:tc>
          <w:tcPr>
            <w:tcW w:w="1152" w:type="dxa"/>
          </w:tcPr>
          <w:p w14:paraId="51B4E60B" w14:textId="77777777" w:rsidR="004942EF" w:rsidRDefault="00000000">
            <w:pPr>
              <w:keepLines/>
            </w:pPr>
            <w:r>
              <w:rPr>
                <w:sz w:val="18"/>
              </w:rPr>
              <w:t>3.305</w:t>
            </w:r>
          </w:p>
        </w:tc>
        <w:tc>
          <w:tcPr>
            <w:tcW w:w="2016" w:type="dxa"/>
          </w:tcPr>
          <w:p w14:paraId="23EA09F1" w14:textId="77777777" w:rsidR="004942EF" w:rsidRDefault="00000000">
            <w:pPr>
              <w:keepLines/>
            </w:pPr>
            <w:r>
              <w:rPr>
                <w:sz w:val="18"/>
              </w:rPr>
              <w:t>Strong separation</w:t>
            </w:r>
          </w:p>
        </w:tc>
      </w:tr>
      <w:tr w:rsidR="004942EF" w14:paraId="0C433DEE" w14:textId="77777777">
        <w:trPr>
          <w:jc w:val="center"/>
        </w:trPr>
        <w:tc>
          <w:tcPr>
            <w:tcW w:w="1296" w:type="dxa"/>
          </w:tcPr>
          <w:p w14:paraId="6F2CE595" w14:textId="77777777" w:rsidR="004942EF" w:rsidRDefault="00000000">
            <w:pPr>
              <w:keepLines/>
            </w:pPr>
            <w:r>
              <w:rPr>
                <w:sz w:val="18"/>
              </w:rPr>
              <w:t>P1-P3</w:t>
            </w:r>
          </w:p>
        </w:tc>
        <w:tc>
          <w:tcPr>
            <w:tcW w:w="1008" w:type="dxa"/>
          </w:tcPr>
          <w:p w14:paraId="2870663D" w14:textId="77777777" w:rsidR="004942EF" w:rsidRDefault="00000000">
            <w:pPr>
              <w:keepLines/>
            </w:pPr>
            <w:r>
              <w:rPr>
                <w:sz w:val="18"/>
              </w:rPr>
              <w:t>9</w:t>
            </w:r>
          </w:p>
        </w:tc>
        <w:tc>
          <w:tcPr>
            <w:tcW w:w="1296" w:type="dxa"/>
          </w:tcPr>
          <w:p w14:paraId="7B0EF538" w14:textId="77777777" w:rsidR="004942EF" w:rsidRDefault="00000000">
            <w:pPr>
              <w:keepLines/>
            </w:pPr>
            <w:r>
              <w:rPr>
                <w:sz w:val="18"/>
              </w:rPr>
              <w:t>0</w:t>
            </w:r>
          </w:p>
        </w:tc>
        <w:tc>
          <w:tcPr>
            <w:tcW w:w="4752" w:type="dxa"/>
          </w:tcPr>
          <w:p w14:paraId="07E254FE" w14:textId="77777777" w:rsidR="004942EF" w:rsidRDefault="00000000">
            <w:pPr>
              <w:keepLines/>
            </w:pPr>
            <w:r>
              <w:rPr>
                <w:sz w:val="18"/>
              </w:rPr>
              <w:t>None</w:t>
            </w:r>
          </w:p>
        </w:tc>
        <w:tc>
          <w:tcPr>
            <w:tcW w:w="1152" w:type="dxa"/>
          </w:tcPr>
          <w:p w14:paraId="10E33A44" w14:textId="77777777" w:rsidR="004942EF" w:rsidRDefault="00000000">
            <w:pPr>
              <w:keepLines/>
            </w:pPr>
            <w:r>
              <w:rPr>
                <w:sz w:val="18"/>
              </w:rPr>
              <w:t>0.905</w:t>
            </w:r>
          </w:p>
        </w:tc>
        <w:tc>
          <w:tcPr>
            <w:tcW w:w="1152" w:type="dxa"/>
          </w:tcPr>
          <w:p w14:paraId="783EF9B3" w14:textId="77777777" w:rsidR="004942EF" w:rsidRDefault="00000000">
            <w:pPr>
              <w:keepLines/>
            </w:pPr>
            <w:r>
              <w:rPr>
                <w:sz w:val="18"/>
              </w:rPr>
              <w:t>1.746</w:t>
            </w:r>
          </w:p>
        </w:tc>
        <w:tc>
          <w:tcPr>
            <w:tcW w:w="2016" w:type="dxa"/>
          </w:tcPr>
          <w:p w14:paraId="22FE2E4E" w14:textId="77777777" w:rsidR="004942EF" w:rsidRDefault="00000000">
            <w:pPr>
              <w:keepLines/>
            </w:pPr>
            <w:r>
              <w:rPr>
                <w:sz w:val="18"/>
              </w:rPr>
              <w:t>Strong separation</w:t>
            </w:r>
          </w:p>
        </w:tc>
      </w:tr>
      <w:tr w:rsidR="004942EF" w14:paraId="577FD987" w14:textId="77777777">
        <w:trPr>
          <w:jc w:val="center"/>
        </w:trPr>
        <w:tc>
          <w:tcPr>
            <w:tcW w:w="1296" w:type="dxa"/>
          </w:tcPr>
          <w:p w14:paraId="0AAB93E7" w14:textId="77777777" w:rsidR="004942EF" w:rsidRDefault="00000000">
            <w:pPr>
              <w:keepLines/>
            </w:pPr>
            <w:r>
              <w:rPr>
                <w:sz w:val="18"/>
              </w:rPr>
              <w:t>P2-P3</w:t>
            </w:r>
          </w:p>
        </w:tc>
        <w:tc>
          <w:tcPr>
            <w:tcW w:w="1008" w:type="dxa"/>
          </w:tcPr>
          <w:p w14:paraId="7355C07C" w14:textId="77777777" w:rsidR="004942EF" w:rsidRDefault="00000000">
            <w:pPr>
              <w:keepLines/>
            </w:pPr>
            <w:r>
              <w:rPr>
                <w:sz w:val="18"/>
              </w:rPr>
              <w:t>9</w:t>
            </w:r>
          </w:p>
        </w:tc>
        <w:tc>
          <w:tcPr>
            <w:tcW w:w="1296" w:type="dxa"/>
          </w:tcPr>
          <w:p w14:paraId="3BC63E66" w14:textId="77777777" w:rsidR="004942EF" w:rsidRDefault="00000000">
            <w:pPr>
              <w:keepLines/>
            </w:pPr>
            <w:r>
              <w:rPr>
                <w:sz w:val="18"/>
              </w:rPr>
              <w:t>0</w:t>
            </w:r>
          </w:p>
        </w:tc>
        <w:tc>
          <w:tcPr>
            <w:tcW w:w="4752" w:type="dxa"/>
          </w:tcPr>
          <w:p w14:paraId="3F549184" w14:textId="77777777" w:rsidR="004942EF" w:rsidRDefault="00000000">
            <w:pPr>
              <w:keepLines/>
            </w:pPr>
            <w:r>
              <w:rPr>
                <w:sz w:val="18"/>
              </w:rPr>
              <w:t>None</w:t>
            </w:r>
          </w:p>
        </w:tc>
        <w:tc>
          <w:tcPr>
            <w:tcW w:w="1152" w:type="dxa"/>
          </w:tcPr>
          <w:p w14:paraId="2A5F5337" w14:textId="77777777" w:rsidR="004942EF" w:rsidRDefault="00000000">
            <w:pPr>
              <w:keepLines/>
            </w:pPr>
            <w:r>
              <w:rPr>
                <w:sz w:val="18"/>
              </w:rPr>
              <w:t>1.740</w:t>
            </w:r>
          </w:p>
        </w:tc>
        <w:tc>
          <w:tcPr>
            <w:tcW w:w="1152" w:type="dxa"/>
          </w:tcPr>
          <w:p w14:paraId="26082BCA" w14:textId="77777777" w:rsidR="004942EF" w:rsidRDefault="00000000">
            <w:pPr>
              <w:keepLines/>
            </w:pPr>
            <w:r>
              <w:rPr>
                <w:sz w:val="18"/>
              </w:rPr>
              <w:t>2.758</w:t>
            </w:r>
          </w:p>
        </w:tc>
        <w:tc>
          <w:tcPr>
            <w:tcW w:w="2016" w:type="dxa"/>
          </w:tcPr>
          <w:p w14:paraId="2284B0D0" w14:textId="77777777" w:rsidR="004942EF" w:rsidRDefault="00000000">
            <w:pPr>
              <w:keepLines/>
            </w:pPr>
            <w:r>
              <w:rPr>
                <w:sz w:val="18"/>
              </w:rPr>
              <w:t>Strong separation</w:t>
            </w:r>
          </w:p>
        </w:tc>
      </w:tr>
    </w:tbl>
    <w:p w14:paraId="5EC8F233" w14:textId="77777777" w:rsidR="004942EF" w:rsidRDefault="00000000">
      <w:r>
        <w:br w:type="page"/>
      </w:r>
    </w:p>
    <w:p w14:paraId="5E00666B" w14:textId="77777777" w:rsidR="004942EF" w:rsidRDefault="00000000">
      <w:pPr>
        <w:keepNext/>
        <w:keepLines/>
      </w:pPr>
      <w:r>
        <w:rPr>
          <w:b/>
        </w:rPr>
        <w:lastRenderedPageBreak/>
        <w:t xml:space="preserve">Table S6. </w:t>
      </w:r>
      <w:r>
        <w:t>Internal discovery-replication concordance for the selected solutions and the archived K = 4 over-segmentation probe.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24"/>
        <w:gridCol w:w="1440"/>
        <w:gridCol w:w="1440"/>
        <w:gridCol w:w="2592"/>
        <w:gridCol w:w="2592"/>
        <w:gridCol w:w="4536"/>
      </w:tblGrid>
      <w:tr w:rsidR="004942EF" w14:paraId="542ECF85" w14:textId="77777777">
        <w:trPr>
          <w:jc w:val="center"/>
        </w:trPr>
        <w:tc>
          <w:tcPr>
            <w:tcW w:w="1224" w:type="dxa"/>
          </w:tcPr>
          <w:p w14:paraId="5065F32F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K</w:t>
            </w:r>
          </w:p>
        </w:tc>
        <w:tc>
          <w:tcPr>
            <w:tcW w:w="1440" w:type="dxa"/>
          </w:tcPr>
          <w:p w14:paraId="722F2385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Discovery set n</w:t>
            </w:r>
          </w:p>
        </w:tc>
        <w:tc>
          <w:tcPr>
            <w:tcW w:w="1440" w:type="dxa"/>
          </w:tcPr>
          <w:p w14:paraId="1572902B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Replication set n</w:t>
            </w:r>
          </w:p>
        </w:tc>
        <w:tc>
          <w:tcPr>
            <w:tcW w:w="2592" w:type="dxa"/>
          </w:tcPr>
          <w:p w14:paraId="671175FE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Mean matched centroid cosine similarity</w:t>
            </w:r>
          </w:p>
        </w:tc>
        <w:tc>
          <w:tcPr>
            <w:tcW w:w="2592" w:type="dxa"/>
          </w:tcPr>
          <w:p w14:paraId="23E89034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ARI: projected vs refit replication labels</w:t>
            </w:r>
          </w:p>
        </w:tc>
        <w:tc>
          <w:tcPr>
            <w:tcW w:w="4536" w:type="dxa"/>
          </w:tcPr>
          <w:p w14:paraId="2BF0E931" w14:textId="77777777" w:rsidR="004942EF" w:rsidRDefault="00000000">
            <w:pPr>
              <w:keepLines/>
            </w:pPr>
            <w:r>
              <w:rPr>
                <w:b/>
                <w:sz w:val="18"/>
              </w:rPr>
              <w:t>Interpretation</w:t>
            </w:r>
          </w:p>
        </w:tc>
      </w:tr>
      <w:tr w:rsidR="004942EF" w14:paraId="62C5F341" w14:textId="77777777">
        <w:trPr>
          <w:jc w:val="center"/>
        </w:trPr>
        <w:tc>
          <w:tcPr>
            <w:tcW w:w="1224" w:type="dxa"/>
          </w:tcPr>
          <w:p w14:paraId="22DC0F8A" w14:textId="77777777" w:rsidR="004942EF" w:rsidRDefault="00000000">
            <w:pPr>
              <w:keepLines/>
            </w:pPr>
            <w:r>
              <w:rPr>
                <w:sz w:val="18"/>
              </w:rPr>
              <w:t>2</w:t>
            </w:r>
          </w:p>
        </w:tc>
        <w:tc>
          <w:tcPr>
            <w:tcW w:w="1440" w:type="dxa"/>
          </w:tcPr>
          <w:p w14:paraId="6F4CDC06" w14:textId="77777777" w:rsidR="004942EF" w:rsidRDefault="00000000">
            <w:pPr>
              <w:keepLines/>
            </w:pPr>
            <w:r>
              <w:rPr>
                <w:sz w:val="18"/>
              </w:rPr>
              <w:t>2473</w:t>
            </w:r>
          </w:p>
        </w:tc>
        <w:tc>
          <w:tcPr>
            <w:tcW w:w="1440" w:type="dxa"/>
          </w:tcPr>
          <w:p w14:paraId="72A1C98A" w14:textId="77777777" w:rsidR="004942EF" w:rsidRDefault="00000000">
            <w:pPr>
              <w:keepLines/>
            </w:pPr>
            <w:r>
              <w:rPr>
                <w:sz w:val="18"/>
              </w:rPr>
              <w:t>1060</w:t>
            </w:r>
          </w:p>
        </w:tc>
        <w:tc>
          <w:tcPr>
            <w:tcW w:w="2592" w:type="dxa"/>
          </w:tcPr>
          <w:p w14:paraId="43BD9A9C" w14:textId="77777777" w:rsidR="004942EF" w:rsidRDefault="00000000">
            <w:pPr>
              <w:keepLines/>
            </w:pPr>
            <w:r>
              <w:rPr>
                <w:sz w:val="18"/>
              </w:rPr>
              <w:t>0.995</w:t>
            </w:r>
          </w:p>
        </w:tc>
        <w:tc>
          <w:tcPr>
            <w:tcW w:w="2592" w:type="dxa"/>
          </w:tcPr>
          <w:p w14:paraId="5BE126AA" w14:textId="77777777" w:rsidR="004942EF" w:rsidRDefault="00000000">
            <w:pPr>
              <w:keepLines/>
            </w:pPr>
            <w:r>
              <w:rPr>
                <w:sz w:val="18"/>
              </w:rPr>
              <w:t>0.970</w:t>
            </w:r>
          </w:p>
        </w:tc>
        <w:tc>
          <w:tcPr>
            <w:tcW w:w="4536" w:type="dxa"/>
          </w:tcPr>
          <w:p w14:paraId="67953959" w14:textId="77777777" w:rsidR="004942EF" w:rsidRDefault="00000000">
            <w:pPr>
              <w:keepLines/>
            </w:pPr>
            <w:r>
              <w:rPr>
                <w:sz w:val="18"/>
              </w:rPr>
              <w:t>Selected study optimum with the highest split-sample concordance.</w:t>
            </w:r>
          </w:p>
        </w:tc>
      </w:tr>
      <w:tr w:rsidR="004942EF" w14:paraId="47678B8F" w14:textId="77777777">
        <w:trPr>
          <w:jc w:val="center"/>
        </w:trPr>
        <w:tc>
          <w:tcPr>
            <w:tcW w:w="1224" w:type="dxa"/>
          </w:tcPr>
          <w:p w14:paraId="5F120257" w14:textId="77777777" w:rsidR="004942EF" w:rsidRDefault="00000000">
            <w:pPr>
              <w:keepLines/>
            </w:pPr>
            <w:r>
              <w:rPr>
                <w:sz w:val="18"/>
              </w:rPr>
              <w:t>3</w:t>
            </w:r>
          </w:p>
        </w:tc>
        <w:tc>
          <w:tcPr>
            <w:tcW w:w="1440" w:type="dxa"/>
          </w:tcPr>
          <w:p w14:paraId="50F0BBDD" w14:textId="77777777" w:rsidR="004942EF" w:rsidRDefault="00000000">
            <w:pPr>
              <w:keepLines/>
            </w:pPr>
            <w:r>
              <w:rPr>
                <w:sz w:val="18"/>
              </w:rPr>
              <w:t>2473</w:t>
            </w:r>
          </w:p>
        </w:tc>
        <w:tc>
          <w:tcPr>
            <w:tcW w:w="1440" w:type="dxa"/>
          </w:tcPr>
          <w:p w14:paraId="3E63FB94" w14:textId="77777777" w:rsidR="004942EF" w:rsidRDefault="00000000">
            <w:pPr>
              <w:keepLines/>
            </w:pPr>
            <w:r>
              <w:rPr>
                <w:sz w:val="18"/>
              </w:rPr>
              <w:t>1060</w:t>
            </w:r>
          </w:p>
        </w:tc>
        <w:tc>
          <w:tcPr>
            <w:tcW w:w="2592" w:type="dxa"/>
          </w:tcPr>
          <w:p w14:paraId="1CB744FE" w14:textId="77777777" w:rsidR="004942EF" w:rsidRDefault="00000000">
            <w:pPr>
              <w:keepLines/>
            </w:pPr>
            <w:r>
              <w:rPr>
                <w:sz w:val="18"/>
              </w:rPr>
              <w:t>0.886</w:t>
            </w:r>
          </w:p>
        </w:tc>
        <w:tc>
          <w:tcPr>
            <w:tcW w:w="2592" w:type="dxa"/>
          </w:tcPr>
          <w:p w14:paraId="3DDE9126" w14:textId="77777777" w:rsidR="004942EF" w:rsidRDefault="00000000">
            <w:pPr>
              <w:keepLines/>
            </w:pPr>
            <w:r>
              <w:rPr>
                <w:sz w:val="18"/>
              </w:rPr>
              <w:t>0.607</w:t>
            </w:r>
          </w:p>
        </w:tc>
        <w:tc>
          <w:tcPr>
            <w:tcW w:w="4536" w:type="dxa"/>
          </w:tcPr>
          <w:p w14:paraId="1E734695" w14:textId="77777777" w:rsidR="004942EF" w:rsidRDefault="00000000">
            <w:pPr>
              <w:keepLines/>
            </w:pPr>
            <w:r>
              <w:rPr>
                <w:sz w:val="18"/>
              </w:rPr>
              <w:t>Clinically interpretable secondary solution retained despite lower stability than K = 2.</w:t>
            </w:r>
          </w:p>
        </w:tc>
      </w:tr>
      <w:tr w:rsidR="004942EF" w14:paraId="2C289297" w14:textId="77777777">
        <w:trPr>
          <w:jc w:val="center"/>
        </w:trPr>
        <w:tc>
          <w:tcPr>
            <w:tcW w:w="1224" w:type="dxa"/>
          </w:tcPr>
          <w:p w14:paraId="6A61C716" w14:textId="77777777" w:rsidR="004942EF" w:rsidRDefault="00000000">
            <w:pPr>
              <w:keepLines/>
            </w:pPr>
            <w:r>
              <w:rPr>
                <w:sz w:val="18"/>
              </w:rPr>
              <w:t>4 (full probe)</w:t>
            </w:r>
          </w:p>
        </w:tc>
        <w:tc>
          <w:tcPr>
            <w:tcW w:w="1440" w:type="dxa"/>
          </w:tcPr>
          <w:p w14:paraId="441F848A" w14:textId="77777777" w:rsidR="004942EF" w:rsidRDefault="00000000">
            <w:pPr>
              <w:keepLines/>
            </w:pPr>
            <w:r>
              <w:rPr>
                <w:sz w:val="18"/>
              </w:rPr>
              <w:t>2473</w:t>
            </w:r>
          </w:p>
        </w:tc>
        <w:tc>
          <w:tcPr>
            <w:tcW w:w="1440" w:type="dxa"/>
          </w:tcPr>
          <w:p w14:paraId="082C6B0B" w14:textId="77777777" w:rsidR="004942EF" w:rsidRDefault="00000000">
            <w:pPr>
              <w:keepLines/>
            </w:pPr>
            <w:r>
              <w:rPr>
                <w:sz w:val="18"/>
              </w:rPr>
              <w:t>1060</w:t>
            </w:r>
          </w:p>
        </w:tc>
        <w:tc>
          <w:tcPr>
            <w:tcW w:w="2592" w:type="dxa"/>
          </w:tcPr>
          <w:p w14:paraId="2B132E5C" w14:textId="77777777" w:rsidR="004942EF" w:rsidRDefault="00000000">
            <w:pPr>
              <w:keepLines/>
            </w:pPr>
            <w:r>
              <w:rPr>
                <w:sz w:val="18"/>
              </w:rPr>
              <w:t>0.987</w:t>
            </w:r>
          </w:p>
        </w:tc>
        <w:tc>
          <w:tcPr>
            <w:tcW w:w="2592" w:type="dxa"/>
          </w:tcPr>
          <w:p w14:paraId="19E63D17" w14:textId="77777777" w:rsidR="004942EF" w:rsidRDefault="00000000">
            <w:pPr>
              <w:keepLines/>
            </w:pPr>
            <w:r>
              <w:rPr>
                <w:sz w:val="18"/>
              </w:rPr>
              <w:t>0.900</w:t>
            </w:r>
          </w:p>
        </w:tc>
        <w:tc>
          <w:tcPr>
            <w:tcW w:w="4536" w:type="dxa"/>
          </w:tcPr>
          <w:p w14:paraId="30C261A4" w14:textId="77777777" w:rsidR="004942EF" w:rsidRDefault="00000000">
            <w:pPr>
              <w:keepLines/>
            </w:pPr>
            <w:r>
              <w:rPr>
                <w:sz w:val="18"/>
              </w:rPr>
              <w:t>Archived over-segmentation probe remained geometrically concordant despite weaker clinical distinctiveness.</w:t>
            </w:r>
          </w:p>
        </w:tc>
      </w:tr>
    </w:tbl>
    <w:p w14:paraId="2B8C85AC" w14:textId="77777777" w:rsidR="004942EF" w:rsidRDefault="00000000">
      <w:pPr>
        <w:keepLines/>
      </w:pPr>
      <w:r>
        <w:rPr>
          <w:i/>
        </w:rPr>
        <w:t>Note: The K = 2 and K = 3 rows reproduce the final split-sample concordance values reported in the main manuscript. The K = 4 row is shown for completeness from the archived supplementary concordance output.</w:t>
      </w:r>
    </w:p>
    <w:p w14:paraId="48F0D0A8" w14:textId="77777777" w:rsidR="004942EF" w:rsidRDefault="00000000">
      <w:r>
        <w:br w:type="page"/>
      </w:r>
    </w:p>
    <w:p w14:paraId="59818736" w14:textId="77777777" w:rsidR="004942EF" w:rsidRDefault="00000000">
      <w:pPr>
        <w:keepNext/>
        <w:keepLines/>
      </w:pPr>
      <w:r>
        <w:rPr>
          <w:b/>
        </w:rPr>
        <w:lastRenderedPageBreak/>
        <w:t xml:space="preserve">Table S7. </w:t>
      </w:r>
      <w:r>
        <w:t>Equal-weight composite score used in the current manuscript and sensitivity to alternative weighting schemes.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792"/>
        <w:gridCol w:w="864"/>
        <w:gridCol w:w="792"/>
        <w:gridCol w:w="792"/>
        <w:gridCol w:w="936"/>
        <w:gridCol w:w="936"/>
        <w:gridCol w:w="936"/>
        <w:gridCol w:w="936"/>
        <w:gridCol w:w="936"/>
        <w:gridCol w:w="1008"/>
      </w:tblGrid>
      <w:tr w:rsidR="004942EF" w14:paraId="1251785E" w14:textId="77777777">
        <w:trPr>
          <w:jc w:val="center"/>
        </w:trPr>
        <w:tc>
          <w:tcPr>
            <w:tcW w:w="3600" w:type="dxa"/>
          </w:tcPr>
          <w:p w14:paraId="592CF5B6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Scheme</w:t>
            </w:r>
          </w:p>
        </w:tc>
        <w:tc>
          <w:tcPr>
            <w:tcW w:w="792" w:type="dxa"/>
          </w:tcPr>
          <w:p w14:paraId="2CDB31D1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wSil</w:t>
            </w:r>
          </w:p>
        </w:tc>
        <w:tc>
          <w:tcPr>
            <w:tcW w:w="864" w:type="dxa"/>
          </w:tcPr>
          <w:p w14:paraId="7012EB93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wStab</w:t>
            </w:r>
          </w:p>
        </w:tc>
        <w:tc>
          <w:tcPr>
            <w:tcW w:w="792" w:type="dxa"/>
          </w:tcPr>
          <w:p w14:paraId="20E45FA3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wSev</w:t>
            </w:r>
          </w:p>
        </w:tc>
        <w:tc>
          <w:tcPr>
            <w:tcW w:w="792" w:type="dxa"/>
          </w:tcPr>
          <w:p w14:paraId="7435C628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wSep</w:t>
            </w:r>
          </w:p>
        </w:tc>
        <w:tc>
          <w:tcPr>
            <w:tcW w:w="936" w:type="dxa"/>
          </w:tcPr>
          <w:p w14:paraId="4DFFD37B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K2</w:t>
            </w:r>
          </w:p>
        </w:tc>
        <w:tc>
          <w:tcPr>
            <w:tcW w:w="936" w:type="dxa"/>
          </w:tcPr>
          <w:p w14:paraId="6A6105B3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K3</w:t>
            </w:r>
          </w:p>
        </w:tc>
        <w:tc>
          <w:tcPr>
            <w:tcW w:w="936" w:type="dxa"/>
          </w:tcPr>
          <w:p w14:paraId="27249313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K4</w:t>
            </w:r>
          </w:p>
        </w:tc>
        <w:tc>
          <w:tcPr>
            <w:tcW w:w="936" w:type="dxa"/>
          </w:tcPr>
          <w:p w14:paraId="412AFAB9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K5</w:t>
            </w:r>
          </w:p>
        </w:tc>
        <w:tc>
          <w:tcPr>
            <w:tcW w:w="936" w:type="dxa"/>
          </w:tcPr>
          <w:p w14:paraId="28E1553D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K6</w:t>
            </w:r>
          </w:p>
        </w:tc>
        <w:tc>
          <w:tcPr>
            <w:tcW w:w="1008" w:type="dxa"/>
          </w:tcPr>
          <w:p w14:paraId="678FCA51" w14:textId="77777777" w:rsidR="004942EF" w:rsidRDefault="00000000">
            <w:pPr>
              <w:keepLines/>
            </w:pPr>
            <w:r>
              <w:rPr>
                <w:b/>
                <w:sz w:val="16"/>
              </w:rPr>
              <w:t>Optimal K</w:t>
            </w:r>
          </w:p>
        </w:tc>
      </w:tr>
      <w:tr w:rsidR="004942EF" w14:paraId="5E624D24" w14:textId="77777777">
        <w:trPr>
          <w:jc w:val="center"/>
        </w:trPr>
        <w:tc>
          <w:tcPr>
            <w:tcW w:w="3600" w:type="dxa"/>
          </w:tcPr>
          <w:p w14:paraId="5A837A0D" w14:textId="77777777" w:rsidR="004942EF" w:rsidRDefault="00000000">
            <w:pPr>
              <w:keepLines/>
            </w:pPr>
            <w:r>
              <w:rPr>
                <w:sz w:val="16"/>
              </w:rPr>
              <w:t>Archived original</w:t>
            </w:r>
          </w:p>
        </w:tc>
        <w:tc>
          <w:tcPr>
            <w:tcW w:w="792" w:type="dxa"/>
          </w:tcPr>
          <w:p w14:paraId="00EE1EA4" w14:textId="77777777" w:rsidR="004942EF" w:rsidRDefault="00000000">
            <w:pPr>
              <w:keepLines/>
            </w:pPr>
            <w:r>
              <w:rPr>
                <w:sz w:val="16"/>
              </w:rPr>
              <w:t>0.25</w:t>
            </w:r>
          </w:p>
        </w:tc>
        <w:tc>
          <w:tcPr>
            <w:tcW w:w="864" w:type="dxa"/>
          </w:tcPr>
          <w:p w14:paraId="4A1A2BDB" w14:textId="77777777" w:rsidR="004942EF" w:rsidRDefault="00000000">
            <w:pPr>
              <w:keepLines/>
            </w:pPr>
            <w:r>
              <w:rPr>
                <w:sz w:val="16"/>
              </w:rPr>
              <w:t>0.30</w:t>
            </w:r>
          </w:p>
        </w:tc>
        <w:tc>
          <w:tcPr>
            <w:tcW w:w="792" w:type="dxa"/>
          </w:tcPr>
          <w:p w14:paraId="691145D3" w14:textId="77777777" w:rsidR="004942EF" w:rsidRDefault="00000000">
            <w:pPr>
              <w:keepLines/>
            </w:pPr>
            <w:r>
              <w:rPr>
                <w:sz w:val="16"/>
              </w:rPr>
              <w:t>0.25</w:t>
            </w:r>
          </w:p>
        </w:tc>
        <w:tc>
          <w:tcPr>
            <w:tcW w:w="792" w:type="dxa"/>
          </w:tcPr>
          <w:p w14:paraId="56B0B014" w14:textId="77777777" w:rsidR="004942EF" w:rsidRDefault="00000000">
            <w:pPr>
              <w:keepLines/>
            </w:pPr>
            <w:r>
              <w:rPr>
                <w:sz w:val="16"/>
              </w:rPr>
              <w:t>0.20</w:t>
            </w:r>
          </w:p>
        </w:tc>
        <w:tc>
          <w:tcPr>
            <w:tcW w:w="936" w:type="dxa"/>
          </w:tcPr>
          <w:p w14:paraId="535FD5D7" w14:textId="77777777" w:rsidR="004942EF" w:rsidRDefault="00000000">
            <w:pPr>
              <w:keepLines/>
            </w:pPr>
            <w:r>
              <w:rPr>
                <w:sz w:val="16"/>
              </w:rPr>
              <w:t>0.7500</w:t>
            </w:r>
          </w:p>
        </w:tc>
        <w:tc>
          <w:tcPr>
            <w:tcW w:w="936" w:type="dxa"/>
          </w:tcPr>
          <w:p w14:paraId="1E9B8C7F" w14:textId="77777777" w:rsidR="004942EF" w:rsidRDefault="00000000">
            <w:pPr>
              <w:keepLines/>
            </w:pPr>
            <w:r>
              <w:rPr>
                <w:sz w:val="16"/>
              </w:rPr>
              <w:t>0.4818</w:t>
            </w:r>
          </w:p>
        </w:tc>
        <w:tc>
          <w:tcPr>
            <w:tcW w:w="936" w:type="dxa"/>
          </w:tcPr>
          <w:p w14:paraId="5069B37C" w14:textId="77777777" w:rsidR="004942EF" w:rsidRDefault="00000000">
            <w:pPr>
              <w:keepLines/>
            </w:pPr>
            <w:r>
              <w:rPr>
                <w:sz w:val="16"/>
              </w:rPr>
              <w:t>0.5207</w:t>
            </w:r>
          </w:p>
        </w:tc>
        <w:tc>
          <w:tcPr>
            <w:tcW w:w="936" w:type="dxa"/>
          </w:tcPr>
          <w:p w14:paraId="0217839A" w14:textId="77777777" w:rsidR="004942EF" w:rsidRDefault="00000000">
            <w:pPr>
              <w:keepLines/>
            </w:pPr>
            <w:r>
              <w:rPr>
                <w:sz w:val="16"/>
              </w:rPr>
              <w:t>0.4418</w:t>
            </w:r>
          </w:p>
        </w:tc>
        <w:tc>
          <w:tcPr>
            <w:tcW w:w="936" w:type="dxa"/>
          </w:tcPr>
          <w:p w14:paraId="5B205F78" w14:textId="77777777" w:rsidR="004942EF" w:rsidRDefault="00000000">
            <w:pPr>
              <w:keepLines/>
            </w:pPr>
            <w:r>
              <w:rPr>
                <w:sz w:val="16"/>
              </w:rPr>
              <w:t>0.2500</w:t>
            </w:r>
          </w:p>
        </w:tc>
        <w:tc>
          <w:tcPr>
            <w:tcW w:w="1008" w:type="dxa"/>
          </w:tcPr>
          <w:p w14:paraId="03FB651A" w14:textId="77777777" w:rsidR="004942EF" w:rsidRDefault="00000000">
            <w:pPr>
              <w:keepLines/>
            </w:pPr>
            <w:r>
              <w:rPr>
                <w:sz w:val="16"/>
              </w:rPr>
              <w:t>2</w:t>
            </w:r>
          </w:p>
        </w:tc>
      </w:tr>
      <w:tr w:rsidR="004942EF" w14:paraId="3418CBF8" w14:textId="77777777">
        <w:trPr>
          <w:jc w:val="center"/>
        </w:trPr>
        <w:tc>
          <w:tcPr>
            <w:tcW w:w="3600" w:type="dxa"/>
          </w:tcPr>
          <w:p w14:paraId="7C364ED8" w14:textId="77777777" w:rsidR="004942EF" w:rsidRDefault="00000000">
            <w:pPr>
              <w:keepLines/>
            </w:pPr>
            <w:r>
              <w:rPr>
                <w:sz w:val="16"/>
              </w:rPr>
              <w:t>Equal-weight (current manuscript)</w:t>
            </w:r>
          </w:p>
        </w:tc>
        <w:tc>
          <w:tcPr>
            <w:tcW w:w="792" w:type="dxa"/>
          </w:tcPr>
          <w:p w14:paraId="4A7B9C78" w14:textId="77777777" w:rsidR="004942EF" w:rsidRDefault="00000000">
            <w:pPr>
              <w:keepLines/>
            </w:pPr>
            <w:r>
              <w:rPr>
                <w:sz w:val="16"/>
              </w:rPr>
              <w:t>0.25</w:t>
            </w:r>
          </w:p>
        </w:tc>
        <w:tc>
          <w:tcPr>
            <w:tcW w:w="864" w:type="dxa"/>
          </w:tcPr>
          <w:p w14:paraId="032E85EF" w14:textId="77777777" w:rsidR="004942EF" w:rsidRDefault="00000000">
            <w:pPr>
              <w:keepLines/>
            </w:pPr>
            <w:r>
              <w:rPr>
                <w:sz w:val="16"/>
              </w:rPr>
              <w:t>0.25</w:t>
            </w:r>
          </w:p>
        </w:tc>
        <w:tc>
          <w:tcPr>
            <w:tcW w:w="792" w:type="dxa"/>
          </w:tcPr>
          <w:p w14:paraId="2AD4C93D" w14:textId="77777777" w:rsidR="004942EF" w:rsidRDefault="00000000">
            <w:pPr>
              <w:keepLines/>
            </w:pPr>
            <w:r>
              <w:rPr>
                <w:sz w:val="16"/>
              </w:rPr>
              <w:t>0.25</w:t>
            </w:r>
          </w:p>
        </w:tc>
        <w:tc>
          <w:tcPr>
            <w:tcW w:w="792" w:type="dxa"/>
          </w:tcPr>
          <w:p w14:paraId="4038F178" w14:textId="77777777" w:rsidR="004942EF" w:rsidRDefault="00000000">
            <w:pPr>
              <w:keepLines/>
            </w:pPr>
            <w:r>
              <w:rPr>
                <w:sz w:val="16"/>
              </w:rPr>
              <w:t>0.25</w:t>
            </w:r>
          </w:p>
        </w:tc>
        <w:tc>
          <w:tcPr>
            <w:tcW w:w="936" w:type="dxa"/>
          </w:tcPr>
          <w:p w14:paraId="63945DEF" w14:textId="77777777" w:rsidR="004942EF" w:rsidRDefault="00000000">
            <w:pPr>
              <w:keepLines/>
            </w:pPr>
            <w:r>
              <w:rPr>
                <w:sz w:val="16"/>
              </w:rPr>
              <w:t>0.7500</w:t>
            </w:r>
          </w:p>
        </w:tc>
        <w:tc>
          <w:tcPr>
            <w:tcW w:w="936" w:type="dxa"/>
          </w:tcPr>
          <w:p w14:paraId="4DE495C1" w14:textId="77777777" w:rsidR="004942EF" w:rsidRDefault="00000000">
            <w:pPr>
              <w:keepLines/>
            </w:pPr>
            <w:r>
              <w:rPr>
                <w:sz w:val="16"/>
              </w:rPr>
              <w:t>0.4584</w:t>
            </w:r>
          </w:p>
        </w:tc>
        <w:tc>
          <w:tcPr>
            <w:tcW w:w="936" w:type="dxa"/>
          </w:tcPr>
          <w:p w14:paraId="5551F796" w14:textId="77777777" w:rsidR="004942EF" w:rsidRDefault="00000000">
            <w:pPr>
              <w:keepLines/>
            </w:pPr>
            <w:r>
              <w:rPr>
                <w:sz w:val="16"/>
              </w:rPr>
              <w:t>0.4904</w:t>
            </w:r>
          </w:p>
        </w:tc>
        <w:tc>
          <w:tcPr>
            <w:tcW w:w="936" w:type="dxa"/>
          </w:tcPr>
          <w:p w14:paraId="4494139A" w14:textId="77777777" w:rsidR="004942EF" w:rsidRDefault="00000000">
            <w:pPr>
              <w:keepLines/>
            </w:pPr>
            <w:r>
              <w:rPr>
                <w:sz w:val="16"/>
              </w:rPr>
              <w:t>0.4247</w:t>
            </w:r>
          </w:p>
        </w:tc>
        <w:tc>
          <w:tcPr>
            <w:tcW w:w="936" w:type="dxa"/>
          </w:tcPr>
          <w:p w14:paraId="7FC0DA2D" w14:textId="77777777" w:rsidR="004942EF" w:rsidRDefault="00000000">
            <w:pPr>
              <w:keepLines/>
            </w:pPr>
            <w:r>
              <w:rPr>
                <w:sz w:val="16"/>
              </w:rPr>
              <w:t>0.2500</w:t>
            </w:r>
          </w:p>
        </w:tc>
        <w:tc>
          <w:tcPr>
            <w:tcW w:w="1008" w:type="dxa"/>
          </w:tcPr>
          <w:p w14:paraId="247EEB62" w14:textId="77777777" w:rsidR="004942EF" w:rsidRDefault="00000000">
            <w:pPr>
              <w:keepLines/>
            </w:pPr>
            <w:r>
              <w:rPr>
                <w:sz w:val="16"/>
              </w:rPr>
              <w:t>2</w:t>
            </w:r>
          </w:p>
        </w:tc>
      </w:tr>
      <w:tr w:rsidR="004942EF" w14:paraId="3A9D1D81" w14:textId="77777777">
        <w:trPr>
          <w:jc w:val="center"/>
        </w:trPr>
        <w:tc>
          <w:tcPr>
            <w:tcW w:w="3600" w:type="dxa"/>
          </w:tcPr>
          <w:p w14:paraId="3655B9DE" w14:textId="77777777" w:rsidR="004942EF" w:rsidRDefault="00000000">
            <w:pPr>
              <w:keepLines/>
            </w:pPr>
            <w:r>
              <w:rPr>
                <w:sz w:val="16"/>
              </w:rPr>
              <w:t>Stability-heavy (0.15/0.50/0.15/0.20)</w:t>
            </w:r>
          </w:p>
        </w:tc>
        <w:tc>
          <w:tcPr>
            <w:tcW w:w="792" w:type="dxa"/>
          </w:tcPr>
          <w:p w14:paraId="11C84C26" w14:textId="77777777" w:rsidR="004942EF" w:rsidRDefault="00000000">
            <w:pPr>
              <w:keepLines/>
            </w:pPr>
            <w:r>
              <w:rPr>
                <w:sz w:val="16"/>
              </w:rPr>
              <w:t>0.15</w:t>
            </w:r>
          </w:p>
        </w:tc>
        <w:tc>
          <w:tcPr>
            <w:tcW w:w="864" w:type="dxa"/>
          </w:tcPr>
          <w:p w14:paraId="4C1E00C1" w14:textId="77777777" w:rsidR="004942EF" w:rsidRDefault="00000000">
            <w:pPr>
              <w:keepLines/>
            </w:pPr>
            <w:r>
              <w:rPr>
                <w:sz w:val="16"/>
              </w:rPr>
              <w:t>0.50</w:t>
            </w:r>
          </w:p>
        </w:tc>
        <w:tc>
          <w:tcPr>
            <w:tcW w:w="792" w:type="dxa"/>
          </w:tcPr>
          <w:p w14:paraId="360FD9BC" w14:textId="77777777" w:rsidR="004942EF" w:rsidRDefault="00000000">
            <w:pPr>
              <w:keepLines/>
            </w:pPr>
            <w:r>
              <w:rPr>
                <w:sz w:val="16"/>
              </w:rPr>
              <w:t>0.15</w:t>
            </w:r>
          </w:p>
        </w:tc>
        <w:tc>
          <w:tcPr>
            <w:tcW w:w="792" w:type="dxa"/>
          </w:tcPr>
          <w:p w14:paraId="1920D12C" w14:textId="77777777" w:rsidR="004942EF" w:rsidRDefault="00000000">
            <w:pPr>
              <w:keepLines/>
            </w:pPr>
            <w:r>
              <w:rPr>
                <w:sz w:val="16"/>
              </w:rPr>
              <w:t>0.20</w:t>
            </w:r>
          </w:p>
        </w:tc>
        <w:tc>
          <w:tcPr>
            <w:tcW w:w="936" w:type="dxa"/>
          </w:tcPr>
          <w:p w14:paraId="1B055097" w14:textId="77777777" w:rsidR="004942EF" w:rsidRDefault="00000000">
            <w:pPr>
              <w:keepLines/>
            </w:pPr>
            <w:r>
              <w:rPr>
                <w:sz w:val="16"/>
              </w:rPr>
              <w:t>0.8500</w:t>
            </w:r>
          </w:p>
        </w:tc>
        <w:tc>
          <w:tcPr>
            <w:tcW w:w="936" w:type="dxa"/>
          </w:tcPr>
          <w:p w14:paraId="35F16EE6" w14:textId="77777777" w:rsidR="004942EF" w:rsidRDefault="00000000">
            <w:pPr>
              <w:keepLines/>
            </w:pPr>
            <w:r>
              <w:rPr>
                <w:sz w:val="16"/>
              </w:rPr>
              <w:t>0.5495</w:t>
            </w:r>
          </w:p>
        </w:tc>
        <w:tc>
          <w:tcPr>
            <w:tcW w:w="936" w:type="dxa"/>
          </w:tcPr>
          <w:p w14:paraId="0A383052" w14:textId="77777777" w:rsidR="004942EF" w:rsidRDefault="00000000">
            <w:pPr>
              <w:keepLines/>
            </w:pPr>
            <w:r>
              <w:rPr>
                <w:sz w:val="16"/>
              </w:rPr>
              <w:t>0.6020</w:t>
            </w:r>
          </w:p>
        </w:tc>
        <w:tc>
          <w:tcPr>
            <w:tcW w:w="936" w:type="dxa"/>
          </w:tcPr>
          <w:p w14:paraId="28A26733" w14:textId="77777777" w:rsidR="004942EF" w:rsidRDefault="00000000">
            <w:pPr>
              <w:keepLines/>
            </w:pPr>
            <w:r>
              <w:rPr>
                <w:sz w:val="16"/>
              </w:rPr>
              <w:t>0.4580</w:t>
            </w:r>
          </w:p>
        </w:tc>
        <w:tc>
          <w:tcPr>
            <w:tcW w:w="936" w:type="dxa"/>
          </w:tcPr>
          <w:p w14:paraId="795DC5D9" w14:textId="77777777" w:rsidR="004942EF" w:rsidRDefault="00000000">
            <w:pPr>
              <w:keepLines/>
            </w:pPr>
            <w:r>
              <w:rPr>
                <w:sz w:val="16"/>
              </w:rPr>
              <w:t>0.1500</w:t>
            </w:r>
          </w:p>
        </w:tc>
        <w:tc>
          <w:tcPr>
            <w:tcW w:w="1008" w:type="dxa"/>
          </w:tcPr>
          <w:p w14:paraId="1D7C0A20" w14:textId="77777777" w:rsidR="004942EF" w:rsidRDefault="00000000">
            <w:pPr>
              <w:keepLines/>
            </w:pPr>
            <w:r>
              <w:rPr>
                <w:sz w:val="16"/>
              </w:rPr>
              <w:t>2</w:t>
            </w:r>
          </w:p>
        </w:tc>
      </w:tr>
      <w:tr w:rsidR="004942EF" w14:paraId="31612E67" w14:textId="77777777">
        <w:trPr>
          <w:jc w:val="center"/>
        </w:trPr>
        <w:tc>
          <w:tcPr>
            <w:tcW w:w="3600" w:type="dxa"/>
          </w:tcPr>
          <w:p w14:paraId="3881BA53" w14:textId="77777777" w:rsidR="004942EF" w:rsidRDefault="00000000">
            <w:pPr>
              <w:keepLines/>
            </w:pPr>
            <w:r>
              <w:rPr>
                <w:sz w:val="16"/>
              </w:rPr>
              <w:t>Silhouette-heavy (0.40/0.20/0.20/0.20)</w:t>
            </w:r>
          </w:p>
        </w:tc>
        <w:tc>
          <w:tcPr>
            <w:tcW w:w="792" w:type="dxa"/>
          </w:tcPr>
          <w:p w14:paraId="63D5E189" w14:textId="77777777" w:rsidR="004942EF" w:rsidRDefault="00000000">
            <w:pPr>
              <w:keepLines/>
            </w:pPr>
            <w:r>
              <w:rPr>
                <w:sz w:val="16"/>
              </w:rPr>
              <w:t>0.40</w:t>
            </w:r>
          </w:p>
        </w:tc>
        <w:tc>
          <w:tcPr>
            <w:tcW w:w="864" w:type="dxa"/>
          </w:tcPr>
          <w:p w14:paraId="1F3A2761" w14:textId="77777777" w:rsidR="004942EF" w:rsidRDefault="00000000">
            <w:pPr>
              <w:keepLines/>
            </w:pPr>
            <w:r>
              <w:rPr>
                <w:sz w:val="16"/>
              </w:rPr>
              <w:t>0.20</w:t>
            </w:r>
          </w:p>
        </w:tc>
        <w:tc>
          <w:tcPr>
            <w:tcW w:w="792" w:type="dxa"/>
          </w:tcPr>
          <w:p w14:paraId="15056937" w14:textId="77777777" w:rsidR="004942EF" w:rsidRDefault="00000000">
            <w:pPr>
              <w:keepLines/>
            </w:pPr>
            <w:r>
              <w:rPr>
                <w:sz w:val="16"/>
              </w:rPr>
              <w:t>0.20</w:t>
            </w:r>
          </w:p>
        </w:tc>
        <w:tc>
          <w:tcPr>
            <w:tcW w:w="792" w:type="dxa"/>
          </w:tcPr>
          <w:p w14:paraId="0BA22692" w14:textId="77777777" w:rsidR="004942EF" w:rsidRDefault="00000000">
            <w:pPr>
              <w:keepLines/>
            </w:pPr>
            <w:r>
              <w:rPr>
                <w:sz w:val="16"/>
              </w:rPr>
              <w:t>0.20</w:t>
            </w:r>
          </w:p>
        </w:tc>
        <w:tc>
          <w:tcPr>
            <w:tcW w:w="936" w:type="dxa"/>
          </w:tcPr>
          <w:p w14:paraId="66AE5C5E" w14:textId="77777777" w:rsidR="004942EF" w:rsidRDefault="00000000">
            <w:pPr>
              <w:keepLines/>
            </w:pPr>
            <w:r>
              <w:rPr>
                <w:sz w:val="16"/>
              </w:rPr>
              <w:t>0.8000</w:t>
            </w:r>
          </w:p>
        </w:tc>
        <w:tc>
          <w:tcPr>
            <w:tcW w:w="936" w:type="dxa"/>
          </w:tcPr>
          <w:p w14:paraId="4A1A7E3B" w14:textId="77777777" w:rsidR="004942EF" w:rsidRDefault="00000000">
            <w:pPr>
              <w:keepLines/>
            </w:pPr>
            <w:r>
              <w:rPr>
                <w:sz w:val="16"/>
              </w:rPr>
              <w:t>0.4388</w:t>
            </w:r>
          </w:p>
        </w:tc>
        <w:tc>
          <w:tcPr>
            <w:tcW w:w="936" w:type="dxa"/>
          </w:tcPr>
          <w:p w14:paraId="75696F7A" w14:textId="77777777" w:rsidR="004942EF" w:rsidRDefault="00000000">
            <w:pPr>
              <w:keepLines/>
            </w:pPr>
            <w:r>
              <w:rPr>
                <w:sz w:val="16"/>
              </w:rPr>
              <w:t>0.4465</w:t>
            </w:r>
          </w:p>
        </w:tc>
        <w:tc>
          <w:tcPr>
            <w:tcW w:w="936" w:type="dxa"/>
          </w:tcPr>
          <w:p w14:paraId="68E6978D" w14:textId="77777777" w:rsidR="004942EF" w:rsidRDefault="00000000">
            <w:pPr>
              <w:keepLines/>
            </w:pPr>
            <w:r>
              <w:rPr>
                <w:sz w:val="16"/>
              </w:rPr>
              <w:t>0.3724</w:t>
            </w:r>
          </w:p>
        </w:tc>
        <w:tc>
          <w:tcPr>
            <w:tcW w:w="936" w:type="dxa"/>
          </w:tcPr>
          <w:p w14:paraId="7150DC5A" w14:textId="77777777" w:rsidR="004942EF" w:rsidRDefault="00000000">
            <w:pPr>
              <w:keepLines/>
            </w:pPr>
            <w:r>
              <w:rPr>
                <w:sz w:val="16"/>
              </w:rPr>
              <w:t>0.2000</w:t>
            </w:r>
          </w:p>
        </w:tc>
        <w:tc>
          <w:tcPr>
            <w:tcW w:w="1008" w:type="dxa"/>
          </w:tcPr>
          <w:p w14:paraId="46226A9F" w14:textId="77777777" w:rsidR="004942EF" w:rsidRDefault="00000000">
            <w:pPr>
              <w:keepLines/>
            </w:pPr>
            <w:r>
              <w:rPr>
                <w:sz w:val="16"/>
              </w:rPr>
              <w:t>2</w:t>
            </w:r>
          </w:p>
        </w:tc>
      </w:tr>
      <w:tr w:rsidR="004942EF" w14:paraId="3715A6A0" w14:textId="77777777">
        <w:trPr>
          <w:jc w:val="center"/>
        </w:trPr>
        <w:tc>
          <w:tcPr>
            <w:tcW w:w="3600" w:type="dxa"/>
          </w:tcPr>
          <w:p w14:paraId="783DFAAF" w14:textId="77777777" w:rsidR="004942EF" w:rsidRDefault="00000000">
            <w:pPr>
              <w:keepLines/>
            </w:pPr>
            <w:r>
              <w:rPr>
                <w:sz w:val="16"/>
              </w:rPr>
              <w:t>Severity-heavy (0.20/0.20/0.40/0.20)</w:t>
            </w:r>
          </w:p>
        </w:tc>
        <w:tc>
          <w:tcPr>
            <w:tcW w:w="792" w:type="dxa"/>
          </w:tcPr>
          <w:p w14:paraId="7CC70089" w14:textId="77777777" w:rsidR="004942EF" w:rsidRDefault="00000000">
            <w:pPr>
              <w:keepLines/>
            </w:pPr>
            <w:r>
              <w:rPr>
                <w:sz w:val="16"/>
              </w:rPr>
              <w:t>0.20</w:t>
            </w:r>
          </w:p>
        </w:tc>
        <w:tc>
          <w:tcPr>
            <w:tcW w:w="864" w:type="dxa"/>
          </w:tcPr>
          <w:p w14:paraId="796C766F" w14:textId="77777777" w:rsidR="004942EF" w:rsidRDefault="00000000">
            <w:pPr>
              <w:keepLines/>
            </w:pPr>
            <w:r>
              <w:rPr>
                <w:sz w:val="16"/>
              </w:rPr>
              <w:t>0.20</w:t>
            </w:r>
          </w:p>
        </w:tc>
        <w:tc>
          <w:tcPr>
            <w:tcW w:w="792" w:type="dxa"/>
          </w:tcPr>
          <w:p w14:paraId="51088B77" w14:textId="77777777" w:rsidR="004942EF" w:rsidRDefault="00000000">
            <w:pPr>
              <w:keepLines/>
            </w:pPr>
            <w:r>
              <w:rPr>
                <w:sz w:val="16"/>
              </w:rPr>
              <w:t>0.40</w:t>
            </w:r>
          </w:p>
        </w:tc>
        <w:tc>
          <w:tcPr>
            <w:tcW w:w="792" w:type="dxa"/>
          </w:tcPr>
          <w:p w14:paraId="4FDB39E8" w14:textId="77777777" w:rsidR="004942EF" w:rsidRDefault="00000000">
            <w:pPr>
              <w:keepLines/>
            </w:pPr>
            <w:r>
              <w:rPr>
                <w:sz w:val="16"/>
              </w:rPr>
              <w:t>0.20</w:t>
            </w:r>
          </w:p>
        </w:tc>
        <w:tc>
          <w:tcPr>
            <w:tcW w:w="936" w:type="dxa"/>
          </w:tcPr>
          <w:p w14:paraId="284965C7" w14:textId="77777777" w:rsidR="004942EF" w:rsidRDefault="00000000">
            <w:pPr>
              <w:keepLines/>
            </w:pPr>
            <w:r>
              <w:rPr>
                <w:sz w:val="16"/>
              </w:rPr>
              <w:t>0.6000</w:t>
            </w:r>
          </w:p>
        </w:tc>
        <w:tc>
          <w:tcPr>
            <w:tcW w:w="936" w:type="dxa"/>
          </w:tcPr>
          <w:p w14:paraId="22D25DBC" w14:textId="77777777" w:rsidR="004942EF" w:rsidRDefault="00000000">
            <w:pPr>
              <w:keepLines/>
            </w:pPr>
            <w:r>
              <w:rPr>
                <w:sz w:val="16"/>
              </w:rPr>
              <w:t>0.4570</w:t>
            </w:r>
          </w:p>
        </w:tc>
        <w:tc>
          <w:tcPr>
            <w:tcW w:w="936" w:type="dxa"/>
          </w:tcPr>
          <w:p w14:paraId="7B62B1FC" w14:textId="77777777" w:rsidR="004942EF" w:rsidRDefault="00000000">
            <w:pPr>
              <w:keepLines/>
            </w:pPr>
            <w:r>
              <w:rPr>
                <w:sz w:val="16"/>
              </w:rPr>
              <w:t>0.5135</w:t>
            </w:r>
          </w:p>
        </w:tc>
        <w:tc>
          <w:tcPr>
            <w:tcW w:w="936" w:type="dxa"/>
          </w:tcPr>
          <w:p w14:paraId="145315B3" w14:textId="77777777" w:rsidR="004942EF" w:rsidRDefault="00000000">
            <w:pPr>
              <w:keepLines/>
            </w:pPr>
            <w:r>
              <w:rPr>
                <w:sz w:val="16"/>
              </w:rPr>
              <w:t>0.4950</w:t>
            </w:r>
          </w:p>
        </w:tc>
        <w:tc>
          <w:tcPr>
            <w:tcW w:w="936" w:type="dxa"/>
          </w:tcPr>
          <w:p w14:paraId="52741EF6" w14:textId="77777777" w:rsidR="004942EF" w:rsidRDefault="00000000">
            <w:pPr>
              <w:keepLines/>
            </w:pPr>
            <w:r>
              <w:rPr>
                <w:sz w:val="16"/>
              </w:rPr>
              <w:t>0.4000</w:t>
            </w:r>
          </w:p>
        </w:tc>
        <w:tc>
          <w:tcPr>
            <w:tcW w:w="1008" w:type="dxa"/>
          </w:tcPr>
          <w:p w14:paraId="4BD4A047" w14:textId="77777777" w:rsidR="004942EF" w:rsidRDefault="00000000">
            <w:pPr>
              <w:keepLines/>
            </w:pPr>
            <w:r>
              <w:rPr>
                <w:sz w:val="16"/>
              </w:rPr>
              <w:t>2</w:t>
            </w:r>
          </w:p>
        </w:tc>
      </w:tr>
    </w:tbl>
    <w:p w14:paraId="54A61201" w14:textId="77777777" w:rsidR="004942EF" w:rsidRDefault="00000000">
      <w:pPr>
        <w:keepLines/>
      </w:pPr>
      <w:r>
        <w:rPr>
          <w:i/>
        </w:rPr>
        <w:t>Note: Composite(K) = wSil x Sil_norm(K) + wStab x ARI_norm(K) + wSev x Pred_norm(K) + wSep x Sep_norm(K), where Sep_norm rewards lower maximum pairwise centroid similarity after min-max normalisation across candidate K values. Across all listed weighting schemes, K = 2 remained the global optimum and K = 4 remained the highest-scoring solution within the over-segmentation range (K = 4 to K = 6).</w:t>
      </w:r>
    </w:p>
    <w:sectPr w:rsidR="004942EF" w:rsidSect="00034616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0909365">
    <w:abstractNumId w:val="8"/>
  </w:num>
  <w:num w:numId="2" w16cid:durableId="2015834245">
    <w:abstractNumId w:val="6"/>
  </w:num>
  <w:num w:numId="3" w16cid:durableId="1035542412">
    <w:abstractNumId w:val="5"/>
  </w:num>
  <w:num w:numId="4" w16cid:durableId="583338651">
    <w:abstractNumId w:val="4"/>
  </w:num>
  <w:num w:numId="5" w16cid:durableId="1633362684">
    <w:abstractNumId w:val="7"/>
  </w:num>
  <w:num w:numId="6" w16cid:durableId="475879749">
    <w:abstractNumId w:val="3"/>
  </w:num>
  <w:num w:numId="7" w16cid:durableId="520053991">
    <w:abstractNumId w:val="2"/>
  </w:num>
  <w:num w:numId="8" w16cid:durableId="460416557">
    <w:abstractNumId w:val="1"/>
  </w:num>
  <w:num w:numId="9" w16cid:durableId="140183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42EF"/>
    <w:rsid w:val="00AA1D8D"/>
    <w:rsid w:val="00AA320A"/>
    <w:rsid w:val="00B47730"/>
    <w:rsid w:val="00CB0664"/>
    <w:rsid w:val="00D3453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E45ED1"/>
  <w14:defaultImageDpi w14:val="300"/>
  <w15:docId w15:val="{5DE46947-D702-43F8-9BD0-FEB288E7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1284</Words>
  <Characters>7396</Characters>
  <Application>Microsoft Office Word</Application>
  <DocSecurity>0</DocSecurity>
  <Lines>410</Lines>
  <Paragraphs>413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1 - Supplementary Material</dc:title>
  <dc:subject>A label-free machine learning atlas of corneal aberration clusters from dual-surface Zernike coefficients: a retrospective cross-sectional study of 3,533 eyes</dc:subject>
  <dc:creator>Orhan Karakulak, Emre Ayintap, Ipek Cikmazkara, Atilim Armagan Demirtas, Hasan Aytogan, Tuncay Kusbeci</dc:creator>
  <cp:keywords/>
  <dc:description>generated by python-docx</dc:description>
  <cp:lastModifiedBy>Orhan Karakulak</cp:lastModifiedBy>
  <cp:revision>2</cp:revision>
  <dcterms:created xsi:type="dcterms:W3CDTF">2013-12-23T23:15:00Z</dcterms:created>
  <dcterms:modified xsi:type="dcterms:W3CDTF">2026-04-15T09:06:00Z</dcterms:modified>
  <cp:category/>
</cp:coreProperties>
</file>