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BF3" w:rsidRDefault="00C94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Supplementary Table </w:t>
      </w:r>
      <w:r w:rsidR="00711EA6">
        <w:rPr>
          <w:rFonts w:ascii="Times New Roman" w:hAnsi="Times New Roman"/>
          <w:color w:val="000000"/>
        </w:rPr>
        <w:t>1</w:t>
      </w:r>
      <w:r>
        <w:rPr>
          <w:rFonts w:ascii="Times New Roman" w:hAnsi="Times New Roman" w:hint="eastAsia"/>
          <w:color w:val="000000"/>
        </w:rPr>
        <w:t xml:space="preserve">. In vitro dissolution and in vivo relative bioavailability parameters of various development tablets </w:t>
      </w:r>
      <w:r w:rsidR="008F3B0B">
        <w:rPr>
          <w:rFonts w:ascii="Times New Roman" w:hAnsi="Times New Roman" w:cs="Times New Roman"/>
          <w:color w:val="000000"/>
        </w:rPr>
        <w:fldChar w:fldCharType="begin"/>
      </w:r>
      <w:r>
        <w:rPr>
          <w:rFonts w:ascii="Times New Roman" w:hAnsi="Times New Roman" w:cs="Times New Roman"/>
          <w:color w:val="000000"/>
        </w:rPr>
        <w:instrText xml:space="preserve"> ADDIN EN.CITE &lt;EndNote&gt;&lt;Cite&gt;&lt;RecNum&gt;46&lt;/RecNum&gt;&lt;DisplayText&gt;(&amp;lt;213674Orig1s000MultidisciplineR.pdf&amp;gt;  ; &amp;lt;213674Orig1s000ChemR.pdf&amp;gt;)&lt;/DisplayText&gt;&lt;record&gt;&lt;rec-number&gt;46&lt;/rec-number&gt;&lt;foreign-keys&gt;&lt;key app="EN" db-id="0xx2ttsxzxpx24erzvi5pvee2v2sxx2wf2a2" timestamp="1766243040"&gt;46&lt;/key&gt;&lt;key app="ENWeb" db-id=""&gt;0&lt;/key&gt;&lt;/foreign-keys&gt;&lt;ref-type name="Journal Article"&gt;17&lt;/ref-type&gt;&lt;contributors&gt;&lt;/contributors&gt;&lt;titles&gt;&lt;title&gt;&amp;lt;213674Orig1s000MultidisciplineR.pdf&amp;gt;&lt;/title&gt;&lt;/titles&gt;&lt;dates&gt;&lt;/dates&gt;&lt;urls&gt;&lt;/urls&gt;&lt;/record&gt;&lt;/Cite&gt;&lt;Cite&gt;&lt;RecNum&gt;55&lt;/RecNum&gt;&lt;record&gt;&lt;rec-number&gt;55&lt;/rec-number&gt;&lt;foreign-keys&gt;&lt;key app="EN" db-id="0xx2ttsxzxpx24erzvi5pvee2v2sxx2wf2a2" timestamp="1766304324"&gt;55&lt;/key&gt;&lt;key app="ENWeb" db-id=""&gt;0&lt;/key&gt;&lt;/foreign-keys&gt;&lt;ref-type name="Journal Article"&gt;17&lt;/ref-type&gt;&lt;contributors&gt;&lt;/contributors&gt;&lt;titles&gt;&lt;title&gt;&amp;lt;213674Orig1s000ChemR.pdf&amp;gt;&lt;/title&gt;&lt;/titles&gt;&lt;dates&gt;&lt;/dates&gt;&lt;urls&gt;&lt;/urls&gt;&lt;/record&gt;&lt;/Cite&gt;&lt;/EndNote&gt;</w:instrText>
      </w:r>
      <w:r w:rsidR="008F3B0B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</w:rPr>
        <w:t>FDA 2019; FDA 2019</w:t>
      </w:r>
      <w:r>
        <w:rPr>
          <w:rFonts w:ascii="Times New Roman" w:hAnsi="Times New Roman" w:cs="Times New Roman"/>
          <w:color w:val="000000"/>
        </w:rPr>
        <w:t>)</w:t>
      </w:r>
      <w:r w:rsidR="008F3B0B">
        <w:rPr>
          <w:rFonts w:ascii="Times New Roman" w:hAnsi="Times New Roman" w:cs="Times New Roman"/>
          <w:color w:val="000000"/>
        </w:rPr>
        <w:fldChar w:fldCharType="end"/>
      </w:r>
    </w:p>
    <w:tbl>
      <w:tblPr>
        <w:tblStyle w:val="a9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78"/>
        <w:gridCol w:w="1779"/>
        <w:gridCol w:w="1482"/>
        <w:gridCol w:w="1483"/>
        <w:gridCol w:w="1631"/>
        <w:gridCol w:w="5466"/>
      </w:tblGrid>
      <w:tr w:rsidR="00E95BF3">
        <w:trPr>
          <w:trHeight w:val="629"/>
          <w:jc w:val="center"/>
        </w:trPr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Tablet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BF3" w:rsidRDefault="00C9466A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Dissolution at 20min (Mean, %)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  <w:vertAlign w:val="subscript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szCs w:val="21"/>
              </w:rPr>
              <w:t>T</w:t>
            </w:r>
            <w:r>
              <w:rPr>
                <w:rFonts w:ascii="Times New Roman" w:hAnsi="Times New Roman" w:hint="eastAsia"/>
                <w:color w:val="000000"/>
                <w:szCs w:val="21"/>
                <w:vertAlign w:val="subscript"/>
              </w:rPr>
              <w:t>max</w:t>
            </w:r>
            <w:proofErr w:type="spellEnd"/>
          </w:p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(Mean, h)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szCs w:val="21"/>
              </w:rPr>
              <w:t>C</w:t>
            </w:r>
            <w:r>
              <w:rPr>
                <w:rFonts w:ascii="Times New Roman" w:hAnsi="Times New Roman" w:hint="eastAsia"/>
                <w:color w:val="000000"/>
                <w:szCs w:val="21"/>
                <w:vertAlign w:val="subscript"/>
              </w:rPr>
              <w:t>max</w:t>
            </w:r>
            <w:proofErr w:type="spellEnd"/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GMR</w:t>
            </w:r>
          </w:p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(90% CI)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szCs w:val="21"/>
              </w:rPr>
              <w:t>AUC</w:t>
            </w:r>
            <w:r>
              <w:rPr>
                <w:rFonts w:ascii="Times New Roman" w:hAnsi="Times New Roman" w:hint="eastAsia"/>
                <w:color w:val="000000"/>
                <w:szCs w:val="21"/>
                <w:vertAlign w:val="subscript"/>
              </w:rPr>
              <w:t>inf</w:t>
            </w:r>
            <w:proofErr w:type="spellEnd"/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GMR</w:t>
            </w:r>
          </w:p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(90% CI)</w:t>
            </w:r>
          </w:p>
        </w:tc>
        <w:tc>
          <w:tcPr>
            <w:tcW w:w="4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Dissolution profile</w:t>
            </w:r>
          </w:p>
        </w:tc>
      </w:tr>
      <w:tr w:rsidR="00E95BF3">
        <w:trPr>
          <w:trHeight w:val="629"/>
          <w:jc w:val="center"/>
        </w:trPr>
        <w:tc>
          <w:tcPr>
            <w:tcW w:w="1478" w:type="dxa"/>
            <w:tcBorders>
              <w:top w:val="single" w:sz="4" w:space="0" w:color="auto"/>
            </w:tcBorders>
            <w:vAlign w:val="center"/>
          </w:tcPr>
          <w:p w:rsidR="00E95BF3" w:rsidRDefault="00C9466A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Tablet A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32.8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4.00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57.23</w:t>
            </w:r>
          </w:p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[53.29, 61.46]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93.65</w:t>
            </w:r>
          </w:p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[91.18, 96.19]</w:t>
            </w:r>
          </w:p>
        </w:tc>
        <w:tc>
          <w:tcPr>
            <w:tcW w:w="4758" w:type="dxa"/>
            <w:vMerge w:val="restart"/>
            <w:tcBorders>
              <w:top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noProof/>
                <w:color w:val="000000"/>
                <w:szCs w:val="21"/>
              </w:rPr>
              <w:drawing>
                <wp:inline distT="0" distB="0" distL="0" distR="0">
                  <wp:extent cx="3324860" cy="2061210"/>
                  <wp:effectExtent l="0" t="0" r="889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3293" cy="2084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5BF3">
        <w:trPr>
          <w:trHeight w:val="624"/>
          <w:jc w:val="center"/>
        </w:trPr>
        <w:tc>
          <w:tcPr>
            <w:tcW w:w="1478" w:type="dxa"/>
            <w:vAlign w:val="center"/>
          </w:tcPr>
          <w:p w:rsidR="00E95BF3" w:rsidRDefault="00C9466A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Tablet B</w:t>
            </w:r>
          </w:p>
        </w:tc>
        <w:tc>
          <w:tcPr>
            <w:tcW w:w="1779" w:type="dxa"/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55.9</w:t>
            </w:r>
          </w:p>
        </w:tc>
        <w:tc>
          <w:tcPr>
            <w:tcW w:w="1482" w:type="dxa"/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1.00</w:t>
            </w:r>
          </w:p>
        </w:tc>
        <w:tc>
          <w:tcPr>
            <w:tcW w:w="1483" w:type="dxa"/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53.60</w:t>
            </w:r>
          </w:p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[48.49, 59.24]</w:t>
            </w:r>
          </w:p>
        </w:tc>
        <w:tc>
          <w:tcPr>
            <w:tcW w:w="1631" w:type="dxa"/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98.43</w:t>
            </w:r>
          </w:p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[87.43, 110.82]</w:t>
            </w:r>
          </w:p>
        </w:tc>
        <w:tc>
          <w:tcPr>
            <w:tcW w:w="4758" w:type="dxa"/>
            <w:vMerge/>
            <w:vAlign w:val="center"/>
          </w:tcPr>
          <w:p w:rsidR="00E95BF3" w:rsidRDefault="00E95BF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E95BF3">
        <w:trPr>
          <w:trHeight w:val="629"/>
          <w:jc w:val="center"/>
        </w:trPr>
        <w:tc>
          <w:tcPr>
            <w:tcW w:w="1478" w:type="dxa"/>
            <w:vAlign w:val="center"/>
          </w:tcPr>
          <w:p w:rsidR="00E95BF3" w:rsidRDefault="00C9466A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Tablet C</w:t>
            </w:r>
          </w:p>
        </w:tc>
        <w:tc>
          <w:tcPr>
            <w:tcW w:w="1779" w:type="dxa"/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20.3</w:t>
            </w:r>
          </w:p>
        </w:tc>
        <w:tc>
          <w:tcPr>
            <w:tcW w:w="1482" w:type="dxa"/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1.25</w:t>
            </w:r>
          </w:p>
        </w:tc>
        <w:tc>
          <w:tcPr>
            <w:tcW w:w="1483" w:type="dxa"/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81.55</w:t>
            </w:r>
          </w:p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[72.91, 91.23]</w:t>
            </w:r>
          </w:p>
        </w:tc>
        <w:tc>
          <w:tcPr>
            <w:tcW w:w="1631" w:type="dxa"/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110.12</w:t>
            </w:r>
          </w:p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[96.44, 125.73]</w:t>
            </w:r>
          </w:p>
        </w:tc>
        <w:tc>
          <w:tcPr>
            <w:tcW w:w="4758" w:type="dxa"/>
            <w:vMerge/>
            <w:vAlign w:val="center"/>
          </w:tcPr>
          <w:p w:rsidR="00E95BF3" w:rsidRDefault="00E95BF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E95BF3">
        <w:trPr>
          <w:trHeight w:val="629"/>
          <w:jc w:val="center"/>
        </w:trPr>
        <w:tc>
          <w:tcPr>
            <w:tcW w:w="1478" w:type="dxa"/>
            <w:vAlign w:val="center"/>
          </w:tcPr>
          <w:p w:rsidR="00E95BF3" w:rsidRDefault="00C9466A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Tablet E</w:t>
            </w:r>
          </w:p>
        </w:tc>
        <w:tc>
          <w:tcPr>
            <w:tcW w:w="1779" w:type="dxa"/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94.4</w:t>
            </w:r>
          </w:p>
        </w:tc>
        <w:tc>
          <w:tcPr>
            <w:tcW w:w="1482" w:type="dxa"/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2.52</w:t>
            </w:r>
          </w:p>
        </w:tc>
        <w:tc>
          <w:tcPr>
            <w:tcW w:w="1483" w:type="dxa"/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81.34</w:t>
            </w:r>
          </w:p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[73.29, 90.27]</w:t>
            </w:r>
          </w:p>
        </w:tc>
        <w:tc>
          <w:tcPr>
            <w:tcW w:w="1631" w:type="dxa"/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92.44</w:t>
            </w:r>
          </w:p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[80.85, 105.69]</w:t>
            </w:r>
          </w:p>
        </w:tc>
        <w:tc>
          <w:tcPr>
            <w:tcW w:w="4758" w:type="dxa"/>
            <w:vMerge/>
            <w:vAlign w:val="center"/>
          </w:tcPr>
          <w:p w:rsidR="00E95BF3" w:rsidRDefault="00E95BF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E95BF3">
        <w:trPr>
          <w:trHeight w:val="629"/>
          <w:jc w:val="center"/>
        </w:trPr>
        <w:tc>
          <w:tcPr>
            <w:tcW w:w="1478" w:type="dxa"/>
            <w:vAlign w:val="center"/>
          </w:tcPr>
          <w:p w:rsidR="00E95BF3" w:rsidRDefault="00C9466A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Tablet F</w:t>
            </w:r>
          </w:p>
        </w:tc>
        <w:tc>
          <w:tcPr>
            <w:tcW w:w="1779" w:type="dxa"/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96.2</w:t>
            </w:r>
          </w:p>
        </w:tc>
        <w:tc>
          <w:tcPr>
            <w:tcW w:w="1482" w:type="dxa"/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2.00</w:t>
            </w:r>
          </w:p>
        </w:tc>
        <w:tc>
          <w:tcPr>
            <w:tcW w:w="1483" w:type="dxa"/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83.19</w:t>
            </w:r>
          </w:p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[72.39, 95.60]</w:t>
            </w:r>
          </w:p>
        </w:tc>
        <w:tc>
          <w:tcPr>
            <w:tcW w:w="1631" w:type="dxa"/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98.66</w:t>
            </w:r>
          </w:p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[85.40, 113.99]</w:t>
            </w:r>
          </w:p>
        </w:tc>
        <w:tc>
          <w:tcPr>
            <w:tcW w:w="4758" w:type="dxa"/>
            <w:vMerge/>
            <w:vAlign w:val="center"/>
          </w:tcPr>
          <w:p w:rsidR="00E95BF3" w:rsidRDefault="00E95BF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E95BF3">
        <w:trPr>
          <w:trHeight w:val="629"/>
          <w:jc w:val="center"/>
        </w:trPr>
        <w:tc>
          <w:tcPr>
            <w:tcW w:w="1478" w:type="dxa"/>
            <w:vAlign w:val="center"/>
          </w:tcPr>
          <w:p w:rsidR="00E95BF3" w:rsidRDefault="00C9466A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TBM tablet</w:t>
            </w:r>
          </w:p>
        </w:tc>
        <w:tc>
          <w:tcPr>
            <w:tcW w:w="1779" w:type="dxa"/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94.5</w:t>
            </w:r>
          </w:p>
        </w:tc>
        <w:tc>
          <w:tcPr>
            <w:tcW w:w="1482" w:type="dxa"/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2.00</w:t>
            </w:r>
          </w:p>
        </w:tc>
        <w:tc>
          <w:tcPr>
            <w:tcW w:w="1483" w:type="dxa"/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71.82</w:t>
            </w:r>
          </w:p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[66.75, 77.28]</w:t>
            </w:r>
          </w:p>
        </w:tc>
        <w:tc>
          <w:tcPr>
            <w:tcW w:w="1631" w:type="dxa"/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101.17</w:t>
            </w:r>
          </w:p>
          <w:p w:rsidR="00E95BF3" w:rsidRDefault="00C946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[96.77, 105.77]</w:t>
            </w:r>
          </w:p>
        </w:tc>
        <w:tc>
          <w:tcPr>
            <w:tcW w:w="4758" w:type="dxa"/>
            <w:vMerge/>
            <w:vAlign w:val="center"/>
          </w:tcPr>
          <w:p w:rsidR="00E95BF3" w:rsidRDefault="00E95BF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:rsidR="00E95BF3" w:rsidRDefault="00C9466A">
      <w:pPr>
        <w:rPr>
          <w:rFonts w:ascii="CIDFont+F1" w:hAnsi="CIDFont+F1" w:hint="eastAsia"/>
          <w:color w:val="000000"/>
        </w:rPr>
      </w:pPr>
      <w:r>
        <w:rPr>
          <w:rFonts w:ascii="CIDFont+F1" w:hAnsi="CIDFont+F1" w:hint="eastAsia"/>
          <w:color w:val="000000"/>
        </w:rPr>
        <w:t>Notes: GMR: geometric mean ratio; CI: confidence interval; TBM: to-be-marketed.</w:t>
      </w:r>
    </w:p>
    <w:p w:rsidR="00E95BF3" w:rsidRDefault="00E95BF3">
      <w:pPr>
        <w:rPr>
          <w:rFonts w:ascii="CIDFont+F1" w:hAnsi="CIDFont+F1" w:hint="eastAsia"/>
          <w:color w:val="000000"/>
        </w:rPr>
      </w:pPr>
    </w:p>
    <w:p w:rsidR="00E95BF3" w:rsidRDefault="00C9466A">
      <w:pPr>
        <w:widowControl/>
        <w:jc w:val="left"/>
        <w:rPr>
          <w:rFonts w:ascii="CIDFont+F1" w:hAnsi="CIDFont+F1" w:hint="eastAsia"/>
          <w:color w:val="000000"/>
        </w:rPr>
      </w:pPr>
      <w:r>
        <w:rPr>
          <w:rFonts w:ascii="CIDFont+F1" w:hAnsi="CIDFont+F1" w:hint="eastAsia"/>
          <w:color w:val="000000"/>
        </w:rPr>
        <w:br w:type="page"/>
      </w:r>
    </w:p>
    <w:p w:rsidR="00E95BF3" w:rsidRDefault="00E95BF3">
      <w:pPr>
        <w:rPr>
          <w:rFonts w:ascii="CIDFont+F1" w:hAnsi="CIDFont+F1" w:hint="eastAsia"/>
          <w:color w:val="000000"/>
        </w:rPr>
      </w:pPr>
    </w:p>
    <w:p w:rsidR="00E95BF3" w:rsidRDefault="00C94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Supplementary Table </w:t>
      </w:r>
      <w:r w:rsidR="00711EA6">
        <w:rPr>
          <w:rFonts w:ascii="Times New Roman" w:hAnsi="Times New Roman"/>
          <w:color w:val="000000"/>
        </w:rPr>
        <w:t>2</w:t>
      </w:r>
      <w:r>
        <w:rPr>
          <w:rFonts w:ascii="Times New Roman" w:hAnsi="Times New Roman" w:hint="eastAsia"/>
          <w:color w:val="000000"/>
        </w:rPr>
        <w:t xml:space="preserve">. Single-dose and simulated multiple-dose data of the TBM tablet versus capsule </w:t>
      </w:r>
      <w:r w:rsidR="008F3B0B">
        <w:rPr>
          <w:rFonts w:ascii="Times New Roman" w:hAnsi="Times New Roman" w:cs="Times New Roman"/>
          <w:color w:val="000000"/>
        </w:rPr>
        <w:fldChar w:fldCharType="begin"/>
      </w:r>
      <w:r>
        <w:rPr>
          <w:rFonts w:ascii="Times New Roman" w:hAnsi="Times New Roman" w:cs="Times New Roman"/>
          <w:color w:val="000000"/>
        </w:rPr>
        <w:instrText xml:space="preserve"> ADDIN EN.CITE &lt;EndNote&gt;&lt;Cite&gt;&lt;RecNum&gt;46&lt;/RecNum&gt;&lt;DisplayText&gt;(&amp;lt;213674Orig1s000MultidisciplineR.pdf&amp;gt;)&lt;/DisplayText&gt;&lt;record&gt;&lt;rec-number&gt;46&lt;/rec-number&gt;&lt;foreign-keys&gt;&lt;key app="EN" db-id="0xx2ttsxzxpx24erzvi5pvee2v2sxx2wf2a2" timestamp="1766243040"&gt;46&lt;/key&gt;&lt;key app="ENWeb" db-id=""&gt;0&lt;/key&gt;&lt;/foreign-keys&gt;&lt;ref-type name="Journal Article"&gt;17&lt;/ref-type&gt;&lt;contributors&gt;&lt;/contributors&gt;&lt;titles&gt;&lt;title&gt;&amp;lt;213674Orig1s000MultidisciplineR.pdf&amp;gt;&lt;/title&gt;&lt;/titles&gt;&lt;dates&gt;&lt;/dates&gt;&lt;urls&gt;&lt;/urls&gt;&lt;/record&gt;&lt;/Cite&gt;&lt;/EndNote&gt;</w:instrText>
      </w:r>
      <w:r w:rsidR="008F3B0B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</w:rPr>
        <w:t>FDA 2019</w:t>
      </w:r>
      <w:r>
        <w:rPr>
          <w:rFonts w:ascii="Times New Roman" w:hAnsi="Times New Roman" w:cs="Times New Roman"/>
          <w:color w:val="000000"/>
        </w:rPr>
        <w:t>)</w:t>
      </w:r>
      <w:r w:rsidR="008F3B0B"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 xml:space="preserve"> </w:t>
      </w:r>
    </w:p>
    <w:tbl>
      <w:tblPr>
        <w:tblStyle w:val="a9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5"/>
        <w:gridCol w:w="1559"/>
        <w:gridCol w:w="192"/>
        <w:gridCol w:w="1225"/>
        <w:gridCol w:w="1560"/>
        <w:gridCol w:w="521"/>
        <w:gridCol w:w="1463"/>
        <w:gridCol w:w="1843"/>
      </w:tblGrid>
      <w:tr w:rsidR="00E95BF3">
        <w:trPr>
          <w:jc w:val="center"/>
        </w:trPr>
        <w:tc>
          <w:tcPr>
            <w:tcW w:w="3306" w:type="dxa"/>
            <w:gridSpan w:val="3"/>
            <w:tcBorders>
              <w:bottom w:val="nil"/>
            </w:tcBorders>
            <w:vAlign w:val="center"/>
          </w:tcPr>
          <w:p w:rsidR="00E95BF3" w:rsidRDefault="00E95BF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</w:rPr>
              <w:t>C</w:t>
            </w:r>
            <w:r>
              <w:rPr>
                <w:rFonts w:ascii="Times New Roman" w:hAnsi="Times New Roman" w:hint="eastAsia"/>
                <w:color w:val="000000"/>
                <w:vertAlign w:val="subscript"/>
              </w:rPr>
              <w:t>max</w:t>
            </w:r>
            <w:proofErr w:type="spellEnd"/>
            <w:r>
              <w:rPr>
                <w:rFonts w:ascii="Times New Roman" w:hAnsi="Times New Roman" w:hint="eastAsia"/>
                <w:color w:val="000000"/>
              </w:rPr>
              <w:t xml:space="preserve"> (</w:t>
            </w:r>
            <w:r>
              <w:rPr>
                <w:rFonts w:asciiTheme="minorEastAsia" w:hAnsiTheme="minorEastAsia" w:hint="eastAsia"/>
                <w:color w:val="000000"/>
              </w:rPr>
              <w:t>μ</w:t>
            </w:r>
            <w:r>
              <w:rPr>
                <w:rFonts w:ascii="Times New Roman" w:hAnsi="Times New Roman" w:hint="eastAsia"/>
                <w:color w:val="000000"/>
              </w:rPr>
              <w:t>g/</w:t>
            </w:r>
            <w:proofErr w:type="spellStart"/>
            <w:r>
              <w:rPr>
                <w:rFonts w:ascii="Times New Roman" w:hAnsi="Times New Roman" w:hint="eastAsia"/>
                <w:color w:val="000000"/>
              </w:rPr>
              <w:t>mL</w:t>
            </w:r>
            <w:proofErr w:type="spellEnd"/>
            <w:r>
              <w:rPr>
                <w:rFonts w:ascii="Times New Roman" w:hAnsi="Times New Roman" w:hint="eastAsia"/>
                <w:color w:val="000000"/>
              </w:rPr>
              <w:t>) Geometric means</w:t>
            </w:r>
          </w:p>
        </w:tc>
        <w:tc>
          <w:tcPr>
            <w:tcW w:w="3306" w:type="dxa"/>
            <w:gridSpan w:val="2"/>
            <w:tcBorders>
              <w:bottom w:val="nil"/>
            </w:tcBorders>
            <w:vAlign w:val="center"/>
          </w:tcPr>
          <w:p w:rsidR="00E95BF3" w:rsidRDefault="00E95BF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95BF3">
        <w:trPr>
          <w:jc w:val="center"/>
        </w:trPr>
        <w:tc>
          <w:tcPr>
            <w:tcW w:w="1555" w:type="dxa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Regimen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Food condition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Tablet</w:t>
            </w:r>
          </w:p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(Test)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Capsule</w:t>
            </w:r>
          </w:p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(Reference)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Ratio (%)</w:t>
            </w:r>
          </w:p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(Test/Reference)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90% CI for ratio</w:t>
            </w:r>
          </w:p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(%)</w:t>
            </w:r>
          </w:p>
        </w:tc>
      </w:tr>
      <w:tr w:rsidR="00E95BF3">
        <w:trPr>
          <w:jc w:val="center"/>
        </w:trPr>
        <w:tc>
          <w:tcPr>
            <w:tcW w:w="1555" w:type="dxa"/>
            <w:tcBorders>
              <w:top w:val="single" w:sz="4" w:space="0" w:color="auto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Single-dose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Fasted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3.39 (n= 29)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4.71 (n= 27)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71.82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66.75 ~ 77.28</w:t>
            </w:r>
          </w:p>
        </w:tc>
      </w:tr>
      <w:tr w:rsidR="00E95BF3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Single-dose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Fed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2.68 (n= 28)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2.97 (n= 28)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90.01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79.94 ~ 101.36</w:t>
            </w:r>
          </w:p>
        </w:tc>
      </w:tr>
      <w:tr w:rsidR="00E95BF3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Multiple-dose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Fasted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12.09 (n= 29)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13.29 (n= 27)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90.94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87.06 ~ 95.00</w:t>
            </w:r>
          </w:p>
        </w:tc>
      </w:tr>
      <w:tr w:rsidR="00E95BF3">
        <w:trPr>
          <w:jc w:val="center"/>
        </w:trPr>
        <w:tc>
          <w:tcPr>
            <w:tcW w:w="1555" w:type="dxa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Multiple-dose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Fed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12.43 (n= 28)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13.47 (n= 28)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92.30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83.92 ~ 101.51</w:t>
            </w:r>
          </w:p>
        </w:tc>
      </w:tr>
      <w:tr w:rsidR="00E95BF3">
        <w:trPr>
          <w:jc w:val="center"/>
        </w:trPr>
        <w:tc>
          <w:tcPr>
            <w:tcW w:w="330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E95BF3" w:rsidRDefault="00E95BF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AUC (</w:t>
            </w:r>
            <w:r>
              <w:rPr>
                <w:rFonts w:asciiTheme="minorEastAsia" w:hAnsiTheme="minorEastAsia" w:hint="eastAsia"/>
                <w:color w:val="000000"/>
              </w:rPr>
              <w:t>μ</w:t>
            </w:r>
            <w:r>
              <w:rPr>
                <w:rFonts w:ascii="Times New Roman" w:hAnsi="Times New Roman" w:hint="eastAsia"/>
                <w:color w:val="000000"/>
              </w:rPr>
              <w:t>g</w:t>
            </w:r>
            <w:r>
              <w:rPr>
                <w:rFonts w:ascii="等线" w:eastAsia="等线" w:hAnsi="等线" w:hint="eastAsia"/>
                <w:color w:val="000000"/>
              </w:rPr>
              <w:t>·</w:t>
            </w:r>
            <w:r>
              <w:rPr>
                <w:rFonts w:ascii="Times New Roman" w:hAnsi="Times New Roman" w:hint="eastAsia"/>
                <w:color w:val="000000"/>
              </w:rPr>
              <w:t xml:space="preserve"> h/</w:t>
            </w:r>
            <w:proofErr w:type="spellStart"/>
            <w:r>
              <w:rPr>
                <w:rFonts w:ascii="Times New Roman" w:hAnsi="Times New Roman" w:hint="eastAsia"/>
                <w:color w:val="000000"/>
              </w:rPr>
              <w:t>mL</w:t>
            </w:r>
            <w:proofErr w:type="spellEnd"/>
            <w:r>
              <w:rPr>
                <w:rFonts w:ascii="Times New Roman" w:hAnsi="Times New Roman" w:hint="eastAsia"/>
                <w:color w:val="000000"/>
              </w:rPr>
              <w:t>) Geometric means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95BF3" w:rsidRDefault="00E95BF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95BF3">
        <w:trPr>
          <w:jc w:val="center"/>
        </w:trPr>
        <w:tc>
          <w:tcPr>
            <w:tcW w:w="1555" w:type="dxa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Regimen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Food condition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Tablet</w:t>
            </w:r>
          </w:p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(Test)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Capsule</w:t>
            </w:r>
          </w:p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(Reference)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Ratio (%)</w:t>
            </w:r>
          </w:p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(Test/Reference)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90% CI for ratio</w:t>
            </w:r>
          </w:p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(%)</w:t>
            </w:r>
          </w:p>
        </w:tc>
      </w:tr>
      <w:tr w:rsidR="00E95BF3">
        <w:trPr>
          <w:jc w:val="center"/>
        </w:trPr>
        <w:tc>
          <w:tcPr>
            <w:tcW w:w="1555" w:type="dxa"/>
            <w:tcBorders>
              <w:top w:val="single" w:sz="4" w:space="0" w:color="auto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Single-dose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Fasted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235 (n= 29)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232 (n= 27)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101.17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96.77 ~ 105.77</w:t>
            </w:r>
          </w:p>
        </w:tc>
      </w:tr>
      <w:tr w:rsidR="00E95BF3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Single-dose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Fed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259 (n= 28)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276 (n= 28)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93.75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85.25 ~ 103.11</w:t>
            </w:r>
          </w:p>
        </w:tc>
      </w:tr>
      <w:tr w:rsidR="00E95BF3">
        <w:trPr>
          <w:jc w:val="center"/>
        </w:trPr>
        <w:tc>
          <w:tcPr>
            <w:tcW w:w="1555" w:type="dxa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Multiple-dose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Fasted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235 (n= 29)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232 (n= 27)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101.19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96.75 ~ 105.83</w:t>
            </w:r>
          </w:p>
        </w:tc>
      </w:tr>
      <w:tr w:rsidR="00E95BF3">
        <w:trPr>
          <w:jc w:val="center"/>
        </w:trPr>
        <w:tc>
          <w:tcPr>
            <w:tcW w:w="1555" w:type="dxa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Multiple-dose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Fed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259 (n= 28)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276 (n= 28)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93.70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85.13 ~ 103.12</w:t>
            </w:r>
          </w:p>
        </w:tc>
      </w:tr>
    </w:tbl>
    <w:p w:rsidR="00E95BF3" w:rsidRDefault="00E95BF3">
      <w:pPr>
        <w:jc w:val="center"/>
        <w:rPr>
          <w:rFonts w:ascii="Times New Roman" w:hAnsi="Times New Roman"/>
          <w:color w:val="000000"/>
        </w:rPr>
      </w:pPr>
    </w:p>
    <w:p w:rsidR="00E95BF3" w:rsidRDefault="00C9466A">
      <w:pPr>
        <w:widowControl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:rsidR="00E95BF3" w:rsidRDefault="00E95BF3">
      <w:pPr>
        <w:jc w:val="center"/>
        <w:rPr>
          <w:rFonts w:ascii="Times New Roman" w:hAnsi="Times New Roman"/>
          <w:color w:val="000000"/>
        </w:rPr>
      </w:pPr>
    </w:p>
    <w:p w:rsidR="00E95BF3" w:rsidRDefault="00C94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Supplementary Table </w:t>
      </w:r>
      <w:r w:rsidR="00711EA6">
        <w:rPr>
          <w:rFonts w:ascii="Times New Roman" w:hAnsi="Times New Roman"/>
          <w:color w:val="000000"/>
        </w:rPr>
        <w:t>3</w:t>
      </w:r>
      <w:r>
        <w:rPr>
          <w:rFonts w:ascii="Times New Roman" w:hAnsi="Times New Roman" w:hint="eastAsia"/>
          <w:color w:val="000000"/>
        </w:rPr>
        <w:t xml:space="preserve">. Statistical comparison of single-dose food-effect of the TBM tablet versus capsule </w:t>
      </w:r>
      <w:r w:rsidR="008F3B0B">
        <w:rPr>
          <w:rFonts w:ascii="Times New Roman" w:hAnsi="Times New Roman" w:cs="Times New Roman"/>
          <w:color w:val="000000"/>
        </w:rPr>
        <w:fldChar w:fldCharType="begin"/>
      </w:r>
      <w:r>
        <w:rPr>
          <w:rFonts w:ascii="Times New Roman" w:hAnsi="Times New Roman" w:cs="Times New Roman"/>
          <w:color w:val="000000"/>
        </w:rPr>
        <w:instrText xml:space="preserve"> ADDIN EN.CITE &lt;EndNote&gt;&lt;Cite&gt;&lt;RecNum&gt;46&lt;/RecNum&gt;&lt;DisplayText&gt;(&amp;lt;213674Orig1s000MultidisciplineR.pdf&amp;gt;)&lt;/DisplayText&gt;&lt;record&gt;&lt;rec-number&gt;46&lt;/rec-number&gt;&lt;foreign-keys&gt;&lt;key app="EN" db-id="0xx2ttsxzxpx24erzvi5pvee2v2sxx2wf2a2" timestamp="1766243040"&gt;46&lt;/key&gt;&lt;key app="ENWeb" db-id=""&gt;0&lt;/key&gt;&lt;/foreign-keys&gt;&lt;ref-type name="Journal Article"&gt;17&lt;/ref-type&gt;&lt;contributors&gt;&lt;/contributors&gt;&lt;titles&gt;&lt;title&gt;&amp;lt;213674Orig1s000MultidisciplineR.pdf&amp;gt;&lt;/title&gt;&lt;/titles&gt;&lt;dates&gt;&lt;/dates&gt;&lt;urls&gt;&lt;/urls&gt;&lt;/record&gt;&lt;/Cite&gt;&lt;/EndNote&gt;</w:instrText>
      </w:r>
      <w:r w:rsidR="008F3B0B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</w:rPr>
        <w:t>FDA 2019</w:t>
      </w:r>
      <w:r>
        <w:rPr>
          <w:rFonts w:ascii="Times New Roman" w:hAnsi="Times New Roman" w:cs="Times New Roman"/>
          <w:color w:val="000000"/>
        </w:rPr>
        <w:t>)</w:t>
      </w:r>
      <w:r w:rsidR="008F3B0B">
        <w:rPr>
          <w:rFonts w:ascii="Times New Roman" w:hAnsi="Times New Roman" w:cs="Times New Roman"/>
          <w:color w:val="000000"/>
        </w:rPr>
        <w:fldChar w:fldCharType="end"/>
      </w:r>
    </w:p>
    <w:tbl>
      <w:tblPr>
        <w:tblStyle w:val="a9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1979"/>
        <w:gridCol w:w="2132"/>
        <w:gridCol w:w="1843"/>
        <w:gridCol w:w="992"/>
        <w:gridCol w:w="1134"/>
      </w:tblGrid>
      <w:tr w:rsidR="00E95BF3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95BF3" w:rsidRDefault="00C9466A">
            <w:pPr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Pharmacokinetic parameters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Geometric means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Ratio (%)</w:t>
            </w:r>
          </w:p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(Fed/Fasted)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BF3" w:rsidRDefault="00C9466A">
            <w:pPr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90% CI for Ratio (%)</w:t>
            </w:r>
          </w:p>
        </w:tc>
      </w:tr>
      <w:tr w:rsidR="00E95BF3">
        <w:trPr>
          <w:jc w:val="center"/>
        </w:trPr>
        <w:tc>
          <w:tcPr>
            <w:tcW w:w="212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95BF3" w:rsidRDefault="00E95BF3">
            <w:pPr>
              <w:rPr>
                <w:rFonts w:ascii="CIDFont+F1" w:hAnsi="CIDFont+F1" w:hint="eastAsia"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 xml:space="preserve">TBM tablet-Fed 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 xml:space="preserve">TBM tablet-Fasted </w:t>
            </w: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95BF3" w:rsidRDefault="00E95BF3">
            <w:pPr>
              <w:rPr>
                <w:rFonts w:ascii="CIDFont+F1" w:hAnsi="CIDFont+F1" w:hint="eastAsia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Lower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Upper</w:t>
            </w:r>
          </w:p>
        </w:tc>
      </w:tr>
      <w:tr w:rsidR="00E95BF3">
        <w:trPr>
          <w:jc w:val="center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95BF3" w:rsidRDefault="00C9466A">
            <w:pPr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N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28</w:t>
            </w:r>
          </w:p>
        </w:tc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—</w:t>
            </w:r>
          </w:p>
        </w:tc>
      </w:tr>
      <w:tr w:rsidR="00E95BF3">
        <w:trPr>
          <w:jc w:val="center"/>
        </w:trPr>
        <w:tc>
          <w:tcPr>
            <w:tcW w:w="2127" w:type="dxa"/>
            <w:vAlign w:val="center"/>
          </w:tcPr>
          <w:p w:rsidR="00E95BF3" w:rsidRDefault="00C9466A">
            <w:pPr>
              <w:rPr>
                <w:rFonts w:ascii="CIDFont+F1" w:hAnsi="CIDFont+F1" w:hint="eastAsia"/>
                <w:color w:val="000000"/>
              </w:rPr>
            </w:pPr>
            <w:proofErr w:type="spellStart"/>
            <w:r>
              <w:rPr>
                <w:rFonts w:ascii="CIDFont+F1" w:hAnsi="CIDFont+F1" w:hint="eastAsia"/>
                <w:color w:val="000000"/>
              </w:rPr>
              <w:t>T</w:t>
            </w:r>
            <w:r>
              <w:rPr>
                <w:rFonts w:ascii="CIDFont+F1" w:hAnsi="CIDFont+F1" w:hint="eastAsia"/>
                <w:color w:val="000000"/>
                <w:vertAlign w:val="subscript"/>
              </w:rPr>
              <w:t>max</w:t>
            </w:r>
            <w:proofErr w:type="spellEnd"/>
            <w:r>
              <w:rPr>
                <w:rFonts w:ascii="CIDFont+F1" w:hAnsi="CIDFont+F1" w:hint="eastAsia"/>
                <w:color w:val="000000"/>
              </w:rPr>
              <w:t xml:space="preserve"> (h)</w:t>
            </w:r>
          </w:p>
        </w:tc>
        <w:tc>
          <w:tcPr>
            <w:tcW w:w="1979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3.00 [0.50 ~ 8.03]</w:t>
            </w:r>
          </w:p>
        </w:tc>
        <w:tc>
          <w:tcPr>
            <w:tcW w:w="2132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2.00 [0.50 ~ 6.02]</w:t>
            </w:r>
          </w:p>
        </w:tc>
        <w:tc>
          <w:tcPr>
            <w:tcW w:w="1843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—</w:t>
            </w:r>
          </w:p>
        </w:tc>
        <w:tc>
          <w:tcPr>
            <w:tcW w:w="992" w:type="dxa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—</w:t>
            </w:r>
          </w:p>
        </w:tc>
        <w:tc>
          <w:tcPr>
            <w:tcW w:w="1134" w:type="dxa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—</w:t>
            </w:r>
          </w:p>
        </w:tc>
      </w:tr>
      <w:tr w:rsidR="00E95BF3">
        <w:trPr>
          <w:jc w:val="center"/>
        </w:trPr>
        <w:tc>
          <w:tcPr>
            <w:tcW w:w="2127" w:type="dxa"/>
            <w:vAlign w:val="center"/>
          </w:tcPr>
          <w:p w:rsidR="00E95BF3" w:rsidRDefault="00C9466A">
            <w:pPr>
              <w:rPr>
                <w:rFonts w:ascii="CIDFont+F1" w:hAnsi="CIDFont+F1" w:hint="eastAsia"/>
                <w:color w:val="000000"/>
              </w:rPr>
            </w:pPr>
            <w:proofErr w:type="spellStart"/>
            <w:r>
              <w:rPr>
                <w:rFonts w:ascii="CIDFont+F1" w:hAnsi="CIDFont+F1" w:hint="eastAsia"/>
                <w:color w:val="000000"/>
              </w:rPr>
              <w:t>C</w:t>
            </w:r>
            <w:r>
              <w:rPr>
                <w:rFonts w:ascii="CIDFont+F1" w:hAnsi="CIDFont+F1" w:hint="eastAsia"/>
                <w:color w:val="000000"/>
                <w:vertAlign w:val="subscript"/>
              </w:rPr>
              <w:t>max</w:t>
            </w:r>
            <w:proofErr w:type="spellEnd"/>
            <w:r>
              <w:rPr>
                <w:rFonts w:ascii="CIDFont+F1" w:hAnsi="CIDFont+F1" w:hint="eastAsia"/>
                <w:color w:val="000000"/>
              </w:rPr>
              <w:t xml:space="preserve"> (</w:t>
            </w:r>
            <w:r>
              <w:rPr>
                <w:rFonts w:asciiTheme="minorEastAsia" w:hAnsiTheme="minorEastAsia" w:hint="eastAsia"/>
                <w:color w:val="000000"/>
              </w:rPr>
              <w:t>μ</w:t>
            </w:r>
            <w:r>
              <w:rPr>
                <w:rFonts w:ascii="Times New Roman" w:hAnsi="Times New Roman" w:hint="eastAsia"/>
                <w:color w:val="000000"/>
              </w:rPr>
              <w:t>g/</w:t>
            </w:r>
            <w:proofErr w:type="spellStart"/>
            <w:r>
              <w:rPr>
                <w:rFonts w:ascii="Times New Roman" w:hAnsi="Times New Roman" w:hint="eastAsia"/>
                <w:color w:val="000000"/>
              </w:rPr>
              <w:t>mL</w:t>
            </w:r>
            <w:proofErr w:type="spellEnd"/>
            <w:r>
              <w:rPr>
                <w:rFonts w:ascii="CIDFont+F1" w:hAnsi="CIDFont+F1" w:hint="eastAsia"/>
                <w:color w:val="000000"/>
              </w:rPr>
              <w:t>)</w:t>
            </w:r>
          </w:p>
        </w:tc>
        <w:tc>
          <w:tcPr>
            <w:tcW w:w="1979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2.68</w:t>
            </w:r>
          </w:p>
        </w:tc>
        <w:tc>
          <w:tcPr>
            <w:tcW w:w="2132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3.38</w:t>
            </w:r>
          </w:p>
        </w:tc>
        <w:tc>
          <w:tcPr>
            <w:tcW w:w="1843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79.18</w:t>
            </w:r>
          </w:p>
        </w:tc>
        <w:tc>
          <w:tcPr>
            <w:tcW w:w="992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68.58</w:t>
            </w:r>
          </w:p>
        </w:tc>
        <w:tc>
          <w:tcPr>
            <w:tcW w:w="1134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91.43</w:t>
            </w:r>
          </w:p>
        </w:tc>
      </w:tr>
      <w:tr w:rsidR="00E95BF3">
        <w:trPr>
          <w:jc w:val="center"/>
        </w:trPr>
        <w:tc>
          <w:tcPr>
            <w:tcW w:w="2127" w:type="dxa"/>
            <w:vAlign w:val="center"/>
          </w:tcPr>
          <w:p w:rsidR="00E95BF3" w:rsidRDefault="00C9466A">
            <w:pPr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AUC</w:t>
            </w:r>
            <w:r>
              <w:rPr>
                <w:rFonts w:ascii="CIDFont+F1" w:hAnsi="CIDFont+F1" w:hint="eastAsia"/>
                <w:color w:val="000000"/>
                <w:vertAlign w:val="subscript"/>
              </w:rPr>
              <w:t>0-72h</w:t>
            </w:r>
            <w:r>
              <w:rPr>
                <w:rFonts w:ascii="CIDFont+F1" w:hAnsi="CIDFont+F1" w:hint="eastAsia"/>
                <w:color w:val="000000"/>
              </w:rPr>
              <w:t xml:space="preserve"> (</w:t>
            </w:r>
            <w:r>
              <w:rPr>
                <w:rFonts w:asciiTheme="minorEastAsia" w:hAnsiTheme="minorEastAsia" w:hint="eastAsia"/>
                <w:color w:val="000000"/>
              </w:rPr>
              <w:t>μ</w:t>
            </w:r>
            <w:r>
              <w:rPr>
                <w:rFonts w:ascii="Times New Roman" w:hAnsi="Times New Roman" w:hint="eastAsia"/>
                <w:color w:val="000000"/>
              </w:rPr>
              <w:t>g</w:t>
            </w:r>
            <w:r>
              <w:rPr>
                <w:rFonts w:ascii="等线" w:eastAsia="等线" w:hAnsi="等线" w:hint="eastAsia"/>
                <w:color w:val="000000"/>
              </w:rPr>
              <w:t>·</w:t>
            </w:r>
            <w:r>
              <w:rPr>
                <w:rFonts w:ascii="Times New Roman" w:hAnsi="Times New Roman" w:hint="eastAsia"/>
                <w:color w:val="000000"/>
              </w:rPr>
              <w:t xml:space="preserve"> h/</w:t>
            </w:r>
            <w:proofErr w:type="spellStart"/>
            <w:r>
              <w:rPr>
                <w:rFonts w:ascii="Times New Roman" w:hAnsi="Times New Roman" w:hint="eastAsia"/>
                <w:color w:val="000000"/>
              </w:rPr>
              <w:t>mL</w:t>
            </w:r>
            <w:proofErr w:type="spellEnd"/>
            <w:r>
              <w:rPr>
                <w:rFonts w:ascii="CIDFont+F1" w:hAnsi="CIDFont+F1" w:hint="eastAsia"/>
                <w:color w:val="000000"/>
              </w:rPr>
              <w:t>)</w:t>
            </w:r>
          </w:p>
        </w:tc>
        <w:tc>
          <w:tcPr>
            <w:tcW w:w="1979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102</w:t>
            </w:r>
          </w:p>
        </w:tc>
        <w:tc>
          <w:tcPr>
            <w:tcW w:w="2132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102</w:t>
            </w:r>
          </w:p>
        </w:tc>
        <w:tc>
          <w:tcPr>
            <w:tcW w:w="1843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99.24</w:t>
            </w:r>
          </w:p>
        </w:tc>
        <w:tc>
          <w:tcPr>
            <w:tcW w:w="992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88.91</w:t>
            </w:r>
          </w:p>
        </w:tc>
        <w:tc>
          <w:tcPr>
            <w:tcW w:w="1134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110.76</w:t>
            </w:r>
          </w:p>
        </w:tc>
      </w:tr>
      <w:tr w:rsidR="00E95BF3">
        <w:trPr>
          <w:jc w:val="center"/>
        </w:trPr>
        <w:tc>
          <w:tcPr>
            <w:tcW w:w="2127" w:type="dxa"/>
          </w:tcPr>
          <w:p w:rsidR="00E95BF3" w:rsidRDefault="00C9466A">
            <w:pPr>
              <w:rPr>
                <w:rFonts w:ascii="CIDFont+F1" w:hAnsi="CIDFont+F1" w:hint="eastAsia"/>
                <w:color w:val="000000"/>
              </w:rPr>
            </w:pPr>
            <w:proofErr w:type="spellStart"/>
            <w:r>
              <w:rPr>
                <w:rFonts w:ascii="CIDFont+F1" w:hAnsi="CIDFont+F1" w:hint="eastAsia"/>
                <w:color w:val="000000"/>
              </w:rPr>
              <w:t>AUC</w:t>
            </w:r>
            <w:r>
              <w:rPr>
                <w:rFonts w:ascii="CIDFont+F1" w:hAnsi="CIDFont+F1" w:hint="eastAsia"/>
                <w:color w:val="000000"/>
                <w:vertAlign w:val="subscript"/>
              </w:rPr>
              <w:t>last</w:t>
            </w:r>
            <w:proofErr w:type="spellEnd"/>
            <w:r>
              <w:rPr>
                <w:rFonts w:ascii="CIDFont+F1" w:hAnsi="CIDFont+F1" w:hint="eastAsia"/>
                <w:color w:val="000000"/>
              </w:rPr>
              <w:t xml:space="preserve"> (</w:t>
            </w:r>
            <w:r>
              <w:rPr>
                <w:rFonts w:asciiTheme="minorEastAsia" w:hAnsiTheme="minorEastAsia" w:hint="eastAsia"/>
                <w:color w:val="000000"/>
              </w:rPr>
              <w:t>μ</w:t>
            </w:r>
            <w:r>
              <w:rPr>
                <w:rFonts w:ascii="Times New Roman" w:hAnsi="Times New Roman" w:hint="eastAsia"/>
                <w:color w:val="000000"/>
              </w:rPr>
              <w:t>g</w:t>
            </w:r>
            <w:r>
              <w:rPr>
                <w:rFonts w:ascii="等线" w:eastAsia="等线" w:hAnsi="等线" w:hint="eastAsia"/>
                <w:color w:val="000000"/>
              </w:rPr>
              <w:t>·</w:t>
            </w:r>
            <w:r>
              <w:rPr>
                <w:rFonts w:ascii="Times New Roman" w:hAnsi="Times New Roman" w:hint="eastAsia"/>
                <w:color w:val="000000"/>
              </w:rPr>
              <w:t xml:space="preserve"> h/</w:t>
            </w:r>
            <w:proofErr w:type="spellStart"/>
            <w:r>
              <w:rPr>
                <w:rFonts w:ascii="Times New Roman" w:hAnsi="Times New Roman" w:hint="eastAsia"/>
                <w:color w:val="000000"/>
              </w:rPr>
              <w:t>mL</w:t>
            </w:r>
            <w:proofErr w:type="spellEnd"/>
            <w:r>
              <w:rPr>
                <w:rFonts w:ascii="CIDFont+F1" w:hAnsi="CIDFont+F1" w:hint="eastAsia"/>
                <w:color w:val="000000"/>
              </w:rPr>
              <w:t>)</w:t>
            </w:r>
          </w:p>
        </w:tc>
        <w:tc>
          <w:tcPr>
            <w:tcW w:w="1979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250</w:t>
            </w:r>
          </w:p>
        </w:tc>
        <w:tc>
          <w:tcPr>
            <w:tcW w:w="2132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225</w:t>
            </w:r>
          </w:p>
        </w:tc>
        <w:tc>
          <w:tcPr>
            <w:tcW w:w="1843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111.01</w:t>
            </w:r>
          </w:p>
        </w:tc>
        <w:tc>
          <w:tcPr>
            <w:tcW w:w="992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96.78</w:t>
            </w:r>
          </w:p>
        </w:tc>
        <w:tc>
          <w:tcPr>
            <w:tcW w:w="1134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127.33</w:t>
            </w:r>
          </w:p>
        </w:tc>
      </w:tr>
      <w:tr w:rsidR="00E95BF3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E95BF3" w:rsidRDefault="00C9466A">
            <w:pPr>
              <w:rPr>
                <w:rFonts w:ascii="CIDFont+F1" w:hAnsi="CIDFont+F1" w:hint="eastAsia"/>
                <w:color w:val="000000"/>
              </w:rPr>
            </w:pPr>
            <w:proofErr w:type="spellStart"/>
            <w:r>
              <w:rPr>
                <w:rFonts w:ascii="CIDFont+F1" w:hAnsi="CIDFont+F1" w:hint="eastAsia"/>
                <w:color w:val="000000"/>
              </w:rPr>
              <w:t>AUC</w:t>
            </w:r>
            <w:r>
              <w:rPr>
                <w:rFonts w:ascii="CIDFont+F1" w:hAnsi="CIDFont+F1" w:hint="eastAsia"/>
                <w:color w:val="000000"/>
                <w:vertAlign w:val="subscript"/>
              </w:rPr>
              <w:t>inf</w:t>
            </w:r>
            <w:proofErr w:type="spellEnd"/>
            <w:r>
              <w:rPr>
                <w:rFonts w:ascii="CIDFont+F1" w:hAnsi="CIDFont+F1" w:hint="eastAsia"/>
                <w:color w:val="000000"/>
              </w:rPr>
              <w:t xml:space="preserve"> (</w:t>
            </w:r>
            <w:r>
              <w:rPr>
                <w:rFonts w:asciiTheme="minorEastAsia" w:hAnsiTheme="minorEastAsia" w:hint="eastAsia"/>
                <w:color w:val="000000"/>
              </w:rPr>
              <w:t>μ</w:t>
            </w:r>
            <w:r>
              <w:rPr>
                <w:rFonts w:ascii="Times New Roman" w:hAnsi="Times New Roman" w:hint="eastAsia"/>
                <w:color w:val="000000"/>
              </w:rPr>
              <w:t>g</w:t>
            </w:r>
            <w:r>
              <w:rPr>
                <w:rFonts w:ascii="等线" w:eastAsia="等线" w:hAnsi="等线" w:hint="eastAsia"/>
                <w:color w:val="000000"/>
              </w:rPr>
              <w:t>·</w:t>
            </w:r>
            <w:r>
              <w:rPr>
                <w:rFonts w:ascii="Times New Roman" w:hAnsi="Times New Roman" w:hint="eastAsia"/>
                <w:color w:val="000000"/>
              </w:rPr>
              <w:t xml:space="preserve"> h/</w:t>
            </w:r>
            <w:proofErr w:type="spellStart"/>
            <w:r>
              <w:rPr>
                <w:rFonts w:ascii="Times New Roman" w:hAnsi="Times New Roman" w:hint="eastAsia"/>
                <w:color w:val="000000"/>
              </w:rPr>
              <w:t>mL</w:t>
            </w:r>
            <w:proofErr w:type="spellEnd"/>
            <w:r>
              <w:rPr>
                <w:rFonts w:ascii="CIDFont+F1" w:hAnsi="CIDFont+F1" w:hint="eastAsia"/>
                <w:color w:val="000000"/>
              </w:rPr>
              <w:t>)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259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234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110.64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96.59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126.74</w:t>
            </w:r>
          </w:p>
        </w:tc>
      </w:tr>
      <w:tr w:rsidR="00E95BF3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95BF3" w:rsidRDefault="00C9466A">
            <w:pPr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Pharmacokinetic parameters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Geometric means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Ratio (%)</w:t>
            </w:r>
          </w:p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(Fed/Fasted)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90% CI for Ratio (%)</w:t>
            </w:r>
          </w:p>
        </w:tc>
      </w:tr>
      <w:tr w:rsidR="00E95BF3">
        <w:trPr>
          <w:jc w:val="center"/>
        </w:trPr>
        <w:tc>
          <w:tcPr>
            <w:tcW w:w="212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95BF3" w:rsidRDefault="00E95BF3">
            <w:pPr>
              <w:rPr>
                <w:rFonts w:ascii="CIDFont+F1" w:hAnsi="CIDFont+F1" w:hint="eastAsia"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Capsule-Fed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Capsule-Fasted</w:t>
            </w: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E95BF3" w:rsidRDefault="00E95BF3">
            <w:pPr>
              <w:jc w:val="center"/>
              <w:rPr>
                <w:rFonts w:ascii="CIDFont+F1" w:hAnsi="CIDFont+F1" w:hint="eastAsia"/>
                <w:color w:val="00000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Lower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Upper</w:t>
            </w:r>
          </w:p>
        </w:tc>
      </w:tr>
      <w:tr w:rsidR="00E95BF3">
        <w:trPr>
          <w:jc w:val="center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95BF3" w:rsidRDefault="00C9466A">
            <w:pPr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N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28</w:t>
            </w:r>
          </w:p>
        </w:tc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—</w:t>
            </w:r>
          </w:p>
        </w:tc>
      </w:tr>
      <w:tr w:rsidR="00E95BF3">
        <w:trPr>
          <w:jc w:val="center"/>
        </w:trPr>
        <w:tc>
          <w:tcPr>
            <w:tcW w:w="2127" w:type="dxa"/>
            <w:vAlign w:val="center"/>
          </w:tcPr>
          <w:p w:rsidR="00E95BF3" w:rsidRDefault="00C9466A">
            <w:pPr>
              <w:rPr>
                <w:rFonts w:ascii="CIDFont+F1" w:hAnsi="CIDFont+F1" w:hint="eastAsia"/>
                <w:color w:val="000000"/>
              </w:rPr>
            </w:pPr>
            <w:proofErr w:type="spellStart"/>
            <w:r>
              <w:rPr>
                <w:rFonts w:ascii="CIDFont+F1" w:hAnsi="CIDFont+F1" w:hint="eastAsia"/>
                <w:color w:val="000000"/>
              </w:rPr>
              <w:t>T</w:t>
            </w:r>
            <w:r>
              <w:rPr>
                <w:rFonts w:ascii="CIDFont+F1" w:hAnsi="CIDFont+F1" w:hint="eastAsia"/>
                <w:color w:val="000000"/>
                <w:vertAlign w:val="subscript"/>
              </w:rPr>
              <w:t>max</w:t>
            </w:r>
            <w:proofErr w:type="spellEnd"/>
            <w:r>
              <w:rPr>
                <w:rFonts w:ascii="CIDFont+F1" w:hAnsi="CIDFont+F1" w:hint="eastAsia"/>
                <w:color w:val="000000"/>
              </w:rPr>
              <w:t xml:space="preserve"> (h)</w:t>
            </w:r>
          </w:p>
        </w:tc>
        <w:tc>
          <w:tcPr>
            <w:tcW w:w="1979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3.00</w:t>
            </w:r>
          </w:p>
        </w:tc>
        <w:tc>
          <w:tcPr>
            <w:tcW w:w="2132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2.00</w:t>
            </w:r>
          </w:p>
        </w:tc>
        <w:tc>
          <w:tcPr>
            <w:tcW w:w="1843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—</w:t>
            </w:r>
          </w:p>
        </w:tc>
        <w:tc>
          <w:tcPr>
            <w:tcW w:w="992" w:type="dxa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—</w:t>
            </w:r>
          </w:p>
        </w:tc>
        <w:tc>
          <w:tcPr>
            <w:tcW w:w="1134" w:type="dxa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—</w:t>
            </w:r>
          </w:p>
        </w:tc>
      </w:tr>
      <w:tr w:rsidR="00E95BF3">
        <w:trPr>
          <w:jc w:val="center"/>
        </w:trPr>
        <w:tc>
          <w:tcPr>
            <w:tcW w:w="2127" w:type="dxa"/>
            <w:vAlign w:val="center"/>
          </w:tcPr>
          <w:p w:rsidR="00E95BF3" w:rsidRDefault="00C9466A">
            <w:pPr>
              <w:rPr>
                <w:rFonts w:ascii="CIDFont+F1" w:hAnsi="CIDFont+F1" w:hint="eastAsia"/>
                <w:color w:val="000000"/>
              </w:rPr>
            </w:pPr>
            <w:proofErr w:type="spellStart"/>
            <w:r>
              <w:rPr>
                <w:rFonts w:ascii="CIDFont+F1" w:hAnsi="CIDFont+F1" w:hint="eastAsia"/>
                <w:color w:val="000000"/>
              </w:rPr>
              <w:t>C</w:t>
            </w:r>
            <w:r>
              <w:rPr>
                <w:rFonts w:ascii="CIDFont+F1" w:hAnsi="CIDFont+F1" w:hint="eastAsia"/>
                <w:color w:val="000000"/>
                <w:vertAlign w:val="subscript"/>
              </w:rPr>
              <w:t>max</w:t>
            </w:r>
            <w:proofErr w:type="spellEnd"/>
            <w:r>
              <w:rPr>
                <w:rFonts w:ascii="CIDFont+F1" w:hAnsi="CIDFont+F1" w:hint="eastAsia"/>
                <w:color w:val="000000"/>
              </w:rPr>
              <w:t xml:space="preserve"> (</w:t>
            </w:r>
            <w:r>
              <w:rPr>
                <w:rFonts w:asciiTheme="minorEastAsia" w:hAnsiTheme="minorEastAsia" w:hint="eastAsia"/>
                <w:color w:val="000000"/>
              </w:rPr>
              <w:t>μ</w:t>
            </w:r>
            <w:r>
              <w:rPr>
                <w:rFonts w:ascii="Times New Roman" w:hAnsi="Times New Roman" w:hint="eastAsia"/>
                <w:color w:val="000000"/>
              </w:rPr>
              <w:t>g/</w:t>
            </w:r>
            <w:proofErr w:type="spellStart"/>
            <w:r>
              <w:rPr>
                <w:rFonts w:ascii="Times New Roman" w:hAnsi="Times New Roman" w:hint="eastAsia"/>
                <w:color w:val="000000"/>
              </w:rPr>
              <w:t>mL</w:t>
            </w:r>
            <w:proofErr w:type="spellEnd"/>
            <w:r>
              <w:rPr>
                <w:rFonts w:ascii="CIDFont+F1" w:hAnsi="CIDFont+F1" w:hint="eastAsia"/>
                <w:color w:val="000000"/>
              </w:rPr>
              <w:t>)</w:t>
            </w:r>
          </w:p>
        </w:tc>
        <w:tc>
          <w:tcPr>
            <w:tcW w:w="1979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2.97</w:t>
            </w:r>
          </w:p>
        </w:tc>
        <w:tc>
          <w:tcPr>
            <w:tcW w:w="2132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4.70</w:t>
            </w:r>
          </w:p>
        </w:tc>
        <w:tc>
          <w:tcPr>
            <w:tcW w:w="1843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63.34</w:t>
            </w:r>
          </w:p>
        </w:tc>
        <w:tc>
          <w:tcPr>
            <w:tcW w:w="992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56.76</w:t>
            </w:r>
          </w:p>
        </w:tc>
        <w:tc>
          <w:tcPr>
            <w:tcW w:w="1134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70.69</w:t>
            </w:r>
          </w:p>
        </w:tc>
      </w:tr>
      <w:tr w:rsidR="00E95BF3">
        <w:trPr>
          <w:jc w:val="center"/>
        </w:trPr>
        <w:tc>
          <w:tcPr>
            <w:tcW w:w="2127" w:type="dxa"/>
            <w:vAlign w:val="center"/>
          </w:tcPr>
          <w:p w:rsidR="00E95BF3" w:rsidRDefault="00C9466A">
            <w:pPr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AUC</w:t>
            </w:r>
            <w:r>
              <w:rPr>
                <w:rFonts w:ascii="CIDFont+F1" w:hAnsi="CIDFont+F1" w:hint="eastAsia"/>
                <w:color w:val="000000"/>
                <w:vertAlign w:val="subscript"/>
              </w:rPr>
              <w:t>0-72h</w:t>
            </w:r>
            <w:r>
              <w:rPr>
                <w:rFonts w:ascii="CIDFont+F1" w:hAnsi="CIDFont+F1" w:hint="eastAsia"/>
                <w:color w:val="000000"/>
              </w:rPr>
              <w:t xml:space="preserve"> (</w:t>
            </w:r>
            <w:r>
              <w:rPr>
                <w:rFonts w:asciiTheme="minorEastAsia" w:hAnsiTheme="minorEastAsia" w:hint="eastAsia"/>
                <w:color w:val="000000"/>
              </w:rPr>
              <w:t>μ</w:t>
            </w:r>
            <w:r>
              <w:rPr>
                <w:rFonts w:ascii="Times New Roman" w:hAnsi="Times New Roman" w:hint="eastAsia"/>
                <w:color w:val="000000"/>
              </w:rPr>
              <w:t>g</w:t>
            </w:r>
            <w:r>
              <w:rPr>
                <w:rFonts w:ascii="等线" w:eastAsia="等线" w:hAnsi="等线" w:hint="eastAsia"/>
                <w:color w:val="000000"/>
              </w:rPr>
              <w:t>·</w:t>
            </w:r>
            <w:r>
              <w:rPr>
                <w:rFonts w:ascii="Times New Roman" w:hAnsi="Times New Roman" w:hint="eastAsia"/>
                <w:color w:val="000000"/>
              </w:rPr>
              <w:t xml:space="preserve"> h/</w:t>
            </w:r>
            <w:proofErr w:type="spellStart"/>
            <w:r>
              <w:rPr>
                <w:rFonts w:ascii="Times New Roman" w:hAnsi="Times New Roman" w:hint="eastAsia"/>
                <w:color w:val="000000"/>
              </w:rPr>
              <w:t>mL</w:t>
            </w:r>
            <w:proofErr w:type="spellEnd"/>
            <w:r>
              <w:rPr>
                <w:rFonts w:ascii="CIDFont+F1" w:hAnsi="CIDFont+F1" w:hint="eastAsia"/>
                <w:color w:val="000000"/>
              </w:rPr>
              <w:t>)</w:t>
            </w:r>
          </w:p>
        </w:tc>
        <w:tc>
          <w:tcPr>
            <w:tcW w:w="1979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106</w:t>
            </w:r>
          </w:p>
        </w:tc>
        <w:tc>
          <w:tcPr>
            <w:tcW w:w="2132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104</w:t>
            </w:r>
          </w:p>
        </w:tc>
        <w:tc>
          <w:tcPr>
            <w:tcW w:w="1843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102.63</w:t>
            </w:r>
          </w:p>
        </w:tc>
        <w:tc>
          <w:tcPr>
            <w:tcW w:w="992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94.79</w:t>
            </w:r>
          </w:p>
        </w:tc>
        <w:tc>
          <w:tcPr>
            <w:tcW w:w="1134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111.12</w:t>
            </w:r>
          </w:p>
        </w:tc>
      </w:tr>
      <w:tr w:rsidR="00E95BF3">
        <w:trPr>
          <w:jc w:val="center"/>
        </w:trPr>
        <w:tc>
          <w:tcPr>
            <w:tcW w:w="2127" w:type="dxa"/>
          </w:tcPr>
          <w:p w:rsidR="00E95BF3" w:rsidRDefault="00C9466A">
            <w:pPr>
              <w:rPr>
                <w:rFonts w:ascii="CIDFont+F1" w:hAnsi="CIDFont+F1" w:hint="eastAsia"/>
                <w:color w:val="000000"/>
              </w:rPr>
            </w:pPr>
            <w:proofErr w:type="spellStart"/>
            <w:r>
              <w:rPr>
                <w:rFonts w:ascii="CIDFont+F1" w:hAnsi="CIDFont+F1" w:hint="eastAsia"/>
                <w:color w:val="000000"/>
              </w:rPr>
              <w:t>AUC</w:t>
            </w:r>
            <w:r>
              <w:rPr>
                <w:rFonts w:ascii="CIDFont+F1" w:hAnsi="CIDFont+F1" w:hint="eastAsia"/>
                <w:color w:val="000000"/>
                <w:vertAlign w:val="subscript"/>
              </w:rPr>
              <w:t>last</w:t>
            </w:r>
            <w:proofErr w:type="spellEnd"/>
            <w:r>
              <w:rPr>
                <w:rFonts w:ascii="CIDFont+F1" w:hAnsi="CIDFont+F1" w:hint="eastAsia"/>
                <w:color w:val="000000"/>
              </w:rPr>
              <w:t xml:space="preserve"> (</w:t>
            </w:r>
            <w:r>
              <w:rPr>
                <w:rFonts w:asciiTheme="minorEastAsia" w:hAnsiTheme="minorEastAsia" w:hint="eastAsia"/>
                <w:color w:val="000000"/>
              </w:rPr>
              <w:t>μ</w:t>
            </w:r>
            <w:r>
              <w:rPr>
                <w:rFonts w:ascii="Times New Roman" w:hAnsi="Times New Roman" w:hint="eastAsia"/>
                <w:color w:val="000000"/>
              </w:rPr>
              <w:t>g</w:t>
            </w:r>
            <w:r>
              <w:rPr>
                <w:rFonts w:ascii="等线" w:eastAsia="等线" w:hAnsi="等线" w:hint="eastAsia"/>
                <w:color w:val="000000"/>
              </w:rPr>
              <w:t>·</w:t>
            </w:r>
            <w:r>
              <w:rPr>
                <w:rFonts w:ascii="Times New Roman" w:hAnsi="Times New Roman" w:hint="eastAsia"/>
                <w:color w:val="000000"/>
              </w:rPr>
              <w:t xml:space="preserve"> h/</w:t>
            </w:r>
            <w:proofErr w:type="spellStart"/>
            <w:r>
              <w:rPr>
                <w:rFonts w:ascii="Times New Roman" w:hAnsi="Times New Roman" w:hint="eastAsia"/>
                <w:color w:val="000000"/>
              </w:rPr>
              <w:t>mL</w:t>
            </w:r>
            <w:proofErr w:type="spellEnd"/>
            <w:r>
              <w:rPr>
                <w:rFonts w:ascii="CIDFont+F1" w:hAnsi="CIDFont+F1" w:hint="eastAsia"/>
                <w:color w:val="000000"/>
              </w:rPr>
              <w:t>)</w:t>
            </w:r>
          </w:p>
        </w:tc>
        <w:tc>
          <w:tcPr>
            <w:tcW w:w="1979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267</w:t>
            </w:r>
          </w:p>
        </w:tc>
        <w:tc>
          <w:tcPr>
            <w:tcW w:w="2132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220</w:t>
            </w:r>
          </w:p>
        </w:tc>
        <w:tc>
          <w:tcPr>
            <w:tcW w:w="1843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121.44</w:t>
            </w:r>
          </w:p>
        </w:tc>
        <w:tc>
          <w:tcPr>
            <w:tcW w:w="992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108.15</w:t>
            </w:r>
          </w:p>
        </w:tc>
        <w:tc>
          <w:tcPr>
            <w:tcW w:w="1134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136.36</w:t>
            </w:r>
          </w:p>
        </w:tc>
      </w:tr>
      <w:tr w:rsidR="00E95BF3">
        <w:trPr>
          <w:jc w:val="center"/>
        </w:trPr>
        <w:tc>
          <w:tcPr>
            <w:tcW w:w="2127" w:type="dxa"/>
          </w:tcPr>
          <w:p w:rsidR="00E95BF3" w:rsidRDefault="00C9466A">
            <w:pPr>
              <w:rPr>
                <w:rFonts w:ascii="CIDFont+F1" w:hAnsi="CIDFont+F1" w:hint="eastAsia"/>
                <w:color w:val="000000"/>
              </w:rPr>
            </w:pPr>
            <w:proofErr w:type="spellStart"/>
            <w:r>
              <w:rPr>
                <w:rFonts w:ascii="CIDFont+F1" w:hAnsi="CIDFont+F1" w:hint="eastAsia"/>
                <w:color w:val="000000"/>
              </w:rPr>
              <w:t>AUC</w:t>
            </w:r>
            <w:r>
              <w:rPr>
                <w:rFonts w:ascii="CIDFont+F1" w:hAnsi="CIDFont+F1" w:hint="eastAsia"/>
                <w:color w:val="000000"/>
                <w:vertAlign w:val="subscript"/>
              </w:rPr>
              <w:t>inf</w:t>
            </w:r>
            <w:proofErr w:type="spellEnd"/>
            <w:r>
              <w:rPr>
                <w:rFonts w:ascii="CIDFont+F1" w:hAnsi="CIDFont+F1" w:hint="eastAsia"/>
                <w:color w:val="000000"/>
              </w:rPr>
              <w:t xml:space="preserve"> (</w:t>
            </w:r>
            <w:r>
              <w:rPr>
                <w:rFonts w:asciiTheme="minorEastAsia" w:hAnsiTheme="minorEastAsia" w:hint="eastAsia"/>
                <w:color w:val="000000"/>
              </w:rPr>
              <w:t>μ</w:t>
            </w:r>
            <w:r>
              <w:rPr>
                <w:rFonts w:ascii="Times New Roman" w:hAnsi="Times New Roman" w:hint="eastAsia"/>
                <w:color w:val="000000"/>
              </w:rPr>
              <w:t>g</w:t>
            </w:r>
            <w:r>
              <w:rPr>
                <w:rFonts w:ascii="等线" w:eastAsia="等线" w:hAnsi="等线" w:hint="eastAsia"/>
                <w:color w:val="000000"/>
              </w:rPr>
              <w:t>·</w:t>
            </w:r>
            <w:r>
              <w:rPr>
                <w:rFonts w:ascii="Times New Roman" w:hAnsi="Times New Roman" w:hint="eastAsia"/>
                <w:color w:val="000000"/>
              </w:rPr>
              <w:t xml:space="preserve"> h/</w:t>
            </w:r>
            <w:proofErr w:type="spellStart"/>
            <w:r>
              <w:rPr>
                <w:rFonts w:ascii="Times New Roman" w:hAnsi="Times New Roman" w:hint="eastAsia"/>
                <w:color w:val="000000"/>
              </w:rPr>
              <w:t>mL</w:t>
            </w:r>
            <w:proofErr w:type="spellEnd"/>
            <w:r>
              <w:rPr>
                <w:rFonts w:ascii="CIDFont+F1" w:hAnsi="CIDFont+F1" w:hint="eastAsia"/>
                <w:color w:val="000000"/>
              </w:rPr>
              <w:t>)</w:t>
            </w:r>
          </w:p>
        </w:tc>
        <w:tc>
          <w:tcPr>
            <w:tcW w:w="1979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276</w:t>
            </w:r>
          </w:p>
        </w:tc>
        <w:tc>
          <w:tcPr>
            <w:tcW w:w="2132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226</w:t>
            </w:r>
          </w:p>
        </w:tc>
        <w:tc>
          <w:tcPr>
            <w:tcW w:w="1843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122.08</w:t>
            </w:r>
          </w:p>
        </w:tc>
        <w:tc>
          <w:tcPr>
            <w:tcW w:w="992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108.35</w:t>
            </w:r>
          </w:p>
        </w:tc>
        <w:tc>
          <w:tcPr>
            <w:tcW w:w="1134" w:type="dxa"/>
            <w:vAlign w:val="center"/>
          </w:tcPr>
          <w:p w:rsidR="00E95BF3" w:rsidRDefault="00C9466A">
            <w:pPr>
              <w:jc w:val="center"/>
              <w:rPr>
                <w:rFonts w:ascii="CIDFont+F1" w:hAnsi="CIDFont+F1" w:hint="eastAsia"/>
                <w:color w:val="000000"/>
              </w:rPr>
            </w:pPr>
            <w:r>
              <w:rPr>
                <w:rFonts w:ascii="CIDFont+F1" w:hAnsi="CIDFont+F1" w:hint="eastAsia"/>
                <w:color w:val="000000"/>
              </w:rPr>
              <w:t>137.54</w:t>
            </w:r>
          </w:p>
        </w:tc>
      </w:tr>
    </w:tbl>
    <w:p w:rsidR="00E95BF3" w:rsidRDefault="00E95BF3">
      <w:pPr>
        <w:rPr>
          <w:rFonts w:ascii="CIDFont+F1" w:hAnsi="CIDFont+F1" w:hint="eastAsia"/>
          <w:color w:val="000000"/>
        </w:rPr>
      </w:pPr>
    </w:p>
    <w:p w:rsidR="00E95BF3" w:rsidRDefault="00C9466A">
      <w:pPr>
        <w:jc w:val="center"/>
        <w:rPr>
          <w:rFonts w:ascii="CIDFont+F1" w:hAnsi="CIDFont+F1" w:hint="eastAsia"/>
          <w:color w:val="000000"/>
        </w:rPr>
      </w:pPr>
      <w:r>
        <w:rPr>
          <w:rFonts w:ascii="CIDFont+F1" w:hAnsi="CIDFont+F1" w:hint="eastAsia"/>
          <w:noProof/>
          <w:color w:val="000000"/>
        </w:rPr>
        <w:lastRenderedPageBreak/>
        <w:drawing>
          <wp:inline distT="0" distB="0" distL="0" distR="0">
            <wp:extent cx="5637530" cy="4253865"/>
            <wp:effectExtent l="0" t="0" r="127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007" cy="426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BF3" w:rsidRDefault="00C94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CIDFont+F1" w:hAnsi="CIDFont+F1" w:hint="eastAsia"/>
          <w:color w:val="000000"/>
        </w:rPr>
        <w:t>Supplementary</w:t>
      </w:r>
      <w:r>
        <w:rPr>
          <w:rFonts w:ascii="CIDFont+F1" w:hAnsi="CIDFont+F1"/>
          <w:color w:val="000000"/>
        </w:rPr>
        <w:t xml:space="preserve"> </w:t>
      </w:r>
      <w:r w:rsidRPr="00711EA6">
        <w:rPr>
          <w:rFonts w:ascii="Times New Roman" w:hAnsi="Times New Roman" w:cs="Times New Roman"/>
          <w:color w:val="000000"/>
        </w:rPr>
        <w:t>Fig</w:t>
      </w:r>
      <w:r w:rsidR="006D2C3A" w:rsidRPr="00711EA6">
        <w:rPr>
          <w:rFonts w:ascii="Times New Roman" w:hAnsi="Times New Roman" w:cs="Times New Roman"/>
          <w:color w:val="000000"/>
        </w:rPr>
        <w:t>.</w:t>
      </w:r>
      <w:r w:rsidRPr="00711EA6">
        <w:rPr>
          <w:rFonts w:ascii="Times New Roman" w:hAnsi="Times New Roman" w:cs="Times New Roman"/>
          <w:color w:val="000000"/>
        </w:rPr>
        <w:t xml:space="preserve"> 1.</w:t>
      </w:r>
      <w:r>
        <w:rPr>
          <w:rFonts w:ascii="CIDFont+F1" w:hAnsi="CIDFont+F1" w:hint="eastAsia"/>
          <w:color w:val="000000"/>
        </w:rPr>
        <w:t xml:space="preserve"> </w:t>
      </w:r>
      <w:r>
        <w:rPr>
          <w:rFonts w:ascii="CIDFont+F1" w:hAnsi="CIDFont+F1"/>
          <w:color w:val="000000"/>
        </w:rPr>
        <w:t xml:space="preserve">Dissolution profiles of </w:t>
      </w:r>
      <w:proofErr w:type="spellStart"/>
      <w:r>
        <w:rPr>
          <w:rFonts w:ascii="CIDFont+F1" w:hAnsi="CIDFont+F1"/>
          <w:color w:val="000000"/>
        </w:rPr>
        <w:t>enzalutamide</w:t>
      </w:r>
      <w:proofErr w:type="spellEnd"/>
      <w:r>
        <w:rPr>
          <w:rFonts w:ascii="CIDFont+F1" w:hAnsi="CIDFont+F1"/>
          <w:color w:val="000000"/>
        </w:rPr>
        <w:t xml:space="preserve"> tablet 80 mg and 40 mg in various medium</w:t>
      </w:r>
      <w:r>
        <w:rPr>
          <w:rFonts w:ascii="CIDFont+F1" w:hAnsi="CIDFont+F1" w:hint="eastAsia"/>
          <w:color w:val="000000"/>
        </w:rPr>
        <w:t xml:space="preserve"> </w:t>
      </w:r>
      <w:r w:rsidR="008F3B0B">
        <w:rPr>
          <w:rFonts w:ascii="Times New Roman" w:hAnsi="Times New Roman" w:cs="Times New Roman"/>
          <w:color w:val="000000"/>
        </w:rPr>
        <w:fldChar w:fldCharType="begin"/>
      </w:r>
      <w:r>
        <w:rPr>
          <w:rFonts w:ascii="Times New Roman" w:hAnsi="Times New Roman" w:cs="Times New Roman"/>
          <w:color w:val="000000"/>
        </w:rPr>
        <w:instrText xml:space="preserve"> ADDIN EN.CITE &lt;EndNote&gt;&lt;Cite&gt;&lt;RecNum&gt;55&lt;/RecNum&gt;&lt;DisplayText&gt;(&amp;lt;213674Orig1s000ChemR.pdf&amp;gt;)&lt;/DisplayText&gt;&lt;record&gt;&lt;rec-number&gt;55&lt;/rec-number&gt;&lt;foreign-keys&gt;&lt;key app="EN" db-id="0xx2ttsxzxpx24erzvi5pvee2v2sxx2wf2a2" timestamp="1766304324"&gt;55&lt;/key&gt;&lt;key app="ENWeb" db-id=""&gt;0&lt;/key&gt;&lt;/foreign-keys&gt;&lt;ref-type name="Journal Article"&gt;17&lt;/ref-type&gt;&lt;contributors&gt;&lt;/contributors&gt;&lt;titles&gt;&lt;title&gt;&amp;lt;213674Orig1s000ChemR.pdf&amp;gt;&lt;/title&gt;&lt;/titles&gt;&lt;dates&gt;&lt;/dates&gt;&lt;urls&gt;&lt;/urls&gt;&lt;/record&gt;&lt;/Cite&gt;&lt;/EndNote&gt;</w:instrText>
      </w:r>
      <w:r w:rsidR="008F3B0B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t>(FDA 2019)</w:t>
      </w:r>
      <w:r w:rsidR="008F3B0B">
        <w:rPr>
          <w:rFonts w:ascii="Times New Roman" w:hAnsi="Times New Roman" w:cs="Times New Roman"/>
          <w:color w:val="000000"/>
        </w:rPr>
        <w:fldChar w:fldCharType="end"/>
      </w:r>
    </w:p>
    <w:p w:rsidR="00E95BF3" w:rsidRDefault="00E95BF3">
      <w:pPr>
        <w:rPr>
          <w:rFonts w:ascii="Times New Roman" w:hAnsi="Times New Roman" w:hint="eastAsia"/>
        </w:rPr>
      </w:pPr>
    </w:p>
    <w:p w:rsidR="00E95BF3" w:rsidRDefault="00E95BF3">
      <w:pPr>
        <w:rPr>
          <w:rFonts w:ascii="Times New Roman" w:hAnsi="Times New Roman"/>
        </w:rPr>
      </w:pPr>
    </w:p>
    <w:p w:rsidR="00E95BF3" w:rsidRDefault="00E95BF3">
      <w:pPr>
        <w:rPr>
          <w:rFonts w:ascii="Times New Roman" w:hAnsi="Times New Roman"/>
        </w:rPr>
      </w:pPr>
    </w:p>
    <w:p w:rsidR="00E95BF3" w:rsidRDefault="00C9466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lastRenderedPageBreak/>
        <w:t>References</w:t>
      </w:r>
    </w:p>
    <w:p w:rsidR="00E95BF3" w:rsidRDefault="008F3B0B">
      <w:pPr>
        <w:pStyle w:val="EndNoteBibliography"/>
        <w:jc w:val="left"/>
        <w:rPr>
          <w:rFonts w:ascii="Times New Roman" w:hAnsi="Times New Roman"/>
          <w:sz w:val="21"/>
          <w:szCs w:val="21"/>
        </w:rPr>
      </w:pPr>
      <w:r w:rsidRPr="008F3B0B">
        <w:rPr>
          <w:rFonts w:ascii="Times New Roman" w:hAnsi="Times New Roman"/>
          <w:sz w:val="21"/>
          <w:szCs w:val="21"/>
        </w:rPr>
        <w:fldChar w:fldCharType="begin"/>
      </w:r>
      <w:r w:rsidR="00C9466A">
        <w:rPr>
          <w:rFonts w:ascii="Times New Roman" w:hAnsi="Times New Roman"/>
          <w:sz w:val="21"/>
          <w:szCs w:val="21"/>
        </w:rPr>
        <w:instrText xml:space="preserve"> ADDIN EN.REFLIST </w:instrText>
      </w:r>
      <w:r w:rsidRPr="008F3B0B">
        <w:rPr>
          <w:rFonts w:ascii="Times New Roman" w:hAnsi="Times New Roman"/>
          <w:sz w:val="21"/>
          <w:szCs w:val="21"/>
        </w:rPr>
        <w:fldChar w:fldCharType="separate"/>
      </w:r>
      <w:r w:rsidR="00C9466A">
        <w:rPr>
          <w:rFonts w:ascii="Times New Roman" w:hAnsi="Times New Roman"/>
          <w:sz w:val="21"/>
          <w:szCs w:val="21"/>
        </w:rPr>
        <w:t>FDA</w:t>
      </w:r>
      <w:r w:rsidR="00C9466A">
        <w:rPr>
          <w:rFonts w:ascii="Times New Roman" w:hAnsi="Times New Roman" w:hint="eastAsia"/>
          <w:sz w:val="21"/>
          <w:szCs w:val="21"/>
        </w:rPr>
        <w:t xml:space="preserve">. 2019. Multiple-discipline review for </w:t>
      </w:r>
      <w:r w:rsidR="00C9466A">
        <w:rPr>
          <w:rFonts w:ascii="Times New Roman" w:eastAsia="宋体" w:hAnsi="Times New Roman" w:hint="eastAsia"/>
          <w:bCs/>
          <w:sz w:val="21"/>
          <w:szCs w:val="21"/>
        </w:rPr>
        <w:t>XTANDI</w:t>
      </w:r>
      <w:r w:rsidR="00C9466A">
        <w:rPr>
          <w:rFonts w:ascii="Times New Roman" w:eastAsia="宋体" w:hAnsi="Times New Roman" w:hint="eastAsia"/>
          <w:bCs/>
          <w:sz w:val="21"/>
          <w:szCs w:val="21"/>
          <w:vertAlign w:val="superscript"/>
        </w:rPr>
        <w:t>®</w:t>
      </w:r>
      <w:r w:rsidR="00C9466A">
        <w:rPr>
          <w:rFonts w:ascii="Times New Roman" w:hAnsi="Times New Roman" w:hint="eastAsia"/>
          <w:sz w:val="21"/>
          <w:szCs w:val="21"/>
        </w:rPr>
        <w:t xml:space="preserve"> tablet</w:t>
      </w:r>
      <w:r w:rsidR="00C9466A">
        <w:rPr>
          <w:rFonts w:ascii="Times New Roman" w:hAnsi="Times New Roman"/>
          <w:sz w:val="21"/>
          <w:szCs w:val="21"/>
        </w:rPr>
        <w:t>. https://www.</w:t>
      </w:r>
      <w:hyperlink r:id="rId8" w:history="1">
        <w:r w:rsidR="00C9466A">
          <w:rPr>
            <w:rStyle w:val="aa"/>
            <w:rFonts w:ascii="Times New Roman" w:hAnsi="Times New Roman"/>
            <w:color w:val="auto"/>
            <w:sz w:val="21"/>
            <w:szCs w:val="21"/>
            <w:u w:val="none"/>
          </w:rPr>
          <w:t>accessdata.fda.gov/drugsatfda_docs/nda/2020/213674Orig1s000</w:t>
        </w:r>
        <w:r w:rsidR="00C9466A">
          <w:rPr>
            <w:rStyle w:val="aa"/>
            <w:rFonts w:ascii="Times New Roman" w:hAnsi="Times New Roman" w:hint="eastAsia"/>
            <w:color w:val="auto"/>
            <w:sz w:val="21"/>
            <w:szCs w:val="21"/>
            <w:u w:val="none"/>
          </w:rPr>
          <w:t xml:space="preserve"> </w:t>
        </w:r>
        <w:r w:rsidR="00C9466A">
          <w:rPr>
            <w:rStyle w:val="aa"/>
            <w:rFonts w:ascii="Times New Roman" w:hAnsi="Times New Roman"/>
            <w:color w:val="auto"/>
            <w:sz w:val="21"/>
            <w:szCs w:val="21"/>
            <w:u w:val="none"/>
          </w:rPr>
          <w:t>MultidisciplineR.pdf</w:t>
        </w:r>
      </w:hyperlink>
    </w:p>
    <w:p w:rsidR="00E95BF3" w:rsidRDefault="00C9466A">
      <w:pPr>
        <w:pStyle w:val="EndNoteBibliography"/>
      </w:pPr>
      <w:r>
        <w:rPr>
          <w:rFonts w:ascii="Times New Roman" w:hAnsi="Times New Roman"/>
          <w:sz w:val="21"/>
          <w:szCs w:val="21"/>
        </w:rPr>
        <w:t>FDA</w:t>
      </w:r>
      <w:r>
        <w:rPr>
          <w:rFonts w:ascii="Times New Roman" w:hAnsi="Times New Roman" w:hint="eastAsia"/>
          <w:sz w:val="21"/>
          <w:szCs w:val="21"/>
        </w:rPr>
        <w:t xml:space="preserve">.2019. Product quality review for </w:t>
      </w:r>
      <w:r>
        <w:rPr>
          <w:rFonts w:ascii="Times New Roman" w:eastAsia="宋体" w:hAnsi="Times New Roman" w:hint="eastAsia"/>
          <w:bCs/>
          <w:sz w:val="21"/>
          <w:szCs w:val="21"/>
        </w:rPr>
        <w:t>XTANDI</w:t>
      </w:r>
      <w:r>
        <w:rPr>
          <w:rFonts w:ascii="Times New Roman" w:eastAsia="宋体" w:hAnsi="Times New Roman" w:hint="eastAsia"/>
          <w:bCs/>
          <w:sz w:val="21"/>
          <w:szCs w:val="21"/>
          <w:vertAlign w:val="superscript"/>
        </w:rPr>
        <w:t>®</w:t>
      </w:r>
      <w:r>
        <w:rPr>
          <w:rFonts w:ascii="Times New Roman" w:hAnsi="Times New Roman" w:hint="eastAsia"/>
          <w:sz w:val="21"/>
          <w:szCs w:val="21"/>
        </w:rPr>
        <w:t xml:space="preserve"> tablet</w:t>
      </w:r>
      <w:r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>
        <w:rPr>
          <w:rFonts w:ascii="Times New Roman" w:eastAsiaTheme="minorEastAsia" w:hAnsi="Times New Roman"/>
          <w:sz w:val="21"/>
        </w:rPr>
        <w:t xml:space="preserve">https:// www. </w:t>
      </w:r>
      <w:hyperlink r:id="rId9" w:history="1">
        <w:r>
          <w:rPr>
            <w:rStyle w:val="aa"/>
            <w:rFonts w:ascii="Times New Roman" w:hAnsi="Times New Roman"/>
            <w:color w:val="auto"/>
            <w:sz w:val="21"/>
            <w:szCs w:val="21"/>
            <w:u w:val="none"/>
          </w:rPr>
          <w:t>accessdata.fda.gov/drugsatfda_docs/nda/2020/213674Orig1s000ChemR.pdf</w:t>
        </w:r>
      </w:hyperlink>
      <w:r>
        <w:t>.</w:t>
      </w:r>
    </w:p>
    <w:p w:rsidR="00E95BF3" w:rsidRDefault="008F3B0B">
      <w:pPr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fldChar w:fldCharType="end"/>
      </w:r>
      <w:bookmarkStart w:id="0" w:name="_GoBack"/>
      <w:bookmarkEnd w:id="0"/>
    </w:p>
    <w:sectPr w:rsidR="00E95BF3" w:rsidSect="00E95B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A7F" w:rsidRDefault="005D3A7F" w:rsidP="006D2C3A">
      <w:r>
        <w:separator/>
      </w:r>
    </w:p>
  </w:endnote>
  <w:endnote w:type="continuationSeparator" w:id="0">
    <w:p w:rsidR="005D3A7F" w:rsidRDefault="005D3A7F" w:rsidP="006D2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IDFont+F1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A7F" w:rsidRDefault="005D3A7F" w:rsidP="006D2C3A">
      <w:r>
        <w:separator/>
      </w:r>
    </w:p>
  </w:footnote>
  <w:footnote w:type="continuationSeparator" w:id="0">
    <w:p w:rsidR="005D3A7F" w:rsidRDefault="005D3A7F" w:rsidP="006D2C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f-standard-cs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xx2ttsxzxpx24erzvi5pvee2v2sxx2wf2a2&quot;&gt;My EndNote Library&lt;record-ids&gt;&lt;item&gt;46&lt;/item&gt;&lt;item&gt;55&lt;/item&gt;&lt;/record-ids&gt;&lt;/item&gt;&lt;/Libraries&gt;"/>
  </w:docVars>
  <w:rsids>
    <w:rsidRoot w:val="00E8683C"/>
    <w:rsid w:val="00005FD1"/>
    <w:rsid w:val="00140D06"/>
    <w:rsid w:val="002439AF"/>
    <w:rsid w:val="002E5D43"/>
    <w:rsid w:val="00346578"/>
    <w:rsid w:val="003A283F"/>
    <w:rsid w:val="003C2392"/>
    <w:rsid w:val="00483DFC"/>
    <w:rsid w:val="004875BE"/>
    <w:rsid w:val="004A2C0A"/>
    <w:rsid w:val="004B0B6A"/>
    <w:rsid w:val="005243A4"/>
    <w:rsid w:val="005D3A7F"/>
    <w:rsid w:val="00607356"/>
    <w:rsid w:val="00677A1F"/>
    <w:rsid w:val="006D2C3A"/>
    <w:rsid w:val="006F0333"/>
    <w:rsid w:val="00711EA6"/>
    <w:rsid w:val="007668EE"/>
    <w:rsid w:val="00792A8B"/>
    <w:rsid w:val="008E7AA8"/>
    <w:rsid w:val="008F3B0B"/>
    <w:rsid w:val="009F65EE"/>
    <w:rsid w:val="00A63501"/>
    <w:rsid w:val="00AD2388"/>
    <w:rsid w:val="00AF3615"/>
    <w:rsid w:val="00AF44E3"/>
    <w:rsid w:val="00BC047F"/>
    <w:rsid w:val="00C9466A"/>
    <w:rsid w:val="00E8683C"/>
    <w:rsid w:val="00E95BF3"/>
    <w:rsid w:val="00EB2CC8"/>
    <w:rsid w:val="00EF68F7"/>
    <w:rsid w:val="00F130D3"/>
    <w:rsid w:val="00F36316"/>
    <w:rsid w:val="00FC0201"/>
    <w:rsid w:val="3B55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F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5B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95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5B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95BF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95BF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95BF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95BF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95BF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95BF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E95BF3"/>
    <w:pPr>
      <w:jc w:val="left"/>
    </w:pPr>
  </w:style>
  <w:style w:type="paragraph" w:styleId="a4">
    <w:name w:val="footer"/>
    <w:basedOn w:val="a"/>
    <w:link w:val="Char0"/>
    <w:uiPriority w:val="99"/>
    <w:unhideWhenUsed/>
    <w:rsid w:val="00E95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95B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E95BF3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3"/>
    <w:uiPriority w:val="10"/>
    <w:qFormat/>
    <w:rsid w:val="00E95B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E95BF3"/>
    <w:rPr>
      <w:b/>
      <w:bCs/>
    </w:rPr>
  </w:style>
  <w:style w:type="table" w:styleId="a9">
    <w:name w:val="Table Grid"/>
    <w:basedOn w:val="a1"/>
    <w:uiPriority w:val="39"/>
    <w:rsid w:val="00E95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95BF3"/>
    <w:rPr>
      <w:color w:val="467886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E95BF3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rsid w:val="00E95B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E95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E95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E95BF3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95BF3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E95BF3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E95BF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E95BF3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E95BF3"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7"/>
    <w:uiPriority w:val="10"/>
    <w:rsid w:val="00E95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rsid w:val="00E95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Char5"/>
    <w:uiPriority w:val="29"/>
    <w:qFormat/>
    <w:rsid w:val="00E95B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5">
    <w:name w:val="引用 Char"/>
    <w:basedOn w:val="a0"/>
    <w:link w:val="ac"/>
    <w:uiPriority w:val="29"/>
    <w:rsid w:val="00E95BF3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E95BF3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E95BF3"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Char6"/>
    <w:uiPriority w:val="30"/>
    <w:qFormat/>
    <w:rsid w:val="00E95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6">
    <w:name w:val="明显引用 Char"/>
    <w:basedOn w:val="a0"/>
    <w:link w:val="ae"/>
    <w:uiPriority w:val="30"/>
    <w:rsid w:val="00E95BF3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sid w:val="00E95BF3"/>
    <w:rPr>
      <w:b/>
      <w:bCs/>
      <w:smallCaps/>
      <w:color w:val="0F4761" w:themeColor="accent1" w:themeShade="BF"/>
      <w:spacing w:val="5"/>
    </w:rPr>
  </w:style>
  <w:style w:type="character" w:customStyle="1" w:styleId="Char1">
    <w:name w:val="页眉 Char"/>
    <w:basedOn w:val="a0"/>
    <w:link w:val="a5"/>
    <w:uiPriority w:val="99"/>
    <w:rsid w:val="00E95BF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BF3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E95BF3"/>
    <w:pPr>
      <w:jc w:val="center"/>
    </w:pPr>
    <w:rPr>
      <w:rFonts w:ascii="等线" w:eastAsia="等线" w:hAnsi="等线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E95BF3"/>
    <w:rPr>
      <w:rFonts w:ascii="等线" w:eastAsia="等线" w:hAnsi="等线"/>
      <w:sz w:val="20"/>
    </w:rPr>
  </w:style>
  <w:style w:type="paragraph" w:customStyle="1" w:styleId="EndNoteBibliography">
    <w:name w:val="EndNote Bibliography"/>
    <w:basedOn w:val="a"/>
    <w:link w:val="EndNoteBibliography0"/>
    <w:rsid w:val="00E95BF3"/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0"/>
    <w:link w:val="EndNoteBibliography"/>
    <w:rsid w:val="00E95BF3"/>
    <w:rPr>
      <w:rFonts w:ascii="等线" w:eastAsia="等线" w:hAnsi="等线"/>
      <w:sz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E95BF3"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rsid w:val="00E95BF3"/>
  </w:style>
  <w:style w:type="character" w:customStyle="1" w:styleId="Char4">
    <w:name w:val="批注主题 Char"/>
    <w:basedOn w:val="Char"/>
    <w:link w:val="a8"/>
    <w:uiPriority w:val="99"/>
    <w:semiHidden/>
    <w:rsid w:val="00E95BF3"/>
    <w:rPr>
      <w:b/>
      <w:bCs/>
    </w:rPr>
  </w:style>
  <w:style w:type="paragraph" w:styleId="af">
    <w:name w:val="Balloon Text"/>
    <w:basedOn w:val="a"/>
    <w:link w:val="Char7"/>
    <w:uiPriority w:val="99"/>
    <w:semiHidden/>
    <w:unhideWhenUsed/>
    <w:rsid w:val="006D2C3A"/>
    <w:rPr>
      <w:sz w:val="18"/>
      <w:szCs w:val="18"/>
    </w:rPr>
  </w:style>
  <w:style w:type="character" w:customStyle="1" w:styleId="Char7">
    <w:name w:val="批注框文本 Char"/>
    <w:basedOn w:val="a0"/>
    <w:link w:val="af"/>
    <w:uiPriority w:val="99"/>
    <w:semiHidden/>
    <w:rsid w:val="006D2C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essdata.fda.gov/drugsatfda_docs/nda/2020/213674Orig1s000MultidisciplineR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ccessdata.fda.gov/drugsatfda_docs/nda/2020/213674Orig1s000ChemR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dailong fang</dc:creator>
  <cp:lastModifiedBy>Administrator</cp:lastModifiedBy>
  <cp:revision>19</cp:revision>
  <dcterms:created xsi:type="dcterms:W3CDTF">2025-12-06T12:41:00Z</dcterms:created>
  <dcterms:modified xsi:type="dcterms:W3CDTF">2026-04-14T08:28:00Z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eyJoZGlkIjoiNzQ4NzUxMzU1OWE5NjAxM2NmNjYwYTU3MGY5NTk1MzkiLCJ1c2VySWQiOiI3NDMwNDAxMTMifQ==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A5B02039F2F44E9F8192643F8BEAC333_12</vt:lpwstr>
  </property>
</Properties>
</file>