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D808" w14:textId="334A6701" w:rsidR="00F125EE" w:rsidRPr="00DC623A" w:rsidRDefault="00F125EE" w:rsidP="00A613FB">
      <w:pPr>
        <w:spacing w:line="480" w:lineRule="auto"/>
        <w:rPr>
          <w:rFonts w:ascii="Arial" w:hAnsi="Arial" w:cs="Arial"/>
          <w:sz w:val="20"/>
        </w:rPr>
      </w:pPr>
    </w:p>
    <w:p w14:paraId="46F72BDF" w14:textId="5BB644BA" w:rsidR="00B16F99" w:rsidRPr="00DC623A" w:rsidRDefault="00B16F99" w:rsidP="00A613FB">
      <w:pPr>
        <w:spacing w:line="480" w:lineRule="auto"/>
        <w:rPr>
          <w:rFonts w:ascii="Arial" w:hAnsi="Arial" w:cs="Arial"/>
          <w:b/>
          <w:sz w:val="28"/>
          <w:szCs w:val="28"/>
        </w:rPr>
      </w:pPr>
      <w:r w:rsidRPr="00DC623A">
        <w:rPr>
          <w:rFonts w:ascii="Arial" w:hAnsi="Arial" w:cs="Arial"/>
          <w:b/>
          <w:sz w:val="28"/>
          <w:szCs w:val="28"/>
        </w:rPr>
        <w:t>Supp</w:t>
      </w:r>
      <w:r w:rsidR="00B73A1C">
        <w:rPr>
          <w:rFonts w:ascii="Arial" w:hAnsi="Arial" w:cs="Arial"/>
          <w:b/>
          <w:sz w:val="28"/>
          <w:szCs w:val="28"/>
        </w:rPr>
        <w:t>orting</w:t>
      </w:r>
      <w:r w:rsidRPr="00DC623A">
        <w:rPr>
          <w:rFonts w:ascii="Arial" w:hAnsi="Arial" w:cs="Arial"/>
          <w:b/>
          <w:sz w:val="28"/>
          <w:szCs w:val="28"/>
        </w:rPr>
        <w:t xml:space="preserve"> Information for</w:t>
      </w:r>
    </w:p>
    <w:p w14:paraId="773A15B7" w14:textId="429908F3" w:rsidR="00015F74" w:rsidRPr="00DC623A" w:rsidRDefault="006B196D" w:rsidP="00A613FB">
      <w:pPr>
        <w:spacing w:line="480" w:lineRule="auto"/>
        <w:rPr>
          <w:rFonts w:ascii="Arial" w:hAnsi="Arial" w:cs="Arial"/>
          <w:sz w:val="20"/>
        </w:rPr>
      </w:pPr>
      <w:r w:rsidRPr="00395AF4">
        <w:rPr>
          <w:rFonts w:ascii="Arial" w:hAnsi="Arial" w:cs="Arial"/>
          <w:sz w:val="28"/>
          <w:szCs w:val="28"/>
        </w:rPr>
        <w:t>Visual Thresholds Cannot Be Reliably Measured Without Controlling for Mind</w:t>
      </w:r>
      <w:r w:rsidR="00E0313D">
        <w:rPr>
          <w:rFonts w:ascii="Arial" w:hAnsi="Arial" w:cs="Arial"/>
          <w:sz w:val="28"/>
          <w:szCs w:val="28"/>
        </w:rPr>
        <w:t>-W</w:t>
      </w:r>
      <w:r w:rsidRPr="00395AF4">
        <w:rPr>
          <w:rFonts w:ascii="Arial" w:hAnsi="Arial" w:cs="Arial"/>
          <w:sz w:val="28"/>
          <w:szCs w:val="28"/>
        </w:rPr>
        <w:t>andering</w:t>
      </w:r>
    </w:p>
    <w:p w14:paraId="6985025A" w14:textId="77777777" w:rsidR="00B16F99" w:rsidRPr="00DC623A" w:rsidRDefault="00B16F99" w:rsidP="00A613FB">
      <w:pPr>
        <w:spacing w:line="480" w:lineRule="auto"/>
        <w:rPr>
          <w:rFonts w:ascii="Arial" w:hAnsi="Arial" w:cs="Arial"/>
          <w:sz w:val="20"/>
        </w:rPr>
      </w:pPr>
    </w:p>
    <w:p w14:paraId="5D74A656" w14:textId="77777777" w:rsidR="00E0313D" w:rsidRPr="00AD5F39" w:rsidRDefault="00E0313D" w:rsidP="00A613FB">
      <w:pPr>
        <w:pStyle w:val="StandardWeb"/>
        <w:spacing w:after="240" w:line="480" w:lineRule="auto"/>
        <w:jc w:val="both"/>
        <w:rPr>
          <w:rFonts w:ascii="Arial" w:hAnsi="Arial" w:cs="Arial"/>
          <w:sz w:val="20"/>
          <w:szCs w:val="20"/>
          <w:vertAlign w:val="superscript"/>
          <w:lang w:val="de-DE"/>
        </w:rPr>
      </w:pPr>
      <w:r w:rsidRPr="00AD5F39">
        <w:rPr>
          <w:rFonts w:ascii="Arial" w:hAnsi="Arial" w:cs="Arial"/>
          <w:sz w:val="20"/>
          <w:szCs w:val="20"/>
          <w:lang w:val="de-DE"/>
        </w:rPr>
        <w:t xml:space="preserve">Annemarie Scholz </w:t>
      </w:r>
      <w:r w:rsidRPr="00AD5F39">
        <w:rPr>
          <w:rFonts w:ascii="Arial" w:hAnsi="Arial" w:cs="Arial"/>
          <w:sz w:val="20"/>
          <w:szCs w:val="20"/>
          <w:vertAlign w:val="superscript"/>
          <w:lang w:val="de-DE"/>
        </w:rPr>
        <w:t>1</w:t>
      </w:r>
      <w:r w:rsidRPr="00AD5F39">
        <w:rPr>
          <w:rFonts w:ascii="Arial" w:hAnsi="Arial" w:cs="Arial"/>
          <w:sz w:val="20"/>
          <w:szCs w:val="20"/>
          <w:lang w:val="de-DE"/>
        </w:rPr>
        <w:t xml:space="preserve">, Christoph Reichert </w:t>
      </w:r>
      <w:r w:rsidRPr="00AD5F39">
        <w:rPr>
          <w:rFonts w:ascii="Arial" w:hAnsi="Arial" w:cs="Arial"/>
          <w:sz w:val="20"/>
          <w:szCs w:val="20"/>
          <w:vertAlign w:val="superscript"/>
          <w:lang w:val="de-DE"/>
        </w:rPr>
        <w:t>2</w:t>
      </w:r>
      <w:r w:rsidRPr="00AD5F39">
        <w:rPr>
          <w:rFonts w:ascii="Arial" w:hAnsi="Arial" w:cs="Arial"/>
          <w:sz w:val="20"/>
          <w:szCs w:val="20"/>
          <w:lang w:val="de-DE"/>
        </w:rPr>
        <w:t xml:space="preserve">, </w:t>
      </w:r>
      <w:r>
        <w:rPr>
          <w:rFonts w:ascii="Arial" w:hAnsi="Arial" w:cs="Arial"/>
          <w:sz w:val="20"/>
          <w:szCs w:val="20"/>
          <w:lang w:val="de-DE"/>
        </w:rPr>
        <w:t>Paul Schmid</w:t>
      </w:r>
      <w:r w:rsidRPr="00AD5F39">
        <w:rPr>
          <w:rFonts w:ascii="Arial" w:hAnsi="Arial" w:cs="Arial"/>
          <w:sz w:val="20"/>
          <w:szCs w:val="20"/>
          <w:lang w:val="de-DE"/>
        </w:rPr>
        <w:t xml:space="preserve"> </w:t>
      </w:r>
      <w:r>
        <w:rPr>
          <w:rFonts w:ascii="Arial" w:hAnsi="Arial" w:cs="Arial"/>
          <w:sz w:val="20"/>
          <w:szCs w:val="20"/>
          <w:vertAlign w:val="superscript"/>
          <w:lang w:val="de-DE"/>
        </w:rPr>
        <w:t>3</w:t>
      </w:r>
      <w:r>
        <w:rPr>
          <w:rFonts w:ascii="Arial" w:hAnsi="Arial" w:cs="Arial"/>
          <w:sz w:val="20"/>
          <w:szCs w:val="20"/>
          <w:lang w:val="de-DE"/>
        </w:rPr>
        <w:t>, Tom Weischner</w:t>
      </w:r>
      <w:r w:rsidRPr="00AD5F39">
        <w:rPr>
          <w:rFonts w:ascii="Arial" w:hAnsi="Arial" w:cs="Arial"/>
          <w:sz w:val="20"/>
          <w:szCs w:val="20"/>
          <w:lang w:val="de-DE"/>
        </w:rPr>
        <w:t xml:space="preserve"> </w:t>
      </w:r>
      <w:r w:rsidRPr="00AD5F39">
        <w:rPr>
          <w:rFonts w:ascii="Arial" w:hAnsi="Arial" w:cs="Arial"/>
          <w:sz w:val="20"/>
          <w:szCs w:val="20"/>
          <w:vertAlign w:val="superscript"/>
          <w:lang w:val="de-DE"/>
        </w:rPr>
        <w:t>2</w:t>
      </w:r>
      <w:r>
        <w:rPr>
          <w:rFonts w:ascii="Arial" w:hAnsi="Arial" w:cs="Arial"/>
          <w:sz w:val="20"/>
          <w:szCs w:val="20"/>
          <w:lang w:val="de-DE"/>
        </w:rPr>
        <w:t xml:space="preserve">, </w:t>
      </w:r>
      <w:r w:rsidRPr="00AD5F39">
        <w:rPr>
          <w:rFonts w:ascii="Arial" w:hAnsi="Arial" w:cs="Arial"/>
          <w:sz w:val="20"/>
          <w:szCs w:val="20"/>
          <w:lang w:val="de-DE"/>
        </w:rPr>
        <w:t xml:space="preserve">Robert T. Knight </w:t>
      </w:r>
      <w:r>
        <w:rPr>
          <w:rFonts w:ascii="Arial" w:hAnsi="Arial" w:cs="Arial"/>
          <w:sz w:val="20"/>
          <w:szCs w:val="20"/>
          <w:vertAlign w:val="superscript"/>
          <w:lang w:val="de-DE"/>
        </w:rPr>
        <w:t>4,5</w:t>
      </w:r>
      <w:r w:rsidRPr="00AD5F39">
        <w:rPr>
          <w:rFonts w:ascii="Arial" w:hAnsi="Arial" w:cs="Arial"/>
          <w:sz w:val="20"/>
          <w:szCs w:val="20"/>
          <w:lang w:val="de-DE"/>
        </w:rPr>
        <w:t xml:space="preserve">, Stefan Dürschmid </w:t>
      </w:r>
      <w:r w:rsidRPr="00AD5F39">
        <w:rPr>
          <w:rFonts w:ascii="Arial" w:hAnsi="Arial" w:cs="Arial"/>
          <w:b/>
          <w:bCs/>
          <w:sz w:val="20"/>
          <w:szCs w:val="20"/>
          <w:vertAlign w:val="superscript"/>
          <w:lang w:val="de-DE"/>
        </w:rPr>
        <w:t>*</w:t>
      </w:r>
      <w:r w:rsidRPr="00AD5F39">
        <w:rPr>
          <w:rFonts w:ascii="Arial" w:hAnsi="Arial" w:cs="Arial"/>
          <w:sz w:val="20"/>
          <w:szCs w:val="20"/>
          <w:vertAlign w:val="superscript"/>
          <w:lang w:val="de-DE"/>
        </w:rPr>
        <w:t>,</w:t>
      </w:r>
      <w:r>
        <w:rPr>
          <w:rFonts w:ascii="Arial" w:hAnsi="Arial" w:cs="Arial"/>
          <w:sz w:val="20"/>
          <w:szCs w:val="20"/>
          <w:vertAlign w:val="superscript"/>
          <w:lang w:val="de-DE"/>
        </w:rPr>
        <w:t>2,3</w:t>
      </w:r>
    </w:p>
    <w:p w14:paraId="5F1E07EF" w14:textId="77777777" w:rsidR="00E0313D" w:rsidRPr="00586D7C" w:rsidRDefault="00E0313D" w:rsidP="00A613FB">
      <w:pPr>
        <w:spacing w:after="240" w:line="480" w:lineRule="auto"/>
        <w:jc w:val="both"/>
        <w:rPr>
          <w:rFonts w:ascii="Arial" w:hAnsi="Arial" w:cs="Arial"/>
          <w:bCs/>
          <w:iCs/>
          <w:sz w:val="20"/>
          <w:lang w:val="de-DE"/>
        </w:rPr>
      </w:pPr>
      <w:r w:rsidRPr="00586D7C">
        <w:rPr>
          <w:rFonts w:ascii="Arial" w:hAnsi="Arial" w:cs="Arial"/>
          <w:bCs/>
          <w:iCs/>
          <w:sz w:val="20"/>
          <w:vertAlign w:val="superscript"/>
          <w:lang w:val="de-DE"/>
        </w:rPr>
        <w:t xml:space="preserve">1 </w:t>
      </w:r>
      <w:r w:rsidRPr="00586D7C">
        <w:rPr>
          <w:rFonts w:ascii="Arial" w:hAnsi="Arial" w:cs="Arial"/>
          <w:bCs/>
          <w:iCs/>
          <w:sz w:val="20"/>
          <w:lang w:val="de-DE"/>
        </w:rPr>
        <w:t>Otto-von-Guericke University Magdeburg, Department of Psychology, Pfälzer Platz 24, 39106 Magdeburg, Germany</w:t>
      </w:r>
    </w:p>
    <w:p w14:paraId="1E233BBC" w14:textId="77777777" w:rsidR="00E0313D" w:rsidRPr="00586D7C" w:rsidRDefault="00E0313D" w:rsidP="00A613FB">
      <w:pPr>
        <w:spacing w:after="240" w:line="480" w:lineRule="auto"/>
        <w:jc w:val="both"/>
        <w:rPr>
          <w:rFonts w:ascii="Arial" w:hAnsi="Arial" w:cs="Arial"/>
          <w:bCs/>
          <w:iCs/>
          <w:sz w:val="20"/>
          <w:lang w:val="de-DE"/>
        </w:rPr>
      </w:pPr>
      <w:r w:rsidRPr="00586D7C">
        <w:rPr>
          <w:rFonts w:ascii="Arial" w:hAnsi="Arial" w:cs="Arial"/>
          <w:bCs/>
          <w:iCs/>
          <w:sz w:val="20"/>
          <w:vertAlign w:val="superscript"/>
          <w:lang w:val="de-DE"/>
        </w:rPr>
        <w:t xml:space="preserve">2 </w:t>
      </w:r>
      <w:r w:rsidRPr="00586D7C">
        <w:rPr>
          <w:rFonts w:ascii="Arial" w:hAnsi="Arial" w:cs="Arial"/>
          <w:bCs/>
          <w:iCs/>
          <w:sz w:val="20"/>
          <w:lang w:val="de-DE"/>
        </w:rPr>
        <w:t>Leibniz Institute for Neurobiology, Brenneckestr. 6, 39118 Magdeburg, Germany</w:t>
      </w:r>
    </w:p>
    <w:p w14:paraId="48B761F4" w14:textId="77777777" w:rsidR="00E0313D" w:rsidRDefault="00E0313D" w:rsidP="00A613FB">
      <w:pPr>
        <w:spacing w:line="480" w:lineRule="auto"/>
        <w:jc w:val="both"/>
        <w:rPr>
          <w:rFonts w:ascii="Arial" w:eastAsia="Aptos" w:hAnsi="Arial" w:cs="Arial"/>
          <w:sz w:val="20"/>
          <w:lang w:val="de-DE"/>
        </w:rPr>
      </w:pPr>
      <w:r w:rsidRPr="00586D7C">
        <w:rPr>
          <w:rFonts w:ascii="Arial" w:hAnsi="Arial" w:cs="Arial"/>
          <w:bCs/>
          <w:iCs/>
          <w:sz w:val="20"/>
          <w:vertAlign w:val="superscript"/>
          <w:lang w:val="de-DE"/>
        </w:rPr>
        <w:t xml:space="preserve">3 </w:t>
      </w:r>
      <w:r w:rsidRPr="00586D7C">
        <w:rPr>
          <w:rFonts w:ascii="Arial" w:eastAsia="Aptos" w:hAnsi="Arial" w:cs="Arial"/>
          <w:sz w:val="20"/>
          <w:lang w:val="de-DE"/>
        </w:rPr>
        <w:t>Clinic for Psychiatry, Otto-von-Guericke University, Leipziger Str. 44, 39120 Magdeburg, Germany</w:t>
      </w:r>
    </w:p>
    <w:p w14:paraId="6786AC2F" w14:textId="77777777" w:rsidR="00E0313D" w:rsidRPr="00586D7C" w:rsidRDefault="00E0313D" w:rsidP="00A613FB">
      <w:pPr>
        <w:spacing w:line="480" w:lineRule="auto"/>
        <w:jc w:val="both"/>
        <w:rPr>
          <w:rFonts w:ascii="Arial" w:eastAsia="Aptos" w:hAnsi="Arial" w:cs="Arial"/>
          <w:sz w:val="20"/>
          <w:lang w:val="de-DE"/>
        </w:rPr>
      </w:pPr>
    </w:p>
    <w:p w14:paraId="3E35B27F" w14:textId="77777777" w:rsidR="00E0313D" w:rsidRPr="006475A2" w:rsidRDefault="00E0313D" w:rsidP="00A613FB">
      <w:pPr>
        <w:spacing w:line="480" w:lineRule="auto"/>
        <w:rPr>
          <w:rFonts w:ascii="Arial" w:eastAsia="Aptos" w:hAnsi="Arial" w:cs="Arial"/>
          <w:sz w:val="20"/>
          <w:lang w:val="de-DE"/>
        </w:rPr>
      </w:pPr>
      <w:r w:rsidRPr="006475A2">
        <w:rPr>
          <w:rFonts w:ascii="Arial" w:hAnsi="Arial" w:cs="Arial"/>
          <w:sz w:val="20"/>
          <w:vertAlign w:val="superscript"/>
          <w:lang w:val="de-DE"/>
        </w:rPr>
        <w:t xml:space="preserve">4 </w:t>
      </w:r>
      <w:r w:rsidRPr="006475A2">
        <w:rPr>
          <w:rFonts w:ascii="Arial" w:eastAsia="Aptos" w:hAnsi="Arial" w:cs="Arial"/>
          <w:sz w:val="20"/>
          <w:lang w:val="de-DE"/>
        </w:rPr>
        <w:t>Departments of Neuroscience and Psychology, University of California Berkeley, 245 Warren Hall, Berkeley, 94720, CA, USA</w:t>
      </w:r>
    </w:p>
    <w:p w14:paraId="3ECC063A" w14:textId="77777777" w:rsidR="00E0313D" w:rsidRPr="006475A2" w:rsidRDefault="00E0313D" w:rsidP="00A613FB">
      <w:pPr>
        <w:spacing w:line="480" w:lineRule="auto"/>
        <w:rPr>
          <w:rFonts w:ascii="Arial" w:eastAsia="Cambria" w:hAnsi="Arial" w:cs="Arial"/>
          <w:sz w:val="20"/>
          <w:lang w:val="de-DE"/>
        </w:rPr>
      </w:pPr>
    </w:p>
    <w:p w14:paraId="2D0D7859" w14:textId="77777777" w:rsidR="00E0313D" w:rsidRPr="00C9519D" w:rsidRDefault="00E0313D" w:rsidP="00A613FB">
      <w:pPr>
        <w:spacing w:line="480" w:lineRule="auto"/>
        <w:jc w:val="both"/>
        <w:rPr>
          <w:rFonts w:ascii="Arial" w:eastAsia="Cambria" w:hAnsi="Arial" w:cs="Arial"/>
          <w:sz w:val="20"/>
        </w:rPr>
      </w:pPr>
      <w:r>
        <w:rPr>
          <w:rFonts w:ascii="Arial" w:hAnsi="Arial" w:cs="Arial"/>
          <w:sz w:val="20"/>
          <w:vertAlign w:val="superscript"/>
        </w:rPr>
        <w:t>5</w:t>
      </w:r>
      <w:r w:rsidRPr="00C9519D">
        <w:rPr>
          <w:rFonts w:ascii="Arial" w:hAnsi="Arial" w:cs="Arial"/>
          <w:sz w:val="20"/>
          <w:vertAlign w:val="superscript"/>
        </w:rPr>
        <w:t xml:space="preserve"> </w:t>
      </w:r>
      <w:r w:rsidRPr="00C9519D">
        <w:rPr>
          <w:rFonts w:ascii="Arial" w:hAnsi="Arial" w:cs="Arial"/>
          <w:sz w:val="20"/>
        </w:rPr>
        <w:t>Helen Wills Neuroscience Institute, University of California Berkeley, Berkeley, 94720, CA, USA</w:t>
      </w:r>
    </w:p>
    <w:p w14:paraId="03D81664" w14:textId="2E83C978" w:rsidR="006B196D" w:rsidRPr="001E696D" w:rsidRDefault="006B196D" w:rsidP="00A613FB">
      <w:pPr>
        <w:spacing w:after="240" w:line="480" w:lineRule="auto"/>
        <w:jc w:val="both"/>
        <w:rPr>
          <w:rFonts w:ascii="Arial" w:hAnsi="Arial" w:cs="Arial"/>
          <w:bCs/>
          <w:iCs/>
          <w:sz w:val="20"/>
        </w:rPr>
      </w:pPr>
    </w:p>
    <w:p w14:paraId="0712E9E6" w14:textId="77777777" w:rsidR="006B196D" w:rsidRPr="00F649EE" w:rsidRDefault="006B196D" w:rsidP="00A613FB">
      <w:pPr>
        <w:spacing w:line="480" w:lineRule="auto"/>
        <w:rPr>
          <w:rFonts w:ascii="Arial" w:hAnsi="Arial" w:cs="Arial"/>
          <w:sz w:val="20"/>
        </w:rPr>
      </w:pPr>
      <w:r w:rsidRPr="00E6133D">
        <w:rPr>
          <w:rFonts w:ascii="Arial" w:hAnsi="Arial" w:cs="Arial"/>
          <w:sz w:val="20"/>
        </w:rPr>
        <w:t>*</w:t>
      </w:r>
      <w:r>
        <w:rPr>
          <w:rFonts w:ascii="Arial" w:hAnsi="Arial" w:cs="Arial"/>
          <w:sz w:val="20"/>
        </w:rPr>
        <w:t>Corresponding author: Stefan Dürschmid</w:t>
      </w:r>
    </w:p>
    <w:p w14:paraId="7BA3DBF1" w14:textId="77777777" w:rsidR="006B196D" w:rsidRPr="006475A2" w:rsidRDefault="006B196D" w:rsidP="00A613FB">
      <w:pPr>
        <w:spacing w:line="480" w:lineRule="auto"/>
        <w:rPr>
          <w:rFonts w:ascii="Arial" w:hAnsi="Arial" w:cs="Arial"/>
          <w:sz w:val="20"/>
        </w:rPr>
      </w:pPr>
      <w:r w:rsidRPr="006475A2">
        <w:rPr>
          <w:rFonts w:ascii="Arial" w:hAnsi="Arial" w:cs="Arial"/>
          <w:b/>
          <w:sz w:val="20"/>
        </w:rPr>
        <w:t xml:space="preserve">Email: </w:t>
      </w:r>
      <w:r w:rsidRPr="006475A2">
        <w:rPr>
          <w:rFonts w:ascii="Arial" w:hAnsi="Arial" w:cs="Arial"/>
          <w:sz w:val="20"/>
        </w:rPr>
        <w:t xml:space="preserve"> </w:t>
      </w:r>
      <w:r w:rsidRPr="006475A2">
        <w:rPr>
          <w:rStyle w:val="Hyperlink"/>
          <w:rFonts w:ascii="Arial" w:hAnsi="Arial" w:cs="Arial"/>
          <w:sz w:val="20"/>
        </w:rPr>
        <w:t>stefan.duerschmid@lin-magdeburg.de</w:t>
      </w:r>
    </w:p>
    <w:p w14:paraId="51DF9633" w14:textId="77777777" w:rsidR="00015F74" w:rsidRPr="006475A2" w:rsidRDefault="00015F74" w:rsidP="00A613FB">
      <w:pPr>
        <w:spacing w:line="480" w:lineRule="auto"/>
        <w:rPr>
          <w:rFonts w:ascii="Arial" w:hAnsi="Arial" w:cs="Arial"/>
          <w:b/>
          <w:sz w:val="20"/>
        </w:rPr>
      </w:pPr>
    </w:p>
    <w:p w14:paraId="4348D444" w14:textId="3DF7BA13" w:rsidR="002C030F" w:rsidRPr="00DC623A" w:rsidRDefault="009743A9" w:rsidP="00A613FB">
      <w:pPr>
        <w:spacing w:line="480" w:lineRule="auto"/>
        <w:rPr>
          <w:rFonts w:ascii="Arial" w:hAnsi="Arial" w:cs="Arial"/>
          <w:sz w:val="20"/>
        </w:rPr>
      </w:pPr>
      <w:r w:rsidRPr="00DC623A">
        <w:rPr>
          <w:rFonts w:ascii="Arial" w:hAnsi="Arial" w:cs="Arial"/>
          <w:b/>
          <w:sz w:val="20"/>
        </w:rPr>
        <w:t xml:space="preserve">This PDF file </w:t>
      </w:r>
      <w:r w:rsidR="002C030F" w:rsidRPr="00DC623A">
        <w:rPr>
          <w:rFonts w:ascii="Arial" w:hAnsi="Arial" w:cs="Arial"/>
          <w:b/>
          <w:sz w:val="20"/>
        </w:rPr>
        <w:t>includes:</w:t>
      </w:r>
    </w:p>
    <w:p w14:paraId="0CBE331E" w14:textId="76F04544" w:rsidR="00F74F95" w:rsidRPr="00DC623A" w:rsidRDefault="002C030F" w:rsidP="00A613FB">
      <w:pPr>
        <w:spacing w:line="480" w:lineRule="auto"/>
        <w:ind w:left="720"/>
        <w:rPr>
          <w:rFonts w:ascii="Arial" w:hAnsi="Arial" w:cs="Arial"/>
          <w:sz w:val="20"/>
        </w:rPr>
      </w:pPr>
      <w:r w:rsidRPr="00DC623A">
        <w:rPr>
          <w:rFonts w:ascii="Arial" w:hAnsi="Arial" w:cs="Arial"/>
          <w:sz w:val="20"/>
        </w:rPr>
        <w:t>Tables S1</w:t>
      </w:r>
      <w:r w:rsidR="00A3403B" w:rsidRPr="00DC623A">
        <w:rPr>
          <w:rFonts w:ascii="Arial" w:hAnsi="Arial" w:cs="Arial"/>
          <w:sz w:val="20"/>
        </w:rPr>
        <w:t xml:space="preserve"> to </w:t>
      </w:r>
      <w:r w:rsidRPr="00DC623A">
        <w:rPr>
          <w:rFonts w:ascii="Arial" w:hAnsi="Arial" w:cs="Arial"/>
          <w:sz w:val="20"/>
        </w:rPr>
        <w:t>S</w:t>
      </w:r>
      <w:r w:rsidR="005A2155">
        <w:rPr>
          <w:rFonts w:ascii="Arial" w:hAnsi="Arial" w:cs="Arial"/>
          <w:sz w:val="20"/>
        </w:rPr>
        <w:t>6</w:t>
      </w:r>
    </w:p>
    <w:p w14:paraId="7702D235" w14:textId="77777777" w:rsidR="002C030F" w:rsidRPr="00DC623A" w:rsidRDefault="002C030F" w:rsidP="00A613FB">
      <w:pPr>
        <w:spacing w:line="480" w:lineRule="auto"/>
        <w:rPr>
          <w:rFonts w:ascii="Arial" w:hAnsi="Arial" w:cs="Arial"/>
          <w:sz w:val="20"/>
        </w:rPr>
      </w:pPr>
    </w:p>
    <w:p w14:paraId="42D4BCD6" w14:textId="2612BB49" w:rsidR="002C030F" w:rsidRPr="00DC623A" w:rsidRDefault="002C030F" w:rsidP="00A613FB">
      <w:pPr>
        <w:spacing w:line="480" w:lineRule="auto"/>
        <w:rPr>
          <w:rFonts w:ascii="Arial" w:hAnsi="Arial" w:cs="Arial"/>
          <w:sz w:val="20"/>
        </w:rPr>
      </w:pPr>
      <w:r w:rsidRPr="00DC623A">
        <w:rPr>
          <w:rFonts w:ascii="Arial" w:hAnsi="Arial" w:cs="Arial"/>
          <w:b/>
          <w:sz w:val="20"/>
        </w:rPr>
        <w:t xml:space="preserve">Other </w:t>
      </w:r>
      <w:r w:rsidR="004B2F21" w:rsidRPr="00DC623A">
        <w:rPr>
          <w:rFonts w:ascii="Arial" w:hAnsi="Arial" w:cs="Arial"/>
          <w:b/>
          <w:sz w:val="20"/>
        </w:rPr>
        <w:t>supp</w:t>
      </w:r>
      <w:r w:rsidR="00B73A1C">
        <w:rPr>
          <w:rFonts w:ascii="Arial" w:hAnsi="Arial" w:cs="Arial"/>
          <w:b/>
          <w:sz w:val="20"/>
        </w:rPr>
        <w:t>orting</w:t>
      </w:r>
      <w:r w:rsidR="004B2F21" w:rsidRPr="00DC623A">
        <w:rPr>
          <w:rFonts w:ascii="Arial" w:hAnsi="Arial" w:cs="Arial"/>
          <w:b/>
          <w:sz w:val="20"/>
        </w:rPr>
        <w:t xml:space="preserve"> materials</w:t>
      </w:r>
      <w:r w:rsidRPr="00DC623A">
        <w:rPr>
          <w:rFonts w:ascii="Arial" w:hAnsi="Arial" w:cs="Arial"/>
          <w:b/>
          <w:sz w:val="20"/>
        </w:rPr>
        <w:t xml:space="preserve"> </w:t>
      </w:r>
      <w:r w:rsidR="009743A9" w:rsidRPr="00DC623A">
        <w:rPr>
          <w:rFonts w:ascii="Arial" w:hAnsi="Arial" w:cs="Arial"/>
          <w:b/>
          <w:sz w:val="20"/>
        </w:rPr>
        <w:t xml:space="preserve">for this manuscript </w:t>
      </w:r>
      <w:r w:rsidRPr="00DC623A">
        <w:rPr>
          <w:rFonts w:ascii="Arial" w:hAnsi="Arial" w:cs="Arial"/>
          <w:b/>
          <w:sz w:val="20"/>
        </w:rPr>
        <w:t>include</w:t>
      </w:r>
      <w:r w:rsidR="00D346C2" w:rsidRPr="00DC623A">
        <w:rPr>
          <w:rFonts w:ascii="Arial" w:hAnsi="Arial" w:cs="Arial"/>
          <w:b/>
          <w:sz w:val="20"/>
        </w:rPr>
        <w:t xml:space="preserve"> </w:t>
      </w:r>
      <w:r w:rsidRPr="00DC623A">
        <w:rPr>
          <w:rFonts w:ascii="Arial" w:hAnsi="Arial" w:cs="Arial"/>
          <w:b/>
          <w:sz w:val="20"/>
        </w:rPr>
        <w:t>the following</w:t>
      </w:r>
      <w:r w:rsidR="00B57F00" w:rsidRPr="00DC623A">
        <w:rPr>
          <w:rFonts w:ascii="Arial" w:hAnsi="Arial" w:cs="Arial"/>
          <w:b/>
          <w:sz w:val="20"/>
        </w:rPr>
        <w:t xml:space="preserve">: </w:t>
      </w:r>
    </w:p>
    <w:p w14:paraId="697D767A" w14:textId="54FD109E" w:rsidR="00CF16C9" w:rsidRPr="00DC623A" w:rsidRDefault="007B5946" w:rsidP="00EF7CAC">
      <w:pPr>
        <w:spacing w:line="480" w:lineRule="auto"/>
        <w:ind w:left="720"/>
      </w:pPr>
      <w:r w:rsidRPr="00DC623A">
        <w:rPr>
          <w:rFonts w:ascii="Arial" w:hAnsi="Arial" w:cs="Arial"/>
          <w:sz w:val="20"/>
        </w:rPr>
        <w:t xml:space="preserve">Datasets </w:t>
      </w:r>
      <w:r w:rsidR="00611453">
        <w:rPr>
          <w:rFonts w:ascii="Arial" w:hAnsi="Arial" w:cs="Arial"/>
          <w:sz w:val="20"/>
        </w:rPr>
        <w:t>and Script</w:t>
      </w:r>
      <w:r w:rsidR="00EF7CAC">
        <w:rPr>
          <w:rFonts w:ascii="Arial" w:hAnsi="Arial" w:cs="Arial"/>
          <w:sz w:val="20"/>
        </w:rPr>
        <w:t>s</w:t>
      </w:r>
      <w:bookmarkStart w:id="0" w:name="Tables"/>
      <w:bookmarkStart w:id="1" w:name="MaterialsMethods"/>
      <w:bookmarkEnd w:id="0"/>
      <w:bookmarkEnd w:id="1"/>
    </w:p>
    <w:p w14:paraId="1A62E49D" w14:textId="68421FA6" w:rsidR="00B73A1C" w:rsidRDefault="00B73A1C" w:rsidP="00A613FB">
      <w:pPr>
        <w:spacing w:line="480" w:lineRule="auto"/>
        <w:rPr>
          <w:rFonts w:ascii="Arial" w:hAnsi="Arial" w:cs="Arial"/>
          <w:b/>
          <w:bCs/>
          <w:kern w:val="32"/>
          <w:sz w:val="20"/>
        </w:rPr>
      </w:pPr>
    </w:p>
    <w:p w14:paraId="798D224F" w14:textId="2982CE50" w:rsidR="00CD0E25" w:rsidRDefault="00CD0E25" w:rsidP="00A613FB">
      <w:pPr>
        <w:pStyle w:val="SMHeading"/>
        <w:spacing w:line="480" w:lineRule="auto"/>
        <w:rPr>
          <w:rFonts w:ascii="Arial" w:hAnsi="Arial" w:cs="Arial"/>
          <w:sz w:val="20"/>
          <w:szCs w:val="20"/>
        </w:rPr>
      </w:pPr>
      <w:r>
        <w:rPr>
          <w:rFonts w:ascii="Arial" w:hAnsi="Arial" w:cs="Arial"/>
          <w:sz w:val="20"/>
          <w:szCs w:val="20"/>
        </w:rPr>
        <w:t>Tables</w:t>
      </w:r>
    </w:p>
    <w:p w14:paraId="62430039" w14:textId="297BFADA" w:rsidR="00C33D05" w:rsidRDefault="00C33D05" w:rsidP="00A613FB">
      <w:pPr>
        <w:spacing w:line="480" w:lineRule="auto"/>
        <w:rPr>
          <w:rFonts w:ascii="Arial" w:hAnsi="Arial" w:cs="Arial"/>
          <w:sz w:val="20"/>
        </w:rPr>
      </w:pPr>
      <w:r w:rsidRPr="00C33D05">
        <w:rPr>
          <w:rFonts w:ascii="Arial" w:hAnsi="Arial" w:cs="Arial"/>
          <w:b/>
          <w:bCs/>
          <w:sz w:val="20"/>
        </w:rPr>
        <w:t>Table S</w:t>
      </w:r>
      <w:r w:rsidR="005A2155">
        <w:rPr>
          <w:rFonts w:ascii="Arial" w:hAnsi="Arial" w:cs="Arial"/>
          <w:b/>
          <w:bCs/>
          <w:sz w:val="20"/>
        </w:rPr>
        <w:t>1</w:t>
      </w:r>
      <w:r w:rsidRPr="00C33D05">
        <w:rPr>
          <w:rFonts w:ascii="Arial" w:hAnsi="Arial" w:cs="Arial"/>
          <w:b/>
          <w:bCs/>
          <w:sz w:val="20"/>
        </w:rPr>
        <w:t>.</w:t>
      </w:r>
      <w:r w:rsidRPr="00DC623A">
        <w:rPr>
          <w:rFonts w:ascii="Arial" w:hAnsi="Arial" w:cs="Arial"/>
          <w:sz w:val="20"/>
        </w:rPr>
        <w:t xml:space="preserve"> </w:t>
      </w:r>
      <w:r w:rsidRPr="00BE2C91">
        <w:rPr>
          <w:rFonts w:ascii="Arial" w:hAnsi="Arial" w:cs="Arial"/>
          <w:sz w:val="20"/>
        </w:rPr>
        <w:t xml:space="preserve">Overview of the mean reaction times – averaged across subjects (standard deviation in parentheses) separately for each paradigm. </w:t>
      </w:r>
    </w:p>
    <w:tbl>
      <w:tblPr>
        <w:tblStyle w:val="Tabellenraster"/>
        <w:tblW w:w="0" w:type="auto"/>
        <w:tblLook w:val="04A0" w:firstRow="1" w:lastRow="0" w:firstColumn="1" w:lastColumn="0" w:noHBand="0" w:noVBand="1"/>
      </w:tblPr>
      <w:tblGrid>
        <w:gridCol w:w="1389"/>
        <w:gridCol w:w="1875"/>
        <w:gridCol w:w="535"/>
        <w:gridCol w:w="1880"/>
        <w:gridCol w:w="561"/>
        <w:gridCol w:w="2390"/>
      </w:tblGrid>
      <w:tr w:rsidR="00C33D05" w:rsidRPr="00BE2C91" w14:paraId="4B635232" w14:textId="77777777" w:rsidTr="00B37E04">
        <w:tc>
          <w:tcPr>
            <w:tcW w:w="1418" w:type="dxa"/>
          </w:tcPr>
          <w:p w14:paraId="10413C41" w14:textId="77777777" w:rsidR="00C33D05" w:rsidRPr="00BE2C91" w:rsidRDefault="00C33D05" w:rsidP="00A613FB">
            <w:pPr>
              <w:spacing w:after="240" w:line="480" w:lineRule="auto"/>
              <w:jc w:val="both"/>
              <w:rPr>
                <w:rFonts w:ascii="Arial" w:hAnsi="Arial" w:cs="Arial"/>
                <w:sz w:val="20"/>
                <w:szCs w:val="20"/>
                <w:vertAlign w:val="subscript"/>
                <w:lang w:val="en-US"/>
              </w:rPr>
            </w:pPr>
          </w:p>
        </w:tc>
        <w:tc>
          <w:tcPr>
            <w:tcW w:w="1979" w:type="dxa"/>
          </w:tcPr>
          <w:p w14:paraId="31B151FF"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 xml:space="preserve">ON </w:t>
            </w:r>
          </w:p>
        </w:tc>
        <w:tc>
          <w:tcPr>
            <w:tcW w:w="567" w:type="dxa"/>
          </w:tcPr>
          <w:p w14:paraId="7AA368F1"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69FDE66D"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Unlabeled</w:t>
            </w:r>
          </w:p>
        </w:tc>
        <w:tc>
          <w:tcPr>
            <w:tcW w:w="595" w:type="dxa"/>
          </w:tcPr>
          <w:p w14:paraId="4C7DCD9F"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1146276E"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OFF</w:t>
            </w:r>
          </w:p>
        </w:tc>
      </w:tr>
      <w:tr w:rsidR="00C33D05" w:rsidRPr="00BE2C91" w14:paraId="1942DB21" w14:textId="77777777" w:rsidTr="00B37E04">
        <w:tc>
          <w:tcPr>
            <w:tcW w:w="1418" w:type="dxa"/>
          </w:tcPr>
          <w:p w14:paraId="3C551A96"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Grating</w:t>
            </w:r>
          </w:p>
        </w:tc>
        <w:tc>
          <w:tcPr>
            <w:tcW w:w="1979" w:type="dxa"/>
          </w:tcPr>
          <w:p w14:paraId="27E9BED7"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441.1 (85.3)</w:t>
            </w:r>
          </w:p>
        </w:tc>
        <w:tc>
          <w:tcPr>
            <w:tcW w:w="567" w:type="dxa"/>
          </w:tcPr>
          <w:p w14:paraId="4D4B097C"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52B7A98C"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427.0 (95.6)</w:t>
            </w:r>
          </w:p>
        </w:tc>
        <w:tc>
          <w:tcPr>
            <w:tcW w:w="595" w:type="dxa"/>
          </w:tcPr>
          <w:p w14:paraId="6AF02EFB"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1B474C32"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418.2 (84.7)</w:t>
            </w:r>
          </w:p>
        </w:tc>
      </w:tr>
      <w:tr w:rsidR="00C33D05" w:rsidRPr="00BE2C91" w14:paraId="66E63E04" w14:textId="77777777" w:rsidTr="00B37E04">
        <w:tc>
          <w:tcPr>
            <w:tcW w:w="1418" w:type="dxa"/>
          </w:tcPr>
          <w:p w14:paraId="34DD46F9"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Curvature</w:t>
            </w:r>
          </w:p>
        </w:tc>
        <w:tc>
          <w:tcPr>
            <w:tcW w:w="1979" w:type="dxa"/>
          </w:tcPr>
          <w:p w14:paraId="27F88AF6"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544.1 (116.0)</w:t>
            </w:r>
          </w:p>
        </w:tc>
        <w:tc>
          <w:tcPr>
            <w:tcW w:w="567" w:type="dxa"/>
          </w:tcPr>
          <w:p w14:paraId="04F7C44E"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30329C02"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554.1 (151.2)</w:t>
            </w:r>
          </w:p>
        </w:tc>
        <w:tc>
          <w:tcPr>
            <w:tcW w:w="595" w:type="dxa"/>
          </w:tcPr>
          <w:p w14:paraId="2097D0FF"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7B39790F"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542.1 (121.7)</w:t>
            </w:r>
          </w:p>
        </w:tc>
      </w:tr>
      <w:tr w:rsidR="00C33D05" w:rsidRPr="00BE2C91" w14:paraId="1185C7B3" w14:textId="77777777" w:rsidTr="00B37E04">
        <w:tc>
          <w:tcPr>
            <w:tcW w:w="1418" w:type="dxa"/>
          </w:tcPr>
          <w:p w14:paraId="29E60C2D"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Color</w:t>
            </w:r>
          </w:p>
        </w:tc>
        <w:tc>
          <w:tcPr>
            <w:tcW w:w="1979" w:type="dxa"/>
          </w:tcPr>
          <w:p w14:paraId="796DE353"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600.3 (114.7)</w:t>
            </w:r>
          </w:p>
        </w:tc>
        <w:tc>
          <w:tcPr>
            <w:tcW w:w="567" w:type="dxa"/>
          </w:tcPr>
          <w:p w14:paraId="07B6E436"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0E5DA53E" w14:textId="77777777" w:rsidR="00C33D05" w:rsidRPr="00BE2C91" w:rsidRDefault="00C33D05" w:rsidP="00A613FB">
            <w:pPr>
              <w:spacing w:after="240" w:line="480" w:lineRule="auto"/>
              <w:jc w:val="both"/>
              <w:rPr>
                <w:rFonts w:ascii="Arial" w:hAnsi="Arial" w:cs="Arial"/>
                <w:bCs/>
                <w:sz w:val="20"/>
                <w:szCs w:val="20"/>
                <w:lang w:val="en-US"/>
              </w:rPr>
            </w:pPr>
            <w:r w:rsidRPr="00BE2C91">
              <w:rPr>
                <w:rFonts w:ascii="Arial" w:hAnsi="Arial" w:cs="Arial"/>
                <w:bCs/>
                <w:sz w:val="20"/>
                <w:szCs w:val="20"/>
                <w:lang w:val="en-US"/>
              </w:rPr>
              <w:t>571.0 (132.0)</w:t>
            </w:r>
          </w:p>
        </w:tc>
        <w:tc>
          <w:tcPr>
            <w:tcW w:w="595" w:type="dxa"/>
          </w:tcPr>
          <w:p w14:paraId="3998E2C9"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394119C1"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547.4 (102.8)</w:t>
            </w:r>
          </w:p>
        </w:tc>
      </w:tr>
      <w:tr w:rsidR="00C33D05" w:rsidRPr="00BE2C91" w14:paraId="4BBFD62F" w14:textId="77777777" w:rsidTr="00B37E04">
        <w:tc>
          <w:tcPr>
            <w:tcW w:w="1418" w:type="dxa"/>
          </w:tcPr>
          <w:p w14:paraId="544AD58C"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Faces</w:t>
            </w:r>
          </w:p>
        </w:tc>
        <w:tc>
          <w:tcPr>
            <w:tcW w:w="1979" w:type="dxa"/>
          </w:tcPr>
          <w:p w14:paraId="55EF4C8D" w14:textId="77777777" w:rsidR="00C33D05" w:rsidRPr="00BE2C91" w:rsidRDefault="00C33D05" w:rsidP="00A613FB">
            <w:pPr>
              <w:spacing w:after="240" w:line="480" w:lineRule="auto"/>
              <w:jc w:val="both"/>
              <w:rPr>
                <w:rFonts w:ascii="Arial" w:hAnsi="Arial" w:cs="Arial"/>
                <w:bCs/>
                <w:sz w:val="20"/>
                <w:szCs w:val="20"/>
                <w:lang w:val="en-US"/>
              </w:rPr>
            </w:pPr>
            <w:r w:rsidRPr="00BE2C91">
              <w:rPr>
                <w:rFonts w:ascii="Arial" w:hAnsi="Arial" w:cs="Arial"/>
                <w:bCs/>
                <w:sz w:val="20"/>
                <w:szCs w:val="20"/>
                <w:lang w:val="en-US"/>
              </w:rPr>
              <w:t>521.0 (101.4)</w:t>
            </w:r>
          </w:p>
        </w:tc>
        <w:tc>
          <w:tcPr>
            <w:tcW w:w="567" w:type="dxa"/>
          </w:tcPr>
          <w:p w14:paraId="58589E41"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5ABC0611"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511.8 (96.3)</w:t>
            </w:r>
          </w:p>
        </w:tc>
        <w:tc>
          <w:tcPr>
            <w:tcW w:w="595" w:type="dxa"/>
          </w:tcPr>
          <w:p w14:paraId="7A41ADF0"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44BAC261"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504.2 (90.8)</w:t>
            </w:r>
          </w:p>
        </w:tc>
      </w:tr>
    </w:tbl>
    <w:p w14:paraId="38F0FDB1" w14:textId="77777777" w:rsidR="00C33D05" w:rsidRPr="00BE2C91" w:rsidRDefault="00C33D05" w:rsidP="00A613FB">
      <w:pPr>
        <w:spacing w:after="240" w:line="480" w:lineRule="auto"/>
        <w:jc w:val="both"/>
        <w:rPr>
          <w:rFonts w:ascii="Arial" w:hAnsi="Arial" w:cs="Arial"/>
          <w:sz w:val="20"/>
        </w:rPr>
      </w:pPr>
    </w:p>
    <w:p w14:paraId="23D24680" w14:textId="3F6C7DA6" w:rsidR="00C33D05" w:rsidRDefault="00C33D05" w:rsidP="00A613FB">
      <w:pPr>
        <w:pStyle w:val="SMHeading"/>
        <w:spacing w:line="480" w:lineRule="auto"/>
        <w:rPr>
          <w:rFonts w:ascii="Arial" w:hAnsi="Arial" w:cs="Arial"/>
          <w:b w:val="0"/>
          <w:bCs w:val="0"/>
          <w:sz w:val="20"/>
          <w:szCs w:val="20"/>
        </w:rPr>
      </w:pPr>
    </w:p>
    <w:p w14:paraId="2939A742" w14:textId="54E766D4" w:rsidR="00C33D05" w:rsidRDefault="00C33D05" w:rsidP="00A613FB">
      <w:pPr>
        <w:spacing w:line="480" w:lineRule="auto"/>
        <w:rPr>
          <w:rFonts w:ascii="Arial" w:hAnsi="Arial" w:cs="Arial"/>
          <w:sz w:val="20"/>
        </w:rPr>
      </w:pPr>
      <w:r>
        <w:rPr>
          <w:rFonts w:ascii="Arial" w:hAnsi="Arial" w:cs="Arial"/>
          <w:sz w:val="20"/>
        </w:rPr>
        <w:br w:type="page"/>
      </w:r>
    </w:p>
    <w:p w14:paraId="27786491" w14:textId="57B85A0F" w:rsidR="00C33D05" w:rsidRDefault="00C33D05" w:rsidP="00A613FB">
      <w:pPr>
        <w:spacing w:after="240" w:line="480" w:lineRule="auto"/>
        <w:jc w:val="both"/>
        <w:rPr>
          <w:rFonts w:ascii="Arial" w:hAnsi="Arial" w:cs="Arial"/>
          <w:sz w:val="20"/>
        </w:rPr>
      </w:pPr>
      <w:r w:rsidRPr="00C33D05">
        <w:rPr>
          <w:rFonts w:ascii="Arial" w:hAnsi="Arial" w:cs="Arial"/>
          <w:b/>
          <w:bCs/>
          <w:sz w:val="20"/>
        </w:rPr>
        <w:lastRenderedPageBreak/>
        <w:t>Table S</w:t>
      </w:r>
      <w:r w:rsidR="005A2155">
        <w:rPr>
          <w:rFonts w:ascii="Arial" w:hAnsi="Arial" w:cs="Arial"/>
          <w:b/>
          <w:bCs/>
          <w:sz w:val="20"/>
        </w:rPr>
        <w:t>2</w:t>
      </w:r>
      <w:r w:rsidRPr="00C33D05">
        <w:rPr>
          <w:rFonts w:ascii="Arial" w:hAnsi="Arial" w:cs="Arial"/>
          <w:b/>
          <w:bCs/>
          <w:sz w:val="20"/>
        </w:rPr>
        <w:t>.</w:t>
      </w:r>
      <w:r w:rsidRPr="00DC623A">
        <w:rPr>
          <w:rFonts w:ascii="Arial" w:hAnsi="Arial" w:cs="Arial"/>
          <w:sz w:val="20"/>
        </w:rPr>
        <w:t xml:space="preserve"> </w:t>
      </w:r>
      <w:r w:rsidRPr="00BE2C91">
        <w:rPr>
          <w:rFonts w:ascii="Arial" w:hAnsi="Arial" w:cs="Arial"/>
          <w:sz w:val="20"/>
        </w:rPr>
        <w:t>Summary of the comparisons of reaction times between the different trial types for each paradigm. We applied a Bonferroni correction for multiple comparisons. The corrected p-value threshold for statistical significance was set at p = .0042. The table shows that we did not find differences in reaction times between trial types.</w:t>
      </w:r>
    </w:p>
    <w:tbl>
      <w:tblPr>
        <w:tblStyle w:val="Tabellenraster"/>
        <w:tblW w:w="0" w:type="auto"/>
        <w:tblLook w:val="04A0" w:firstRow="1" w:lastRow="0" w:firstColumn="1" w:lastColumn="0" w:noHBand="0" w:noVBand="1"/>
      </w:tblPr>
      <w:tblGrid>
        <w:gridCol w:w="1387"/>
        <w:gridCol w:w="1898"/>
        <w:gridCol w:w="534"/>
        <w:gridCol w:w="1840"/>
        <w:gridCol w:w="560"/>
        <w:gridCol w:w="2411"/>
      </w:tblGrid>
      <w:tr w:rsidR="00C33D05" w:rsidRPr="00BE2C91" w14:paraId="1D4BAC21" w14:textId="77777777" w:rsidTr="00B37E04">
        <w:tc>
          <w:tcPr>
            <w:tcW w:w="1418" w:type="dxa"/>
          </w:tcPr>
          <w:p w14:paraId="1F0CCAB4" w14:textId="77777777" w:rsidR="00C33D05" w:rsidRPr="00BE2C91" w:rsidRDefault="00C33D05" w:rsidP="00A613FB">
            <w:pPr>
              <w:spacing w:after="240" w:line="480" w:lineRule="auto"/>
              <w:jc w:val="both"/>
              <w:rPr>
                <w:rFonts w:ascii="Arial" w:hAnsi="Arial" w:cs="Arial"/>
                <w:sz w:val="20"/>
                <w:szCs w:val="20"/>
                <w:vertAlign w:val="subscript"/>
                <w:lang w:val="en-US"/>
              </w:rPr>
            </w:pPr>
            <w:r w:rsidRPr="00BE2C91">
              <w:rPr>
                <w:rFonts w:ascii="Arial" w:hAnsi="Arial" w:cs="Arial"/>
                <w:sz w:val="20"/>
                <w:szCs w:val="20"/>
                <w:lang w:val="en-US"/>
              </w:rPr>
              <w:t>p</w:t>
            </w:r>
            <w:r w:rsidRPr="00BE2C91">
              <w:rPr>
                <w:rFonts w:ascii="Arial" w:hAnsi="Arial" w:cs="Arial"/>
                <w:sz w:val="20"/>
                <w:szCs w:val="20"/>
                <w:vertAlign w:val="subscript"/>
                <w:lang w:val="en-US"/>
              </w:rPr>
              <w:t xml:space="preserve">corr = </w:t>
            </w:r>
            <w:r w:rsidRPr="00BE2C91">
              <w:rPr>
                <w:rFonts w:ascii="Arial" w:hAnsi="Arial" w:cs="Arial"/>
                <w:sz w:val="20"/>
                <w:szCs w:val="20"/>
                <w:lang w:val="en-US"/>
              </w:rPr>
              <w:t>.0042</w:t>
            </w:r>
          </w:p>
        </w:tc>
        <w:tc>
          <w:tcPr>
            <w:tcW w:w="1979" w:type="dxa"/>
          </w:tcPr>
          <w:p w14:paraId="48C90FFD"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ON vs. Unlabeled</w:t>
            </w:r>
          </w:p>
        </w:tc>
        <w:tc>
          <w:tcPr>
            <w:tcW w:w="567" w:type="dxa"/>
          </w:tcPr>
          <w:p w14:paraId="64774A61"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4F6D538A"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ON vs. OFF</w:t>
            </w:r>
          </w:p>
        </w:tc>
        <w:tc>
          <w:tcPr>
            <w:tcW w:w="595" w:type="dxa"/>
          </w:tcPr>
          <w:p w14:paraId="302AA8FB"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6FA16279"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Unlabeled vs. OFF</w:t>
            </w:r>
          </w:p>
        </w:tc>
      </w:tr>
      <w:tr w:rsidR="00C33D05" w:rsidRPr="00BE2C91" w14:paraId="01B45641" w14:textId="77777777" w:rsidTr="00B37E04">
        <w:tc>
          <w:tcPr>
            <w:tcW w:w="1418" w:type="dxa"/>
          </w:tcPr>
          <w:p w14:paraId="7B171E50"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Grating</w:t>
            </w:r>
          </w:p>
        </w:tc>
        <w:tc>
          <w:tcPr>
            <w:tcW w:w="1979" w:type="dxa"/>
          </w:tcPr>
          <w:p w14:paraId="40F2E956"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t = .85; p = .3956</w:t>
            </w:r>
          </w:p>
        </w:tc>
        <w:tc>
          <w:tcPr>
            <w:tcW w:w="567" w:type="dxa"/>
          </w:tcPr>
          <w:p w14:paraId="41EE4EE6"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6E55B268"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t = 1.48; p = .1425</w:t>
            </w:r>
          </w:p>
        </w:tc>
        <w:tc>
          <w:tcPr>
            <w:tcW w:w="595" w:type="dxa"/>
          </w:tcPr>
          <w:p w14:paraId="68AA2C5A"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63745A2D"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t = .53; p = .5941</w:t>
            </w:r>
          </w:p>
        </w:tc>
      </w:tr>
      <w:tr w:rsidR="00C33D05" w:rsidRPr="00BE2C91" w14:paraId="0D089315" w14:textId="77777777" w:rsidTr="00B37E04">
        <w:tc>
          <w:tcPr>
            <w:tcW w:w="1418" w:type="dxa"/>
          </w:tcPr>
          <w:p w14:paraId="7E5DB049"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Curvature</w:t>
            </w:r>
          </w:p>
        </w:tc>
        <w:tc>
          <w:tcPr>
            <w:tcW w:w="1979" w:type="dxa"/>
          </w:tcPr>
          <w:p w14:paraId="6B40D4F5"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t = .39; p = .6907</w:t>
            </w:r>
          </w:p>
        </w:tc>
        <w:tc>
          <w:tcPr>
            <w:tcW w:w="567" w:type="dxa"/>
          </w:tcPr>
          <w:p w14:paraId="3136B61D"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1AF53ACC"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t = .09; p = .9283</w:t>
            </w:r>
          </w:p>
        </w:tc>
        <w:tc>
          <w:tcPr>
            <w:tcW w:w="595" w:type="dxa"/>
          </w:tcPr>
          <w:p w14:paraId="4CDD69CB"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653067BC"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t = .47; p = .6393</w:t>
            </w:r>
          </w:p>
        </w:tc>
      </w:tr>
      <w:tr w:rsidR="00C33D05" w:rsidRPr="00BE2C91" w14:paraId="05C84072" w14:textId="77777777" w:rsidTr="00B37E04">
        <w:tc>
          <w:tcPr>
            <w:tcW w:w="1418" w:type="dxa"/>
          </w:tcPr>
          <w:p w14:paraId="1CFF42CE"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Color</w:t>
            </w:r>
          </w:p>
        </w:tc>
        <w:tc>
          <w:tcPr>
            <w:tcW w:w="1979" w:type="dxa"/>
          </w:tcPr>
          <w:p w14:paraId="07B298D4"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t = 1.29; p = .1967</w:t>
            </w:r>
          </w:p>
        </w:tc>
        <w:tc>
          <w:tcPr>
            <w:tcW w:w="567" w:type="dxa"/>
          </w:tcPr>
          <w:p w14:paraId="699DB522"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623ADB6D" w14:textId="77777777" w:rsidR="00C33D05" w:rsidRPr="00BE2C91" w:rsidRDefault="00C33D05" w:rsidP="00A613FB">
            <w:pPr>
              <w:spacing w:after="240" w:line="480" w:lineRule="auto"/>
              <w:jc w:val="both"/>
              <w:rPr>
                <w:rFonts w:ascii="Arial" w:hAnsi="Arial" w:cs="Arial"/>
                <w:bCs/>
                <w:sz w:val="20"/>
                <w:szCs w:val="20"/>
                <w:lang w:val="en-US"/>
              </w:rPr>
            </w:pPr>
            <w:r w:rsidRPr="00BE2C91">
              <w:rPr>
                <w:rFonts w:ascii="Arial" w:hAnsi="Arial" w:cs="Arial"/>
                <w:bCs/>
                <w:sz w:val="20"/>
                <w:szCs w:val="20"/>
                <w:lang w:val="en-US"/>
              </w:rPr>
              <w:t>t = 2.65; p = .0089</w:t>
            </w:r>
          </w:p>
        </w:tc>
        <w:tc>
          <w:tcPr>
            <w:tcW w:w="595" w:type="dxa"/>
          </w:tcPr>
          <w:p w14:paraId="0700CB07"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44798AA2"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t = 1.09; p = .2779</w:t>
            </w:r>
          </w:p>
        </w:tc>
      </w:tr>
      <w:tr w:rsidR="00C33D05" w:rsidRPr="00BE2C91" w14:paraId="0C3FB87A" w14:textId="77777777" w:rsidTr="00B37E04">
        <w:tc>
          <w:tcPr>
            <w:tcW w:w="1418" w:type="dxa"/>
          </w:tcPr>
          <w:p w14:paraId="6E5D15DA"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Faces</w:t>
            </w:r>
          </w:p>
        </w:tc>
        <w:tc>
          <w:tcPr>
            <w:tcW w:w="1979" w:type="dxa"/>
          </w:tcPr>
          <w:p w14:paraId="041C2E21" w14:textId="77777777" w:rsidR="00C33D05" w:rsidRPr="00BE2C91" w:rsidRDefault="00C33D05" w:rsidP="00A613FB">
            <w:pPr>
              <w:spacing w:after="240" w:line="480" w:lineRule="auto"/>
              <w:jc w:val="both"/>
              <w:rPr>
                <w:rFonts w:ascii="Arial" w:hAnsi="Arial" w:cs="Arial"/>
                <w:bCs/>
                <w:sz w:val="20"/>
                <w:szCs w:val="20"/>
                <w:lang w:val="en-US"/>
              </w:rPr>
            </w:pPr>
            <w:r w:rsidRPr="00BE2C91">
              <w:rPr>
                <w:rFonts w:ascii="Arial" w:hAnsi="Arial" w:cs="Arial"/>
                <w:bCs/>
                <w:sz w:val="20"/>
                <w:szCs w:val="20"/>
                <w:lang w:val="en-US"/>
              </w:rPr>
              <w:t>t = .52; p = .6059</w:t>
            </w:r>
          </w:p>
        </w:tc>
        <w:tc>
          <w:tcPr>
            <w:tcW w:w="567" w:type="dxa"/>
          </w:tcPr>
          <w:p w14:paraId="48226B0D"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6B719B00"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t = .97; p = .3355</w:t>
            </w:r>
          </w:p>
        </w:tc>
        <w:tc>
          <w:tcPr>
            <w:tcW w:w="595" w:type="dxa"/>
          </w:tcPr>
          <w:p w14:paraId="00544192"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3B64272D" w14:textId="6E645DE4"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 xml:space="preserve">t = .45; p = </w:t>
            </w:r>
            <w:r w:rsidR="007B4EBB">
              <w:rPr>
                <w:rFonts w:ascii="Arial" w:hAnsi="Arial" w:cs="Arial"/>
                <w:sz w:val="20"/>
                <w:szCs w:val="20"/>
                <w:lang w:val="en-US"/>
              </w:rPr>
              <w:t>.</w:t>
            </w:r>
            <w:r w:rsidRPr="00BE2C91">
              <w:rPr>
                <w:rFonts w:ascii="Arial" w:hAnsi="Arial" w:cs="Arial"/>
                <w:sz w:val="20"/>
                <w:szCs w:val="20"/>
                <w:lang w:val="en-US"/>
              </w:rPr>
              <w:t>6552</w:t>
            </w:r>
          </w:p>
        </w:tc>
      </w:tr>
    </w:tbl>
    <w:p w14:paraId="548C224D" w14:textId="77777777" w:rsidR="00C33D05" w:rsidRPr="00BE2C91" w:rsidRDefault="00C33D05" w:rsidP="00A613FB">
      <w:pPr>
        <w:spacing w:after="240" w:line="480" w:lineRule="auto"/>
        <w:jc w:val="both"/>
        <w:rPr>
          <w:rFonts w:ascii="Arial" w:hAnsi="Arial" w:cs="Arial"/>
          <w:bCs/>
          <w:iCs/>
          <w:sz w:val="20"/>
        </w:rPr>
      </w:pPr>
    </w:p>
    <w:p w14:paraId="34E812D1" w14:textId="50B6D196" w:rsidR="00C33D05" w:rsidRDefault="00C33D05" w:rsidP="00A613FB">
      <w:pPr>
        <w:pStyle w:val="SMHeading"/>
        <w:spacing w:line="480" w:lineRule="auto"/>
        <w:rPr>
          <w:rFonts w:ascii="Arial" w:hAnsi="Arial" w:cs="Arial"/>
          <w:b w:val="0"/>
          <w:bCs w:val="0"/>
          <w:sz w:val="20"/>
          <w:szCs w:val="20"/>
        </w:rPr>
      </w:pPr>
    </w:p>
    <w:p w14:paraId="4C60B40C" w14:textId="4626A954" w:rsidR="00C33D05" w:rsidRDefault="00C33D05" w:rsidP="00A613FB">
      <w:pPr>
        <w:spacing w:line="480" w:lineRule="auto"/>
        <w:rPr>
          <w:rFonts w:ascii="Arial" w:hAnsi="Arial" w:cs="Arial"/>
          <w:sz w:val="20"/>
        </w:rPr>
      </w:pPr>
      <w:r>
        <w:rPr>
          <w:rFonts w:ascii="Arial" w:hAnsi="Arial" w:cs="Arial"/>
          <w:sz w:val="20"/>
        </w:rPr>
        <w:br w:type="page"/>
      </w:r>
    </w:p>
    <w:p w14:paraId="676CD2FD" w14:textId="4F15B50F" w:rsidR="00C33D05" w:rsidRDefault="00C33D05" w:rsidP="00A613FB">
      <w:pPr>
        <w:spacing w:after="240" w:line="480" w:lineRule="auto"/>
        <w:jc w:val="both"/>
        <w:rPr>
          <w:rFonts w:ascii="Arial" w:hAnsi="Arial" w:cs="Arial"/>
          <w:sz w:val="20"/>
        </w:rPr>
      </w:pPr>
      <w:r w:rsidRPr="00C33D05">
        <w:rPr>
          <w:rFonts w:ascii="Arial" w:hAnsi="Arial" w:cs="Arial"/>
          <w:b/>
          <w:bCs/>
          <w:sz w:val="20"/>
        </w:rPr>
        <w:lastRenderedPageBreak/>
        <w:t>Table S</w:t>
      </w:r>
      <w:r w:rsidR="005A2155">
        <w:rPr>
          <w:rFonts w:ascii="Arial" w:hAnsi="Arial" w:cs="Arial"/>
          <w:b/>
          <w:bCs/>
          <w:sz w:val="20"/>
        </w:rPr>
        <w:t>3</w:t>
      </w:r>
      <w:r w:rsidRPr="00C33D05">
        <w:rPr>
          <w:rFonts w:ascii="Arial" w:hAnsi="Arial" w:cs="Arial"/>
          <w:b/>
          <w:bCs/>
          <w:sz w:val="20"/>
        </w:rPr>
        <w:t>.</w:t>
      </w:r>
      <w:r w:rsidRPr="00DC623A">
        <w:rPr>
          <w:rFonts w:ascii="Arial" w:hAnsi="Arial" w:cs="Arial"/>
          <w:sz w:val="20"/>
        </w:rPr>
        <w:t xml:space="preserve"> </w:t>
      </w:r>
      <w:r w:rsidRPr="00BE2C91">
        <w:rPr>
          <w:rFonts w:ascii="Arial" w:hAnsi="Arial" w:cs="Arial"/>
          <w:sz w:val="20"/>
        </w:rPr>
        <w:t>Overview of the perceptual thresholds separately for each paradigm. Here we show the average threshold across subjects (standard deviation in parentheses).</w:t>
      </w:r>
    </w:p>
    <w:tbl>
      <w:tblPr>
        <w:tblStyle w:val="Tabellenraster"/>
        <w:tblW w:w="0" w:type="auto"/>
        <w:tblLook w:val="04A0" w:firstRow="1" w:lastRow="0" w:firstColumn="1" w:lastColumn="0" w:noHBand="0" w:noVBand="1"/>
      </w:tblPr>
      <w:tblGrid>
        <w:gridCol w:w="1390"/>
        <w:gridCol w:w="1866"/>
        <w:gridCol w:w="538"/>
        <w:gridCol w:w="1887"/>
        <w:gridCol w:w="564"/>
        <w:gridCol w:w="2385"/>
      </w:tblGrid>
      <w:tr w:rsidR="00C33D05" w:rsidRPr="00BE2C91" w14:paraId="71EECC9B" w14:textId="77777777" w:rsidTr="00B37E04">
        <w:tc>
          <w:tcPr>
            <w:tcW w:w="1418" w:type="dxa"/>
          </w:tcPr>
          <w:p w14:paraId="08B3B915" w14:textId="77777777" w:rsidR="00C33D05" w:rsidRPr="00BE2C91" w:rsidRDefault="00C33D05" w:rsidP="00A613FB">
            <w:pPr>
              <w:spacing w:after="240" w:line="480" w:lineRule="auto"/>
              <w:jc w:val="both"/>
              <w:rPr>
                <w:rFonts w:ascii="Arial" w:hAnsi="Arial" w:cs="Arial"/>
                <w:sz w:val="20"/>
                <w:szCs w:val="20"/>
                <w:vertAlign w:val="subscript"/>
                <w:lang w:val="en-US"/>
              </w:rPr>
            </w:pPr>
          </w:p>
        </w:tc>
        <w:tc>
          <w:tcPr>
            <w:tcW w:w="1979" w:type="dxa"/>
          </w:tcPr>
          <w:p w14:paraId="71D00735"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 xml:space="preserve">ON </w:t>
            </w:r>
          </w:p>
        </w:tc>
        <w:tc>
          <w:tcPr>
            <w:tcW w:w="567" w:type="dxa"/>
          </w:tcPr>
          <w:p w14:paraId="54B17F61"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38708122"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Unlabeled</w:t>
            </w:r>
          </w:p>
        </w:tc>
        <w:tc>
          <w:tcPr>
            <w:tcW w:w="595" w:type="dxa"/>
          </w:tcPr>
          <w:p w14:paraId="4F16C779"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37EF49CB"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OFF</w:t>
            </w:r>
          </w:p>
        </w:tc>
      </w:tr>
      <w:tr w:rsidR="00C33D05" w:rsidRPr="00BE2C91" w14:paraId="6DB96CE8" w14:textId="77777777" w:rsidTr="00B37E04">
        <w:tc>
          <w:tcPr>
            <w:tcW w:w="1418" w:type="dxa"/>
          </w:tcPr>
          <w:p w14:paraId="712C4AAB"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Grating</w:t>
            </w:r>
          </w:p>
        </w:tc>
        <w:tc>
          <w:tcPr>
            <w:tcW w:w="1979" w:type="dxa"/>
          </w:tcPr>
          <w:p w14:paraId="4B3985C5" w14:textId="7475967D"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.44 (.10)</w:t>
            </w:r>
          </w:p>
        </w:tc>
        <w:tc>
          <w:tcPr>
            <w:tcW w:w="567" w:type="dxa"/>
          </w:tcPr>
          <w:p w14:paraId="78CDB5F2"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06CA0DE3"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.51 (.09)</w:t>
            </w:r>
          </w:p>
        </w:tc>
        <w:tc>
          <w:tcPr>
            <w:tcW w:w="595" w:type="dxa"/>
          </w:tcPr>
          <w:p w14:paraId="10837271"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1DCA1CA3"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.55 (.18)</w:t>
            </w:r>
          </w:p>
        </w:tc>
      </w:tr>
      <w:tr w:rsidR="00C33D05" w:rsidRPr="00BE2C91" w14:paraId="55464319" w14:textId="77777777" w:rsidTr="00B37E04">
        <w:tc>
          <w:tcPr>
            <w:tcW w:w="1418" w:type="dxa"/>
          </w:tcPr>
          <w:p w14:paraId="7D93FC5C"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Curvature</w:t>
            </w:r>
          </w:p>
        </w:tc>
        <w:tc>
          <w:tcPr>
            <w:tcW w:w="1979" w:type="dxa"/>
          </w:tcPr>
          <w:p w14:paraId="31454DD5"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.42 (.18)</w:t>
            </w:r>
          </w:p>
        </w:tc>
        <w:tc>
          <w:tcPr>
            <w:tcW w:w="567" w:type="dxa"/>
          </w:tcPr>
          <w:p w14:paraId="4AC7BA52"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6B43C2BD"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 xml:space="preserve">.55 (.14) </w:t>
            </w:r>
          </w:p>
        </w:tc>
        <w:tc>
          <w:tcPr>
            <w:tcW w:w="595" w:type="dxa"/>
          </w:tcPr>
          <w:p w14:paraId="2192BC88"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1557683A"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.53 (.18)</w:t>
            </w:r>
          </w:p>
        </w:tc>
      </w:tr>
      <w:tr w:rsidR="00C33D05" w:rsidRPr="00BE2C91" w14:paraId="73DF5ABE" w14:textId="77777777" w:rsidTr="00B37E04">
        <w:tc>
          <w:tcPr>
            <w:tcW w:w="1418" w:type="dxa"/>
          </w:tcPr>
          <w:p w14:paraId="0389019C"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Color</w:t>
            </w:r>
          </w:p>
        </w:tc>
        <w:tc>
          <w:tcPr>
            <w:tcW w:w="1979" w:type="dxa"/>
          </w:tcPr>
          <w:p w14:paraId="3A0F63E3"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.44 (.12)</w:t>
            </w:r>
          </w:p>
        </w:tc>
        <w:tc>
          <w:tcPr>
            <w:tcW w:w="567" w:type="dxa"/>
          </w:tcPr>
          <w:p w14:paraId="7B77C75D"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3D283B10" w14:textId="77777777" w:rsidR="00C33D05" w:rsidRPr="00BE2C91" w:rsidRDefault="00C33D05" w:rsidP="00A613FB">
            <w:pPr>
              <w:spacing w:after="240" w:line="480" w:lineRule="auto"/>
              <w:jc w:val="both"/>
              <w:rPr>
                <w:rFonts w:ascii="Arial" w:hAnsi="Arial" w:cs="Arial"/>
                <w:bCs/>
                <w:sz w:val="20"/>
                <w:szCs w:val="20"/>
                <w:lang w:val="en-US"/>
              </w:rPr>
            </w:pPr>
            <w:r w:rsidRPr="00BE2C91">
              <w:rPr>
                <w:rFonts w:ascii="Arial" w:hAnsi="Arial" w:cs="Arial"/>
                <w:bCs/>
                <w:sz w:val="20"/>
                <w:szCs w:val="20"/>
                <w:lang w:val="en-US"/>
              </w:rPr>
              <w:t>.54 (.13)</w:t>
            </w:r>
          </w:p>
        </w:tc>
        <w:tc>
          <w:tcPr>
            <w:tcW w:w="595" w:type="dxa"/>
          </w:tcPr>
          <w:p w14:paraId="4B6EAD74"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70011068"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.52 (.17)</w:t>
            </w:r>
          </w:p>
        </w:tc>
      </w:tr>
      <w:tr w:rsidR="00C33D05" w:rsidRPr="00BE2C91" w14:paraId="5C4E6990" w14:textId="77777777" w:rsidTr="00B37E04">
        <w:tc>
          <w:tcPr>
            <w:tcW w:w="1418" w:type="dxa"/>
          </w:tcPr>
          <w:p w14:paraId="5AA919B1"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Faces</w:t>
            </w:r>
          </w:p>
        </w:tc>
        <w:tc>
          <w:tcPr>
            <w:tcW w:w="1979" w:type="dxa"/>
          </w:tcPr>
          <w:p w14:paraId="244B8015" w14:textId="77777777" w:rsidR="00C33D05" w:rsidRPr="00BE2C91" w:rsidRDefault="00C33D05" w:rsidP="00A613FB">
            <w:pPr>
              <w:spacing w:after="240" w:line="480" w:lineRule="auto"/>
              <w:jc w:val="both"/>
              <w:rPr>
                <w:rFonts w:ascii="Arial" w:hAnsi="Arial" w:cs="Arial"/>
                <w:bCs/>
                <w:sz w:val="20"/>
                <w:szCs w:val="20"/>
                <w:lang w:val="en-US"/>
              </w:rPr>
            </w:pPr>
            <w:r w:rsidRPr="00BE2C91">
              <w:rPr>
                <w:rFonts w:ascii="Arial" w:hAnsi="Arial" w:cs="Arial"/>
                <w:bCs/>
                <w:sz w:val="20"/>
                <w:szCs w:val="20"/>
                <w:lang w:val="en-US"/>
              </w:rPr>
              <w:t>.46 (.15)</w:t>
            </w:r>
          </w:p>
        </w:tc>
        <w:tc>
          <w:tcPr>
            <w:tcW w:w="567" w:type="dxa"/>
          </w:tcPr>
          <w:p w14:paraId="7F7D64DD"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08937E2E"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.53 (.13)</w:t>
            </w:r>
          </w:p>
        </w:tc>
        <w:tc>
          <w:tcPr>
            <w:tcW w:w="595" w:type="dxa"/>
          </w:tcPr>
          <w:p w14:paraId="1D5C62FC"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7C4E20D4"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.50 (.16)</w:t>
            </w:r>
          </w:p>
        </w:tc>
      </w:tr>
    </w:tbl>
    <w:p w14:paraId="50D14E3F" w14:textId="77777777" w:rsidR="00C33D05" w:rsidRPr="00BE2C91" w:rsidRDefault="00C33D05" w:rsidP="00A613FB">
      <w:pPr>
        <w:spacing w:after="240" w:line="480" w:lineRule="auto"/>
        <w:jc w:val="both"/>
        <w:rPr>
          <w:rFonts w:ascii="Arial" w:hAnsi="Arial" w:cs="Arial"/>
          <w:b/>
          <w:bCs/>
          <w:i/>
          <w:iCs/>
          <w:sz w:val="20"/>
        </w:rPr>
      </w:pPr>
    </w:p>
    <w:p w14:paraId="1429346F" w14:textId="77777777" w:rsidR="00977E29" w:rsidRDefault="00977E29">
      <w:pPr>
        <w:rPr>
          <w:rFonts w:ascii="Arial" w:hAnsi="Arial" w:cs="Arial"/>
          <w:b/>
          <w:bCs/>
          <w:kern w:val="32"/>
          <w:sz w:val="20"/>
        </w:rPr>
      </w:pPr>
      <w:r>
        <w:rPr>
          <w:rFonts w:ascii="Arial" w:hAnsi="Arial" w:cs="Arial"/>
          <w:sz w:val="20"/>
        </w:rPr>
        <w:br w:type="page"/>
      </w:r>
    </w:p>
    <w:p w14:paraId="34C20215" w14:textId="256AFAEE" w:rsidR="00C33D05" w:rsidRDefault="00C33D05" w:rsidP="00A613FB">
      <w:pPr>
        <w:pStyle w:val="SMHeading"/>
        <w:spacing w:line="480" w:lineRule="auto"/>
        <w:rPr>
          <w:rFonts w:ascii="Arial" w:hAnsi="Arial" w:cs="Arial"/>
          <w:b w:val="0"/>
          <w:bCs w:val="0"/>
          <w:sz w:val="20"/>
          <w:szCs w:val="20"/>
        </w:rPr>
      </w:pPr>
      <w:r w:rsidRPr="00DC623A">
        <w:rPr>
          <w:rFonts w:ascii="Arial" w:hAnsi="Arial" w:cs="Arial"/>
          <w:sz w:val="20"/>
          <w:szCs w:val="20"/>
        </w:rPr>
        <w:lastRenderedPageBreak/>
        <w:t>Table S</w:t>
      </w:r>
      <w:r w:rsidR="005A2155">
        <w:rPr>
          <w:rFonts w:ascii="Arial" w:hAnsi="Arial" w:cs="Arial"/>
          <w:sz w:val="20"/>
          <w:szCs w:val="20"/>
        </w:rPr>
        <w:t>4</w:t>
      </w:r>
      <w:r w:rsidRPr="00DC623A">
        <w:rPr>
          <w:rFonts w:ascii="Arial" w:hAnsi="Arial" w:cs="Arial"/>
          <w:sz w:val="20"/>
          <w:szCs w:val="20"/>
        </w:rPr>
        <w:t xml:space="preserve">. </w:t>
      </w:r>
      <w:r w:rsidRPr="00C33D05">
        <w:rPr>
          <w:rFonts w:ascii="Arial" w:hAnsi="Arial" w:cs="Arial"/>
          <w:b w:val="0"/>
          <w:bCs w:val="0"/>
          <w:sz w:val="20"/>
          <w:szCs w:val="20"/>
        </w:rPr>
        <w:t xml:space="preserve">Comparisons of </w:t>
      </w:r>
      <w:r w:rsidRPr="00C33D05">
        <w:rPr>
          <w:rFonts w:ascii="Arial" w:hAnsi="Arial" w:cs="Arial"/>
          <w:b w:val="0"/>
          <w:bCs w:val="0"/>
          <w:color w:val="000000" w:themeColor="text1"/>
          <w:sz w:val="20"/>
          <w:szCs w:val="20"/>
        </w:rPr>
        <w:t xml:space="preserve">thresholds </w:t>
      </w:r>
      <w:r w:rsidRPr="00C33D05">
        <w:rPr>
          <w:rFonts w:ascii="Arial" w:hAnsi="Arial" w:cs="Arial"/>
          <w:b w:val="0"/>
          <w:bCs w:val="0"/>
          <w:sz w:val="20"/>
          <w:szCs w:val="20"/>
        </w:rPr>
        <w:t>between the different trial types for each experiment. We applied a Bonferroni correction for multiple comparisons. The corrected p-value threshold for statistical significance was set at p = .0042.</w:t>
      </w:r>
      <w:r w:rsidR="00750869">
        <w:rPr>
          <w:rFonts w:ascii="Arial" w:hAnsi="Arial" w:cs="Arial"/>
          <w:b w:val="0"/>
          <w:bCs w:val="0"/>
          <w:sz w:val="20"/>
          <w:szCs w:val="20"/>
        </w:rPr>
        <w:t xml:space="preserve"> </w:t>
      </w:r>
      <w:r w:rsidR="00750869" w:rsidRPr="00750869">
        <w:rPr>
          <w:rFonts w:ascii="Arial" w:hAnsi="Arial" w:cs="Arial"/>
          <w:b w:val="0"/>
          <w:bCs w:val="0"/>
          <w:sz w:val="20"/>
        </w:rPr>
        <w:t>Asterisks (*) indicate comparisons that remain significant after correction.</w:t>
      </w:r>
      <w:r w:rsidRPr="00750869">
        <w:rPr>
          <w:rFonts w:ascii="Arial" w:hAnsi="Arial" w:cs="Arial"/>
          <w:b w:val="0"/>
          <w:bCs w:val="0"/>
          <w:sz w:val="20"/>
          <w:szCs w:val="20"/>
        </w:rPr>
        <w:t xml:space="preserve"> </w:t>
      </w:r>
      <w:r w:rsidR="00750869" w:rsidRPr="007F117E">
        <w:rPr>
          <w:rFonts w:ascii="Arial" w:hAnsi="Arial" w:cs="Arial"/>
          <w:b w:val="0"/>
          <w:bCs w:val="0"/>
          <w:sz w:val="20"/>
          <w:szCs w:val="20"/>
        </w:rPr>
        <w:t>T</w:t>
      </w:r>
      <w:r w:rsidRPr="00750869">
        <w:rPr>
          <w:rFonts w:ascii="Arial" w:hAnsi="Arial" w:cs="Arial"/>
          <w:b w:val="0"/>
          <w:bCs w:val="0"/>
          <w:sz w:val="20"/>
          <w:szCs w:val="20"/>
        </w:rPr>
        <w:t xml:space="preserve">he </w:t>
      </w:r>
      <w:r w:rsidRPr="00C33D05">
        <w:rPr>
          <w:rFonts w:ascii="Arial" w:hAnsi="Arial" w:cs="Arial"/>
          <w:b w:val="0"/>
          <w:bCs w:val="0"/>
          <w:sz w:val="20"/>
          <w:szCs w:val="20"/>
        </w:rPr>
        <w:t>table shows that ON and Unlabeled trials show significant differences. However, the comparison between Unlabeled and OFF trials never reaches statistical significance, while the according BF</w:t>
      </w:r>
      <w:r w:rsidRPr="00C33D05">
        <w:rPr>
          <w:rFonts w:ascii="Arial" w:hAnsi="Arial" w:cs="Arial"/>
          <w:b w:val="0"/>
          <w:bCs w:val="0"/>
          <w:sz w:val="20"/>
          <w:szCs w:val="20"/>
          <w:vertAlign w:val="subscript"/>
        </w:rPr>
        <w:t xml:space="preserve">10 </w:t>
      </w:r>
      <w:r w:rsidRPr="00C33D05">
        <w:rPr>
          <w:rFonts w:ascii="Arial" w:hAnsi="Arial" w:cs="Arial"/>
          <w:b w:val="0"/>
          <w:bCs w:val="0"/>
          <w:sz w:val="20"/>
          <w:szCs w:val="20"/>
        </w:rPr>
        <w:t>values also indicate substantial evidence in favor of the null hypothesis.</w:t>
      </w:r>
    </w:p>
    <w:p w14:paraId="1E07516B" w14:textId="77777777" w:rsidR="0059357B" w:rsidRPr="00C33D05" w:rsidRDefault="0059357B" w:rsidP="00A613FB">
      <w:pPr>
        <w:pStyle w:val="SMHeading"/>
        <w:spacing w:line="480" w:lineRule="auto"/>
        <w:rPr>
          <w:rFonts w:ascii="Arial" w:hAnsi="Arial" w:cs="Arial"/>
          <w:sz w:val="20"/>
          <w:szCs w:val="20"/>
        </w:rPr>
      </w:pPr>
    </w:p>
    <w:tbl>
      <w:tblPr>
        <w:tblStyle w:val="Tabellenraster"/>
        <w:tblW w:w="0" w:type="auto"/>
        <w:tblLook w:val="04A0" w:firstRow="1" w:lastRow="0" w:firstColumn="1" w:lastColumn="0" w:noHBand="0" w:noVBand="1"/>
      </w:tblPr>
      <w:tblGrid>
        <w:gridCol w:w="1386"/>
        <w:gridCol w:w="2011"/>
        <w:gridCol w:w="417"/>
        <w:gridCol w:w="1993"/>
        <w:gridCol w:w="416"/>
        <w:gridCol w:w="2407"/>
      </w:tblGrid>
      <w:tr w:rsidR="00C33D05" w:rsidRPr="00BE2C91" w14:paraId="75011A0D" w14:textId="77777777" w:rsidTr="00561ECF">
        <w:tc>
          <w:tcPr>
            <w:tcW w:w="1386" w:type="dxa"/>
          </w:tcPr>
          <w:p w14:paraId="4C831273" w14:textId="77777777" w:rsidR="00C33D05" w:rsidRPr="00750869" w:rsidRDefault="00C33D05" w:rsidP="00A613FB">
            <w:pPr>
              <w:spacing w:after="240" w:line="480" w:lineRule="auto"/>
              <w:jc w:val="both"/>
              <w:rPr>
                <w:rFonts w:ascii="Arial" w:hAnsi="Arial" w:cs="Arial"/>
                <w:sz w:val="20"/>
                <w:szCs w:val="20"/>
                <w:vertAlign w:val="subscript"/>
                <w:lang w:val="en-US"/>
              </w:rPr>
            </w:pPr>
            <w:r w:rsidRPr="00750869">
              <w:rPr>
                <w:rFonts w:ascii="Arial" w:hAnsi="Arial" w:cs="Arial"/>
                <w:sz w:val="20"/>
                <w:szCs w:val="20"/>
                <w:lang w:val="en-US"/>
              </w:rPr>
              <w:t>p</w:t>
            </w:r>
            <w:r w:rsidRPr="00750869">
              <w:rPr>
                <w:rFonts w:ascii="Arial" w:hAnsi="Arial" w:cs="Arial"/>
                <w:sz w:val="20"/>
                <w:szCs w:val="20"/>
                <w:vertAlign w:val="subscript"/>
                <w:lang w:val="en-US"/>
              </w:rPr>
              <w:t xml:space="preserve">corr = </w:t>
            </w:r>
            <w:r w:rsidRPr="00750869">
              <w:rPr>
                <w:rFonts w:ascii="Arial" w:hAnsi="Arial" w:cs="Arial"/>
                <w:sz w:val="20"/>
                <w:szCs w:val="20"/>
                <w:lang w:val="en-US"/>
              </w:rPr>
              <w:t>.0042</w:t>
            </w:r>
          </w:p>
        </w:tc>
        <w:tc>
          <w:tcPr>
            <w:tcW w:w="2011" w:type="dxa"/>
          </w:tcPr>
          <w:p w14:paraId="5B679161"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ON vs. Unlabeled</w:t>
            </w:r>
          </w:p>
        </w:tc>
        <w:tc>
          <w:tcPr>
            <w:tcW w:w="417" w:type="dxa"/>
          </w:tcPr>
          <w:p w14:paraId="2F411AA5" w14:textId="77777777" w:rsidR="00C33D05" w:rsidRPr="00750869" w:rsidRDefault="00C33D05" w:rsidP="00A613FB">
            <w:pPr>
              <w:spacing w:after="240" w:line="480" w:lineRule="auto"/>
              <w:jc w:val="both"/>
              <w:rPr>
                <w:rFonts w:ascii="Arial" w:hAnsi="Arial" w:cs="Arial"/>
                <w:sz w:val="20"/>
                <w:szCs w:val="20"/>
                <w:lang w:val="en-US"/>
              </w:rPr>
            </w:pPr>
          </w:p>
        </w:tc>
        <w:tc>
          <w:tcPr>
            <w:tcW w:w="1993" w:type="dxa"/>
          </w:tcPr>
          <w:p w14:paraId="6FA7EEB3"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ON vs. OFF</w:t>
            </w:r>
          </w:p>
        </w:tc>
        <w:tc>
          <w:tcPr>
            <w:tcW w:w="416" w:type="dxa"/>
          </w:tcPr>
          <w:p w14:paraId="187D432A" w14:textId="77777777" w:rsidR="00C33D05" w:rsidRPr="00750869" w:rsidRDefault="00C33D05" w:rsidP="00A613FB">
            <w:pPr>
              <w:spacing w:after="240" w:line="480" w:lineRule="auto"/>
              <w:jc w:val="both"/>
              <w:rPr>
                <w:rFonts w:ascii="Arial" w:hAnsi="Arial" w:cs="Arial"/>
                <w:sz w:val="20"/>
                <w:szCs w:val="20"/>
                <w:lang w:val="en-US"/>
              </w:rPr>
            </w:pPr>
          </w:p>
        </w:tc>
        <w:tc>
          <w:tcPr>
            <w:tcW w:w="2407" w:type="dxa"/>
          </w:tcPr>
          <w:p w14:paraId="18865895"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Unlabeled vs. OFF</w:t>
            </w:r>
          </w:p>
        </w:tc>
      </w:tr>
      <w:tr w:rsidR="00C33D05" w:rsidRPr="00BE2C91" w14:paraId="03DEE361" w14:textId="77777777" w:rsidTr="00561ECF">
        <w:tc>
          <w:tcPr>
            <w:tcW w:w="1386" w:type="dxa"/>
          </w:tcPr>
          <w:p w14:paraId="46516154"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Grating</w:t>
            </w:r>
          </w:p>
        </w:tc>
        <w:tc>
          <w:tcPr>
            <w:tcW w:w="2011" w:type="dxa"/>
          </w:tcPr>
          <w:p w14:paraId="3B0FB00D" w14:textId="5D4A4E65"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
                <w:sz w:val="20"/>
                <w:szCs w:val="20"/>
                <w:lang w:val="en-US"/>
              </w:rPr>
              <w:t>t = 3.66; p = .0004</w:t>
            </w:r>
            <w:r w:rsidR="00561ECF" w:rsidRPr="00750869">
              <w:rPr>
                <w:rFonts w:ascii="Arial" w:hAnsi="Arial" w:cs="Arial"/>
                <w:i/>
                <w:sz w:val="20"/>
                <w:szCs w:val="20"/>
                <w:lang w:val="en-US"/>
              </w:rPr>
              <w:t>*</w:t>
            </w:r>
            <w:r w:rsidRPr="00750869">
              <w:rPr>
                <w:rFonts w:ascii="Arial" w:hAnsi="Arial" w:cs="Arial"/>
                <w:i/>
                <w:sz w:val="20"/>
                <w:szCs w:val="20"/>
                <w:lang w:val="en-US"/>
              </w:rPr>
              <w:t>;</w:t>
            </w:r>
          </w:p>
          <w:p w14:paraId="63E1C913" w14:textId="77777777"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18608.57</w:t>
            </w:r>
          </w:p>
        </w:tc>
        <w:tc>
          <w:tcPr>
            <w:tcW w:w="417" w:type="dxa"/>
          </w:tcPr>
          <w:p w14:paraId="67EBBC63" w14:textId="77777777" w:rsidR="00C33D05" w:rsidRPr="00750869" w:rsidRDefault="00C33D05" w:rsidP="00A613FB">
            <w:pPr>
              <w:spacing w:after="240" w:line="480" w:lineRule="auto"/>
              <w:jc w:val="both"/>
              <w:rPr>
                <w:rFonts w:ascii="Arial" w:hAnsi="Arial" w:cs="Arial"/>
                <w:i/>
                <w:sz w:val="20"/>
                <w:szCs w:val="20"/>
                <w:lang w:val="en-US"/>
              </w:rPr>
            </w:pPr>
          </w:p>
        </w:tc>
        <w:tc>
          <w:tcPr>
            <w:tcW w:w="1993" w:type="dxa"/>
          </w:tcPr>
          <w:p w14:paraId="59A6FDAD" w14:textId="7C635F71"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
                <w:sz w:val="20"/>
                <w:szCs w:val="20"/>
                <w:lang w:val="en-US"/>
              </w:rPr>
              <w:t>t = 3.79; p = .0002</w:t>
            </w:r>
            <w:r w:rsidR="00561ECF" w:rsidRPr="00750869">
              <w:rPr>
                <w:rFonts w:ascii="Arial" w:hAnsi="Arial" w:cs="Arial"/>
                <w:i/>
                <w:sz w:val="20"/>
                <w:szCs w:val="20"/>
                <w:lang w:val="en-US"/>
              </w:rPr>
              <w:t>*</w:t>
            </w:r>
            <w:r w:rsidRPr="00750869">
              <w:rPr>
                <w:rFonts w:ascii="Arial" w:hAnsi="Arial" w:cs="Arial"/>
                <w:i/>
                <w:sz w:val="20"/>
                <w:szCs w:val="20"/>
                <w:lang w:val="en-US"/>
              </w:rPr>
              <w:t>;</w:t>
            </w:r>
          </w:p>
          <w:p w14:paraId="765EBC46" w14:textId="77777777"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436.59</w:t>
            </w:r>
          </w:p>
        </w:tc>
        <w:tc>
          <w:tcPr>
            <w:tcW w:w="416" w:type="dxa"/>
          </w:tcPr>
          <w:p w14:paraId="2B69AEE2" w14:textId="77777777" w:rsidR="00C33D05" w:rsidRPr="00750869" w:rsidRDefault="00C33D05" w:rsidP="00A613FB">
            <w:pPr>
              <w:spacing w:after="240" w:line="480" w:lineRule="auto"/>
              <w:jc w:val="both"/>
              <w:rPr>
                <w:rFonts w:ascii="Arial" w:hAnsi="Arial" w:cs="Arial"/>
                <w:sz w:val="20"/>
                <w:szCs w:val="20"/>
                <w:lang w:val="en-US"/>
              </w:rPr>
            </w:pPr>
          </w:p>
        </w:tc>
        <w:tc>
          <w:tcPr>
            <w:tcW w:w="2407" w:type="dxa"/>
          </w:tcPr>
          <w:p w14:paraId="1066EBB2"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1.38; p = .1715;</w:t>
            </w:r>
          </w:p>
          <w:p w14:paraId="576CCC1A"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1.20</w:t>
            </w:r>
          </w:p>
        </w:tc>
      </w:tr>
      <w:tr w:rsidR="00C33D05" w:rsidRPr="00BE2C91" w14:paraId="6935F34F" w14:textId="77777777" w:rsidTr="00561ECF">
        <w:tc>
          <w:tcPr>
            <w:tcW w:w="1386" w:type="dxa"/>
          </w:tcPr>
          <w:p w14:paraId="18C5C33A"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Curvature</w:t>
            </w:r>
          </w:p>
        </w:tc>
        <w:tc>
          <w:tcPr>
            <w:tcW w:w="2011" w:type="dxa"/>
          </w:tcPr>
          <w:p w14:paraId="75DF4A61" w14:textId="7BF1696C"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
                <w:sz w:val="20"/>
                <w:szCs w:val="20"/>
                <w:lang w:val="en-US"/>
              </w:rPr>
              <w:t>t = 4.18; p = .0001</w:t>
            </w:r>
            <w:r w:rsidR="00561ECF" w:rsidRPr="00750869">
              <w:rPr>
                <w:rFonts w:ascii="Arial" w:hAnsi="Arial" w:cs="Arial"/>
                <w:i/>
                <w:sz w:val="20"/>
                <w:szCs w:val="20"/>
                <w:lang w:val="en-US"/>
              </w:rPr>
              <w:t>*</w:t>
            </w:r>
            <w:r w:rsidRPr="00750869">
              <w:rPr>
                <w:rFonts w:ascii="Arial" w:hAnsi="Arial" w:cs="Arial"/>
                <w:i/>
                <w:sz w:val="20"/>
                <w:szCs w:val="20"/>
                <w:lang w:val="en-US"/>
              </w:rPr>
              <w:t>;</w:t>
            </w:r>
          </w:p>
          <w:p w14:paraId="123561EE" w14:textId="77777777"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1523.97</w:t>
            </w:r>
          </w:p>
        </w:tc>
        <w:tc>
          <w:tcPr>
            <w:tcW w:w="417" w:type="dxa"/>
          </w:tcPr>
          <w:p w14:paraId="24FA9026" w14:textId="77777777" w:rsidR="00C33D05" w:rsidRPr="00750869" w:rsidRDefault="00C33D05" w:rsidP="00A613FB">
            <w:pPr>
              <w:spacing w:after="240" w:line="480" w:lineRule="auto"/>
              <w:jc w:val="both"/>
              <w:rPr>
                <w:rFonts w:ascii="Arial" w:hAnsi="Arial" w:cs="Arial"/>
                <w:i/>
                <w:sz w:val="20"/>
                <w:szCs w:val="20"/>
                <w:lang w:val="en-US"/>
              </w:rPr>
            </w:pPr>
          </w:p>
        </w:tc>
        <w:tc>
          <w:tcPr>
            <w:tcW w:w="1993" w:type="dxa"/>
          </w:tcPr>
          <w:p w14:paraId="3B78CD7C" w14:textId="2BE49CE2"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
                <w:sz w:val="20"/>
                <w:szCs w:val="20"/>
                <w:lang w:val="en-US"/>
              </w:rPr>
              <w:t>t = 3.16; p = .0020</w:t>
            </w:r>
            <w:r w:rsidR="00561ECF" w:rsidRPr="00750869">
              <w:rPr>
                <w:rFonts w:ascii="Arial" w:hAnsi="Arial" w:cs="Arial"/>
                <w:i/>
                <w:sz w:val="20"/>
                <w:szCs w:val="20"/>
                <w:lang w:val="en-US"/>
              </w:rPr>
              <w:t>*</w:t>
            </w:r>
            <w:r w:rsidRPr="00750869">
              <w:rPr>
                <w:rFonts w:ascii="Arial" w:hAnsi="Arial" w:cs="Arial"/>
                <w:i/>
                <w:sz w:val="20"/>
                <w:szCs w:val="20"/>
                <w:lang w:val="en-US"/>
              </w:rPr>
              <w:t>;</w:t>
            </w:r>
          </w:p>
          <w:p w14:paraId="246FD30F" w14:textId="77777777"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25.42</w:t>
            </w:r>
          </w:p>
        </w:tc>
        <w:tc>
          <w:tcPr>
            <w:tcW w:w="416" w:type="dxa"/>
          </w:tcPr>
          <w:p w14:paraId="7100A516" w14:textId="77777777" w:rsidR="00C33D05" w:rsidRPr="00750869" w:rsidRDefault="00C33D05" w:rsidP="00A613FB">
            <w:pPr>
              <w:spacing w:after="240" w:line="480" w:lineRule="auto"/>
              <w:jc w:val="both"/>
              <w:rPr>
                <w:rFonts w:ascii="Arial" w:hAnsi="Arial" w:cs="Arial"/>
                <w:sz w:val="20"/>
                <w:szCs w:val="20"/>
                <w:lang w:val="en-US"/>
              </w:rPr>
            </w:pPr>
          </w:p>
        </w:tc>
        <w:tc>
          <w:tcPr>
            <w:tcW w:w="2407" w:type="dxa"/>
          </w:tcPr>
          <w:p w14:paraId="40CA3780"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0.69; p = .5486;</w:t>
            </w:r>
          </w:p>
          <w:p w14:paraId="28C002BE"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0.21</w:t>
            </w:r>
          </w:p>
        </w:tc>
      </w:tr>
      <w:tr w:rsidR="00C33D05" w:rsidRPr="00BE2C91" w14:paraId="38D6D4DA" w14:textId="77777777" w:rsidTr="00561ECF">
        <w:tc>
          <w:tcPr>
            <w:tcW w:w="1386" w:type="dxa"/>
          </w:tcPr>
          <w:p w14:paraId="55C4180E"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Color</w:t>
            </w:r>
          </w:p>
        </w:tc>
        <w:tc>
          <w:tcPr>
            <w:tcW w:w="2011" w:type="dxa"/>
          </w:tcPr>
          <w:p w14:paraId="5EDBC2AD" w14:textId="77665555"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
                <w:sz w:val="20"/>
                <w:szCs w:val="20"/>
                <w:lang w:val="en-US"/>
              </w:rPr>
              <w:t>t = 4.17; p = .0001</w:t>
            </w:r>
            <w:r w:rsidR="00561ECF" w:rsidRPr="00750869">
              <w:rPr>
                <w:rFonts w:ascii="Arial" w:hAnsi="Arial" w:cs="Arial"/>
                <w:i/>
                <w:sz w:val="20"/>
                <w:szCs w:val="20"/>
                <w:lang w:val="en-US"/>
              </w:rPr>
              <w:t>*</w:t>
            </w:r>
            <w:r w:rsidRPr="00750869">
              <w:rPr>
                <w:rFonts w:ascii="Arial" w:hAnsi="Arial" w:cs="Arial"/>
                <w:i/>
                <w:sz w:val="20"/>
                <w:szCs w:val="20"/>
                <w:lang w:val="en-US"/>
              </w:rPr>
              <w:t>;</w:t>
            </w:r>
          </w:p>
          <w:p w14:paraId="2FC84EC6" w14:textId="77777777"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401.9</w:t>
            </w:r>
          </w:p>
        </w:tc>
        <w:tc>
          <w:tcPr>
            <w:tcW w:w="417" w:type="dxa"/>
          </w:tcPr>
          <w:p w14:paraId="3282D94C" w14:textId="77777777" w:rsidR="00C33D05" w:rsidRPr="00750869" w:rsidRDefault="00C33D05" w:rsidP="00A613FB">
            <w:pPr>
              <w:spacing w:after="240" w:line="480" w:lineRule="auto"/>
              <w:jc w:val="both"/>
              <w:rPr>
                <w:rFonts w:ascii="Arial" w:hAnsi="Arial" w:cs="Arial"/>
                <w:sz w:val="20"/>
                <w:szCs w:val="20"/>
                <w:lang w:val="en-US"/>
              </w:rPr>
            </w:pPr>
          </w:p>
        </w:tc>
        <w:tc>
          <w:tcPr>
            <w:tcW w:w="1993" w:type="dxa"/>
          </w:tcPr>
          <w:p w14:paraId="60D70A81"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2.66; p = .0090;</w:t>
            </w:r>
          </w:p>
          <w:p w14:paraId="34BAE529"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4.61</w:t>
            </w:r>
          </w:p>
        </w:tc>
        <w:tc>
          <w:tcPr>
            <w:tcW w:w="416" w:type="dxa"/>
          </w:tcPr>
          <w:p w14:paraId="00F617C3" w14:textId="77777777" w:rsidR="00C33D05" w:rsidRPr="00750869" w:rsidRDefault="00C33D05" w:rsidP="00A613FB">
            <w:pPr>
              <w:spacing w:after="240" w:line="480" w:lineRule="auto"/>
              <w:jc w:val="both"/>
              <w:rPr>
                <w:rFonts w:ascii="Arial" w:hAnsi="Arial" w:cs="Arial"/>
                <w:sz w:val="20"/>
                <w:szCs w:val="20"/>
                <w:lang w:val="en-US"/>
              </w:rPr>
            </w:pPr>
          </w:p>
        </w:tc>
        <w:tc>
          <w:tcPr>
            <w:tcW w:w="2407" w:type="dxa"/>
          </w:tcPr>
          <w:p w14:paraId="7BFA3A5A"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0.93; p = .3535;</w:t>
            </w:r>
          </w:p>
          <w:p w14:paraId="499D7679"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0.27</w:t>
            </w:r>
          </w:p>
        </w:tc>
      </w:tr>
      <w:tr w:rsidR="00C33D05" w:rsidRPr="00BE2C91" w14:paraId="2AAEA14F" w14:textId="77777777" w:rsidTr="00561ECF">
        <w:tc>
          <w:tcPr>
            <w:tcW w:w="1386" w:type="dxa"/>
          </w:tcPr>
          <w:p w14:paraId="24B08152"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Faces</w:t>
            </w:r>
          </w:p>
        </w:tc>
        <w:tc>
          <w:tcPr>
            <w:tcW w:w="2011" w:type="dxa"/>
          </w:tcPr>
          <w:p w14:paraId="225DDD44"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1.48; p = .0143;</w:t>
            </w:r>
          </w:p>
          <w:p w14:paraId="05FE2F35"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78.95</w:t>
            </w:r>
          </w:p>
        </w:tc>
        <w:tc>
          <w:tcPr>
            <w:tcW w:w="417" w:type="dxa"/>
          </w:tcPr>
          <w:p w14:paraId="0365ABE5" w14:textId="77777777" w:rsidR="00C33D05" w:rsidRPr="00750869" w:rsidRDefault="00C33D05" w:rsidP="00A613FB">
            <w:pPr>
              <w:spacing w:after="240" w:line="480" w:lineRule="auto"/>
              <w:jc w:val="both"/>
              <w:rPr>
                <w:rFonts w:ascii="Arial" w:hAnsi="Arial" w:cs="Arial"/>
                <w:sz w:val="20"/>
                <w:szCs w:val="20"/>
                <w:lang w:val="en-US"/>
              </w:rPr>
            </w:pPr>
          </w:p>
        </w:tc>
        <w:tc>
          <w:tcPr>
            <w:tcW w:w="1993" w:type="dxa"/>
          </w:tcPr>
          <w:p w14:paraId="6E802709"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1.29; p = .1982;</w:t>
            </w:r>
          </w:p>
          <w:p w14:paraId="456682F9"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0.5</w:t>
            </w:r>
          </w:p>
        </w:tc>
        <w:tc>
          <w:tcPr>
            <w:tcW w:w="416" w:type="dxa"/>
          </w:tcPr>
          <w:p w14:paraId="08BB6A4B" w14:textId="77777777" w:rsidR="00C33D05" w:rsidRPr="00750869" w:rsidRDefault="00C33D05" w:rsidP="00A613FB">
            <w:pPr>
              <w:spacing w:after="240" w:line="480" w:lineRule="auto"/>
              <w:jc w:val="both"/>
              <w:rPr>
                <w:rFonts w:ascii="Arial" w:hAnsi="Arial" w:cs="Arial"/>
                <w:sz w:val="20"/>
                <w:szCs w:val="20"/>
                <w:lang w:val="en-US"/>
              </w:rPr>
            </w:pPr>
          </w:p>
        </w:tc>
        <w:tc>
          <w:tcPr>
            <w:tcW w:w="2407" w:type="dxa"/>
          </w:tcPr>
          <w:p w14:paraId="18E97EF0"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1.06; p = .2890;</w:t>
            </w:r>
          </w:p>
          <w:p w14:paraId="50B77FCC"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0.46</w:t>
            </w:r>
          </w:p>
        </w:tc>
      </w:tr>
    </w:tbl>
    <w:p w14:paraId="7C88D01B" w14:textId="0874E023" w:rsidR="00C33D05" w:rsidRDefault="00C33D05" w:rsidP="00A613FB">
      <w:pPr>
        <w:pStyle w:val="SMHeading"/>
        <w:spacing w:line="480" w:lineRule="auto"/>
        <w:rPr>
          <w:rFonts w:ascii="Arial" w:hAnsi="Arial" w:cs="Arial"/>
          <w:b w:val="0"/>
          <w:bCs w:val="0"/>
          <w:sz w:val="20"/>
          <w:szCs w:val="20"/>
        </w:rPr>
      </w:pPr>
      <w:r w:rsidRPr="00DC623A">
        <w:rPr>
          <w:rFonts w:ascii="Arial" w:hAnsi="Arial" w:cs="Arial"/>
          <w:sz w:val="20"/>
          <w:szCs w:val="20"/>
        </w:rPr>
        <w:lastRenderedPageBreak/>
        <w:t>Table S</w:t>
      </w:r>
      <w:r w:rsidR="005A2155">
        <w:rPr>
          <w:rFonts w:ascii="Arial" w:hAnsi="Arial" w:cs="Arial"/>
          <w:sz w:val="20"/>
          <w:szCs w:val="20"/>
        </w:rPr>
        <w:t>5</w:t>
      </w:r>
      <w:r w:rsidRPr="00C33D05">
        <w:rPr>
          <w:rFonts w:ascii="Arial" w:hAnsi="Arial" w:cs="Arial"/>
          <w:sz w:val="20"/>
          <w:szCs w:val="20"/>
        </w:rPr>
        <w:t xml:space="preserve">. </w:t>
      </w:r>
      <w:r w:rsidRPr="00C33D05">
        <w:rPr>
          <w:rFonts w:ascii="Arial" w:hAnsi="Arial" w:cs="Arial"/>
          <w:b w:val="0"/>
          <w:bCs w:val="0"/>
          <w:sz w:val="20"/>
          <w:szCs w:val="20"/>
        </w:rPr>
        <w:t>Overview of the accuracy in trials with supra-threshold stimulus intensity separately for each paradigm. Here we show the average accuracy across subjects (standard deviation in parentheses).</w:t>
      </w:r>
    </w:p>
    <w:p w14:paraId="22938648" w14:textId="77777777" w:rsidR="0059357B" w:rsidRDefault="0059357B" w:rsidP="00A613FB">
      <w:pPr>
        <w:pStyle w:val="SMHeading"/>
        <w:spacing w:line="480" w:lineRule="auto"/>
        <w:rPr>
          <w:rFonts w:ascii="Arial" w:hAnsi="Arial" w:cs="Arial"/>
          <w:b w:val="0"/>
          <w:bCs w:val="0"/>
          <w:sz w:val="20"/>
          <w:szCs w:val="20"/>
        </w:rPr>
      </w:pPr>
    </w:p>
    <w:tbl>
      <w:tblPr>
        <w:tblStyle w:val="Tabellenraster"/>
        <w:tblW w:w="0" w:type="auto"/>
        <w:tblLook w:val="04A0" w:firstRow="1" w:lastRow="0" w:firstColumn="1" w:lastColumn="0" w:noHBand="0" w:noVBand="1"/>
      </w:tblPr>
      <w:tblGrid>
        <w:gridCol w:w="1390"/>
        <w:gridCol w:w="1866"/>
        <w:gridCol w:w="538"/>
        <w:gridCol w:w="1887"/>
        <w:gridCol w:w="564"/>
        <w:gridCol w:w="2385"/>
      </w:tblGrid>
      <w:tr w:rsidR="00C33D05" w:rsidRPr="00BE2C91" w14:paraId="576FDDF4" w14:textId="77777777" w:rsidTr="00B37E04">
        <w:tc>
          <w:tcPr>
            <w:tcW w:w="1418" w:type="dxa"/>
          </w:tcPr>
          <w:p w14:paraId="05ACAF5A" w14:textId="77777777" w:rsidR="00C33D05" w:rsidRPr="00BE2C91" w:rsidRDefault="00C33D05" w:rsidP="00A613FB">
            <w:pPr>
              <w:spacing w:after="240" w:line="480" w:lineRule="auto"/>
              <w:jc w:val="both"/>
              <w:rPr>
                <w:rFonts w:ascii="Arial" w:hAnsi="Arial" w:cs="Arial"/>
                <w:sz w:val="20"/>
                <w:szCs w:val="20"/>
                <w:vertAlign w:val="subscript"/>
                <w:lang w:val="en-US"/>
              </w:rPr>
            </w:pPr>
          </w:p>
        </w:tc>
        <w:tc>
          <w:tcPr>
            <w:tcW w:w="1979" w:type="dxa"/>
          </w:tcPr>
          <w:p w14:paraId="4CCFB562"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 xml:space="preserve">ON </w:t>
            </w:r>
          </w:p>
        </w:tc>
        <w:tc>
          <w:tcPr>
            <w:tcW w:w="567" w:type="dxa"/>
          </w:tcPr>
          <w:p w14:paraId="576E5873"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3F442A8A"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Unlabeled</w:t>
            </w:r>
          </w:p>
        </w:tc>
        <w:tc>
          <w:tcPr>
            <w:tcW w:w="595" w:type="dxa"/>
          </w:tcPr>
          <w:p w14:paraId="3520C627"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455E8DB9"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OFF</w:t>
            </w:r>
          </w:p>
        </w:tc>
      </w:tr>
      <w:tr w:rsidR="00C33D05" w:rsidRPr="00BE2C91" w14:paraId="0F025F38" w14:textId="77777777" w:rsidTr="00B37E04">
        <w:tc>
          <w:tcPr>
            <w:tcW w:w="1418" w:type="dxa"/>
          </w:tcPr>
          <w:p w14:paraId="79A2BB1E"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Grating</w:t>
            </w:r>
          </w:p>
        </w:tc>
        <w:tc>
          <w:tcPr>
            <w:tcW w:w="1979" w:type="dxa"/>
          </w:tcPr>
          <w:p w14:paraId="72F17A29"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.95 (.04 )</w:t>
            </w:r>
          </w:p>
        </w:tc>
        <w:tc>
          <w:tcPr>
            <w:tcW w:w="567" w:type="dxa"/>
          </w:tcPr>
          <w:p w14:paraId="34E8784C"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555BC9C2"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.92 (.05)</w:t>
            </w:r>
          </w:p>
        </w:tc>
        <w:tc>
          <w:tcPr>
            <w:tcW w:w="595" w:type="dxa"/>
          </w:tcPr>
          <w:p w14:paraId="3D5802A0"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74698438"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.89 (.07)</w:t>
            </w:r>
          </w:p>
        </w:tc>
      </w:tr>
      <w:tr w:rsidR="00C33D05" w:rsidRPr="00BE2C91" w14:paraId="1C341340" w14:textId="77777777" w:rsidTr="00B37E04">
        <w:tc>
          <w:tcPr>
            <w:tcW w:w="1418" w:type="dxa"/>
          </w:tcPr>
          <w:p w14:paraId="690B9905"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Curvature</w:t>
            </w:r>
          </w:p>
        </w:tc>
        <w:tc>
          <w:tcPr>
            <w:tcW w:w="1979" w:type="dxa"/>
          </w:tcPr>
          <w:p w14:paraId="7CFA3F10"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.91 (.06)</w:t>
            </w:r>
          </w:p>
        </w:tc>
        <w:tc>
          <w:tcPr>
            <w:tcW w:w="567" w:type="dxa"/>
          </w:tcPr>
          <w:p w14:paraId="27523862"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1849CCEA"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.87 (.06)</w:t>
            </w:r>
          </w:p>
        </w:tc>
        <w:tc>
          <w:tcPr>
            <w:tcW w:w="595" w:type="dxa"/>
          </w:tcPr>
          <w:p w14:paraId="6246E128"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5438A58E"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.87 (.08)</w:t>
            </w:r>
          </w:p>
        </w:tc>
      </w:tr>
      <w:tr w:rsidR="00C33D05" w:rsidRPr="00BE2C91" w14:paraId="248439CD" w14:textId="77777777" w:rsidTr="00B37E04">
        <w:tc>
          <w:tcPr>
            <w:tcW w:w="1418" w:type="dxa"/>
          </w:tcPr>
          <w:p w14:paraId="14D34FDA"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Color</w:t>
            </w:r>
          </w:p>
        </w:tc>
        <w:tc>
          <w:tcPr>
            <w:tcW w:w="1979" w:type="dxa"/>
          </w:tcPr>
          <w:p w14:paraId="09AB0A42"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.95 (.07)</w:t>
            </w:r>
          </w:p>
        </w:tc>
        <w:tc>
          <w:tcPr>
            <w:tcW w:w="567" w:type="dxa"/>
          </w:tcPr>
          <w:p w14:paraId="01B531F7"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1F4A75BF" w14:textId="77777777" w:rsidR="00C33D05" w:rsidRPr="00BE2C91" w:rsidRDefault="00C33D05" w:rsidP="00A613FB">
            <w:pPr>
              <w:spacing w:after="240" w:line="480" w:lineRule="auto"/>
              <w:jc w:val="both"/>
              <w:rPr>
                <w:rFonts w:ascii="Arial" w:hAnsi="Arial" w:cs="Arial"/>
                <w:bCs/>
                <w:sz w:val="20"/>
                <w:szCs w:val="20"/>
                <w:lang w:val="en-US"/>
              </w:rPr>
            </w:pPr>
            <w:r w:rsidRPr="00BE2C91">
              <w:rPr>
                <w:rFonts w:ascii="Arial" w:hAnsi="Arial" w:cs="Arial"/>
                <w:bCs/>
                <w:sz w:val="20"/>
                <w:szCs w:val="20"/>
                <w:lang w:val="en-US"/>
              </w:rPr>
              <w:t>.92 (.09)</w:t>
            </w:r>
          </w:p>
        </w:tc>
        <w:tc>
          <w:tcPr>
            <w:tcW w:w="595" w:type="dxa"/>
          </w:tcPr>
          <w:p w14:paraId="0693EFE4"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7466BD97"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.91 (.08)</w:t>
            </w:r>
          </w:p>
        </w:tc>
      </w:tr>
      <w:tr w:rsidR="00C33D05" w:rsidRPr="00BE2C91" w14:paraId="79DB4D52" w14:textId="77777777" w:rsidTr="00B37E04">
        <w:tc>
          <w:tcPr>
            <w:tcW w:w="1418" w:type="dxa"/>
          </w:tcPr>
          <w:p w14:paraId="7FAA2F2E"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Faces</w:t>
            </w:r>
          </w:p>
        </w:tc>
        <w:tc>
          <w:tcPr>
            <w:tcW w:w="1979" w:type="dxa"/>
          </w:tcPr>
          <w:p w14:paraId="3EE10361" w14:textId="77777777" w:rsidR="00C33D05" w:rsidRPr="00BE2C91" w:rsidRDefault="00C33D05" w:rsidP="00A613FB">
            <w:pPr>
              <w:spacing w:after="240" w:line="480" w:lineRule="auto"/>
              <w:jc w:val="both"/>
              <w:rPr>
                <w:rFonts w:ascii="Arial" w:hAnsi="Arial" w:cs="Arial"/>
                <w:bCs/>
                <w:sz w:val="20"/>
                <w:szCs w:val="20"/>
                <w:lang w:val="en-US"/>
              </w:rPr>
            </w:pPr>
            <w:r w:rsidRPr="00BE2C91">
              <w:rPr>
                <w:rFonts w:ascii="Arial" w:hAnsi="Arial" w:cs="Arial"/>
                <w:bCs/>
                <w:sz w:val="20"/>
                <w:szCs w:val="20"/>
                <w:lang w:val="en-US"/>
              </w:rPr>
              <w:t>.92 (.06)</w:t>
            </w:r>
          </w:p>
        </w:tc>
        <w:tc>
          <w:tcPr>
            <w:tcW w:w="567" w:type="dxa"/>
          </w:tcPr>
          <w:p w14:paraId="594B69E4" w14:textId="77777777" w:rsidR="00C33D05" w:rsidRPr="00BE2C91" w:rsidRDefault="00C33D05" w:rsidP="00A613FB">
            <w:pPr>
              <w:spacing w:after="240" w:line="480" w:lineRule="auto"/>
              <w:jc w:val="both"/>
              <w:rPr>
                <w:rFonts w:ascii="Arial" w:hAnsi="Arial" w:cs="Arial"/>
                <w:sz w:val="20"/>
                <w:szCs w:val="20"/>
                <w:lang w:val="en-US"/>
              </w:rPr>
            </w:pPr>
          </w:p>
        </w:tc>
        <w:tc>
          <w:tcPr>
            <w:tcW w:w="1957" w:type="dxa"/>
          </w:tcPr>
          <w:p w14:paraId="3D2A3EDF"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.91 (.06)</w:t>
            </w:r>
          </w:p>
        </w:tc>
        <w:tc>
          <w:tcPr>
            <w:tcW w:w="595" w:type="dxa"/>
          </w:tcPr>
          <w:p w14:paraId="18BAD232" w14:textId="77777777" w:rsidR="00C33D05" w:rsidRPr="00BE2C91" w:rsidRDefault="00C33D05" w:rsidP="00A613FB">
            <w:pPr>
              <w:spacing w:after="240" w:line="480" w:lineRule="auto"/>
              <w:jc w:val="both"/>
              <w:rPr>
                <w:rFonts w:ascii="Arial" w:hAnsi="Arial" w:cs="Arial"/>
                <w:sz w:val="20"/>
                <w:szCs w:val="20"/>
                <w:lang w:val="en-US"/>
              </w:rPr>
            </w:pPr>
          </w:p>
        </w:tc>
        <w:tc>
          <w:tcPr>
            <w:tcW w:w="2546" w:type="dxa"/>
          </w:tcPr>
          <w:p w14:paraId="521E9231" w14:textId="77777777" w:rsidR="00C33D05" w:rsidRPr="00BE2C91" w:rsidRDefault="00C33D05" w:rsidP="00A613FB">
            <w:pPr>
              <w:spacing w:after="240" w:line="480" w:lineRule="auto"/>
              <w:jc w:val="both"/>
              <w:rPr>
                <w:rFonts w:ascii="Arial" w:hAnsi="Arial" w:cs="Arial"/>
                <w:sz w:val="20"/>
                <w:szCs w:val="20"/>
                <w:lang w:val="en-US"/>
              </w:rPr>
            </w:pPr>
            <w:r w:rsidRPr="00BE2C91">
              <w:rPr>
                <w:rFonts w:ascii="Arial" w:hAnsi="Arial" w:cs="Arial"/>
                <w:sz w:val="20"/>
                <w:szCs w:val="20"/>
                <w:lang w:val="en-US"/>
              </w:rPr>
              <w:t>.90 (.05)</w:t>
            </w:r>
          </w:p>
        </w:tc>
      </w:tr>
    </w:tbl>
    <w:p w14:paraId="57D77767" w14:textId="5F2031C0" w:rsidR="00C33D05" w:rsidRPr="00666B01" w:rsidRDefault="00C33D05" w:rsidP="00977E29">
      <w:pPr>
        <w:pStyle w:val="SMHeading"/>
        <w:spacing w:line="480" w:lineRule="auto"/>
        <w:rPr>
          <w:rFonts w:ascii="Arial" w:hAnsi="Arial" w:cs="Arial"/>
          <w:b w:val="0"/>
          <w:bCs w:val="0"/>
          <w:sz w:val="20"/>
        </w:rPr>
      </w:pPr>
      <w:r>
        <w:rPr>
          <w:rFonts w:ascii="Arial" w:hAnsi="Arial" w:cs="Arial"/>
          <w:b w:val="0"/>
          <w:bCs w:val="0"/>
          <w:sz w:val="20"/>
          <w:szCs w:val="20"/>
        </w:rPr>
        <w:br w:type="page"/>
      </w:r>
      <w:r w:rsidRPr="00C33D05">
        <w:rPr>
          <w:rFonts w:ascii="Arial" w:hAnsi="Arial" w:cs="Arial"/>
          <w:sz w:val="20"/>
        </w:rPr>
        <w:lastRenderedPageBreak/>
        <w:t>Table S</w:t>
      </w:r>
      <w:r w:rsidR="005A2155">
        <w:rPr>
          <w:rFonts w:ascii="Arial" w:hAnsi="Arial" w:cs="Arial"/>
          <w:sz w:val="20"/>
        </w:rPr>
        <w:t>6</w:t>
      </w:r>
      <w:r w:rsidRPr="00C33D05">
        <w:rPr>
          <w:rFonts w:ascii="Arial" w:hAnsi="Arial" w:cs="Arial"/>
          <w:sz w:val="20"/>
        </w:rPr>
        <w:t>.</w:t>
      </w:r>
      <w:r w:rsidRPr="00DC623A">
        <w:rPr>
          <w:rFonts w:ascii="Arial" w:hAnsi="Arial" w:cs="Arial"/>
          <w:sz w:val="20"/>
        </w:rPr>
        <w:t xml:space="preserve"> </w:t>
      </w:r>
      <w:r w:rsidRPr="00666B01">
        <w:rPr>
          <w:rFonts w:ascii="Arial" w:hAnsi="Arial" w:cs="Arial"/>
          <w:b w:val="0"/>
          <w:bCs w:val="0"/>
          <w:sz w:val="20"/>
        </w:rPr>
        <w:t xml:space="preserve">Summary of the comparisons </w:t>
      </w:r>
      <w:r w:rsidRPr="00666B01">
        <w:rPr>
          <w:rFonts w:ascii="Arial" w:hAnsi="Arial" w:cs="Arial"/>
          <w:b w:val="0"/>
          <w:bCs w:val="0"/>
          <w:color w:val="000000" w:themeColor="text1"/>
          <w:sz w:val="20"/>
        </w:rPr>
        <w:t xml:space="preserve">of suprathreshold </w:t>
      </w:r>
      <w:r w:rsidRPr="00666B01">
        <w:rPr>
          <w:rFonts w:ascii="Arial" w:hAnsi="Arial" w:cs="Arial"/>
          <w:b w:val="0"/>
          <w:bCs w:val="0"/>
          <w:sz w:val="20"/>
        </w:rPr>
        <w:t>accuracy between the different trial types for each paradigm. We applied a Bonferroni correction for multiple comparisons. The corrected p-value threshold for statistical significance was set at p = .0042.</w:t>
      </w:r>
      <w:r w:rsidR="00750869" w:rsidRPr="00666B01">
        <w:rPr>
          <w:rFonts w:ascii="Arial" w:hAnsi="Arial" w:cs="Arial"/>
          <w:b w:val="0"/>
          <w:bCs w:val="0"/>
          <w:sz w:val="20"/>
        </w:rPr>
        <w:t xml:space="preserve"> Asterisks (*) indicate comparisons that remain significant after correction.</w:t>
      </w:r>
      <w:r w:rsidRPr="00666B01">
        <w:rPr>
          <w:rFonts w:ascii="Arial" w:hAnsi="Arial" w:cs="Arial"/>
          <w:b w:val="0"/>
          <w:bCs w:val="0"/>
          <w:sz w:val="20"/>
        </w:rPr>
        <w:t xml:space="preserve"> The table shows that ON and Unlabeled trials show significant differences. However, the comparison between Unlabeled and OFF trials only reaches statistical significance for Grating stimuli. For Curvature and Face stimuli, BF</w:t>
      </w:r>
      <w:r w:rsidRPr="00666B01">
        <w:rPr>
          <w:rFonts w:ascii="Arial" w:hAnsi="Arial" w:cs="Arial"/>
          <w:b w:val="0"/>
          <w:bCs w:val="0"/>
          <w:sz w:val="20"/>
          <w:vertAlign w:val="subscript"/>
        </w:rPr>
        <w:t>10</w:t>
      </w:r>
      <w:r w:rsidRPr="00666B01">
        <w:rPr>
          <w:rFonts w:ascii="Arial" w:hAnsi="Arial" w:cs="Arial"/>
          <w:b w:val="0"/>
          <w:bCs w:val="0"/>
          <w:sz w:val="20"/>
        </w:rPr>
        <w:t xml:space="preserve"> values for the same comparisons provide substantial evidence in favor of the null hypothesis.</w:t>
      </w:r>
    </w:p>
    <w:tbl>
      <w:tblPr>
        <w:tblStyle w:val="Tabellenraster"/>
        <w:tblW w:w="0" w:type="auto"/>
        <w:tblLook w:val="04A0" w:firstRow="1" w:lastRow="0" w:firstColumn="1" w:lastColumn="0" w:noHBand="0" w:noVBand="1"/>
      </w:tblPr>
      <w:tblGrid>
        <w:gridCol w:w="1374"/>
        <w:gridCol w:w="2023"/>
        <w:gridCol w:w="410"/>
        <w:gridCol w:w="2000"/>
        <w:gridCol w:w="466"/>
        <w:gridCol w:w="2357"/>
      </w:tblGrid>
      <w:tr w:rsidR="00C33D05" w:rsidRPr="00BE2C91" w14:paraId="3D38A111" w14:textId="77777777" w:rsidTr="00561ECF">
        <w:tc>
          <w:tcPr>
            <w:tcW w:w="1374" w:type="dxa"/>
          </w:tcPr>
          <w:p w14:paraId="27595D2F" w14:textId="77777777" w:rsidR="00C33D05" w:rsidRPr="00750869" w:rsidRDefault="00C33D05" w:rsidP="00A613FB">
            <w:pPr>
              <w:spacing w:after="240" w:line="480" w:lineRule="auto"/>
              <w:jc w:val="both"/>
              <w:rPr>
                <w:rFonts w:ascii="Arial" w:hAnsi="Arial" w:cs="Arial"/>
                <w:sz w:val="20"/>
                <w:szCs w:val="20"/>
                <w:vertAlign w:val="subscript"/>
                <w:lang w:val="en-US"/>
              </w:rPr>
            </w:pPr>
            <w:r w:rsidRPr="00750869">
              <w:rPr>
                <w:rFonts w:ascii="Arial" w:hAnsi="Arial" w:cs="Arial"/>
                <w:sz w:val="20"/>
                <w:szCs w:val="20"/>
                <w:lang w:val="en-US"/>
              </w:rPr>
              <w:t>p</w:t>
            </w:r>
            <w:r w:rsidRPr="00750869">
              <w:rPr>
                <w:rFonts w:ascii="Arial" w:hAnsi="Arial" w:cs="Arial"/>
                <w:sz w:val="20"/>
                <w:szCs w:val="20"/>
                <w:vertAlign w:val="subscript"/>
                <w:lang w:val="en-US"/>
              </w:rPr>
              <w:t xml:space="preserve">corr = </w:t>
            </w:r>
            <w:r w:rsidRPr="00750869">
              <w:rPr>
                <w:rFonts w:ascii="Arial" w:hAnsi="Arial" w:cs="Arial"/>
                <w:sz w:val="20"/>
                <w:szCs w:val="20"/>
                <w:lang w:val="en-US"/>
              </w:rPr>
              <w:t>.0042</w:t>
            </w:r>
          </w:p>
        </w:tc>
        <w:tc>
          <w:tcPr>
            <w:tcW w:w="2023" w:type="dxa"/>
          </w:tcPr>
          <w:p w14:paraId="2A589257"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ON vs. Unlabeled</w:t>
            </w:r>
          </w:p>
        </w:tc>
        <w:tc>
          <w:tcPr>
            <w:tcW w:w="410" w:type="dxa"/>
          </w:tcPr>
          <w:p w14:paraId="22F2EB46" w14:textId="77777777" w:rsidR="00C33D05" w:rsidRPr="00750869" w:rsidRDefault="00C33D05" w:rsidP="00A613FB">
            <w:pPr>
              <w:spacing w:after="240" w:line="480" w:lineRule="auto"/>
              <w:jc w:val="both"/>
              <w:rPr>
                <w:rFonts w:ascii="Arial" w:hAnsi="Arial" w:cs="Arial"/>
                <w:sz w:val="20"/>
                <w:szCs w:val="20"/>
                <w:lang w:val="en-US"/>
              </w:rPr>
            </w:pPr>
          </w:p>
        </w:tc>
        <w:tc>
          <w:tcPr>
            <w:tcW w:w="2000" w:type="dxa"/>
          </w:tcPr>
          <w:p w14:paraId="5C38A3D6"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ON vs. OFF</w:t>
            </w:r>
          </w:p>
        </w:tc>
        <w:tc>
          <w:tcPr>
            <w:tcW w:w="466" w:type="dxa"/>
          </w:tcPr>
          <w:p w14:paraId="03F2268E" w14:textId="77777777" w:rsidR="00C33D05" w:rsidRPr="00750869" w:rsidRDefault="00C33D05" w:rsidP="00A613FB">
            <w:pPr>
              <w:spacing w:after="240" w:line="480" w:lineRule="auto"/>
              <w:jc w:val="both"/>
              <w:rPr>
                <w:rFonts w:ascii="Arial" w:hAnsi="Arial" w:cs="Arial"/>
                <w:sz w:val="20"/>
                <w:szCs w:val="20"/>
                <w:lang w:val="en-US"/>
              </w:rPr>
            </w:pPr>
          </w:p>
        </w:tc>
        <w:tc>
          <w:tcPr>
            <w:tcW w:w="2357" w:type="dxa"/>
          </w:tcPr>
          <w:p w14:paraId="7BBDD8F1"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Unlabeled vs. OFF</w:t>
            </w:r>
          </w:p>
        </w:tc>
      </w:tr>
      <w:tr w:rsidR="00C33D05" w:rsidRPr="00BE2C91" w14:paraId="3681414B" w14:textId="77777777" w:rsidTr="00561ECF">
        <w:tc>
          <w:tcPr>
            <w:tcW w:w="1374" w:type="dxa"/>
          </w:tcPr>
          <w:p w14:paraId="4087EB42"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Grating</w:t>
            </w:r>
          </w:p>
        </w:tc>
        <w:tc>
          <w:tcPr>
            <w:tcW w:w="2023" w:type="dxa"/>
          </w:tcPr>
          <w:p w14:paraId="395913E6" w14:textId="1B422159"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
                <w:sz w:val="20"/>
                <w:szCs w:val="20"/>
                <w:lang w:val="en-US"/>
              </w:rPr>
              <w:t>t = 3.24; p = .0015</w:t>
            </w:r>
            <w:r w:rsidR="00561ECF" w:rsidRPr="00750869">
              <w:rPr>
                <w:rFonts w:ascii="Arial" w:hAnsi="Arial" w:cs="Arial"/>
                <w:i/>
                <w:sz w:val="20"/>
                <w:szCs w:val="20"/>
                <w:lang w:val="en-US"/>
              </w:rPr>
              <w:t>*</w:t>
            </w:r>
            <w:r w:rsidRPr="00750869">
              <w:rPr>
                <w:rFonts w:ascii="Arial" w:hAnsi="Arial" w:cs="Arial"/>
                <w:i/>
                <w:sz w:val="20"/>
                <w:szCs w:val="20"/>
                <w:lang w:val="en-US"/>
              </w:rPr>
              <w:t>;</w:t>
            </w:r>
          </w:p>
          <w:p w14:paraId="295D3EFD" w14:textId="77777777" w:rsidR="00C33D05" w:rsidRPr="00750869" w:rsidRDefault="00C33D05" w:rsidP="00A613FB">
            <w:pPr>
              <w:spacing w:after="240" w:line="480" w:lineRule="auto"/>
              <w:jc w:val="both"/>
              <w:rPr>
                <w:rFonts w:ascii="Arial" w:hAnsi="Arial" w:cs="Arial"/>
                <w:iCs/>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679779636.32</w:t>
            </w:r>
          </w:p>
        </w:tc>
        <w:tc>
          <w:tcPr>
            <w:tcW w:w="410" w:type="dxa"/>
          </w:tcPr>
          <w:p w14:paraId="794640FB" w14:textId="77777777" w:rsidR="00C33D05" w:rsidRPr="00750869" w:rsidRDefault="00C33D05" w:rsidP="00A613FB">
            <w:pPr>
              <w:spacing w:after="240" w:line="480" w:lineRule="auto"/>
              <w:jc w:val="both"/>
              <w:rPr>
                <w:rFonts w:ascii="Arial" w:hAnsi="Arial" w:cs="Arial"/>
                <w:i/>
                <w:sz w:val="20"/>
                <w:szCs w:val="20"/>
                <w:lang w:val="en-US"/>
              </w:rPr>
            </w:pPr>
          </w:p>
        </w:tc>
        <w:tc>
          <w:tcPr>
            <w:tcW w:w="2000" w:type="dxa"/>
          </w:tcPr>
          <w:p w14:paraId="1737CB8E" w14:textId="2BBC1F74"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
                <w:sz w:val="20"/>
                <w:szCs w:val="20"/>
                <w:lang w:val="en-US"/>
              </w:rPr>
              <w:t>t = 6.45; p &lt;  .0001</w:t>
            </w:r>
            <w:r w:rsidR="00561ECF" w:rsidRPr="00750869">
              <w:rPr>
                <w:rFonts w:ascii="Arial" w:hAnsi="Arial" w:cs="Arial"/>
                <w:i/>
                <w:sz w:val="20"/>
                <w:szCs w:val="20"/>
                <w:lang w:val="en-US"/>
              </w:rPr>
              <w:t>*</w:t>
            </w:r>
            <w:r w:rsidRPr="00750869">
              <w:rPr>
                <w:rFonts w:ascii="Arial" w:hAnsi="Arial" w:cs="Arial"/>
                <w:i/>
                <w:sz w:val="20"/>
                <w:szCs w:val="20"/>
                <w:lang w:val="en-US"/>
              </w:rPr>
              <w:t>;</w:t>
            </w:r>
          </w:p>
          <w:p w14:paraId="5288CF7E" w14:textId="77777777"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11862040694.54</w:t>
            </w:r>
          </w:p>
        </w:tc>
        <w:tc>
          <w:tcPr>
            <w:tcW w:w="466" w:type="dxa"/>
          </w:tcPr>
          <w:p w14:paraId="658CE47F" w14:textId="77777777" w:rsidR="00C33D05" w:rsidRPr="00750869" w:rsidRDefault="00C33D05" w:rsidP="00A613FB">
            <w:pPr>
              <w:spacing w:after="240" w:line="480" w:lineRule="auto"/>
              <w:jc w:val="both"/>
              <w:rPr>
                <w:rFonts w:ascii="Arial" w:hAnsi="Arial" w:cs="Arial"/>
                <w:sz w:val="20"/>
                <w:szCs w:val="20"/>
                <w:lang w:val="en-US"/>
              </w:rPr>
            </w:pPr>
          </w:p>
        </w:tc>
        <w:tc>
          <w:tcPr>
            <w:tcW w:w="2357" w:type="dxa"/>
          </w:tcPr>
          <w:p w14:paraId="6926C02A" w14:textId="4E527D65"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
                <w:sz w:val="20"/>
                <w:szCs w:val="20"/>
                <w:lang w:val="en-US"/>
              </w:rPr>
              <w:t>t = 3.76; p = .0003</w:t>
            </w:r>
            <w:r w:rsidR="00561ECF" w:rsidRPr="00750869">
              <w:rPr>
                <w:rFonts w:ascii="Arial" w:hAnsi="Arial" w:cs="Arial"/>
                <w:i/>
                <w:sz w:val="20"/>
                <w:szCs w:val="20"/>
                <w:lang w:val="en-US"/>
              </w:rPr>
              <w:t>*</w:t>
            </w:r>
            <w:r w:rsidRPr="00750869">
              <w:rPr>
                <w:rFonts w:ascii="Arial" w:hAnsi="Arial" w:cs="Arial"/>
                <w:i/>
                <w:sz w:val="20"/>
                <w:szCs w:val="20"/>
                <w:lang w:val="en-US"/>
              </w:rPr>
              <w:t>;</w:t>
            </w:r>
          </w:p>
          <w:p w14:paraId="0EA6F7E8"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540840.87</w:t>
            </w:r>
          </w:p>
        </w:tc>
      </w:tr>
      <w:tr w:rsidR="00C33D05" w:rsidRPr="00BE2C91" w14:paraId="60E8B599" w14:textId="77777777" w:rsidTr="00561ECF">
        <w:tc>
          <w:tcPr>
            <w:tcW w:w="1374" w:type="dxa"/>
          </w:tcPr>
          <w:p w14:paraId="17B2B510"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Curvature</w:t>
            </w:r>
          </w:p>
        </w:tc>
        <w:tc>
          <w:tcPr>
            <w:tcW w:w="2023" w:type="dxa"/>
          </w:tcPr>
          <w:p w14:paraId="3DD8DFFC" w14:textId="2D5655CC"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
                <w:sz w:val="20"/>
                <w:szCs w:val="20"/>
                <w:lang w:val="en-US"/>
              </w:rPr>
              <w:t>t = 3.77; p = .0005</w:t>
            </w:r>
            <w:r w:rsidR="00561ECF" w:rsidRPr="00750869">
              <w:rPr>
                <w:rFonts w:ascii="Arial" w:hAnsi="Arial" w:cs="Arial"/>
                <w:i/>
                <w:sz w:val="20"/>
                <w:szCs w:val="20"/>
                <w:lang w:val="en-US"/>
              </w:rPr>
              <w:t>*</w:t>
            </w:r>
            <w:r w:rsidRPr="00750869">
              <w:rPr>
                <w:rFonts w:ascii="Arial" w:hAnsi="Arial" w:cs="Arial"/>
                <w:i/>
                <w:sz w:val="20"/>
                <w:szCs w:val="20"/>
                <w:lang w:val="en-US"/>
              </w:rPr>
              <w:t>;</w:t>
            </w:r>
          </w:p>
          <w:p w14:paraId="441590BA" w14:textId="77777777"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26353.51</w:t>
            </w:r>
          </w:p>
        </w:tc>
        <w:tc>
          <w:tcPr>
            <w:tcW w:w="410" w:type="dxa"/>
          </w:tcPr>
          <w:p w14:paraId="0A5E02AB" w14:textId="77777777" w:rsidR="00C33D05" w:rsidRPr="00750869" w:rsidRDefault="00C33D05" w:rsidP="00A613FB">
            <w:pPr>
              <w:spacing w:after="240" w:line="480" w:lineRule="auto"/>
              <w:jc w:val="both"/>
              <w:rPr>
                <w:rFonts w:ascii="Arial" w:hAnsi="Arial" w:cs="Arial"/>
                <w:i/>
                <w:sz w:val="20"/>
                <w:szCs w:val="20"/>
                <w:lang w:val="en-US"/>
              </w:rPr>
            </w:pPr>
          </w:p>
        </w:tc>
        <w:tc>
          <w:tcPr>
            <w:tcW w:w="2000" w:type="dxa"/>
          </w:tcPr>
          <w:p w14:paraId="53991E74" w14:textId="48096896"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
                <w:sz w:val="20"/>
                <w:szCs w:val="20"/>
                <w:lang w:val="en-US"/>
              </w:rPr>
              <w:t>t = 3.21; p = .0017</w:t>
            </w:r>
            <w:r w:rsidR="00561ECF" w:rsidRPr="00750869">
              <w:rPr>
                <w:rFonts w:ascii="Arial" w:hAnsi="Arial" w:cs="Arial"/>
                <w:i/>
                <w:sz w:val="20"/>
                <w:szCs w:val="20"/>
                <w:lang w:val="en-US"/>
              </w:rPr>
              <w:t>*</w:t>
            </w:r>
            <w:r w:rsidRPr="00750869">
              <w:rPr>
                <w:rFonts w:ascii="Arial" w:hAnsi="Arial" w:cs="Arial"/>
                <w:i/>
                <w:sz w:val="20"/>
                <w:szCs w:val="20"/>
                <w:lang w:val="en-US"/>
              </w:rPr>
              <w:t>;</w:t>
            </w:r>
          </w:p>
          <w:p w14:paraId="34323B28" w14:textId="77777777" w:rsidR="00C33D05" w:rsidRPr="00750869" w:rsidRDefault="00C33D05" w:rsidP="00A613FB">
            <w:pPr>
              <w:spacing w:after="240" w:line="480" w:lineRule="auto"/>
              <w:jc w:val="both"/>
              <w:rPr>
                <w:rFonts w:ascii="Arial" w:hAnsi="Arial" w:cs="Arial"/>
                <w:i/>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82.05</w:t>
            </w:r>
          </w:p>
        </w:tc>
        <w:tc>
          <w:tcPr>
            <w:tcW w:w="466" w:type="dxa"/>
          </w:tcPr>
          <w:p w14:paraId="06144068" w14:textId="77777777" w:rsidR="00C33D05" w:rsidRPr="00750869" w:rsidRDefault="00C33D05" w:rsidP="00A613FB">
            <w:pPr>
              <w:spacing w:after="240" w:line="480" w:lineRule="auto"/>
              <w:jc w:val="both"/>
              <w:rPr>
                <w:rFonts w:ascii="Arial" w:hAnsi="Arial" w:cs="Arial"/>
                <w:sz w:val="20"/>
                <w:szCs w:val="20"/>
                <w:lang w:val="en-US"/>
              </w:rPr>
            </w:pPr>
          </w:p>
        </w:tc>
        <w:tc>
          <w:tcPr>
            <w:tcW w:w="2357" w:type="dxa"/>
          </w:tcPr>
          <w:p w14:paraId="51F78536"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0.12 p = .9044;</w:t>
            </w:r>
          </w:p>
          <w:p w14:paraId="1FBE41A2"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0.15</w:t>
            </w:r>
          </w:p>
        </w:tc>
      </w:tr>
      <w:tr w:rsidR="00C33D05" w:rsidRPr="00BE2C91" w14:paraId="26968EC6" w14:textId="77777777" w:rsidTr="00561ECF">
        <w:tc>
          <w:tcPr>
            <w:tcW w:w="1374" w:type="dxa"/>
          </w:tcPr>
          <w:p w14:paraId="5A8B8EF0"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Color</w:t>
            </w:r>
          </w:p>
        </w:tc>
        <w:tc>
          <w:tcPr>
            <w:tcW w:w="2023" w:type="dxa"/>
          </w:tcPr>
          <w:p w14:paraId="36F77DA8"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1.49; p = .1393;</w:t>
            </w:r>
          </w:p>
          <w:p w14:paraId="4F9C6228"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9.38</w:t>
            </w:r>
          </w:p>
        </w:tc>
        <w:tc>
          <w:tcPr>
            <w:tcW w:w="410" w:type="dxa"/>
          </w:tcPr>
          <w:p w14:paraId="3D6E875A" w14:textId="77777777" w:rsidR="00C33D05" w:rsidRPr="00750869" w:rsidRDefault="00C33D05" w:rsidP="00A613FB">
            <w:pPr>
              <w:spacing w:after="240" w:line="480" w:lineRule="auto"/>
              <w:jc w:val="both"/>
              <w:rPr>
                <w:rFonts w:ascii="Arial" w:hAnsi="Arial" w:cs="Arial"/>
                <w:sz w:val="20"/>
                <w:szCs w:val="20"/>
                <w:lang w:val="en-US"/>
              </w:rPr>
            </w:pPr>
          </w:p>
        </w:tc>
        <w:tc>
          <w:tcPr>
            <w:tcW w:w="2000" w:type="dxa"/>
          </w:tcPr>
          <w:p w14:paraId="544B53F9"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2.88; p = .0053;</w:t>
            </w:r>
          </w:p>
          <w:p w14:paraId="68E14DD9"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1991.02</w:t>
            </w:r>
          </w:p>
        </w:tc>
        <w:tc>
          <w:tcPr>
            <w:tcW w:w="466" w:type="dxa"/>
          </w:tcPr>
          <w:p w14:paraId="2674683B" w14:textId="77777777" w:rsidR="00C33D05" w:rsidRPr="00750869" w:rsidRDefault="00C33D05" w:rsidP="00A613FB">
            <w:pPr>
              <w:spacing w:after="240" w:line="480" w:lineRule="auto"/>
              <w:jc w:val="both"/>
              <w:rPr>
                <w:rFonts w:ascii="Arial" w:hAnsi="Arial" w:cs="Arial"/>
                <w:sz w:val="20"/>
                <w:szCs w:val="20"/>
                <w:lang w:val="en-US"/>
              </w:rPr>
            </w:pPr>
          </w:p>
        </w:tc>
        <w:tc>
          <w:tcPr>
            <w:tcW w:w="2357" w:type="dxa"/>
          </w:tcPr>
          <w:p w14:paraId="5ACF7693"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1.14; p = .2544;</w:t>
            </w:r>
          </w:p>
          <w:p w14:paraId="6404C8C1"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7.18</w:t>
            </w:r>
          </w:p>
        </w:tc>
      </w:tr>
      <w:tr w:rsidR="00C33D05" w:rsidRPr="00BE2C91" w14:paraId="0C7EF588" w14:textId="77777777" w:rsidTr="00561ECF">
        <w:tc>
          <w:tcPr>
            <w:tcW w:w="1374" w:type="dxa"/>
          </w:tcPr>
          <w:p w14:paraId="78F002AA"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Faces</w:t>
            </w:r>
          </w:p>
        </w:tc>
        <w:tc>
          <w:tcPr>
            <w:tcW w:w="2023" w:type="dxa"/>
          </w:tcPr>
          <w:p w14:paraId="2AA33190"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1.62; p = .1068;</w:t>
            </w:r>
          </w:p>
          <w:p w14:paraId="51B13A40"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84.49</w:t>
            </w:r>
          </w:p>
        </w:tc>
        <w:tc>
          <w:tcPr>
            <w:tcW w:w="410" w:type="dxa"/>
          </w:tcPr>
          <w:p w14:paraId="17149A65" w14:textId="77777777" w:rsidR="00C33D05" w:rsidRPr="00750869" w:rsidRDefault="00C33D05" w:rsidP="00A613FB">
            <w:pPr>
              <w:spacing w:after="240" w:line="480" w:lineRule="auto"/>
              <w:jc w:val="both"/>
              <w:rPr>
                <w:rFonts w:ascii="Arial" w:hAnsi="Arial" w:cs="Arial"/>
                <w:sz w:val="20"/>
                <w:szCs w:val="20"/>
                <w:lang w:val="en-US"/>
              </w:rPr>
            </w:pPr>
          </w:p>
        </w:tc>
        <w:tc>
          <w:tcPr>
            <w:tcW w:w="2000" w:type="dxa"/>
          </w:tcPr>
          <w:p w14:paraId="0C73D2CF"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2.40; p = .0179;</w:t>
            </w:r>
          </w:p>
          <w:p w14:paraId="526B18EE"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8.86</w:t>
            </w:r>
          </w:p>
        </w:tc>
        <w:tc>
          <w:tcPr>
            <w:tcW w:w="466" w:type="dxa"/>
          </w:tcPr>
          <w:p w14:paraId="71A8321B" w14:textId="77777777" w:rsidR="00C33D05" w:rsidRPr="00750869" w:rsidRDefault="00C33D05" w:rsidP="00A613FB">
            <w:pPr>
              <w:spacing w:after="240" w:line="480" w:lineRule="auto"/>
              <w:jc w:val="both"/>
              <w:rPr>
                <w:rFonts w:ascii="Arial" w:hAnsi="Arial" w:cs="Arial"/>
                <w:sz w:val="20"/>
                <w:szCs w:val="20"/>
                <w:lang w:val="en-US"/>
              </w:rPr>
            </w:pPr>
          </w:p>
        </w:tc>
        <w:tc>
          <w:tcPr>
            <w:tcW w:w="2357" w:type="dxa"/>
          </w:tcPr>
          <w:p w14:paraId="5C97393B"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sz w:val="20"/>
                <w:szCs w:val="20"/>
                <w:lang w:val="en-US"/>
              </w:rPr>
              <w:t>t = 0.58; p = .5651;</w:t>
            </w:r>
          </w:p>
          <w:p w14:paraId="307B7D34" w14:textId="77777777" w:rsidR="00C33D05" w:rsidRPr="00750869" w:rsidRDefault="00C33D05" w:rsidP="00A613FB">
            <w:pPr>
              <w:spacing w:after="240" w:line="480" w:lineRule="auto"/>
              <w:jc w:val="both"/>
              <w:rPr>
                <w:rFonts w:ascii="Arial" w:hAnsi="Arial" w:cs="Arial"/>
                <w:sz w:val="20"/>
                <w:szCs w:val="20"/>
                <w:lang w:val="en-US"/>
              </w:rPr>
            </w:pPr>
            <w:r w:rsidRPr="00750869">
              <w:rPr>
                <w:rFonts w:ascii="Arial" w:hAnsi="Arial" w:cs="Arial"/>
                <w:iCs/>
                <w:sz w:val="20"/>
                <w:szCs w:val="20"/>
                <w:lang w:val="en-US"/>
              </w:rPr>
              <w:t>BF</w:t>
            </w:r>
            <w:r w:rsidRPr="00750869">
              <w:rPr>
                <w:rFonts w:ascii="Arial" w:hAnsi="Arial" w:cs="Arial"/>
                <w:iCs/>
                <w:sz w:val="20"/>
                <w:szCs w:val="20"/>
                <w:vertAlign w:val="subscript"/>
                <w:lang w:val="en-US"/>
              </w:rPr>
              <w:t>10</w:t>
            </w:r>
            <w:r w:rsidRPr="00750869">
              <w:rPr>
                <w:rFonts w:ascii="Arial" w:hAnsi="Arial" w:cs="Arial"/>
                <w:iCs/>
                <w:sz w:val="20"/>
                <w:szCs w:val="20"/>
                <w:lang w:val="en-US"/>
              </w:rPr>
              <w:t xml:space="preserve"> = 0.19</w:t>
            </w:r>
          </w:p>
        </w:tc>
      </w:tr>
    </w:tbl>
    <w:p w14:paraId="436FBEC7" w14:textId="77777777" w:rsidR="00C33D05" w:rsidRPr="00C33D05" w:rsidRDefault="00C33D05" w:rsidP="00A613FB">
      <w:pPr>
        <w:spacing w:after="240" w:line="480" w:lineRule="auto"/>
        <w:jc w:val="both"/>
        <w:rPr>
          <w:rFonts w:ascii="Arial" w:hAnsi="Arial" w:cs="Arial"/>
          <w:sz w:val="20"/>
        </w:rPr>
      </w:pPr>
    </w:p>
    <w:p w14:paraId="0A4CAE0D" w14:textId="77777777" w:rsidR="00C33D05" w:rsidRDefault="00C33D05" w:rsidP="00A613FB">
      <w:pPr>
        <w:pStyle w:val="SMHeading"/>
        <w:spacing w:line="480" w:lineRule="auto"/>
        <w:rPr>
          <w:rFonts w:ascii="Arial" w:hAnsi="Arial" w:cs="Arial"/>
          <w:b w:val="0"/>
          <w:bCs w:val="0"/>
          <w:sz w:val="20"/>
          <w:szCs w:val="20"/>
        </w:rPr>
      </w:pPr>
    </w:p>
    <w:p w14:paraId="2744E876" w14:textId="77777777" w:rsidR="00B9440A" w:rsidRPr="00DC623A" w:rsidRDefault="00B9440A" w:rsidP="00A613FB">
      <w:pPr>
        <w:pStyle w:val="SMcaption"/>
        <w:spacing w:line="480" w:lineRule="auto"/>
        <w:rPr>
          <w:rFonts w:ascii="Arial" w:hAnsi="Arial" w:cs="Arial"/>
          <w:sz w:val="20"/>
        </w:rPr>
      </w:pPr>
    </w:p>
    <w:p w14:paraId="71DA8824" w14:textId="57E0F3A8" w:rsidR="00611453" w:rsidRPr="006475A2" w:rsidRDefault="00611453" w:rsidP="006475A2">
      <w:pPr>
        <w:spacing w:line="480" w:lineRule="auto"/>
        <w:rPr>
          <w:rFonts w:ascii="Arial" w:hAnsi="Arial" w:cs="Arial"/>
          <w:b/>
          <w:bCs/>
          <w:kern w:val="32"/>
          <w:sz w:val="20"/>
        </w:rPr>
      </w:pPr>
    </w:p>
    <w:sectPr w:rsidR="00611453" w:rsidRPr="006475A2" w:rsidSect="00F125EE">
      <w:headerReference w:type="default" r:id="rId8"/>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4E33" w14:textId="77777777" w:rsidR="00C01201" w:rsidRDefault="00C01201">
      <w:r>
        <w:separator/>
      </w:r>
    </w:p>
  </w:endnote>
  <w:endnote w:type="continuationSeparator" w:id="0">
    <w:p w14:paraId="61A391D3" w14:textId="77777777" w:rsidR="00C01201" w:rsidRDefault="00C0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6907" w14:textId="193174C0" w:rsidR="00F125EE" w:rsidRDefault="00114193">
    <w:pPr>
      <w:pStyle w:val="Fuzeile"/>
      <w:jc w:val="right"/>
    </w:pPr>
    <w:r>
      <w:fldChar w:fldCharType="begin"/>
    </w:r>
    <w:r>
      <w:instrText xml:space="preserve"> PAGE   \* MERGEFORMAT </w:instrText>
    </w:r>
    <w:r>
      <w:fldChar w:fldCharType="separate"/>
    </w:r>
    <w:r w:rsidR="009D6B1C">
      <w:rPr>
        <w:noProof/>
      </w:rPr>
      <w:t>1</w:t>
    </w:r>
    <w:r>
      <w:fldChar w:fldCharType="end"/>
    </w:r>
  </w:p>
  <w:p w14:paraId="180EEFF6" w14:textId="77777777" w:rsidR="00F125EE" w:rsidRDefault="00F125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CC7A" w14:textId="77777777" w:rsidR="00C01201" w:rsidRDefault="00C01201">
      <w:r>
        <w:separator/>
      </w:r>
    </w:p>
  </w:footnote>
  <w:footnote w:type="continuationSeparator" w:id="0">
    <w:p w14:paraId="14CC713F" w14:textId="77777777" w:rsidR="00C01201" w:rsidRDefault="00C01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0DC9" w14:textId="77777777" w:rsidR="003A2FD8" w:rsidRPr="005001AC" w:rsidRDefault="003A2FD8" w:rsidP="005001AC">
    <w:pPr>
      <w:jc w:val="right"/>
      <w:rPr>
        <w:sz w:val="20"/>
      </w:rPr>
    </w:pPr>
  </w:p>
  <w:p w14:paraId="0091C365"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630088">
    <w:abstractNumId w:val="9"/>
  </w:num>
  <w:num w:numId="2" w16cid:durableId="922104590">
    <w:abstractNumId w:val="7"/>
  </w:num>
  <w:num w:numId="3" w16cid:durableId="216168773">
    <w:abstractNumId w:val="6"/>
  </w:num>
  <w:num w:numId="4" w16cid:durableId="867454114">
    <w:abstractNumId w:val="5"/>
  </w:num>
  <w:num w:numId="5" w16cid:durableId="73163237">
    <w:abstractNumId w:val="4"/>
  </w:num>
  <w:num w:numId="6" w16cid:durableId="1477145114">
    <w:abstractNumId w:val="8"/>
  </w:num>
  <w:num w:numId="7" w16cid:durableId="1560357261">
    <w:abstractNumId w:val="3"/>
  </w:num>
  <w:num w:numId="8" w16cid:durableId="866601076">
    <w:abstractNumId w:val="2"/>
  </w:num>
  <w:num w:numId="9" w16cid:durableId="487744975">
    <w:abstractNumId w:val="1"/>
  </w:num>
  <w:num w:numId="10" w16cid:durableId="50621420">
    <w:abstractNumId w:val="0"/>
  </w:num>
  <w:num w:numId="11" w16cid:durableId="2143037510">
    <w:abstractNumId w:val="10"/>
  </w:num>
  <w:num w:numId="12" w16cid:durableId="147022406">
    <w:abstractNumId w:val="12"/>
  </w:num>
  <w:num w:numId="13" w16cid:durableId="319190897">
    <w:abstractNumId w:val="13"/>
  </w:num>
  <w:num w:numId="14" w16cid:durableId="1053429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04B2"/>
    <w:rsid w:val="00015F74"/>
    <w:rsid w:val="00017C53"/>
    <w:rsid w:val="00030840"/>
    <w:rsid w:val="00065EBD"/>
    <w:rsid w:val="00083B44"/>
    <w:rsid w:val="000850DC"/>
    <w:rsid w:val="000A41E4"/>
    <w:rsid w:val="000C2771"/>
    <w:rsid w:val="000C5F36"/>
    <w:rsid w:val="000F0DCE"/>
    <w:rsid w:val="0010376C"/>
    <w:rsid w:val="00112C5B"/>
    <w:rsid w:val="00114193"/>
    <w:rsid w:val="00115A38"/>
    <w:rsid w:val="0011687B"/>
    <w:rsid w:val="00124F82"/>
    <w:rsid w:val="0016337A"/>
    <w:rsid w:val="00164269"/>
    <w:rsid w:val="001A1BDE"/>
    <w:rsid w:val="001C0520"/>
    <w:rsid w:val="001C0975"/>
    <w:rsid w:val="001D0344"/>
    <w:rsid w:val="001E696D"/>
    <w:rsid w:val="001F0876"/>
    <w:rsid w:val="001F167C"/>
    <w:rsid w:val="001F5E91"/>
    <w:rsid w:val="002077B9"/>
    <w:rsid w:val="00251DC9"/>
    <w:rsid w:val="00262D72"/>
    <w:rsid w:val="0027562B"/>
    <w:rsid w:val="00294FBB"/>
    <w:rsid w:val="002C030F"/>
    <w:rsid w:val="002C667A"/>
    <w:rsid w:val="00325D90"/>
    <w:rsid w:val="00331D75"/>
    <w:rsid w:val="00332BFB"/>
    <w:rsid w:val="00355362"/>
    <w:rsid w:val="00363E44"/>
    <w:rsid w:val="00387114"/>
    <w:rsid w:val="00395E86"/>
    <w:rsid w:val="00397983"/>
    <w:rsid w:val="003A2FD8"/>
    <w:rsid w:val="003B40E6"/>
    <w:rsid w:val="003B73CC"/>
    <w:rsid w:val="003F6E14"/>
    <w:rsid w:val="00405336"/>
    <w:rsid w:val="004571D5"/>
    <w:rsid w:val="00461D81"/>
    <w:rsid w:val="0046356B"/>
    <w:rsid w:val="00474282"/>
    <w:rsid w:val="00477182"/>
    <w:rsid w:val="004779CB"/>
    <w:rsid w:val="004A159F"/>
    <w:rsid w:val="004B2F21"/>
    <w:rsid w:val="004C7914"/>
    <w:rsid w:val="004E42D8"/>
    <w:rsid w:val="004E7BA2"/>
    <w:rsid w:val="004F7EDF"/>
    <w:rsid w:val="005001AC"/>
    <w:rsid w:val="00527D71"/>
    <w:rsid w:val="005607DD"/>
    <w:rsid w:val="005609E9"/>
    <w:rsid w:val="00561ECF"/>
    <w:rsid w:val="0059357B"/>
    <w:rsid w:val="005A2155"/>
    <w:rsid w:val="005A26C4"/>
    <w:rsid w:val="005A558C"/>
    <w:rsid w:val="005C1657"/>
    <w:rsid w:val="005C52D5"/>
    <w:rsid w:val="005D088E"/>
    <w:rsid w:val="005E28F8"/>
    <w:rsid w:val="005E6513"/>
    <w:rsid w:val="006069C6"/>
    <w:rsid w:val="00611453"/>
    <w:rsid w:val="00611A19"/>
    <w:rsid w:val="006140DF"/>
    <w:rsid w:val="006475A2"/>
    <w:rsid w:val="00651114"/>
    <w:rsid w:val="0065772A"/>
    <w:rsid w:val="00666B01"/>
    <w:rsid w:val="00670299"/>
    <w:rsid w:val="00690668"/>
    <w:rsid w:val="00691985"/>
    <w:rsid w:val="006A1B64"/>
    <w:rsid w:val="006A5C16"/>
    <w:rsid w:val="006B196D"/>
    <w:rsid w:val="006D169A"/>
    <w:rsid w:val="006E3E68"/>
    <w:rsid w:val="007108F5"/>
    <w:rsid w:val="00713E5B"/>
    <w:rsid w:val="007402FC"/>
    <w:rsid w:val="007411A1"/>
    <w:rsid w:val="00750869"/>
    <w:rsid w:val="00763345"/>
    <w:rsid w:val="007843C9"/>
    <w:rsid w:val="00797F24"/>
    <w:rsid w:val="007B4EBB"/>
    <w:rsid w:val="007B5946"/>
    <w:rsid w:val="007F5297"/>
    <w:rsid w:val="00807D35"/>
    <w:rsid w:val="00820484"/>
    <w:rsid w:val="00824DF3"/>
    <w:rsid w:val="00840BB2"/>
    <w:rsid w:val="00885C9B"/>
    <w:rsid w:val="008C069B"/>
    <w:rsid w:val="008D5D2A"/>
    <w:rsid w:val="00914B63"/>
    <w:rsid w:val="009258B8"/>
    <w:rsid w:val="009354F3"/>
    <w:rsid w:val="00943C3C"/>
    <w:rsid w:val="009447DC"/>
    <w:rsid w:val="009519CF"/>
    <w:rsid w:val="00961BA5"/>
    <w:rsid w:val="009743A9"/>
    <w:rsid w:val="00977E29"/>
    <w:rsid w:val="009A5287"/>
    <w:rsid w:val="009A670E"/>
    <w:rsid w:val="009B2AC5"/>
    <w:rsid w:val="009B7984"/>
    <w:rsid w:val="009D6B1C"/>
    <w:rsid w:val="009F4BED"/>
    <w:rsid w:val="009F7D93"/>
    <w:rsid w:val="00A25E2C"/>
    <w:rsid w:val="00A3403B"/>
    <w:rsid w:val="00A51A12"/>
    <w:rsid w:val="00A613FB"/>
    <w:rsid w:val="00A627D4"/>
    <w:rsid w:val="00A72B81"/>
    <w:rsid w:val="00A74DA2"/>
    <w:rsid w:val="00AC15B4"/>
    <w:rsid w:val="00AD499C"/>
    <w:rsid w:val="00AE5A70"/>
    <w:rsid w:val="00AE7778"/>
    <w:rsid w:val="00B003EE"/>
    <w:rsid w:val="00B038F4"/>
    <w:rsid w:val="00B15008"/>
    <w:rsid w:val="00B16F99"/>
    <w:rsid w:val="00B36869"/>
    <w:rsid w:val="00B42F9C"/>
    <w:rsid w:val="00B43B31"/>
    <w:rsid w:val="00B47CFA"/>
    <w:rsid w:val="00B50393"/>
    <w:rsid w:val="00B57F00"/>
    <w:rsid w:val="00B73A1C"/>
    <w:rsid w:val="00B77B2A"/>
    <w:rsid w:val="00B82C22"/>
    <w:rsid w:val="00B8723B"/>
    <w:rsid w:val="00B93DBA"/>
    <w:rsid w:val="00B9440A"/>
    <w:rsid w:val="00BB2D2A"/>
    <w:rsid w:val="00BD58CF"/>
    <w:rsid w:val="00BD6350"/>
    <w:rsid w:val="00C01201"/>
    <w:rsid w:val="00C046DC"/>
    <w:rsid w:val="00C04CC1"/>
    <w:rsid w:val="00C33D05"/>
    <w:rsid w:val="00C364C5"/>
    <w:rsid w:val="00C47714"/>
    <w:rsid w:val="00C50C6D"/>
    <w:rsid w:val="00C600D9"/>
    <w:rsid w:val="00CB2D3D"/>
    <w:rsid w:val="00CC1384"/>
    <w:rsid w:val="00CD0E25"/>
    <w:rsid w:val="00CD3720"/>
    <w:rsid w:val="00CF16C9"/>
    <w:rsid w:val="00CF1848"/>
    <w:rsid w:val="00CF5C2F"/>
    <w:rsid w:val="00D04BCF"/>
    <w:rsid w:val="00D143D9"/>
    <w:rsid w:val="00D269AB"/>
    <w:rsid w:val="00D346C2"/>
    <w:rsid w:val="00D53056"/>
    <w:rsid w:val="00DA22DA"/>
    <w:rsid w:val="00DA59EA"/>
    <w:rsid w:val="00DB0B1D"/>
    <w:rsid w:val="00DC623A"/>
    <w:rsid w:val="00DD421A"/>
    <w:rsid w:val="00E0313D"/>
    <w:rsid w:val="00E257C8"/>
    <w:rsid w:val="00E37047"/>
    <w:rsid w:val="00E4129E"/>
    <w:rsid w:val="00E60D0F"/>
    <w:rsid w:val="00E64252"/>
    <w:rsid w:val="00E9773B"/>
    <w:rsid w:val="00EA596B"/>
    <w:rsid w:val="00EC13A3"/>
    <w:rsid w:val="00EC7C85"/>
    <w:rsid w:val="00EF7CAC"/>
    <w:rsid w:val="00F04CD9"/>
    <w:rsid w:val="00F067F6"/>
    <w:rsid w:val="00F125EE"/>
    <w:rsid w:val="00F12E98"/>
    <w:rsid w:val="00F22029"/>
    <w:rsid w:val="00F25DEF"/>
    <w:rsid w:val="00F514EC"/>
    <w:rsid w:val="00F60CD4"/>
    <w:rsid w:val="00F630EA"/>
    <w:rsid w:val="00F7007E"/>
    <w:rsid w:val="00F70200"/>
    <w:rsid w:val="00F73193"/>
    <w:rsid w:val="00F74F95"/>
    <w:rsid w:val="00F80705"/>
    <w:rsid w:val="00FA1481"/>
    <w:rsid w:val="00FC52F1"/>
    <w:rsid w:val="00FF0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D1EA8"/>
  <w15:docId w15:val="{44D555E4-DB32-4E4E-914C-3E579D6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630EA"/>
    <w:rPr>
      <w:sz w:val="24"/>
    </w:rPr>
  </w:style>
  <w:style w:type="paragraph" w:styleId="berschrift1">
    <w:name w:val="heading 1"/>
    <w:basedOn w:val="Standard"/>
    <w:next w:val="Standard"/>
    <w:link w:val="berschrift1Zchn"/>
    <w:semiHidden/>
    <w:qFormat/>
    <w:rsid w:val="00B43B31"/>
    <w:pPr>
      <w:keepNext/>
      <w:spacing w:before="240" w:after="60"/>
      <w:outlineLvl w:val="0"/>
    </w:pPr>
    <w:rPr>
      <w:b/>
      <w:bCs/>
      <w:kern w:val="32"/>
      <w:szCs w:val="24"/>
    </w:rPr>
  </w:style>
  <w:style w:type="paragraph" w:styleId="berschrift2">
    <w:name w:val="heading 2"/>
    <w:basedOn w:val="Standard"/>
    <w:next w:val="Standard"/>
    <w:link w:val="berschrift2Zchn"/>
    <w:semiHidden/>
    <w:qFormat/>
    <w:rsid w:val="007411A1"/>
    <w:pPr>
      <w:keepNext/>
      <w:spacing w:before="240" w:after="60"/>
      <w:outlineLvl w:val="1"/>
    </w:pPr>
    <w:rPr>
      <w:rFonts w:ascii="Cambria" w:hAnsi="Cambria"/>
      <w:b/>
      <w:bCs/>
      <w:i/>
      <w:iCs/>
      <w:sz w:val="28"/>
      <w:szCs w:val="28"/>
    </w:rPr>
  </w:style>
  <w:style w:type="paragraph" w:styleId="berschrift3">
    <w:name w:val="heading 3"/>
    <w:basedOn w:val="Standard"/>
    <w:next w:val="Standard"/>
    <w:semiHidden/>
    <w:qFormat/>
    <w:rsid w:val="00C600D9"/>
    <w:pPr>
      <w:keepNext/>
      <w:spacing w:line="480" w:lineRule="auto"/>
      <w:outlineLvl w:val="2"/>
    </w:pPr>
    <w:rPr>
      <w:rFonts w:ascii="Times" w:eastAsia="Times" w:hAnsi="Times"/>
      <w:b/>
    </w:rPr>
  </w:style>
  <w:style w:type="paragraph" w:styleId="berschrift4">
    <w:name w:val="heading 4"/>
    <w:basedOn w:val="Standard"/>
    <w:next w:val="Standard"/>
    <w:semiHidden/>
    <w:qFormat/>
    <w:rsid w:val="00C600D9"/>
    <w:pPr>
      <w:keepNext/>
      <w:spacing w:line="480" w:lineRule="auto"/>
      <w:outlineLvl w:val="3"/>
    </w:pPr>
    <w:rPr>
      <w:rFonts w:ascii="Times" w:hAnsi="Times"/>
      <w:b/>
      <w:color w:val="0000FF"/>
      <w:sz w:val="44"/>
    </w:rPr>
  </w:style>
  <w:style w:type="paragraph" w:styleId="berschrift5">
    <w:name w:val="heading 5"/>
    <w:basedOn w:val="Standard"/>
    <w:next w:val="Standard"/>
    <w:link w:val="berschrift5Zchn"/>
    <w:semiHidden/>
    <w:qFormat/>
    <w:rsid w:val="007411A1"/>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qFormat/>
    <w:rsid w:val="007411A1"/>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qFormat/>
    <w:rsid w:val="007411A1"/>
    <w:pPr>
      <w:spacing w:before="240" w:after="60"/>
      <w:outlineLvl w:val="6"/>
    </w:pPr>
    <w:rPr>
      <w:rFonts w:ascii="Calibri" w:hAnsi="Calibri"/>
      <w:szCs w:val="24"/>
    </w:rPr>
  </w:style>
  <w:style w:type="paragraph" w:styleId="berschrift8">
    <w:name w:val="heading 8"/>
    <w:basedOn w:val="Standard"/>
    <w:next w:val="Standard"/>
    <w:link w:val="berschrift8Zchn"/>
    <w:semiHidden/>
    <w:qFormat/>
    <w:rsid w:val="007411A1"/>
    <w:pPr>
      <w:spacing w:before="240" w:after="60"/>
      <w:outlineLvl w:val="7"/>
    </w:pPr>
    <w:rPr>
      <w:rFonts w:ascii="Calibri" w:hAnsi="Calibri"/>
      <w:i/>
      <w:iCs/>
      <w:szCs w:val="24"/>
    </w:rPr>
  </w:style>
  <w:style w:type="paragraph" w:styleId="berschrift9">
    <w:name w:val="heading 9"/>
    <w:basedOn w:val="Standard"/>
    <w:next w:val="Standard"/>
    <w:link w:val="berschrift9Zchn"/>
    <w:semiHidden/>
    <w:qFormat/>
    <w:rsid w:val="007411A1"/>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rsid w:val="00477182"/>
  </w:style>
  <w:style w:type="character" w:customStyle="1" w:styleId="berschrift1Zchn">
    <w:name w:val="Überschrift 1 Zchn"/>
    <w:basedOn w:val="Absatz-Standardschriftart"/>
    <w:link w:val="berschrift1"/>
    <w:semiHidden/>
    <w:rsid w:val="00FF04E3"/>
    <w:rPr>
      <w:b/>
      <w:bCs/>
      <w:kern w:val="32"/>
      <w:sz w:val="24"/>
      <w:szCs w:val="24"/>
    </w:rPr>
  </w:style>
  <w:style w:type="character" w:customStyle="1" w:styleId="berschrift2Zchn">
    <w:name w:val="Überschrift 2 Zchn"/>
    <w:basedOn w:val="Absatz-Standardschriftart"/>
    <w:link w:val="berschrift2"/>
    <w:semiHidden/>
    <w:rsid w:val="00FF04E3"/>
    <w:rPr>
      <w:rFonts w:ascii="Cambria" w:hAnsi="Cambria"/>
      <w:b/>
      <w:bCs/>
      <w:i/>
      <w:iCs/>
      <w:sz w:val="28"/>
      <w:szCs w:val="28"/>
    </w:rPr>
  </w:style>
  <w:style w:type="character" w:customStyle="1" w:styleId="berschrift5Zchn">
    <w:name w:val="Überschrift 5 Zchn"/>
    <w:basedOn w:val="Absatz-Standardschriftart"/>
    <w:link w:val="berschrift5"/>
    <w:semiHidden/>
    <w:rsid w:val="00FF04E3"/>
    <w:rPr>
      <w:rFonts w:ascii="Calibri" w:hAnsi="Calibri"/>
      <w:b/>
      <w:bCs/>
      <w:i/>
      <w:iCs/>
      <w:sz w:val="26"/>
      <w:szCs w:val="26"/>
    </w:rPr>
  </w:style>
  <w:style w:type="character" w:customStyle="1" w:styleId="berschrift6Zchn">
    <w:name w:val="Überschrift 6 Zchn"/>
    <w:basedOn w:val="Absatz-Standardschriftart"/>
    <w:link w:val="berschrift6"/>
    <w:semiHidden/>
    <w:rsid w:val="00FF04E3"/>
    <w:rPr>
      <w:rFonts w:ascii="Calibri" w:hAnsi="Calibri"/>
      <w:b/>
      <w:bCs/>
      <w:sz w:val="22"/>
      <w:szCs w:val="22"/>
    </w:rPr>
  </w:style>
  <w:style w:type="character" w:customStyle="1" w:styleId="berschrift7Zchn">
    <w:name w:val="Überschrift 7 Zchn"/>
    <w:basedOn w:val="Absatz-Standardschriftart"/>
    <w:link w:val="berschrift7"/>
    <w:semiHidden/>
    <w:rsid w:val="00FF04E3"/>
    <w:rPr>
      <w:rFonts w:ascii="Calibri" w:hAnsi="Calibri"/>
      <w:sz w:val="24"/>
      <w:szCs w:val="24"/>
    </w:rPr>
  </w:style>
  <w:style w:type="character" w:customStyle="1" w:styleId="berschrift8Zchn">
    <w:name w:val="Überschrift 8 Zchn"/>
    <w:basedOn w:val="Absatz-Standardschriftart"/>
    <w:link w:val="berschrift8"/>
    <w:semiHidden/>
    <w:rsid w:val="00FF04E3"/>
    <w:rPr>
      <w:rFonts w:ascii="Calibri" w:hAnsi="Calibri"/>
      <w:i/>
      <w:iCs/>
      <w:sz w:val="24"/>
      <w:szCs w:val="24"/>
    </w:rPr>
  </w:style>
  <w:style w:type="character" w:customStyle="1" w:styleId="berschrift9Zchn">
    <w:name w:val="Überschrift 9 Zchn"/>
    <w:basedOn w:val="Absatz-Standardschriftart"/>
    <w:link w:val="berschrift9"/>
    <w:semiHidden/>
    <w:rsid w:val="00FF04E3"/>
    <w:rPr>
      <w:rFonts w:ascii="Cambria" w:hAnsi="Cambria"/>
      <w:sz w:val="22"/>
      <w:szCs w:val="22"/>
    </w:rPr>
  </w:style>
  <w:style w:type="paragraph" w:customStyle="1" w:styleId="SMHeading">
    <w:name w:val="SM Heading"/>
    <w:basedOn w:val="berschrift1"/>
    <w:qFormat/>
    <w:rsid w:val="00F74F95"/>
  </w:style>
  <w:style w:type="paragraph" w:customStyle="1" w:styleId="SMSubheading">
    <w:name w:val="SM Subheading"/>
    <w:basedOn w:val="Standard"/>
    <w:qFormat/>
    <w:rsid w:val="00B9440A"/>
    <w:rPr>
      <w:u w:val="words"/>
    </w:rPr>
  </w:style>
  <w:style w:type="paragraph" w:customStyle="1" w:styleId="SMText">
    <w:name w:val="SM Text"/>
    <w:basedOn w:val="Standard"/>
    <w:qFormat/>
    <w:rsid w:val="00B9440A"/>
    <w:pPr>
      <w:ind w:firstLine="480"/>
    </w:pPr>
  </w:style>
  <w:style w:type="paragraph" w:customStyle="1" w:styleId="SMcaption">
    <w:name w:val="SM caption"/>
    <w:basedOn w:val="SMText"/>
    <w:qFormat/>
    <w:rsid w:val="00B9440A"/>
    <w:pPr>
      <w:ind w:firstLine="0"/>
    </w:pPr>
  </w:style>
  <w:style w:type="paragraph" w:styleId="Sprechblasentext">
    <w:name w:val="Balloon Text"/>
    <w:basedOn w:val="Standard"/>
    <w:link w:val="SprechblasentextZchn"/>
    <w:semiHidden/>
    <w:rsid w:val="00405336"/>
    <w:rPr>
      <w:rFonts w:ascii="Tahoma" w:hAnsi="Tahoma" w:cs="Tahoma"/>
      <w:sz w:val="16"/>
      <w:szCs w:val="16"/>
    </w:rPr>
  </w:style>
  <w:style w:type="character" w:customStyle="1" w:styleId="SprechblasentextZchn">
    <w:name w:val="Sprechblasentext Zchn"/>
    <w:basedOn w:val="Absatz-Standardschriftart"/>
    <w:link w:val="Sprechblasentext"/>
    <w:semiHidden/>
    <w:rsid w:val="00FF04E3"/>
    <w:rPr>
      <w:rFonts w:ascii="Tahoma" w:hAnsi="Tahoma" w:cs="Tahoma"/>
      <w:sz w:val="16"/>
      <w:szCs w:val="16"/>
    </w:rPr>
  </w:style>
  <w:style w:type="paragraph" w:styleId="Literaturverzeichnis">
    <w:name w:val="Bibliography"/>
    <w:basedOn w:val="Standard"/>
    <w:next w:val="Standard"/>
    <w:uiPriority w:val="37"/>
    <w:semiHidden/>
    <w:rsid w:val="00405336"/>
  </w:style>
  <w:style w:type="paragraph" w:styleId="Blocktext">
    <w:name w:val="Block Text"/>
    <w:basedOn w:val="Standard"/>
    <w:semiHidden/>
    <w:rsid w:val="00405336"/>
    <w:pPr>
      <w:spacing w:after="120"/>
      <w:ind w:left="1440" w:right="1440"/>
    </w:pPr>
  </w:style>
  <w:style w:type="paragraph" w:styleId="Textkrper">
    <w:name w:val="Body Text"/>
    <w:basedOn w:val="Standard"/>
    <w:link w:val="TextkrperZchn"/>
    <w:semiHidden/>
    <w:rsid w:val="00405336"/>
    <w:pPr>
      <w:spacing w:after="120"/>
    </w:pPr>
  </w:style>
  <w:style w:type="character" w:customStyle="1" w:styleId="TextkrperZchn">
    <w:name w:val="Textkörper Zchn"/>
    <w:basedOn w:val="Absatz-Standardschriftart"/>
    <w:link w:val="Textkrper"/>
    <w:semiHidden/>
    <w:rsid w:val="00FF04E3"/>
    <w:rPr>
      <w:sz w:val="24"/>
    </w:rPr>
  </w:style>
  <w:style w:type="paragraph" w:styleId="Textkrper2">
    <w:name w:val="Body Text 2"/>
    <w:basedOn w:val="Standard"/>
    <w:link w:val="Textkrper2Zchn"/>
    <w:semiHidden/>
    <w:rsid w:val="00405336"/>
    <w:pPr>
      <w:spacing w:after="120" w:line="480" w:lineRule="auto"/>
    </w:pPr>
  </w:style>
  <w:style w:type="character" w:customStyle="1" w:styleId="Textkrper2Zchn">
    <w:name w:val="Textkörper 2 Zchn"/>
    <w:basedOn w:val="Absatz-Standardschriftart"/>
    <w:link w:val="Textkrper2"/>
    <w:semiHidden/>
    <w:rsid w:val="00FF04E3"/>
    <w:rPr>
      <w:sz w:val="24"/>
    </w:rPr>
  </w:style>
  <w:style w:type="paragraph" w:styleId="Textkrper3">
    <w:name w:val="Body Text 3"/>
    <w:basedOn w:val="Standard"/>
    <w:link w:val="Textkrper3Zchn"/>
    <w:semiHidden/>
    <w:rsid w:val="00405336"/>
    <w:pPr>
      <w:spacing w:after="120"/>
    </w:pPr>
    <w:rPr>
      <w:sz w:val="16"/>
      <w:szCs w:val="16"/>
    </w:rPr>
  </w:style>
  <w:style w:type="character" w:customStyle="1" w:styleId="Textkrper3Zchn">
    <w:name w:val="Textkörper 3 Zchn"/>
    <w:basedOn w:val="Absatz-Standardschriftart"/>
    <w:link w:val="Textkrper3"/>
    <w:semiHidden/>
    <w:rsid w:val="00FF04E3"/>
    <w:rPr>
      <w:sz w:val="16"/>
      <w:szCs w:val="16"/>
    </w:rPr>
  </w:style>
  <w:style w:type="paragraph" w:styleId="Textkrper-Erstzeileneinzug">
    <w:name w:val="Body Text First Indent"/>
    <w:basedOn w:val="Textkrper"/>
    <w:link w:val="Textkrper-ErstzeileneinzugZchn"/>
    <w:semiHidden/>
    <w:rsid w:val="00405336"/>
    <w:pPr>
      <w:ind w:firstLine="210"/>
    </w:pPr>
  </w:style>
  <w:style w:type="character" w:customStyle="1" w:styleId="Textkrper-ErstzeileneinzugZchn">
    <w:name w:val="Textkörper-Erstzeileneinzug Zchn"/>
    <w:basedOn w:val="TextkrperZchn"/>
    <w:link w:val="Textkrper-Erstzeileneinzug"/>
    <w:semiHidden/>
    <w:rsid w:val="00FF04E3"/>
    <w:rPr>
      <w:sz w:val="24"/>
    </w:rPr>
  </w:style>
  <w:style w:type="paragraph" w:styleId="Textkrper-Zeileneinzug">
    <w:name w:val="Body Text Indent"/>
    <w:basedOn w:val="Standard"/>
    <w:link w:val="Textkrper-ZeileneinzugZchn"/>
    <w:semiHidden/>
    <w:rsid w:val="00405336"/>
    <w:pPr>
      <w:spacing w:after="120"/>
      <w:ind w:left="360"/>
    </w:pPr>
  </w:style>
  <w:style w:type="character" w:customStyle="1" w:styleId="Textkrper-ZeileneinzugZchn">
    <w:name w:val="Textkörper-Zeileneinzug Zchn"/>
    <w:basedOn w:val="Absatz-Standardschriftart"/>
    <w:link w:val="Textkrper-Zeileneinzug"/>
    <w:semiHidden/>
    <w:rsid w:val="00FF04E3"/>
    <w:rPr>
      <w:sz w:val="24"/>
    </w:rPr>
  </w:style>
  <w:style w:type="paragraph" w:styleId="Textkrper-Erstzeileneinzug2">
    <w:name w:val="Body Text First Indent 2"/>
    <w:basedOn w:val="Textkrper-Zeileneinzug"/>
    <w:link w:val="Textkrper-Erstzeileneinzug2Zchn"/>
    <w:semiHidden/>
    <w:rsid w:val="00405336"/>
    <w:pPr>
      <w:ind w:firstLine="210"/>
    </w:pPr>
  </w:style>
  <w:style w:type="character" w:customStyle="1" w:styleId="Textkrper-Erstzeileneinzug2Zchn">
    <w:name w:val="Textkörper-Erstzeileneinzug 2 Zchn"/>
    <w:basedOn w:val="Textkrper-ZeileneinzugZchn"/>
    <w:link w:val="Textkrper-Erstzeileneinzug2"/>
    <w:semiHidden/>
    <w:rsid w:val="00FF04E3"/>
    <w:rPr>
      <w:sz w:val="24"/>
    </w:rPr>
  </w:style>
  <w:style w:type="paragraph" w:styleId="Textkrper-Einzug2">
    <w:name w:val="Body Text Indent 2"/>
    <w:basedOn w:val="Standard"/>
    <w:link w:val="Textkrper-Einzug2Zchn"/>
    <w:semiHidden/>
    <w:rsid w:val="00405336"/>
    <w:pPr>
      <w:spacing w:after="120" w:line="480" w:lineRule="auto"/>
      <w:ind w:left="360"/>
    </w:pPr>
  </w:style>
  <w:style w:type="character" w:customStyle="1" w:styleId="Textkrper-Einzug2Zchn">
    <w:name w:val="Textkörper-Einzug 2 Zchn"/>
    <w:basedOn w:val="Absatz-Standardschriftart"/>
    <w:link w:val="Textkrper-Einzug2"/>
    <w:semiHidden/>
    <w:rsid w:val="00FF04E3"/>
    <w:rPr>
      <w:sz w:val="24"/>
    </w:rPr>
  </w:style>
  <w:style w:type="paragraph" w:styleId="Textkrper-Einzug3">
    <w:name w:val="Body Text Indent 3"/>
    <w:basedOn w:val="Standard"/>
    <w:link w:val="Textkrper-Einzug3Zchn"/>
    <w:semiHidden/>
    <w:rsid w:val="00405336"/>
    <w:pPr>
      <w:spacing w:after="120"/>
      <w:ind w:left="360"/>
    </w:pPr>
    <w:rPr>
      <w:sz w:val="16"/>
      <w:szCs w:val="16"/>
    </w:rPr>
  </w:style>
  <w:style w:type="character" w:customStyle="1" w:styleId="Textkrper-Einzug3Zchn">
    <w:name w:val="Textkörper-Einzug 3 Zchn"/>
    <w:basedOn w:val="Absatz-Standardschriftart"/>
    <w:link w:val="Textkrper-Einzug3"/>
    <w:semiHidden/>
    <w:rsid w:val="00FF04E3"/>
    <w:rPr>
      <w:sz w:val="16"/>
      <w:szCs w:val="16"/>
    </w:rPr>
  </w:style>
  <w:style w:type="paragraph" w:styleId="Beschriftung">
    <w:name w:val="caption"/>
    <w:basedOn w:val="Standard"/>
    <w:next w:val="Standard"/>
    <w:semiHidden/>
    <w:qFormat/>
    <w:rsid w:val="00405336"/>
    <w:rPr>
      <w:b/>
      <w:bCs/>
      <w:sz w:val="20"/>
    </w:rPr>
  </w:style>
  <w:style w:type="paragraph" w:styleId="Gruformel">
    <w:name w:val="Closing"/>
    <w:basedOn w:val="Standard"/>
    <w:link w:val="GruformelZchn"/>
    <w:semiHidden/>
    <w:rsid w:val="00405336"/>
    <w:pPr>
      <w:ind w:left="4320"/>
    </w:pPr>
  </w:style>
  <w:style w:type="character" w:customStyle="1" w:styleId="GruformelZchn">
    <w:name w:val="Grußformel Zchn"/>
    <w:basedOn w:val="Absatz-Standardschriftart"/>
    <w:link w:val="Gruformel"/>
    <w:semiHidden/>
    <w:rsid w:val="00FF04E3"/>
    <w:rPr>
      <w:sz w:val="24"/>
    </w:rPr>
  </w:style>
  <w:style w:type="paragraph" w:styleId="Kommentartext">
    <w:name w:val="annotation text"/>
    <w:basedOn w:val="Standard"/>
    <w:link w:val="KommentartextZchn"/>
    <w:semiHidden/>
    <w:rsid w:val="00405336"/>
    <w:rPr>
      <w:sz w:val="20"/>
    </w:rPr>
  </w:style>
  <w:style w:type="character" w:customStyle="1" w:styleId="KommentartextZchn">
    <w:name w:val="Kommentartext Zchn"/>
    <w:basedOn w:val="Absatz-Standardschriftart"/>
    <w:link w:val="Kommentartext"/>
    <w:semiHidden/>
    <w:rsid w:val="00FF04E3"/>
  </w:style>
  <w:style w:type="paragraph" w:styleId="Kommentarthema">
    <w:name w:val="annotation subject"/>
    <w:basedOn w:val="Kommentartext"/>
    <w:next w:val="Kommentartext"/>
    <w:link w:val="KommentarthemaZchn"/>
    <w:semiHidden/>
    <w:rsid w:val="00405336"/>
    <w:rPr>
      <w:b/>
      <w:bCs/>
    </w:rPr>
  </w:style>
  <w:style w:type="character" w:customStyle="1" w:styleId="KommentarthemaZchn">
    <w:name w:val="Kommentarthema Zchn"/>
    <w:basedOn w:val="KommentartextZchn"/>
    <w:link w:val="Kommentarthema"/>
    <w:semiHidden/>
    <w:rsid w:val="00FF04E3"/>
    <w:rPr>
      <w:b/>
      <w:bCs/>
    </w:rPr>
  </w:style>
  <w:style w:type="paragraph" w:styleId="Datum">
    <w:name w:val="Date"/>
    <w:basedOn w:val="Standard"/>
    <w:next w:val="Standard"/>
    <w:link w:val="DatumZchn"/>
    <w:semiHidden/>
    <w:rsid w:val="00405336"/>
  </w:style>
  <w:style w:type="character" w:customStyle="1" w:styleId="DatumZchn">
    <w:name w:val="Datum Zchn"/>
    <w:basedOn w:val="Absatz-Standardschriftart"/>
    <w:link w:val="Datum"/>
    <w:semiHidden/>
    <w:rsid w:val="00FF04E3"/>
    <w:rPr>
      <w:sz w:val="24"/>
    </w:rPr>
  </w:style>
  <w:style w:type="paragraph" w:styleId="Dokumentstruktur">
    <w:name w:val="Document Map"/>
    <w:basedOn w:val="Standard"/>
    <w:link w:val="DokumentstrukturZchn"/>
    <w:semiHidden/>
    <w:rsid w:val="00405336"/>
    <w:rPr>
      <w:rFonts w:ascii="Tahoma" w:hAnsi="Tahoma" w:cs="Tahoma"/>
      <w:sz w:val="16"/>
      <w:szCs w:val="16"/>
    </w:rPr>
  </w:style>
  <w:style w:type="character" w:customStyle="1" w:styleId="DokumentstrukturZchn">
    <w:name w:val="Dokumentstruktur Zchn"/>
    <w:basedOn w:val="Absatz-Standardschriftart"/>
    <w:link w:val="Dokumentstruktur"/>
    <w:semiHidden/>
    <w:rsid w:val="00FF04E3"/>
    <w:rPr>
      <w:rFonts w:ascii="Tahoma" w:hAnsi="Tahoma" w:cs="Tahoma"/>
      <w:sz w:val="16"/>
      <w:szCs w:val="16"/>
    </w:rPr>
  </w:style>
  <w:style w:type="paragraph" w:styleId="E-Mail-Signatur">
    <w:name w:val="E-mail Signature"/>
    <w:basedOn w:val="Standard"/>
    <w:link w:val="E-Mail-SignaturZchn"/>
    <w:semiHidden/>
    <w:rsid w:val="00405336"/>
  </w:style>
  <w:style w:type="character" w:customStyle="1" w:styleId="E-Mail-SignaturZchn">
    <w:name w:val="E-Mail-Signatur Zchn"/>
    <w:basedOn w:val="Absatz-Standardschriftart"/>
    <w:link w:val="E-Mail-Signatur"/>
    <w:semiHidden/>
    <w:rsid w:val="00FF04E3"/>
    <w:rPr>
      <w:sz w:val="24"/>
    </w:rPr>
  </w:style>
  <w:style w:type="paragraph" w:styleId="Endnotentext">
    <w:name w:val="endnote text"/>
    <w:basedOn w:val="Standard"/>
    <w:link w:val="EndnotentextZchn"/>
    <w:semiHidden/>
    <w:rsid w:val="00405336"/>
    <w:rPr>
      <w:sz w:val="20"/>
    </w:rPr>
  </w:style>
  <w:style w:type="character" w:customStyle="1" w:styleId="EndnotentextZchn">
    <w:name w:val="Endnotentext Zchn"/>
    <w:basedOn w:val="Absatz-Standardschriftart"/>
    <w:link w:val="Endnotentext"/>
    <w:semiHidden/>
    <w:rsid w:val="00FF04E3"/>
  </w:style>
  <w:style w:type="paragraph" w:styleId="Umschlagadresse">
    <w:name w:val="envelope address"/>
    <w:basedOn w:val="Standard"/>
    <w:semiHidden/>
    <w:rsid w:val="00405336"/>
    <w:pPr>
      <w:framePr w:w="7920" w:h="1980" w:hRule="exact" w:hSpace="180" w:wrap="auto" w:hAnchor="page" w:xAlign="center" w:yAlign="bottom"/>
      <w:ind w:left="2880"/>
    </w:pPr>
    <w:rPr>
      <w:rFonts w:ascii="Cambria" w:hAnsi="Cambria"/>
      <w:szCs w:val="24"/>
    </w:rPr>
  </w:style>
  <w:style w:type="paragraph" w:styleId="Umschlagabsenderadresse">
    <w:name w:val="envelope return"/>
    <w:basedOn w:val="Standard"/>
    <w:semiHidden/>
    <w:rsid w:val="00405336"/>
    <w:rPr>
      <w:rFonts w:ascii="Cambria" w:hAnsi="Cambria"/>
      <w:sz w:val="20"/>
    </w:rPr>
  </w:style>
  <w:style w:type="paragraph" w:styleId="Fuzeile">
    <w:name w:val="footer"/>
    <w:basedOn w:val="Standard"/>
    <w:link w:val="FuzeileZchn"/>
    <w:semiHidden/>
    <w:rsid w:val="00405336"/>
    <w:pPr>
      <w:tabs>
        <w:tab w:val="center" w:pos="4680"/>
        <w:tab w:val="right" w:pos="9360"/>
      </w:tabs>
    </w:pPr>
  </w:style>
  <w:style w:type="character" w:customStyle="1" w:styleId="FuzeileZchn">
    <w:name w:val="Fußzeile Zchn"/>
    <w:basedOn w:val="Absatz-Standardschriftart"/>
    <w:link w:val="Fuzeile"/>
    <w:semiHidden/>
    <w:rsid w:val="00FF04E3"/>
    <w:rPr>
      <w:sz w:val="24"/>
    </w:rPr>
  </w:style>
  <w:style w:type="paragraph" w:styleId="Funotentext">
    <w:name w:val="footnote text"/>
    <w:basedOn w:val="Standard"/>
    <w:link w:val="FunotentextZchn"/>
    <w:semiHidden/>
    <w:rsid w:val="00405336"/>
    <w:rPr>
      <w:sz w:val="20"/>
    </w:rPr>
  </w:style>
  <w:style w:type="character" w:customStyle="1" w:styleId="FunotentextZchn">
    <w:name w:val="Fußnotentext Zchn"/>
    <w:basedOn w:val="Absatz-Standardschriftart"/>
    <w:link w:val="Funotentext"/>
    <w:semiHidden/>
    <w:rsid w:val="00FF04E3"/>
  </w:style>
  <w:style w:type="paragraph" w:styleId="Kopfzeile">
    <w:name w:val="header"/>
    <w:basedOn w:val="Standard"/>
    <w:link w:val="KopfzeileZchn"/>
    <w:semiHidden/>
    <w:rsid w:val="00405336"/>
    <w:pPr>
      <w:tabs>
        <w:tab w:val="center" w:pos="4680"/>
        <w:tab w:val="right" w:pos="9360"/>
      </w:tabs>
    </w:pPr>
  </w:style>
  <w:style w:type="character" w:customStyle="1" w:styleId="KopfzeileZchn">
    <w:name w:val="Kopfzeile Zchn"/>
    <w:basedOn w:val="Absatz-Standardschriftart"/>
    <w:link w:val="Kopfzeile"/>
    <w:semiHidden/>
    <w:rsid w:val="00FF04E3"/>
    <w:rPr>
      <w:sz w:val="24"/>
    </w:rPr>
  </w:style>
  <w:style w:type="paragraph" w:styleId="HTMLAdresse">
    <w:name w:val="HTML Address"/>
    <w:basedOn w:val="Standard"/>
    <w:link w:val="HTMLAdresseZchn"/>
    <w:semiHidden/>
    <w:rsid w:val="00405336"/>
    <w:rPr>
      <w:i/>
      <w:iCs/>
    </w:rPr>
  </w:style>
  <w:style w:type="character" w:customStyle="1" w:styleId="HTMLAdresseZchn">
    <w:name w:val="HTML Adresse Zchn"/>
    <w:basedOn w:val="Absatz-Standardschriftart"/>
    <w:link w:val="HTMLAdresse"/>
    <w:semiHidden/>
    <w:rsid w:val="00FF04E3"/>
    <w:rPr>
      <w:i/>
      <w:iCs/>
      <w:sz w:val="24"/>
    </w:rPr>
  </w:style>
  <w:style w:type="paragraph" w:styleId="HTMLVorformatiert">
    <w:name w:val="HTML Preformatted"/>
    <w:basedOn w:val="Standard"/>
    <w:link w:val="HTMLVorformatiertZchn"/>
    <w:semiHidden/>
    <w:rsid w:val="00405336"/>
    <w:rPr>
      <w:rFonts w:ascii="Courier New" w:hAnsi="Courier New" w:cs="Courier New"/>
      <w:sz w:val="20"/>
    </w:rPr>
  </w:style>
  <w:style w:type="character" w:customStyle="1" w:styleId="HTMLVorformatiertZchn">
    <w:name w:val="HTML Vorformatiert Zchn"/>
    <w:basedOn w:val="Absatz-Standardschriftart"/>
    <w:link w:val="HTMLVorformatiert"/>
    <w:semiHidden/>
    <w:rsid w:val="00FF04E3"/>
    <w:rPr>
      <w:rFonts w:ascii="Courier New" w:hAnsi="Courier New" w:cs="Courier New"/>
    </w:rPr>
  </w:style>
  <w:style w:type="paragraph" w:styleId="Index1">
    <w:name w:val="index 1"/>
    <w:basedOn w:val="Standard"/>
    <w:next w:val="Standard"/>
    <w:autoRedefine/>
    <w:semiHidden/>
    <w:rsid w:val="00405336"/>
    <w:pPr>
      <w:ind w:left="240" w:hanging="240"/>
    </w:pPr>
  </w:style>
  <w:style w:type="paragraph" w:styleId="Index2">
    <w:name w:val="index 2"/>
    <w:basedOn w:val="Standard"/>
    <w:next w:val="Standard"/>
    <w:autoRedefine/>
    <w:semiHidden/>
    <w:rsid w:val="00405336"/>
    <w:pPr>
      <w:ind w:left="480" w:hanging="240"/>
    </w:pPr>
  </w:style>
  <w:style w:type="paragraph" w:styleId="Index3">
    <w:name w:val="index 3"/>
    <w:basedOn w:val="Standard"/>
    <w:next w:val="Standard"/>
    <w:autoRedefine/>
    <w:semiHidden/>
    <w:rsid w:val="00405336"/>
    <w:pPr>
      <w:ind w:left="720" w:hanging="240"/>
    </w:pPr>
  </w:style>
  <w:style w:type="paragraph" w:styleId="Index4">
    <w:name w:val="index 4"/>
    <w:basedOn w:val="Standard"/>
    <w:next w:val="Standard"/>
    <w:autoRedefine/>
    <w:semiHidden/>
    <w:rsid w:val="00405336"/>
    <w:pPr>
      <w:ind w:left="960" w:hanging="240"/>
    </w:pPr>
  </w:style>
  <w:style w:type="paragraph" w:styleId="Index5">
    <w:name w:val="index 5"/>
    <w:basedOn w:val="Standard"/>
    <w:next w:val="Standard"/>
    <w:autoRedefine/>
    <w:semiHidden/>
    <w:rsid w:val="00405336"/>
    <w:pPr>
      <w:ind w:left="1200" w:hanging="240"/>
    </w:pPr>
  </w:style>
  <w:style w:type="paragraph" w:styleId="Index6">
    <w:name w:val="index 6"/>
    <w:basedOn w:val="Standard"/>
    <w:next w:val="Standard"/>
    <w:autoRedefine/>
    <w:semiHidden/>
    <w:rsid w:val="00405336"/>
    <w:pPr>
      <w:ind w:left="1440" w:hanging="240"/>
    </w:pPr>
  </w:style>
  <w:style w:type="paragraph" w:styleId="Index7">
    <w:name w:val="index 7"/>
    <w:basedOn w:val="Standard"/>
    <w:next w:val="Standard"/>
    <w:autoRedefine/>
    <w:semiHidden/>
    <w:rsid w:val="00405336"/>
    <w:pPr>
      <w:ind w:left="1680" w:hanging="240"/>
    </w:pPr>
  </w:style>
  <w:style w:type="paragraph" w:styleId="Index8">
    <w:name w:val="index 8"/>
    <w:basedOn w:val="Standard"/>
    <w:next w:val="Standard"/>
    <w:autoRedefine/>
    <w:semiHidden/>
    <w:rsid w:val="00405336"/>
    <w:pPr>
      <w:ind w:left="1920" w:hanging="240"/>
    </w:pPr>
  </w:style>
  <w:style w:type="paragraph" w:styleId="Index9">
    <w:name w:val="index 9"/>
    <w:basedOn w:val="Standard"/>
    <w:next w:val="Standard"/>
    <w:autoRedefine/>
    <w:semiHidden/>
    <w:rsid w:val="00405336"/>
    <w:pPr>
      <w:ind w:left="2160" w:hanging="240"/>
    </w:pPr>
  </w:style>
  <w:style w:type="paragraph" w:styleId="Indexberschrift">
    <w:name w:val="index heading"/>
    <w:basedOn w:val="Standard"/>
    <w:next w:val="Index1"/>
    <w:semiHidden/>
    <w:rsid w:val="00405336"/>
    <w:rPr>
      <w:rFonts w:ascii="Cambria" w:hAnsi="Cambria"/>
      <w:b/>
      <w:bCs/>
    </w:rPr>
  </w:style>
  <w:style w:type="paragraph" w:styleId="IntensivesZitat">
    <w:name w:val="Intense Quote"/>
    <w:basedOn w:val="Standard"/>
    <w:next w:val="Standard"/>
    <w:link w:val="IntensivesZitatZchn"/>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ivesZitatZchn">
    <w:name w:val="Intensives Zitat Zchn"/>
    <w:basedOn w:val="Absatz-Standardschriftart"/>
    <w:link w:val="IntensivesZitat"/>
    <w:uiPriority w:val="30"/>
    <w:semiHidden/>
    <w:rsid w:val="00FF04E3"/>
    <w:rPr>
      <w:b/>
      <w:bCs/>
      <w:i/>
      <w:iCs/>
      <w:color w:val="4F81BD"/>
      <w:sz w:val="24"/>
    </w:rPr>
  </w:style>
  <w:style w:type="paragraph" w:styleId="Liste">
    <w:name w:val="List"/>
    <w:basedOn w:val="Standard"/>
    <w:semiHidden/>
    <w:rsid w:val="00405336"/>
    <w:pPr>
      <w:ind w:left="360" w:hanging="360"/>
      <w:contextualSpacing/>
    </w:pPr>
  </w:style>
  <w:style w:type="paragraph" w:styleId="Liste2">
    <w:name w:val="List 2"/>
    <w:basedOn w:val="Standard"/>
    <w:semiHidden/>
    <w:rsid w:val="00405336"/>
    <w:pPr>
      <w:ind w:left="720" w:hanging="360"/>
      <w:contextualSpacing/>
    </w:pPr>
  </w:style>
  <w:style w:type="paragraph" w:styleId="Liste3">
    <w:name w:val="List 3"/>
    <w:basedOn w:val="Standard"/>
    <w:semiHidden/>
    <w:rsid w:val="00405336"/>
    <w:pPr>
      <w:ind w:left="1080" w:hanging="360"/>
      <w:contextualSpacing/>
    </w:pPr>
  </w:style>
  <w:style w:type="paragraph" w:styleId="Liste4">
    <w:name w:val="List 4"/>
    <w:basedOn w:val="Standard"/>
    <w:semiHidden/>
    <w:rsid w:val="00405336"/>
    <w:pPr>
      <w:ind w:left="1440" w:hanging="360"/>
      <w:contextualSpacing/>
    </w:pPr>
  </w:style>
  <w:style w:type="paragraph" w:styleId="Liste5">
    <w:name w:val="List 5"/>
    <w:basedOn w:val="Standard"/>
    <w:semiHidden/>
    <w:rsid w:val="00405336"/>
    <w:pPr>
      <w:ind w:left="1800" w:hanging="360"/>
      <w:contextualSpacing/>
    </w:pPr>
  </w:style>
  <w:style w:type="paragraph" w:styleId="Aufzhlungszeichen">
    <w:name w:val="List Bullet"/>
    <w:basedOn w:val="Standard"/>
    <w:semiHidden/>
    <w:rsid w:val="00405336"/>
    <w:pPr>
      <w:numPr>
        <w:numId w:val="1"/>
      </w:numPr>
      <w:contextualSpacing/>
    </w:pPr>
  </w:style>
  <w:style w:type="paragraph" w:styleId="Aufzhlungszeichen2">
    <w:name w:val="List Bullet 2"/>
    <w:basedOn w:val="Standard"/>
    <w:semiHidden/>
    <w:rsid w:val="00405336"/>
    <w:pPr>
      <w:numPr>
        <w:numId w:val="2"/>
      </w:numPr>
      <w:contextualSpacing/>
    </w:pPr>
  </w:style>
  <w:style w:type="paragraph" w:styleId="Aufzhlungszeichen3">
    <w:name w:val="List Bullet 3"/>
    <w:basedOn w:val="Standard"/>
    <w:semiHidden/>
    <w:rsid w:val="00405336"/>
    <w:pPr>
      <w:numPr>
        <w:numId w:val="3"/>
      </w:numPr>
      <w:contextualSpacing/>
    </w:pPr>
  </w:style>
  <w:style w:type="paragraph" w:styleId="Aufzhlungszeichen4">
    <w:name w:val="List Bullet 4"/>
    <w:basedOn w:val="Standard"/>
    <w:semiHidden/>
    <w:rsid w:val="00405336"/>
    <w:pPr>
      <w:numPr>
        <w:numId w:val="4"/>
      </w:numPr>
      <w:contextualSpacing/>
    </w:pPr>
  </w:style>
  <w:style w:type="paragraph" w:styleId="Aufzhlungszeichen5">
    <w:name w:val="List Bullet 5"/>
    <w:basedOn w:val="Standard"/>
    <w:semiHidden/>
    <w:rsid w:val="00405336"/>
    <w:pPr>
      <w:numPr>
        <w:numId w:val="5"/>
      </w:numPr>
      <w:contextualSpacing/>
    </w:pPr>
  </w:style>
  <w:style w:type="paragraph" w:styleId="Listenfortsetzung">
    <w:name w:val="List Continue"/>
    <w:basedOn w:val="Standard"/>
    <w:semiHidden/>
    <w:rsid w:val="00405336"/>
    <w:pPr>
      <w:spacing w:after="120"/>
      <w:ind w:left="360"/>
      <w:contextualSpacing/>
    </w:pPr>
  </w:style>
  <w:style w:type="paragraph" w:styleId="Listenfortsetzung2">
    <w:name w:val="List Continue 2"/>
    <w:basedOn w:val="Standard"/>
    <w:semiHidden/>
    <w:rsid w:val="00405336"/>
    <w:pPr>
      <w:spacing w:after="120"/>
      <w:ind w:left="720"/>
      <w:contextualSpacing/>
    </w:pPr>
  </w:style>
  <w:style w:type="paragraph" w:styleId="Listenfortsetzung3">
    <w:name w:val="List Continue 3"/>
    <w:basedOn w:val="Standard"/>
    <w:semiHidden/>
    <w:rsid w:val="00405336"/>
    <w:pPr>
      <w:spacing w:after="120"/>
      <w:ind w:left="1080"/>
      <w:contextualSpacing/>
    </w:pPr>
  </w:style>
  <w:style w:type="paragraph" w:styleId="Listenfortsetzung4">
    <w:name w:val="List Continue 4"/>
    <w:basedOn w:val="Standard"/>
    <w:semiHidden/>
    <w:rsid w:val="00405336"/>
    <w:pPr>
      <w:spacing w:after="120"/>
      <w:ind w:left="1440"/>
      <w:contextualSpacing/>
    </w:pPr>
  </w:style>
  <w:style w:type="paragraph" w:styleId="Listenfortsetzung5">
    <w:name w:val="List Continue 5"/>
    <w:basedOn w:val="Standard"/>
    <w:semiHidden/>
    <w:rsid w:val="00405336"/>
    <w:pPr>
      <w:spacing w:after="120"/>
      <w:ind w:left="1800"/>
      <w:contextualSpacing/>
    </w:pPr>
  </w:style>
  <w:style w:type="paragraph" w:styleId="Listennummer">
    <w:name w:val="List Number"/>
    <w:basedOn w:val="Standard"/>
    <w:semiHidden/>
    <w:rsid w:val="00405336"/>
    <w:pPr>
      <w:numPr>
        <w:numId w:val="6"/>
      </w:numPr>
      <w:contextualSpacing/>
    </w:pPr>
  </w:style>
  <w:style w:type="paragraph" w:styleId="Listennummer2">
    <w:name w:val="List Number 2"/>
    <w:basedOn w:val="Standard"/>
    <w:semiHidden/>
    <w:rsid w:val="00405336"/>
    <w:pPr>
      <w:numPr>
        <w:numId w:val="7"/>
      </w:numPr>
      <w:contextualSpacing/>
    </w:pPr>
  </w:style>
  <w:style w:type="paragraph" w:styleId="Listennummer3">
    <w:name w:val="List Number 3"/>
    <w:basedOn w:val="Standard"/>
    <w:semiHidden/>
    <w:rsid w:val="00405336"/>
    <w:pPr>
      <w:numPr>
        <w:numId w:val="8"/>
      </w:numPr>
      <w:contextualSpacing/>
    </w:pPr>
  </w:style>
  <w:style w:type="paragraph" w:styleId="Listennummer4">
    <w:name w:val="List Number 4"/>
    <w:basedOn w:val="Standard"/>
    <w:semiHidden/>
    <w:rsid w:val="00405336"/>
    <w:pPr>
      <w:numPr>
        <w:numId w:val="9"/>
      </w:numPr>
      <w:contextualSpacing/>
    </w:pPr>
  </w:style>
  <w:style w:type="paragraph" w:styleId="Listennummer5">
    <w:name w:val="List Number 5"/>
    <w:basedOn w:val="Standard"/>
    <w:semiHidden/>
    <w:rsid w:val="00405336"/>
    <w:pPr>
      <w:numPr>
        <w:numId w:val="10"/>
      </w:numPr>
      <w:contextualSpacing/>
    </w:pPr>
  </w:style>
  <w:style w:type="paragraph" w:styleId="Listenabsatz">
    <w:name w:val="List Paragraph"/>
    <w:basedOn w:val="Standard"/>
    <w:uiPriority w:val="34"/>
    <w:semiHidden/>
    <w:qFormat/>
    <w:rsid w:val="00405336"/>
    <w:pPr>
      <w:ind w:left="720"/>
    </w:pPr>
  </w:style>
  <w:style w:type="paragraph" w:styleId="Makrotext">
    <w:name w:val="macro"/>
    <w:link w:val="MakrotextZchn"/>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xtZchn">
    <w:name w:val="Makrotext Zchn"/>
    <w:basedOn w:val="Absatz-Standardschriftart"/>
    <w:link w:val="Makrotext"/>
    <w:semiHidden/>
    <w:rsid w:val="00FF04E3"/>
    <w:rPr>
      <w:rFonts w:ascii="Courier New" w:hAnsi="Courier New" w:cs="Courier New"/>
      <w:lang w:val="en-US" w:eastAsia="en-US" w:bidi="ar-SA"/>
    </w:rPr>
  </w:style>
  <w:style w:type="paragraph" w:styleId="Nachrichtenkopf">
    <w:name w:val="Message Header"/>
    <w:basedOn w:val="Standard"/>
    <w:link w:val="NachrichtenkopfZchn"/>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NachrichtenkopfZchn">
    <w:name w:val="Nachrichtenkopf Zchn"/>
    <w:basedOn w:val="Absatz-Standardschriftart"/>
    <w:link w:val="Nachrichtenkopf"/>
    <w:semiHidden/>
    <w:rsid w:val="00FF04E3"/>
    <w:rPr>
      <w:rFonts w:ascii="Cambria" w:hAnsi="Cambria"/>
      <w:sz w:val="24"/>
      <w:szCs w:val="24"/>
      <w:shd w:val="pct20" w:color="auto" w:fill="auto"/>
    </w:rPr>
  </w:style>
  <w:style w:type="paragraph" w:styleId="KeinLeerraum">
    <w:name w:val="No Spacing"/>
    <w:uiPriority w:val="1"/>
    <w:semiHidden/>
    <w:qFormat/>
    <w:rsid w:val="00405336"/>
    <w:rPr>
      <w:sz w:val="24"/>
    </w:rPr>
  </w:style>
  <w:style w:type="paragraph" w:styleId="StandardWeb">
    <w:name w:val="Normal (Web)"/>
    <w:basedOn w:val="Standard"/>
    <w:uiPriority w:val="99"/>
    <w:rsid w:val="00405336"/>
    <w:rPr>
      <w:szCs w:val="24"/>
    </w:rPr>
  </w:style>
  <w:style w:type="paragraph" w:styleId="Standardeinzug">
    <w:name w:val="Normal Indent"/>
    <w:basedOn w:val="Standard"/>
    <w:semiHidden/>
    <w:rsid w:val="00405336"/>
    <w:pPr>
      <w:ind w:left="720"/>
    </w:pPr>
  </w:style>
  <w:style w:type="paragraph" w:styleId="Fu-Endnotenberschrift">
    <w:name w:val="Note Heading"/>
    <w:basedOn w:val="Standard"/>
    <w:next w:val="Standard"/>
    <w:link w:val="Fu-EndnotenberschriftZchn"/>
    <w:semiHidden/>
    <w:rsid w:val="00405336"/>
  </w:style>
  <w:style w:type="character" w:customStyle="1" w:styleId="Fu-EndnotenberschriftZchn">
    <w:name w:val="Fuß/-Endnotenüberschrift Zchn"/>
    <w:basedOn w:val="Absatz-Standardschriftart"/>
    <w:link w:val="Fu-Endnotenberschrift"/>
    <w:semiHidden/>
    <w:rsid w:val="00FF04E3"/>
    <w:rPr>
      <w:sz w:val="24"/>
    </w:rPr>
  </w:style>
  <w:style w:type="paragraph" w:styleId="NurText">
    <w:name w:val="Plain Text"/>
    <w:basedOn w:val="Standard"/>
    <w:link w:val="NurTextZchn"/>
    <w:semiHidden/>
    <w:rsid w:val="00405336"/>
    <w:rPr>
      <w:rFonts w:ascii="Courier New" w:hAnsi="Courier New" w:cs="Courier New"/>
      <w:sz w:val="20"/>
    </w:rPr>
  </w:style>
  <w:style w:type="character" w:customStyle="1" w:styleId="NurTextZchn">
    <w:name w:val="Nur Text Zchn"/>
    <w:basedOn w:val="Absatz-Standardschriftart"/>
    <w:link w:val="NurText"/>
    <w:semiHidden/>
    <w:rsid w:val="00FF04E3"/>
    <w:rPr>
      <w:rFonts w:ascii="Courier New" w:hAnsi="Courier New" w:cs="Courier New"/>
    </w:rPr>
  </w:style>
  <w:style w:type="paragraph" w:styleId="Zitat">
    <w:name w:val="Quote"/>
    <w:basedOn w:val="Standard"/>
    <w:next w:val="Standard"/>
    <w:link w:val="ZitatZchn"/>
    <w:uiPriority w:val="29"/>
    <w:semiHidden/>
    <w:qFormat/>
    <w:rsid w:val="00405336"/>
    <w:rPr>
      <w:i/>
      <w:iCs/>
      <w:color w:val="000000"/>
    </w:rPr>
  </w:style>
  <w:style w:type="character" w:customStyle="1" w:styleId="ZitatZchn">
    <w:name w:val="Zitat Zchn"/>
    <w:basedOn w:val="Absatz-Standardschriftart"/>
    <w:link w:val="Zitat"/>
    <w:uiPriority w:val="29"/>
    <w:semiHidden/>
    <w:rsid w:val="00FF04E3"/>
    <w:rPr>
      <w:i/>
      <w:iCs/>
      <w:color w:val="000000"/>
      <w:sz w:val="24"/>
    </w:rPr>
  </w:style>
  <w:style w:type="paragraph" w:styleId="Anrede">
    <w:name w:val="Salutation"/>
    <w:basedOn w:val="Standard"/>
    <w:next w:val="Standard"/>
    <w:link w:val="AnredeZchn"/>
    <w:semiHidden/>
    <w:rsid w:val="00405336"/>
  </w:style>
  <w:style w:type="character" w:customStyle="1" w:styleId="AnredeZchn">
    <w:name w:val="Anrede Zchn"/>
    <w:basedOn w:val="Absatz-Standardschriftart"/>
    <w:link w:val="Anrede"/>
    <w:semiHidden/>
    <w:rsid w:val="00FF04E3"/>
    <w:rPr>
      <w:sz w:val="24"/>
    </w:rPr>
  </w:style>
  <w:style w:type="paragraph" w:styleId="Unterschrift">
    <w:name w:val="Signature"/>
    <w:basedOn w:val="Standard"/>
    <w:link w:val="UnterschriftZchn"/>
    <w:semiHidden/>
    <w:rsid w:val="00405336"/>
    <w:pPr>
      <w:ind w:left="4320"/>
    </w:pPr>
  </w:style>
  <w:style w:type="character" w:customStyle="1" w:styleId="UnterschriftZchn">
    <w:name w:val="Unterschrift Zchn"/>
    <w:basedOn w:val="Absatz-Standardschriftart"/>
    <w:link w:val="Unterschrift"/>
    <w:semiHidden/>
    <w:rsid w:val="00FF04E3"/>
    <w:rPr>
      <w:sz w:val="24"/>
    </w:rPr>
  </w:style>
  <w:style w:type="paragraph" w:styleId="Untertitel">
    <w:name w:val="Subtitle"/>
    <w:basedOn w:val="Standard"/>
    <w:next w:val="Standard"/>
    <w:link w:val="UntertitelZchn"/>
    <w:semiHidden/>
    <w:qFormat/>
    <w:rsid w:val="00405336"/>
    <w:pPr>
      <w:spacing w:after="60"/>
      <w:jc w:val="center"/>
      <w:outlineLvl w:val="1"/>
    </w:pPr>
    <w:rPr>
      <w:rFonts w:ascii="Cambria" w:hAnsi="Cambria"/>
      <w:szCs w:val="24"/>
    </w:rPr>
  </w:style>
  <w:style w:type="character" w:customStyle="1" w:styleId="UntertitelZchn">
    <w:name w:val="Untertitel Zchn"/>
    <w:basedOn w:val="Absatz-Standardschriftart"/>
    <w:link w:val="Untertitel"/>
    <w:semiHidden/>
    <w:rsid w:val="00FF04E3"/>
    <w:rPr>
      <w:rFonts w:ascii="Cambria" w:hAnsi="Cambria"/>
      <w:sz w:val="24"/>
      <w:szCs w:val="24"/>
    </w:rPr>
  </w:style>
  <w:style w:type="paragraph" w:styleId="Rechtsgrundlagenverzeichnis">
    <w:name w:val="table of authorities"/>
    <w:basedOn w:val="Standard"/>
    <w:next w:val="Standard"/>
    <w:semiHidden/>
    <w:rsid w:val="00405336"/>
    <w:pPr>
      <w:ind w:left="240" w:hanging="240"/>
    </w:pPr>
  </w:style>
  <w:style w:type="paragraph" w:styleId="Abbildungsverzeichnis">
    <w:name w:val="table of figures"/>
    <w:basedOn w:val="Standard"/>
    <w:next w:val="Standard"/>
    <w:semiHidden/>
    <w:rsid w:val="00405336"/>
  </w:style>
  <w:style w:type="paragraph" w:styleId="Titel">
    <w:name w:val="Title"/>
    <w:basedOn w:val="Standard"/>
    <w:next w:val="Standard"/>
    <w:link w:val="TitelZchn"/>
    <w:semiHidden/>
    <w:qFormat/>
    <w:rsid w:val="00405336"/>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semiHidden/>
    <w:rsid w:val="00FF04E3"/>
    <w:rPr>
      <w:rFonts w:ascii="Cambria" w:hAnsi="Cambria"/>
      <w:b/>
      <w:bCs/>
      <w:kern w:val="28"/>
      <w:sz w:val="32"/>
      <w:szCs w:val="32"/>
    </w:rPr>
  </w:style>
  <w:style w:type="paragraph" w:styleId="RGV-berschrift">
    <w:name w:val="toa heading"/>
    <w:basedOn w:val="Standard"/>
    <w:next w:val="Standard"/>
    <w:semiHidden/>
    <w:rsid w:val="00405336"/>
    <w:pPr>
      <w:spacing w:before="120"/>
    </w:pPr>
    <w:rPr>
      <w:rFonts w:ascii="Cambria" w:hAnsi="Cambria"/>
      <w:b/>
      <w:bCs/>
      <w:szCs w:val="24"/>
    </w:rPr>
  </w:style>
  <w:style w:type="paragraph" w:styleId="Verzeichnis1">
    <w:name w:val="toc 1"/>
    <w:basedOn w:val="Standard"/>
    <w:next w:val="Standard"/>
    <w:autoRedefine/>
    <w:semiHidden/>
    <w:rsid w:val="00405336"/>
  </w:style>
  <w:style w:type="paragraph" w:styleId="Verzeichnis2">
    <w:name w:val="toc 2"/>
    <w:basedOn w:val="Standard"/>
    <w:next w:val="Standard"/>
    <w:autoRedefine/>
    <w:semiHidden/>
    <w:rsid w:val="00405336"/>
    <w:pPr>
      <w:ind w:left="240"/>
    </w:pPr>
  </w:style>
  <w:style w:type="paragraph" w:styleId="Verzeichnis3">
    <w:name w:val="toc 3"/>
    <w:basedOn w:val="Standard"/>
    <w:next w:val="Standard"/>
    <w:autoRedefine/>
    <w:semiHidden/>
    <w:rsid w:val="00405336"/>
    <w:pPr>
      <w:ind w:left="480"/>
    </w:pPr>
  </w:style>
  <w:style w:type="paragraph" w:styleId="Verzeichnis4">
    <w:name w:val="toc 4"/>
    <w:basedOn w:val="Standard"/>
    <w:next w:val="Standard"/>
    <w:autoRedefine/>
    <w:semiHidden/>
    <w:rsid w:val="00405336"/>
    <w:pPr>
      <w:ind w:left="720"/>
    </w:pPr>
  </w:style>
  <w:style w:type="paragraph" w:styleId="Verzeichnis5">
    <w:name w:val="toc 5"/>
    <w:basedOn w:val="Standard"/>
    <w:next w:val="Standard"/>
    <w:autoRedefine/>
    <w:semiHidden/>
    <w:rsid w:val="00405336"/>
    <w:pPr>
      <w:ind w:left="960"/>
    </w:pPr>
  </w:style>
  <w:style w:type="paragraph" w:styleId="Verzeichnis6">
    <w:name w:val="toc 6"/>
    <w:basedOn w:val="Standard"/>
    <w:next w:val="Standard"/>
    <w:autoRedefine/>
    <w:semiHidden/>
    <w:rsid w:val="00405336"/>
    <w:pPr>
      <w:ind w:left="1200"/>
    </w:pPr>
  </w:style>
  <w:style w:type="paragraph" w:styleId="Verzeichnis7">
    <w:name w:val="toc 7"/>
    <w:basedOn w:val="Standard"/>
    <w:next w:val="Standard"/>
    <w:autoRedefine/>
    <w:semiHidden/>
    <w:rsid w:val="00405336"/>
    <w:pPr>
      <w:ind w:left="1440"/>
    </w:pPr>
  </w:style>
  <w:style w:type="paragraph" w:styleId="Verzeichnis8">
    <w:name w:val="toc 8"/>
    <w:basedOn w:val="Standard"/>
    <w:next w:val="Standard"/>
    <w:autoRedefine/>
    <w:semiHidden/>
    <w:rsid w:val="00405336"/>
    <w:pPr>
      <w:ind w:left="1680"/>
    </w:pPr>
  </w:style>
  <w:style w:type="paragraph" w:styleId="Verzeichnis9">
    <w:name w:val="toc 9"/>
    <w:basedOn w:val="Standard"/>
    <w:next w:val="Standard"/>
    <w:autoRedefine/>
    <w:semiHidden/>
    <w:rsid w:val="00405336"/>
    <w:pPr>
      <w:ind w:left="1920"/>
    </w:pPr>
  </w:style>
  <w:style w:type="paragraph" w:styleId="Inhaltsverzeichnisberschrift">
    <w:name w:val="TOC Heading"/>
    <w:basedOn w:val="berschrift1"/>
    <w:next w:val="Standard"/>
    <w:uiPriority w:val="39"/>
    <w:semiHidden/>
    <w:unhideWhenUsed/>
    <w:qFormat/>
    <w:rsid w:val="00405336"/>
    <w:pPr>
      <w:outlineLvl w:val="9"/>
    </w:pPr>
    <w:rPr>
      <w:rFonts w:ascii="Cambria" w:hAnsi="Cambria"/>
      <w:sz w:val="32"/>
      <w:szCs w:val="32"/>
    </w:rPr>
  </w:style>
  <w:style w:type="character" w:styleId="Hyperlink">
    <w:name w:val="Hyperlink"/>
    <w:basedOn w:val="Absatz-Standardschriftart"/>
    <w:semiHidden/>
    <w:rsid w:val="007402FC"/>
    <w:rPr>
      <w:color w:val="0000FF"/>
      <w:u w:val="single"/>
    </w:rPr>
  </w:style>
  <w:style w:type="character" w:styleId="Hervorhebung">
    <w:name w:val="Emphasis"/>
    <w:basedOn w:val="Absatz-Standardschriftart"/>
    <w:uiPriority w:val="20"/>
    <w:qFormat/>
    <w:rsid w:val="00B42F9C"/>
    <w:rPr>
      <w:i/>
      <w:iCs/>
    </w:rPr>
  </w:style>
  <w:style w:type="character" w:styleId="Kommentarzeichen">
    <w:name w:val="annotation reference"/>
    <w:basedOn w:val="Absatz-Standardschriftart"/>
    <w:semiHidden/>
    <w:rsid w:val="009258B8"/>
    <w:rPr>
      <w:sz w:val="16"/>
      <w:szCs w:val="16"/>
    </w:rPr>
  </w:style>
  <w:style w:type="character" w:styleId="BesuchterLink">
    <w:name w:val="FollowedHyperlink"/>
    <w:basedOn w:val="Absatz-Standardschriftart"/>
    <w:semiHidden/>
    <w:unhideWhenUsed/>
    <w:rsid w:val="00611A19"/>
    <w:rPr>
      <w:color w:val="800080" w:themeColor="followedHyperlink"/>
      <w:u w:val="single"/>
    </w:rPr>
  </w:style>
  <w:style w:type="paragraph" w:styleId="berarbeitung">
    <w:name w:val="Revision"/>
    <w:hidden/>
    <w:uiPriority w:val="99"/>
    <w:semiHidden/>
    <w:rsid w:val="00CD0E25"/>
    <w:rPr>
      <w:sz w:val="24"/>
    </w:rPr>
  </w:style>
  <w:style w:type="table" w:styleId="Tabellenraster">
    <w:name w:val="Table Grid"/>
    <w:basedOn w:val="NormaleTabelle"/>
    <w:uiPriority w:val="39"/>
    <w:rsid w:val="00C33D05"/>
    <w:rPr>
      <w:rFonts w:asciiTheme="minorHAnsi" w:eastAsiaTheme="minorHAnsi" w:hAnsiTheme="minorHAnsi" w:cstheme="minorBidi"/>
      <w:kern w:val="2"/>
      <w:sz w:val="22"/>
      <w:szCs w:val="22"/>
      <w:lang w:val="de-D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1140808172">
      <w:bodyDiv w:val="1"/>
      <w:marLeft w:val="0"/>
      <w:marRight w:val="0"/>
      <w:marTop w:val="0"/>
      <w:marBottom w:val="0"/>
      <w:divBdr>
        <w:top w:val="none" w:sz="0" w:space="0" w:color="auto"/>
        <w:left w:val="none" w:sz="0" w:space="0" w:color="auto"/>
        <w:bottom w:val="none" w:sz="0" w:space="0" w:color="auto"/>
        <w:right w:val="none" w:sz="0" w:space="0" w:color="auto"/>
      </w:divBdr>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 w:id="19510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068E-FBFC-4AD4-B24B-EC375A05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851</Words>
  <Characters>4220</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5061</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Annemarie Scholz</cp:lastModifiedBy>
  <cp:revision>25</cp:revision>
  <cp:lastPrinted>2018-02-26T17:19:00Z</cp:lastPrinted>
  <dcterms:created xsi:type="dcterms:W3CDTF">2025-08-15T16:35:00Z</dcterms:created>
  <dcterms:modified xsi:type="dcterms:W3CDTF">2026-04-14T08:17:00Z</dcterms:modified>
</cp:coreProperties>
</file>