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144BD" w14:textId="7F8136ED" w:rsidR="0060747C" w:rsidRPr="0060747C" w:rsidRDefault="0060747C" w:rsidP="0060747C">
      <w:pPr>
        <w:pStyle w:val="NormalWeb"/>
        <w:rPr>
          <w:color w:val="000000" w:themeColor="text1"/>
        </w:rPr>
      </w:pPr>
      <w:r w:rsidRPr="0060747C">
        <w:rPr>
          <w:rStyle w:val="Strong"/>
          <w:color w:val="000000" w:themeColor="text1"/>
        </w:rPr>
        <w:t>Title</w:t>
      </w:r>
      <w:r w:rsidRPr="0060747C">
        <w:rPr>
          <w:rStyle w:val="Strong"/>
          <w:color w:val="000000" w:themeColor="text1"/>
          <w:lang w:eastAsia="ko-KR"/>
        </w:rPr>
        <w:t xml:space="preserve">: </w:t>
      </w:r>
      <w:r w:rsidRPr="0060747C">
        <w:rPr>
          <w:rStyle w:val="Strong"/>
          <w:color w:val="000000" w:themeColor="text1"/>
        </w:rPr>
        <w:t>Ecological Momentary Assessment (EMA) Questionnaire for the Study: “Physiological Correlates of Anxiety-Driven Binge Eating in a Naturalistic Setting”</w:t>
      </w:r>
    </w:p>
    <w:p w14:paraId="0B23FBA6" w14:textId="613CCD63" w:rsidR="0060747C" w:rsidRPr="0060747C" w:rsidRDefault="0060747C" w:rsidP="0060747C">
      <w:pPr>
        <w:pStyle w:val="NormalWeb"/>
        <w:rPr>
          <w:color w:val="000000" w:themeColor="text1"/>
        </w:rPr>
      </w:pPr>
      <w:r w:rsidRPr="0060747C">
        <w:rPr>
          <w:rStyle w:val="Strong"/>
          <w:color w:val="000000" w:themeColor="text1"/>
        </w:rPr>
        <w:t>Principal Investigator:</w:t>
      </w:r>
      <w:r w:rsidRPr="0060747C">
        <w:rPr>
          <w:color w:val="000000" w:themeColor="text1"/>
        </w:rPr>
        <w:t xml:space="preserve"> Dr. Crystal (Yixuan) Liang</w:t>
      </w:r>
      <w:r w:rsidRPr="0060747C">
        <w:rPr>
          <w:color w:val="000000" w:themeColor="text1"/>
        </w:rPr>
        <w:br/>
      </w:r>
      <w:r w:rsidRPr="0060747C">
        <w:rPr>
          <w:rStyle w:val="Strong"/>
          <w:color w:val="000000" w:themeColor="text1"/>
        </w:rPr>
        <w:t>Affiliation:</w:t>
      </w:r>
      <w:r w:rsidRPr="0060747C">
        <w:rPr>
          <w:color w:val="000000" w:themeColor="text1"/>
        </w:rPr>
        <w:t xml:space="preserve"> Klinik für </w:t>
      </w:r>
      <w:proofErr w:type="spellStart"/>
      <w:r w:rsidRPr="0060747C">
        <w:rPr>
          <w:color w:val="000000" w:themeColor="text1"/>
        </w:rPr>
        <w:t>Psychiatrie</w:t>
      </w:r>
      <w:proofErr w:type="spellEnd"/>
      <w:r w:rsidRPr="0060747C">
        <w:rPr>
          <w:color w:val="000000" w:themeColor="text1"/>
        </w:rPr>
        <w:t xml:space="preserve">, </w:t>
      </w:r>
      <w:proofErr w:type="spellStart"/>
      <w:r w:rsidRPr="0060747C">
        <w:rPr>
          <w:color w:val="000000" w:themeColor="text1"/>
        </w:rPr>
        <w:t>Psychotherapie</w:t>
      </w:r>
      <w:proofErr w:type="spellEnd"/>
      <w:r w:rsidRPr="0060747C">
        <w:rPr>
          <w:color w:val="000000" w:themeColor="text1"/>
        </w:rPr>
        <w:t xml:space="preserve"> und </w:t>
      </w:r>
      <w:proofErr w:type="spellStart"/>
      <w:r w:rsidRPr="0060747C">
        <w:rPr>
          <w:color w:val="000000" w:themeColor="text1"/>
        </w:rPr>
        <w:t>Psychosomatik</w:t>
      </w:r>
      <w:proofErr w:type="spellEnd"/>
      <w:r w:rsidRPr="0060747C">
        <w:rPr>
          <w:color w:val="000000" w:themeColor="text1"/>
        </w:rPr>
        <w:t>, Freie Universität Berlin</w:t>
      </w:r>
      <w:r w:rsidRPr="0060747C">
        <w:rPr>
          <w:color w:val="000000" w:themeColor="text1"/>
        </w:rPr>
        <w:br/>
      </w:r>
      <w:r w:rsidRPr="0060747C">
        <w:rPr>
          <w:rStyle w:val="Strong"/>
          <w:color w:val="000000" w:themeColor="text1"/>
        </w:rPr>
        <w:t>Ethics Approval:</w:t>
      </w:r>
      <w:r w:rsidRPr="0060747C">
        <w:rPr>
          <w:color w:val="000000" w:themeColor="text1"/>
        </w:rPr>
        <w:t xml:space="preserve"> Freie Universität Berlin Ethics Committee, Approval No. 6734</w:t>
      </w:r>
      <w:r w:rsidRPr="0060747C">
        <w:rPr>
          <w:color w:val="000000" w:themeColor="text1"/>
        </w:rPr>
        <w:br/>
      </w:r>
      <w:r w:rsidRPr="0060747C">
        <w:rPr>
          <w:rStyle w:val="Strong"/>
          <w:color w:val="000000" w:themeColor="text1"/>
        </w:rPr>
        <w:t>Study Period:</w:t>
      </w:r>
      <w:r w:rsidRPr="0060747C">
        <w:rPr>
          <w:color w:val="000000" w:themeColor="text1"/>
        </w:rPr>
        <w:t xml:space="preserve"> 15 December 2024 – 12 September 2025</w:t>
      </w:r>
      <w:r w:rsidRPr="0060747C">
        <w:rPr>
          <w:color w:val="000000" w:themeColor="text1"/>
        </w:rPr>
        <w:br/>
      </w:r>
      <w:r w:rsidRPr="0060747C">
        <w:rPr>
          <w:rStyle w:val="Strong"/>
          <w:color w:val="000000" w:themeColor="text1"/>
        </w:rPr>
        <w:t>License:</w:t>
      </w:r>
      <w:r w:rsidRPr="0060747C">
        <w:rPr>
          <w:color w:val="000000" w:themeColor="text1"/>
        </w:rPr>
        <w:t xml:space="preserve"> Creative Commons Attribution 4.0 International (CC BY 4.0)</w:t>
      </w:r>
    </w:p>
    <w:p w14:paraId="7E79CB8B" w14:textId="77777777" w:rsidR="0060747C" w:rsidRPr="0060747C" w:rsidRDefault="0060747C" w:rsidP="0060747C">
      <w:pPr>
        <w:pStyle w:val="Heading2"/>
        <w:rPr>
          <w:rFonts w:ascii="Times New Roman" w:hAnsi="Times New Roman" w:cs="Times New Roman"/>
          <w:color w:val="000000" w:themeColor="text1"/>
          <w:sz w:val="24"/>
          <w:szCs w:val="24"/>
        </w:rPr>
      </w:pPr>
      <w:r w:rsidRPr="0060747C">
        <w:rPr>
          <w:rStyle w:val="Strong"/>
          <w:rFonts w:ascii="Times New Roman" w:hAnsi="Times New Roman" w:cs="Times New Roman"/>
          <w:b/>
          <w:bCs/>
          <w:color w:val="000000" w:themeColor="text1"/>
          <w:sz w:val="24"/>
          <w:szCs w:val="24"/>
        </w:rPr>
        <w:t>1. Introduction and Background</w:t>
      </w:r>
    </w:p>
    <w:p w14:paraId="21829533" w14:textId="77777777" w:rsidR="0060747C" w:rsidRPr="0060747C" w:rsidRDefault="0060747C" w:rsidP="0060747C">
      <w:pPr>
        <w:pStyle w:val="NormalWeb"/>
        <w:rPr>
          <w:color w:val="000000" w:themeColor="text1"/>
        </w:rPr>
      </w:pPr>
      <w:r w:rsidRPr="0060747C">
        <w:rPr>
          <w:color w:val="000000" w:themeColor="text1"/>
        </w:rPr>
        <w:t xml:space="preserve">This ecological momentary assessment (EMA) instrument was developed by </w:t>
      </w:r>
      <w:r w:rsidRPr="0060747C">
        <w:rPr>
          <w:rStyle w:val="Strong"/>
          <w:color w:val="000000" w:themeColor="text1"/>
        </w:rPr>
        <w:t>Liang et al. (2025)</w:t>
      </w:r>
      <w:r w:rsidRPr="0060747C">
        <w:rPr>
          <w:color w:val="000000" w:themeColor="text1"/>
        </w:rPr>
        <w:t xml:space="preserve"> as part of a 14-day ambulatory monitoring protocol examining the physiological and contextual correlates of anxiety-driven binge eating in adults diagnosed with </w:t>
      </w:r>
      <w:r w:rsidRPr="0060747C">
        <w:rPr>
          <w:rStyle w:val="Strong"/>
          <w:color w:val="000000" w:themeColor="text1"/>
        </w:rPr>
        <w:t>Binge-Eating Disorder (BED)</w:t>
      </w:r>
      <w:r w:rsidRPr="0060747C">
        <w:rPr>
          <w:color w:val="000000" w:themeColor="text1"/>
        </w:rPr>
        <w:t xml:space="preserve">, </w:t>
      </w:r>
      <w:r w:rsidRPr="0060747C">
        <w:rPr>
          <w:rStyle w:val="Strong"/>
          <w:color w:val="000000" w:themeColor="text1"/>
        </w:rPr>
        <w:t>Generalized Anxiety Disorder (GAD)</w:t>
      </w:r>
      <w:r w:rsidRPr="0060747C">
        <w:rPr>
          <w:color w:val="000000" w:themeColor="text1"/>
        </w:rPr>
        <w:t>, both, or neither (healthy controls).</w:t>
      </w:r>
    </w:p>
    <w:p w14:paraId="29A28930" w14:textId="77777777" w:rsidR="0060747C" w:rsidRPr="0060747C" w:rsidRDefault="0060747C" w:rsidP="0060747C">
      <w:pPr>
        <w:pStyle w:val="NormalWeb"/>
        <w:rPr>
          <w:color w:val="000000" w:themeColor="text1"/>
        </w:rPr>
      </w:pPr>
      <w:r w:rsidRPr="0060747C">
        <w:rPr>
          <w:color w:val="000000" w:themeColor="text1"/>
        </w:rPr>
        <w:t>The questionnaire was implemented via a secure mobile EMA platform (</w:t>
      </w:r>
      <w:proofErr w:type="spellStart"/>
      <w:r w:rsidRPr="0060747C">
        <w:rPr>
          <w:color w:val="000000" w:themeColor="text1"/>
        </w:rPr>
        <w:t>MetricWire</w:t>
      </w:r>
      <w:proofErr w:type="spellEnd"/>
      <w:r w:rsidRPr="0060747C">
        <w:rPr>
          <w:color w:val="000000" w:themeColor="text1"/>
        </w:rPr>
        <w:t xml:space="preserve"> v3.2 / </w:t>
      </w:r>
      <w:proofErr w:type="spellStart"/>
      <w:r w:rsidRPr="0060747C">
        <w:rPr>
          <w:color w:val="000000" w:themeColor="text1"/>
        </w:rPr>
        <w:t>mEMA</w:t>
      </w:r>
      <w:proofErr w:type="spellEnd"/>
      <w:r w:rsidRPr="0060747C">
        <w:rPr>
          <w:color w:val="000000" w:themeColor="text1"/>
        </w:rPr>
        <w:t xml:space="preserve">) and synchronized with continuous electrocardiographic (ECG) recordings of heart-rate variability (HRV) and salivary cortisol sampling. The instrument captures </w:t>
      </w:r>
      <w:r w:rsidRPr="0060747C">
        <w:rPr>
          <w:rStyle w:val="Strong"/>
          <w:color w:val="000000" w:themeColor="text1"/>
        </w:rPr>
        <w:t>moment-to-moment affective states</w:t>
      </w:r>
      <w:r w:rsidRPr="0060747C">
        <w:rPr>
          <w:color w:val="000000" w:themeColor="text1"/>
        </w:rPr>
        <w:t xml:space="preserve">, </w:t>
      </w:r>
      <w:r w:rsidRPr="0060747C">
        <w:rPr>
          <w:rStyle w:val="Strong"/>
          <w:color w:val="000000" w:themeColor="text1"/>
        </w:rPr>
        <w:t>urge to binge</w:t>
      </w:r>
      <w:r w:rsidRPr="0060747C">
        <w:rPr>
          <w:color w:val="000000" w:themeColor="text1"/>
        </w:rPr>
        <w:t xml:space="preserve">, and </w:t>
      </w:r>
      <w:r w:rsidRPr="0060747C">
        <w:rPr>
          <w:rStyle w:val="Strong"/>
          <w:color w:val="000000" w:themeColor="text1"/>
        </w:rPr>
        <w:t>contextual variables</w:t>
      </w:r>
      <w:r w:rsidRPr="0060747C">
        <w:rPr>
          <w:color w:val="000000" w:themeColor="text1"/>
        </w:rPr>
        <w:t xml:space="preserve"> in participants’ natural environments.</w:t>
      </w:r>
    </w:p>
    <w:p w14:paraId="51E3A40B" w14:textId="75B76847" w:rsidR="0060747C" w:rsidRPr="0060747C" w:rsidRDefault="0060747C" w:rsidP="0060747C">
      <w:pPr>
        <w:pStyle w:val="NormalWeb"/>
        <w:rPr>
          <w:color w:val="000000" w:themeColor="text1"/>
        </w:rPr>
      </w:pPr>
      <w:r w:rsidRPr="0060747C">
        <w:rPr>
          <w:color w:val="000000" w:themeColor="text1"/>
        </w:rPr>
        <w:t xml:space="preserve">This document presents the full wording, response formats, and administration schedule of all EMA items used in the study. It is provided to ensure full reproducibility and transparency under an open-access license, in compliance with </w:t>
      </w:r>
      <w:r w:rsidRPr="0060747C">
        <w:rPr>
          <w:rStyle w:val="Emphasis"/>
          <w:rFonts w:eastAsiaTheme="majorEastAsia"/>
          <w:color w:val="000000" w:themeColor="text1"/>
        </w:rPr>
        <w:t>PLOS ONE</w:t>
      </w:r>
      <w:r w:rsidRPr="0060747C">
        <w:rPr>
          <w:color w:val="000000" w:themeColor="text1"/>
        </w:rPr>
        <w:t xml:space="preserve"> submission requirements for new tools.</w:t>
      </w:r>
    </w:p>
    <w:p w14:paraId="25190C6B" w14:textId="77777777" w:rsidR="0060747C" w:rsidRPr="0060747C" w:rsidRDefault="0060747C" w:rsidP="0060747C">
      <w:pPr>
        <w:pStyle w:val="Heading2"/>
        <w:rPr>
          <w:rFonts w:ascii="Times New Roman" w:hAnsi="Times New Roman" w:cs="Times New Roman"/>
          <w:color w:val="000000" w:themeColor="text1"/>
          <w:sz w:val="24"/>
          <w:szCs w:val="24"/>
        </w:rPr>
      </w:pPr>
      <w:r w:rsidRPr="0060747C">
        <w:rPr>
          <w:rStyle w:val="Strong"/>
          <w:rFonts w:ascii="Times New Roman" w:hAnsi="Times New Roman" w:cs="Times New Roman"/>
          <w:b/>
          <w:bCs/>
          <w:color w:val="000000" w:themeColor="text1"/>
          <w:sz w:val="24"/>
          <w:szCs w:val="24"/>
        </w:rPr>
        <w:t>2. Overview of Administration</w:t>
      </w:r>
    </w:p>
    <w:p w14:paraId="4CFE3738" w14:textId="77777777" w:rsidR="0060747C" w:rsidRPr="0060747C" w:rsidRDefault="0060747C" w:rsidP="0060747C">
      <w:pPr>
        <w:pStyle w:val="NormalWeb"/>
        <w:numPr>
          <w:ilvl w:val="0"/>
          <w:numId w:val="10"/>
        </w:numPr>
        <w:rPr>
          <w:color w:val="000000" w:themeColor="text1"/>
        </w:rPr>
      </w:pPr>
      <w:r w:rsidRPr="0060747C">
        <w:rPr>
          <w:rStyle w:val="Strong"/>
          <w:color w:val="000000" w:themeColor="text1"/>
        </w:rPr>
        <w:t>Frequency:</w:t>
      </w:r>
      <w:r w:rsidRPr="0060747C">
        <w:rPr>
          <w:color w:val="000000" w:themeColor="text1"/>
        </w:rPr>
        <w:t xml:space="preserve"> Five semi-random prompts per day, between </w:t>
      </w:r>
      <w:r w:rsidRPr="0060747C">
        <w:rPr>
          <w:rStyle w:val="Strong"/>
          <w:color w:val="000000" w:themeColor="text1"/>
        </w:rPr>
        <w:t>08:00 and 22:00</w:t>
      </w:r>
      <w:r w:rsidRPr="0060747C">
        <w:rPr>
          <w:color w:val="000000" w:themeColor="text1"/>
        </w:rPr>
        <w:t>, spaced to avoid clustering within any two-hour window.</w:t>
      </w:r>
    </w:p>
    <w:p w14:paraId="4F992AB9" w14:textId="77777777" w:rsidR="0060747C" w:rsidRPr="0060747C" w:rsidRDefault="0060747C" w:rsidP="0060747C">
      <w:pPr>
        <w:pStyle w:val="NormalWeb"/>
        <w:numPr>
          <w:ilvl w:val="0"/>
          <w:numId w:val="10"/>
        </w:numPr>
        <w:rPr>
          <w:color w:val="000000" w:themeColor="text1"/>
        </w:rPr>
      </w:pPr>
      <w:r w:rsidRPr="0060747C">
        <w:rPr>
          <w:rStyle w:val="Strong"/>
          <w:color w:val="000000" w:themeColor="text1"/>
        </w:rPr>
        <w:t>Prompt types:</w:t>
      </w:r>
    </w:p>
    <w:p w14:paraId="4208CAB5" w14:textId="77777777" w:rsidR="0060747C" w:rsidRPr="0060747C" w:rsidRDefault="0060747C" w:rsidP="0060747C">
      <w:pPr>
        <w:pStyle w:val="NormalWeb"/>
        <w:numPr>
          <w:ilvl w:val="1"/>
          <w:numId w:val="10"/>
        </w:numPr>
        <w:rPr>
          <w:color w:val="000000" w:themeColor="text1"/>
        </w:rPr>
      </w:pPr>
      <w:r w:rsidRPr="0060747C">
        <w:rPr>
          <w:rStyle w:val="Strong"/>
          <w:color w:val="000000" w:themeColor="text1"/>
        </w:rPr>
        <w:t>Signal-contingent surveys:</w:t>
      </w:r>
      <w:r w:rsidRPr="0060747C">
        <w:rPr>
          <w:color w:val="000000" w:themeColor="text1"/>
        </w:rPr>
        <w:t xml:space="preserve"> randomly triggered within waking hours.</w:t>
      </w:r>
    </w:p>
    <w:p w14:paraId="665550E0" w14:textId="77777777" w:rsidR="0060747C" w:rsidRPr="0060747C" w:rsidRDefault="0060747C" w:rsidP="0060747C">
      <w:pPr>
        <w:pStyle w:val="NormalWeb"/>
        <w:numPr>
          <w:ilvl w:val="1"/>
          <w:numId w:val="10"/>
        </w:numPr>
        <w:rPr>
          <w:color w:val="000000" w:themeColor="text1"/>
        </w:rPr>
      </w:pPr>
      <w:r w:rsidRPr="0060747C">
        <w:rPr>
          <w:rStyle w:val="Strong"/>
          <w:color w:val="000000" w:themeColor="text1"/>
        </w:rPr>
        <w:t>Event-contingent surveys:</w:t>
      </w:r>
      <w:r w:rsidRPr="0060747C">
        <w:rPr>
          <w:color w:val="000000" w:themeColor="text1"/>
        </w:rPr>
        <w:t xml:space="preserve"> participant-initiated immediately following any binge-eating episode.</w:t>
      </w:r>
    </w:p>
    <w:p w14:paraId="720C9A62" w14:textId="77777777" w:rsidR="0060747C" w:rsidRPr="0060747C" w:rsidRDefault="0060747C" w:rsidP="0060747C">
      <w:pPr>
        <w:pStyle w:val="NormalWeb"/>
        <w:numPr>
          <w:ilvl w:val="0"/>
          <w:numId w:val="10"/>
        </w:numPr>
        <w:rPr>
          <w:color w:val="000000" w:themeColor="text1"/>
        </w:rPr>
      </w:pPr>
      <w:r w:rsidRPr="0060747C">
        <w:rPr>
          <w:rStyle w:val="Strong"/>
          <w:color w:val="000000" w:themeColor="text1"/>
        </w:rPr>
        <w:t>Estimated completion time:</w:t>
      </w:r>
      <w:r w:rsidRPr="0060747C">
        <w:rPr>
          <w:color w:val="000000" w:themeColor="text1"/>
        </w:rPr>
        <w:t xml:space="preserve"> 1.5 – 2 minutes per survey.</w:t>
      </w:r>
    </w:p>
    <w:p w14:paraId="688B88DA" w14:textId="77777777" w:rsidR="0060747C" w:rsidRPr="0060747C" w:rsidRDefault="0060747C" w:rsidP="0060747C">
      <w:pPr>
        <w:pStyle w:val="NormalWeb"/>
        <w:numPr>
          <w:ilvl w:val="0"/>
          <w:numId w:val="10"/>
        </w:numPr>
        <w:rPr>
          <w:color w:val="000000" w:themeColor="text1"/>
        </w:rPr>
      </w:pPr>
      <w:r w:rsidRPr="0060747C">
        <w:rPr>
          <w:rStyle w:val="Strong"/>
          <w:color w:val="000000" w:themeColor="text1"/>
        </w:rPr>
        <w:t>Delivery device:</w:t>
      </w:r>
      <w:r w:rsidRPr="0060747C">
        <w:rPr>
          <w:color w:val="000000" w:themeColor="text1"/>
        </w:rPr>
        <w:t xml:space="preserve"> study-issued smartphone (Android 12) with secure app and offline encryption.</w:t>
      </w:r>
    </w:p>
    <w:p w14:paraId="4C0DF893" w14:textId="77777777" w:rsidR="0060747C" w:rsidRPr="0060747C" w:rsidRDefault="0060747C" w:rsidP="0060747C">
      <w:pPr>
        <w:pStyle w:val="NormalWeb"/>
        <w:numPr>
          <w:ilvl w:val="0"/>
          <w:numId w:val="10"/>
        </w:numPr>
        <w:rPr>
          <w:color w:val="000000" w:themeColor="text1"/>
        </w:rPr>
      </w:pPr>
      <w:r w:rsidRPr="0060747C">
        <w:rPr>
          <w:rStyle w:val="Strong"/>
          <w:color w:val="000000" w:themeColor="text1"/>
        </w:rPr>
        <w:t>Response format:</w:t>
      </w:r>
      <w:r w:rsidRPr="0060747C">
        <w:rPr>
          <w:color w:val="000000" w:themeColor="text1"/>
        </w:rPr>
        <w:t xml:space="preserve"> visual analogue scale (VAS 0–100), categorical multiple-choice, and short free-text options where specified.</w:t>
      </w:r>
    </w:p>
    <w:p w14:paraId="31D6011B" w14:textId="47EBA8DC" w:rsidR="0060747C" w:rsidRPr="0060747C" w:rsidRDefault="0060747C" w:rsidP="0060747C">
      <w:pPr>
        <w:pStyle w:val="NormalWeb"/>
        <w:numPr>
          <w:ilvl w:val="0"/>
          <w:numId w:val="10"/>
        </w:numPr>
        <w:rPr>
          <w:color w:val="000000" w:themeColor="text1"/>
        </w:rPr>
      </w:pPr>
      <w:r w:rsidRPr="0060747C">
        <w:rPr>
          <w:rStyle w:val="Strong"/>
          <w:color w:val="000000" w:themeColor="text1"/>
        </w:rPr>
        <w:t>Compliance monitoring:</w:t>
      </w:r>
      <w:r w:rsidRPr="0060747C">
        <w:rPr>
          <w:color w:val="000000" w:themeColor="text1"/>
        </w:rPr>
        <w:t xml:space="preserve"> response timestamps logged automatically; non-responses recorded as missing without penalty.</w:t>
      </w:r>
    </w:p>
    <w:p w14:paraId="79F52400" w14:textId="77777777" w:rsidR="0060747C" w:rsidRPr="0060747C" w:rsidRDefault="0060747C" w:rsidP="0060747C">
      <w:pPr>
        <w:pStyle w:val="Heading2"/>
        <w:rPr>
          <w:rFonts w:ascii="Times New Roman" w:hAnsi="Times New Roman" w:cs="Times New Roman"/>
          <w:color w:val="000000" w:themeColor="text1"/>
          <w:sz w:val="24"/>
          <w:szCs w:val="24"/>
        </w:rPr>
      </w:pPr>
      <w:r w:rsidRPr="0060747C">
        <w:rPr>
          <w:rStyle w:val="Strong"/>
          <w:rFonts w:ascii="Times New Roman" w:hAnsi="Times New Roman" w:cs="Times New Roman"/>
          <w:b/>
          <w:bCs/>
          <w:color w:val="000000" w:themeColor="text1"/>
          <w:sz w:val="24"/>
          <w:szCs w:val="24"/>
        </w:rPr>
        <w:lastRenderedPageBreak/>
        <w:t>3. General Instructions Shown to Participants</w:t>
      </w:r>
    </w:p>
    <w:p w14:paraId="72F54200" w14:textId="0750A5E3" w:rsidR="0060747C" w:rsidRPr="0060747C" w:rsidRDefault="0060747C" w:rsidP="0060747C">
      <w:pPr>
        <w:pStyle w:val="NormalWeb"/>
        <w:rPr>
          <w:color w:val="000000" w:themeColor="text1"/>
        </w:rPr>
      </w:pPr>
      <w:r w:rsidRPr="0060747C">
        <w:rPr>
          <w:color w:val="000000" w:themeColor="text1"/>
        </w:rPr>
        <w:t xml:space="preserve">“Please rate how you feel </w:t>
      </w:r>
      <w:r w:rsidRPr="0060747C">
        <w:rPr>
          <w:rStyle w:val="Emphasis"/>
          <w:rFonts w:eastAsiaTheme="majorEastAsia"/>
          <w:color w:val="000000" w:themeColor="text1"/>
        </w:rPr>
        <w:t>right now.</w:t>
      </w:r>
      <w:r w:rsidRPr="0060747C">
        <w:rPr>
          <w:color w:val="000000" w:themeColor="text1"/>
        </w:rPr>
        <w:t xml:space="preserve"> Use the sliders to indicate your current state. There are no right or wrong answers—please respond as honestly and quickly as possible. Your responses are confidential and will not affect your participation or compensation.”</w:t>
      </w:r>
    </w:p>
    <w:p w14:paraId="45F1F5C8" w14:textId="77777777" w:rsidR="0060747C" w:rsidRPr="0060747C" w:rsidRDefault="0060747C" w:rsidP="0060747C">
      <w:pPr>
        <w:pStyle w:val="Heading2"/>
        <w:rPr>
          <w:rFonts w:ascii="Times New Roman" w:hAnsi="Times New Roman" w:cs="Times New Roman"/>
          <w:color w:val="000000" w:themeColor="text1"/>
          <w:sz w:val="24"/>
          <w:szCs w:val="24"/>
        </w:rPr>
      </w:pPr>
      <w:r w:rsidRPr="0060747C">
        <w:rPr>
          <w:rStyle w:val="Strong"/>
          <w:rFonts w:ascii="Times New Roman" w:hAnsi="Times New Roman" w:cs="Times New Roman"/>
          <w:b/>
          <w:bCs/>
          <w:color w:val="000000" w:themeColor="text1"/>
          <w:sz w:val="24"/>
          <w:szCs w:val="24"/>
        </w:rPr>
        <w:t>4. Signal-Contingent (Random) EMA Items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27"/>
        <w:gridCol w:w="2066"/>
        <w:gridCol w:w="1233"/>
        <w:gridCol w:w="2028"/>
        <w:gridCol w:w="1976"/>
      </w:tblGrid>
      <w:tr w:rsidR="0060747C" w:rsidRPr="0060747C" w14:paraId="2AFA6E36" w14:textId="77777777">
        <w:trPr>
          <w:tblHeader/>
          <w:tblCellSpacing w:w="15" w:type="dxa"/>
        </w:trPr>
        <w:tc>
          <w:tcPr>
            <w:tcW w:w="0" w:type="auto"/>
            <w:vAlign w:val="center"/>
            <w:hideMark/>
          </w:tcPr>
          <w:p w14:paraId="6E6ED631" w14:textId="77777777" w:rsidR="0060747C" w:rsidRPr="0060747C" w:rsidRDefault="0060747C">
            <w:pPr>
              <w:jc w:val="center"/>
              <w:rPr>
                <w:rFonts w:ascii="Times New Roman" w:hAnsi="Times New Roman" w:cs="Times New Roman"/>
                <w:b/>
                <w:bCs/>
                <w:color w:val="000000" w:themeColor="text1"/>
                <w:sz w:val="24"/>
                <w:szCs w:val="24"/>
              </w:rPr>
            </w:pPr>
            <w:r w:rsidRPr="0060747C">
              <w:rPr>
                <w:rStyle w:val="Strong"/>
                <w:rFonts w:ascii="Times New Roman" w:hAnsi="Times New Roman" w:cs="Times New Roman"/>
                <w:color w:val="000000" w:themeColor="text1"/>
                <w:sz w:val="24"/>
                <w:szCs w:val="24"/>
              </w:rPr>
              <w:t>Domain</w:t>
            </w:r>
          </w:p>
        </w:tc>
        <w:tc>
          <w:tcPr>
            <w:tcW w:w="0" w:type="auto"/>
            <w:vAlign w:val="center"/>
            <w:hideMark/>
          </w:tcPr>
          <w:p w14:paraId="2D1BFC28" w14:textId="77777777" w:rsidR="0060747C" w:rsidRPr="0060747C" w:rsidRDefault="0060747C">
            <w:pPr>
              <w:jc w:val="center"/>
              <w:rPr>
                <w:rFonts w:ascii="Times New Roman" w:hAnsi="Times New Roman" w:cs="Times New Roman"/>
                <w:b/>
                <w:bCs/>
                <w:color w:val="000000" w:themeColor="text1"/>
                <w:sz w:val="24"/>
                <w:szCs w:val="24"/>
              </w:rPr>
            </w:pPr>
            <w:r w:rsidRPr="0060747C">
              <w:rPr>
                <w:rStyle w:val="Strong"/>
                <w:rFonts w:ascii="Times New Roman" w:hAnsi="Times New Roman" w:cs="Times New Roman"/>
                <w:color w:val="000000" w:themeColor="text1"/>
                <w:sz w:val="24"/>
                <w:szCs w:val="24"/>
              </w:rPr>
              <w:t>Item Text (Displayed Wording)</w:t>
            </w:r>
          </w:p>
        </w:tc>
        <w:tc>
          <w:tcPr>
            <w:tcW w:w="0" w:type="auto"/>
            <w:vAlign w:val="center"/>
            <w:hideMark/>
          </w:tcPr>
          <w:p w14:paraId="25A542A8" w14:textId="77777777" w:rsidR="0060747C" w:rsidRPr="0060747C" w:rsidRDefault="0060747C">
            <w:pPr>
              <w:jc w:val="center"/>
              <w:rPr>
                <w:rFonts w:ascii="Times New Roman" w:hAnsi="Times New Roman" w:cs="Times New Roman"/>
                <w:b/>
                <w:bCs/>
                <w:color w:val="000000" w:themeColor="text1"/>
                <w:sz w:val="24"/>
                <w:szCs w:val="24"/>
              </w:rPr>
            </w:pPr>
            <w:r w:rsidRPr="0060747C">
              <w:rPr>
                <w:rStyle w:val="Strong"/>
                <w:rFonts w:ascii="Times New Roman" w:hAnsi="Times New Roman" w:cs="Times New Roman"/>
                <w:color w:val="000000" w:themeColor="text1"/>
                <w:sz w:val="24"/>
                <w:szCs w:val="24"/>
              </w:rPr>
              <w:t>Response Format</w:t>
            </w:r>
          </w:p>
        </w:tc>
        <w:tc>
          <w:tcPr>
            <w:tcW w:w="0" w:type="auto"/>
            <w:vAlign w:val="center"/>
            <w:hideMark/>
          </w:tcPr>
          <w:p w14:paraId="4FFADC61" w14:textId="77777777" w:rsidR="0060747C" w:rsidRPr="0060747C" w:rsidRDefault="0060747C">
            <w:pPr>
              <w:jc w:val="center"/>
              <w:rPr>
                <w:rFonts w:ascii="Times New Roman" w:hAnsi="Times New Roman" w:cs="Times New Roman"/>
                <w:b/>
                <w:bCs/>
                <w:color w:val="000000" w:themeColor="text1"/>
                <w:sz w:val="24"/>
                <w:szCs w:val="24"/>
              </w:rPr>
            </w:pPr>
            <w:r w:rsidRPr="0060747C">
              <w:rPr>
                <w:rStyle w:val="Strong"/>
                <w:rFonts w:ascii="Times New Roman" w:hAnsi="Times New Roman" w:cs="Times New Roman"/>
                <w:color w:val="000000" w:themeColor="text1"/>
                <w:sz w:val="24"/>
                <w:szCs w:val="24"/>
              </w:rPr>
              <w:t>Scale Anchors</w:t>
            </w:r>
          </w:p>
        </w:tc>
        <w:tc>
          <w:tcPr>
            <w:tcW w:w="0" w:type="auto"/>
            <w:vAlign w:val="center"/>
            <w:hideMark/>
          </w:tcPr>
          <w:p w14:paraId="65E55BAA" w14:textId="77777777" w:rsidR="0060747C" w:rsidRPr="0060747C" w:rsidRDefault="0060747C">
            <w:pPr>
              <w:jc w:val="center"/>
              <w:rPr>
                <w:rFonts w:ascii="Times New Roman" w:hAnsi="Times New Roman" w:cs="Times New Roman"/>
                <w:b/>
                <w:bCs/>
                <w:color w:val="000000" w:themeColor="text1"/>
                <w:sz w:val="24"/>
                <w:szCs w:val="24"/>
              </w:rPr>
            </w:pPr>
            <w:r w:rsidRPr="0060747C">
              <w:rPr>
                <w:rStyle w:val="Strong"/>
                <w:rFonts w:ascii="Times New Roman" w:hAnsi="Times New Roman" w:cs="Times New Roman"/>
                <w:color w:val="000000" w:themeColor="text1"/>
                <w:sz w:val="24"/>
                <w:szCs w:val="24"/>
              </w:rPr>
              <w:t>Origin / Note</w:t>
            </w:r>
          </w:p>
        </w:tc>
      </w:tr>
      <w:tr w:rsidR="0060747C" w:rsidRPr="0060747C" w14:paraId="79705133" w14:textId="77777777">
        <w:trPr>
          <w:tblCellSpacing w:w="15" w:type="dxa"/>
        </w:trPr>
        <w:tc>
          <w:tcPr>
            <w:tcW w:w="0" w:type="auto"/>
            <w:vAlign w:val="center"/>
            <w:hideMark/>
          </w:tcPr>
          <w:p w14:paraId="6462E535" w14:textId="77777777" w:rsidR="0060747C" w:rsidRPr="0060747C" w:rsidRDefault="0060747C">
            <w:pPr>
              <w:rPr>
                <w:rFonts w:ascii="Times New Roman" w:hAnsi="Times New Roman" w:cs="Times New Roman"/>
                <w:color w:val="000000" w:themeColor="text1"/>
                <w:sz w:val="24"/>
                <w:szCs w:val="24"/>
              </w:rPr>
            </w:pPr>
            <w:r w:rsidRPr="0060747C">
              <w:rPr>
                <w:rStyle w:val="Strong"/>
                <w:rFonts w:ascii="Times New Roman" w:hAnsi="Times New Roman" w:cs="Times New Roman"/>
                <w:color w:val="000000" w:themeColor="text1"/>
                <w:sz w:val="24"/>
                <w:szCs w:val="24"/>
              </w:rPr>
              <w:t>Momentary Anxiety</w:t>
            </w:r>
          </w:p>
        </w:tc>
        <w:tc>
          <w:tcPr>
            <w:tcW w:w="0" w:type="auto"/>
            <w:vAlign w:val="center"/>
            <w:hideMark/>
          </w:tcPr>
          <w:p w14:paraId="4100090E" w14:textId="77777777" w:rsidR="0060747C" w:rsidRPr="0060747C" w:rsidRDefault="0060747C">
            <w:pPr>
              <w:rPr>
                <w:rFonts w:ascii="Times New Roman" w:hAnsi="Times New Roman" w:cs="Times New Roman"/>
                <w:color w:val="000000" w:themeColor="text1"/>
                <w:sz w:val="24"/>
                <w:szCs w:val="24"/>
              </w:rPr>
            </w:pPr>
            <w:r w:rsidRPr="0060747C">
              <w:rPr>
                <w:rFonts w:ascii="Times New Roman" w:hAnsi="Times New Roman" w:cs="Times New Roman"/>
                <w:color w:val="000000" w:themeColor="text1"/>
                <w:sz w:val="24"/>
                <w:szCs w:val="24"/>
              </w:rPr>
              <w:t>“How anxious or tense do you feel right now?”</w:t>
            </w:r>
          </w:p>
        </w:tc>
        <w:tc>
          <w:tcPr>
            <w:tcW w:w="0" w:type="auto"/>
            <w:vAlign w:val="center"/>
            <w:hideMark/>
          </w:tcPr>
          <w:p w14:paraId="39684005" w14:textId="77777777" w:rsidR="0060747C" w:rsidRPr="0060747C" w:rsidRDefault="0060747C">
            <w:pPr>
              <w:rPr>
                <w:rFonts w:ascii="Times New Roman" w:hAnsi="Times New Roman" w:cs="Times New Roman"/>
                <w:color w:val="000000" w:themeColor="text1"/>
                <w:sz w:val="24"/>
                <w:szCs w:val="24"/>
              </w:rPr>
            </w:pPr>
            <w:r w:rsidRPr="0060747C">
              <w:rPr>
                <w:rFonts w:ascii="Times New Roman" w:hAnsi="Times New Roman" w:cs="Times New Roman"/>
                <w:color w:val="000000" w:themeColor="text1"/>
                <w:sz w:val="24"/>
                <w:szCs w:val="24"/>
              </w:rPr>
              <w:t>0–100 VAS</w:t>
            </w:r>
          </w:p>
        </w:tc>
        <w:tc>
          <w:tcPr>
            <w:tcW w:w="0" w:type="auto"/>
            <w:vAlign w:val="center"/>
            <w:hideMark/>
          </w:tcPr>
          <w:p w14:paraId="6F6CC2CD" w14:textId="77777777" w:rsidR="0060747C" w:rsidRPr="0060747C" w:rsidRDefault="0060747C">
            <w:pPr>
              <w:rPr>
                <w:rFonts w:ascii="Times New Roman" w:hAnsi="Times New Roman" w:cs="Times New Roman"/>
                <w:color w:val="000000" w:themeColor="text1"/>
                <w:sz w:val="24"/>
                <w:szCs w:val="24"/>
              </w:rPr>
            </w:pPr>
            <w:r w:rsidRPr="0060747C">
              <w:rPr>
                <w:rFonts w:ascii="Times New Roman" w:hAnsi="Times New Roman" w:cs="Times New Roman"/>
                <w:color w:val="000000" w:themeColor="text1"/>
                <w:sz w:val="24"/>
                <w:szCs w:val="24"/>
              </w:rPr>
              <w:t>0 = Not at all; 100 = Extremely anxious</w:t>
            </w:r>
          </w:p>
        </w:tc>
        <w:tc>
          <w:tcPr>
            <w:tcW w:w="0" w:type="auto"/>
            <w:vAlign w:val="center"/>
            <w:hideMark/>
          </w:tcPr>
          <w:p w14:paraId="3A7A1B26" w14:textId="77777777" w:rsidR="0060747C" w:rsidRPr="0060747C" w:rsidRDefault="0060747C">
            <w:pPr>
              <w:rPr>
                <w:rFonts w:ascii="Times New Roman" w:hAnsi="Times New Roman" w:cs="Times New Roman"/>
                <w:color w:val="000000" w:themeColor="text1"/>
                <w:sz w:val="24"/>
                <w:szCs w:val="24"/>
              </w:rPr>
            </w:pPr>
            <w:r w:rsidRPr="0060747C">
              <w:rPr>
                <w:rFonts w:ascii="Times New Roman" w:hAnsi="Times New Roman" w:cs="Times New Roman"/>
                <w:color w:val="000000" w:themeColor="text1"/>
                <w:sz w:val="24"/>
                <w:szCs w:val="24"/>
              </w:rPr>
              <w:t>Newly developed; phrasing adapted from Cook &amp; Krishnan (2024, CC BY 4.0)</w:t>
            </w:r>
          </w:p>
        </w:tc>
      </w:tr>
      <w:tr w:rsidR="0060747C" w:rsidRPr="0060747C" w14:paraId="50F45EE6" w14:textId="77777777">
        <w:trPr>
          <w:tblCellSpacing w:w="15" w:type="dxa"/>
        </w:trPr>
        <w:tc>
          <w:tcPr>
            <w:tcW w:w="0" w:type="auto"/>
            <w:vAlign w:val="center"/>
            <w:hideMark/>
          </w:tcPr>
          <w:p w14:paraId="64E80DE8" w14:textId="77777777" w:rsidR="0060747C" w:rsidRPr="0060747C" w:rsidRDefault="0060747C">
            <w:pPr>
              <w:rPr>
                <w:rFonts w:ascii="Times New Roman" w:hAnsi="Times New Roman" w:cs="Times New Roman"/>
                <w:color w:val="000000" w:themeColor="text1"/>
                <w:sz w:val="24"/>
                <w:szCs w:val="24"/>
              </w:rPr>
            </w:pPr>
            <w:r w:rsidRPr="0060747C">
              <w:rPr>
                <w:rStyle w:val="Strong"/>
                <w:rFonts w:ascii="Times New Roman" w:hAnsi="Times New Roman" w:cs="Times New Roman"/>
                <w:color w:val="000000" w:themeColor="text1"/>
                <w:sz w:val="24"/>
                <w:szCs w:val="24"/>
              </w:rPr>
              <w:t>Urge to Binge</w:t>
            </w:r>
          </w:p>
        </w:tc>
        <w:tc>
          <w:tcPr>
            <w:tcW w:w="0" w:type="auto"/>
            <w:vAlign w:val="center"/>
            <w:hideMark/>
          </w:tcPr>
          <w:p w14:paraId="356A6B34" w14:textId="77777777" w:rsidR="0060747C" w:rsidRPr="0060747C" w:rsidRDefault="0060747C">
            <w:pPr>
              <w:rPr>
                <w:rFonts w:ascii="Times New Roman" w:hAnsi="Times New Roman" w:cs="Times New Roman"/>
                <w:color w:val="000000" w:themeColor="text1"/>
                <w:sz w:val="24"/>
                <w:szCs w:val="24"/>
              </w:rPr>
            </w:pPr>
            <w:r w:rsidRPr="0060747C">
              <w:rPr>
                <w:rFonts w:ascii="Times New Roman" w:hAnsi="Times New Roman" w:cs="Times New Roman"/>
                <w:color w:val="000000" w:themeColor="text1"/>
                <w:sz w:val="24"/>
                <w:szCs w:val="24"/>
              </w:rPr>
              <w:t>“How strong is your urge to eat large amounts of food right now?”</w:t>
            </w:r>
          </w:p>
        </w:tc>
        <w:tc>
          <w:tcPr>
            <w:tcW w:w="0" w:type="auto"/>
            <w:vAlign w:val="center"/>
            <w:hideMark/>
          </w:tcPr>
          <w:p w14:paraId="4E9F6F46" w14:textId="77777777" w:rsidR="0060747C" w:rsidRPr="0060747C" w:rsidRDefault="0060747C">
            <w:pPr>
              <w:rPr>
                <w:rFonts w:ascii="Times New Roman" w:hAnsi="Times New Roman" w:cs="Times New Roman"/>
                <w:color w:val="000000" w:themeColor="text1"/>
                <w:sz w:val="24"/>
                <w:szCs w:val="24"/>
              </w:rPr>
            </w:pPr>
            <w:r w:rsidRPr="0060747C">
              <w:rPr>
                <w:rFonts w:ascii="Times New Roman" w:hAnsi="Times New Roman" w:cs="Times New Roman"/>
                <w:color w:val="000000" w:themeColor="text1"/>
                <w:sz w:val="24"/>
                <w:szCs w:val="24"/>
              </w:rPr>
              <w:t>0–100 VAS</w:t>
            </w:r>
          </w:p>
        </w:tc>
        <w:tc>
          <w:tcPr>
            <w:tcW w:w="0" w:type="auto"/>
            <w:vAlign w:val="center"/>
            <w:hideMark/>
          </w:tcPr>
          <w:p w14:paraId="557CB1E9" w14:textId="77777777" w:rsidR="0060747C" w:rsidRPr="0060747C" w:rsidRDefault="0060747C">
            <w:pPr>
              <w:rPr>
                <w:rFonts w:ascii="Times New Roman" w:hAnsi="Times New Roman" w:cs="Times New Roman"/>
                <w:color w:val="000000" w:themeColor="text1"/>
                <w:sz w:val="24"/>
                <w:szCs w:val="24"/>
              </w:rPr>
            </w:pPr>
            <w:r w:rsidRPr="0060747C">
              <w:rPr>
                <w:rFonts w:ascii="Times New Roman" w:hAnsi="Times New Roman" w:cs="Times New Roman"/>
                <w:color w:val="000000" w:themeColor="text1"/>
                <w:sz w:val="24"/>
                <w:szCs w:val="24"/>
              </w:rPr>
              <w:t>0 = No urge; 100 = Strongest urge ever</w:t>
            </w:r>
          </w:p>
        </w:tc>
        <w:tc>
          <w:tcPr>
            <w:tcW w:w="0" w:type="auto"/>
            <w:vAlign w:val="center"/>
            <w:hideMark/>
          </w:tcPr>
          <w:p w14:paraId="2BC21D8C" w14:textId="77777777" w:rsidR="0060747C" w:rsidRPr="0060747C" w:rsidRDefault="0060747C">
            <w:pPr>
              <w:rPr>
                <w:rFonts w:ascii="Times New Roman" w:hAnsi="Times New Roman" w:cs="Times New Roman"/>
                <w:color w:val="000000" w:themeColor="text1"/>
                <w:sz w:val="24"/>
                <w:szCs w:val="24"/>
              </w:rPr>
            </w:pPr>
            <w:r w:rsidRPr="0060747C">
              <w:rPr>
                <w:rFonts w:ascii="Times New Roman" w:hAnsi="Times New Roman" w:cs="Times New Roman"/>
                <w:color w:val="000000" w:themeColor="text1"/>
                <w:sz w:val="24"/>
                <w:szCs w:val="24"/>
              </w:rPr>
              <w:t>Adapted from prior EMA binge-eating literature (Dingemans et al. 2017)</w:t>
            </w:r>
          </w:p>
        </w:tc>
      </w:tr>
      <w:tr w:rsidR="0060747C" w:rsidRPr="0060747C" w14:paraId="231CA133" w14:textId="77777777">
        <w:trPr>
          <w:tblCellSpacing w:w="15" w:type="dxa"/>
        </w:trPr>
        <w:tc>
          <w:tcPr>
            <w:tcW w:w="0" w:type="auto"/>
            <w:vAlign w:val="center"/>
            <w:hideMark/>
          </w:tcPr>
          <w:p w14:paraId="49E96BA1" w14:textId="77777777" w:rsidR="0060747C" w:rsidRPr="0060747C" w:rsidRDefault="0060747C">
            <w:pPr>
              <w:rPr>
                <w:rFonts w:ascii="Times New Roman" w:hAnsi="Times New Roman" w:cs="Times New Roman"/>
                <w:color w:val="000000" w:themeColor="text1"/>
                <w:sz w:val="24"/>
                <w:szCs w:val="24"/>
              </w:rPr>
            </w:pPr>
            <w:r w:rsidRPr="0060747C">
              <w:rPr>
                <w:rStyle w:val="Strong"/>
                <w:rFonts w:ascii="Times New Roman" w:hAnsi="Times New Roman" w:cs="Times New Roman"/>
                <w:color w:val="000000" w:themeColor="text1"/>
                <w:sz w:val="24"/>
                <w:szCs w:val="24"/>
              </w:rPr>
              <w:t>Stress</w:t>
            </w:r>
          </w:p>
        </w:tc>
        <w:tc>
          <w:tcPr>
            <w:tcW w:w="0" w:type="auto"/>
            <w:vAlign w:val="center"/>
            <w:hideMark/>
          </w:tcPr>
          <w:p w14:paraId="1AD2E3AC" w14:textId="77777777" w:rsidR="0060747C" w:rsidRPr="0060747C" w:rsidRDefault="0060747C">
            <w:pPr>
              <w:rPr>
                <w:rFonts w:ascii="Times New Roman" w:hAnsi="Times New Roman" w:cs="Times New Roman"/>
                <w:color w:val="000000" w:themeColor="text1"/>
                <w:sz w:val="24"/>
                <w:szCs w:val="24"/>
              </w:rPr>
            </w:pPr>
            <w:r w:rsidRPr="0060747C">
              <w:rPr>
                <w:rFonts w:ascii="Times New Roman" w:hAnsi="Times New Roman" w:cs="Times New Roman"/>
                <w:color w:val="000000" w:themeColor="text1"/>
                <w:sz w:val="24"/>
                <w:szCs w:val="24"/>
              </w:rPr>
              <w:t>“How stressed or overwhelmed do you feel right now?”</w:t>
            </w:r>
          </w:p>
        </w:tc>
        <w:tc>
          <w:tcPr>
            <w:tcW w:w="0" w:type="auto"/>
            <w:vAlign w:val="center"/>
            <w:hideMark/>
          </w:tcPr>
          <w:p w14:paraId="2774EB58" w14:textId="77777777" w:rsidR="0060747C" w:rsidRPr="0060747C" w:rsidRDefault="0060747C">
            <w:pPr>
              <w:rPr>
                <w:rFonts w:ascii="Times New Roman" w:hAnsi="Times New Roman" w:cs="Times New Roman"/>
                <w:color w:val="000000" w:themeColor="text1"/>
                <w:sz w:val="24"/>
                <w:szCs w:val="24"/>
              </w:rPr>
            </w:pPr>
            <w:r w:rsidRPr="0060747C">
              <w:rPr>
                <w:rFonts w:ascii="Times New Roman" w:hAnsi="Times New Roman" w:cs="Times New Roman"/>
                <w:color w:val="000000" w:themeColor="text1"/>
                <w:sz w:val="24"/>
                <w:szCs w:val="24"/>
              </w:rPr>
              <w:t>0–100 VAS</w:t>
            </w:r>
          </w:p>
        </w:tc>
        <w:tc>
          <w:tcPr>
            <w:tcW w:w="0" w:type="auto"/>
            <w:vAlign w:val="center"/>
            <w:hideMark/>
          </w:tcPr>
          <w:p w14:paraId="4B7548BD" w14:textId="77777777" w:rsidR="0060747C" w:rsidRPr="0060747C" w:rsidRDefault="0060747C">
            <w:pPr>
              <w:rPr>
                <w:rFonts w:ascii="Times New Roman" w:hAnsi="Times New Roman" w:cs="Times New Roman"/>
                <w:color w:val="000000" w:themeColor="text1"/>
                <w:sz w:val="24"/>
                <w:szCs w:val="24"/>
              </w:rPr>
            </w:pPr>
            <w:r w:rsidRPr="0060747C">
              <w:rPr>
                <w:rFonts w:ascii="Times New Roman" w:hAnsi="Times New Roman" w:cs="Times New Roman"/>
                <w:color w:val="000000" w:themeColor="text1"/>
                <w:sz w:val="24"/>
                <w:szCs w:val="24"/>
              </w:rPr>
              <w:t>0 = Not stressed; 100 = Extremely stressed</w:t>
            </w:r>
          </w:p>
        </w:tc>
        <w:tc>
          <w:tcPr>
            <w:tcW w:w="0" w:type="auto"/>
            <w:vAlign w:val="center"/>
            <w:hideMark/>
          </w:tcPr>
          <w:p w14:paraId="6D745638" w14:textId="77777777" w:rsidR="0060747C" w:rsidRPr="0060747C" w:rsidRDefault="0060747C">
            <w:pPr>
              <w:rPr>
                <w:rFonts w:ascii="Times New Roman" w:hAnsi="Times New Roman" w:cs="Times New Roman"/>
                <w:color w:val="000000" w:themeColor="text1"/>
                <w:sz w:val="24"/>
                <w:szCs w:val="24"/>
              </w:rPr>
            </w:pPr>
            <w:r w:rsidRPr="0060747C">
              <w:rPr>
                <w:rFonts w:ascii="Times New Roman" w:hAnsi="Times New Roman" w:cs="Times New Roman"/>
                <w:color w:val="000000" w:themeColor="text1"/>
                <w:sz w:val="24"/>
                <w:szCs w:val="24"/>
              </w:rPr>
              <w:t>Newly developed</w:t>
            </w:r>
          </w:p>
        </w:tc>
      </w:tr>
      <w:tr w:rsidR="0060747C" w:rsidRPr="0060747C" w14:paraId="015D680C" w14:textId="77777777">
        <w:trPr>
          <w:tblCellSpacing w:w="15" w:type="dxa"/>
        </w:trPr>
        <w:tc>
          <w:tcPr>
            <w:tcW w:w="0" w:type="auto"/>
            <w:vAlign w:val="center"/>
            <w:hideMark/>
          </w:tcPr>
          <w:p w14:paraId="1C60E8F0" w14:textId="77777777" w:rsidR="0060747C" w:rsidRPr="0060747C" w:rsidRDefault="0060747C">
            <w:pPr>
              <w:rPr>
                <w:rFonts w:ascii="Times New Roman" w:hAnsi="Times New Roman" w:cs="Times New Roman"/>
                <w:color w:val="000000" w:themeColor="text1"/>
                <w:sz w:val="24"/>
                <w:szCs w:val="24"/>
              </w:rPr>
            </w:pPr>
            <w:r w:rsidRPr="0060747C">
              <w:rPr>
                <w:rStyle w:val="Strong"/>
                <w:rFonts w:ascii="Times New Roman" w:hAnsi="Times New Roman" w:cs="Times New Roman"/>
                <w:color w:val="000000" w:themeColor="text1"/>
                <w:sz w:val="24"/>
                <w:szCs w:val="24"/>
              </w:rPr>
              <w:t>Sadness / Low Mood</w:t>
            </w:r>
          </w:p>
        </w:tc>
        <w:tc>
          <w:tcPr>
            <w:tcW w:w="0" w:type="auto"/>
            <w:vAlign w:val="center"/>
            <w:hideMark/>
          </w:tcPr>
          <w:p w14:paraId="4CD4F6A2" w14:textId="77777777" w:rsidR="0060747C" w:rsidRPr="0060747C" w:rsidRDefault="0060747C">
            <w:pPr>
              <w:rPr>
                <w:rFonts w:ascii="Times New Roman" w:hAnsi="Times New Roman" w:cs="Times New Roman"/>
                <w:color w:val="000000" w:themeColor="text1"/>
                <w:sz w:val="24"/>
                <w:szCs w:val="24"/>
              </w:rPr>
            </w:pPr>
            <w:r w:rsidRPr="0060747C">
              <w:rPr>
                <w:rFonts w:ascii="Times New Roman" w:hAnsi="Times New Roman" w:cs="Times New Roman"/>
                <w:color w:val="000000" w:themeColor="text1"/>
                <w:sz w:val="24"/>
                <w:szCs w:val="24"/>
              </w:rPr>
              <w:t>“How sad, down, or discouraged do you feel right now?”</w:t>
            </w:r>
          </w:p>
        </w:tc>
        <w:tc>
          <w:tcPr>
            <w:tcW w:w="0" w:type="auto"/>
            <w:vAlign w:val="center"/>
            <w:hideMark/>
          </w:tcPr>
          <w:p w14:paraId="21068E94" w14:textId="77777777" w:rsidR="0060747C" w:rsidRPr="0060747C" w:rsidRDefault="0060747C">
            <w:pPr>
              <w:rPr>
                <w:rFonts w:ascii="Times New Roman" w:hAnsi="Times New Roman" w:cs="Times New Roman"/>
                <w:color w:val="000000" w:themeColor="text1"/>
                <w:sz w:val="24"/>
                <w:szCs w:val="24"/>
              </w:rPr>
            </w:pPr>
            <w:r w:rsidRPr="0060747C">
              <w:rPr>
                <w:rFonts w:ascii="Times New Roman" w:hAnsi="Times New Roman" w:cs="Times New Roman"/>
                <w:color w:val="000000" w:themeColor="text1"/>
                <w:sz w:val="24"/>
                <w:szCs w:val="24"/>
              </w:rPr>
              <w:t>0–100 VAS</w:t>
            </w:r>
          </w:p>
        </w:tc>
        <w:tc>
          <w:tcPr>
            <w:tcW w:w="0" w:type="auto"/>
            <w:vAlign w:val="center"/>
            <w:hideMark/>
          </w:tcPr>
          <w:p w14:paraId="1398828F" w14:textId="77777777" w:rsidR="0060747C" w:rsidRPr="0060747C" w:rsidRDefault="0060747C">
            <w:pPr>
              <w:rPr>
                <w:rFonts w:ascii="Times New Roman" w:hAnsi="Times New Roman" w:cs="Times New Roman"/>
                <w:color w:val="000000" w:themeColor="text1"/>
                <w:sz w:val="24"/>
                <w:szCs w:val="24"/>
              </w:rPr>
            </w:pPr>
            <w:r w:rsidRPr="0060747C">
              <w:rPr>
                <w:rFonts w:ascii="Times New Roman" w:hAnsi="Times New Roman" w:cs="Times New Roman"/>
                <w:color w:val="000000" w:themeColor="text1"/>
                <w:sz w:val="24"/>
                <w:szCs w:val="24"/>
              </w:rPr>
              <w:t>0 = Not at all; 100 = Extremely sad</w:t>
            </w:r>
          </w:p>
        </w:tc>
        <w:tc>
          <w:tcPr>
            <w:tcW w:w="0" w:type="auto"/>
            <w:vAlign w:val="center"/>
            <w:hideMark/>
          </w:tcPr>
          <w:p w14:paraId="5CD563AA" w14:textId="77777777" w:rsidR="0060747C" w:rsidRPr="0060747C" w:rsidRDefault="0060747C">
            <w:pPr>
              <w:rPr>
                <w:rFonts w:ascii="Times New Roman" w:hAnsi="Times New Roman" w:cs="Times New Roman"/>
                <w:color w:val="000000" w:themeColor="text1"/>
                <w:sz w:val="24"/>
                <w:szCs w:val="24"/>
              </w:rPr>
            </w:pPr>
            <w:r w:rsidRPr="0060747C">
              <w:rPr>
                <w:rFonts w:ascii="Times New Roman" w:hAnsi="Times New Roman" w:cs="Times New Roman"/>
                <w:color w:val="000000" w:themeColor="text1"/>
                <w:sz w:val="24"/>
                <w:szCs w:val="24"/>
              </w:rPr>
              <w:t>Adapted from affective EMA norms</w:t>
            </w:r>
          </w:p>
        </w:tc>
      </w:tr>
      <w:tr w:rsidR="0060747C" w:rsidRPr="0060747C" w14:paraId="36CBDD31" w14:textId="77777777">
        <w:trPr>
          <w:tblCellSpacing w:w="15" w:type="dxa"/>
        </w:trPr>
        <w:tc>
          <w:tcPr>
            <w:tcW w:w="0" w:type="auto"/>
            <w:vAlign w:val="center"/>
            <w:hideMark/>
          </w:tcPr>
          <w:p w14:paraId="776D4E6D" w14:textId="77777777" w:rsidR="0060747C" w:rsidRPr="0060747C" w:rsidRDefault="0060747C">
            <w:pPr>
              <w:rPr>
                <w:rFonts w:ascii="Times New Roman" w:hAnsi="Times New Roman" w:cs="Times New Roman"/>
                <w:color w:val="000000" w:themeColor="text1"/>
                <w:sz w:val="24"/>
                <w:szCs w:val="24"/>
              </w:rPr>
            </w:pPr>
            <w:r w:rsidRPr="0060747C">
              <w:rPr>
                <w:rStyle w:val="Strong"/>
                <w:rFonts w:ascii="Times New Roman" w:hAnsi="Times New Roman" w:cs="Times New Roman"/>
                <w:color w:val="000000" w:themeColor="text1"/>
                <w:sz w:val="24"/>
                <w:szCs w:val="24"/>
              </w:rPr>
              <w:t>Energy / Fatigue</w:t>
            </w:r>
          </w:p>
        </w:tc>
        <w:tc>
          <w:tcPr>
            <w:tcW w:w="0" w:type="auto"/>
            <w:vAlign w:val="center"/>
            <w:hideMark/>
          </w:tcPr>
          <w:p w14:paraId="3766A309" w14:textId="77777777" w:rsidR="0060747C" w:rsidRPr="0060747C" w:rsidRDefault="0060747C">
            <w:pPr>
              <w:rPr>
                <w:rFonts w:ascii="Times New Roman" w:hAnsi="Times New Roman" w:cs="Times New Roman"/>
                <w:color w:val="000000" w:themeColor="text1"/>
                <w:sz w:val="24"/>
                <w:szCs w:val="24"/>
              </w:rPr>
            </w:pPr>
            <w:r w:rsidRPr="0060747C">
              <w:rPr>
                <w:rFonts w:ascii="Times New Roman" w:hAnsi="Times New Roman" w:cs="Times New Roman"/>
                <w:color w:val="000000" w:themeColor="text1"/>
                <w:sz w:val="24"/>
                <w:szCs w:val="24"/>
              </w:rPr>
              <w:t>“How energetic or tired do you feel right now?”</w:t>
            </w:r>
          </w:p>
        </w:tc>
        <w:tc>
          <w:tcPr>
            <w:tcW w:w="0" w:type="auto"/>
            <w:vAlign w:val="center"/>
            <w:hideMark/>
          </w:tcPr>
          <w:p w14:paraId="778963D0" w14:textId="77777777" w:rsidR="0060747C" w:rsidRPr="0060747C" w:rsidRDefault="0060747C">
            <w:pPr>
              <w:rPr>
                <w:rFonts w:ascii="Times New Roman" w:hAnsi="Times New Roman" w:cs="Times New Roman"/>
                <w:color w:val="000000" w:themeColor="text1"/>
                <w:sz w:val="24"/>
                <w:szCs w:val="24"/>
              </w:rPr>
            </w:pPr>
            <w:r w:rsidRPr="0060747C">
              <w:rPr>
                <w:rFonts w:ascii="Times New Roman" w:hAnsi="Times New Roman" w:cs="Times New Roman"/>
                <w:color w:val="000000" w:themeColor="text1"/>
                <w:sz w:val="24"/>
                <w:szCs w:val="24"/>
              </w:rPr>
              <w:t>0–100 VAS</w:t>
            </w:r>
          </w:p>
        </w:tc>
        <w:tc>
          <w:tcPr>
            <w:tcW w:w="0" w:type="auto"/>
            <w:vAlign w:val="center"/>
            <w:hideMark/>
          </w:tcPr>
          <w:p w14:paraId="6CC710B4" w14:textId="77777777" w:rsidR="0060747C" w:rsidRPr="0060747C" w:rsidRDefault="0060747C">
            <w:pPr>
              <w:rPr>
                <w:rFonts w:ascii="Times New Roman" w:hAnsi="Times New Roman" w:cs="Times New Roman"/>
                <w:color w:val="000000" w:themeColor="text1"/>
                <w:sz w:val="24"/>
                <w:szCs w:val="24"/>
              </w:rPr>
            </w:pPr>
            <w:r w:rsidRPr="0060747C">
              <w:rPr>
                <w:rFonts w:ascii="Times New Roman" w:hAnsi="Times New Roman" w:cs="Times New Roman"/>
                <w:color w:val="000000" w:themeColor="text1"/>
                <w:sz w:val="24"/>
                <w:szCs w:val="24"/>
              </w:rPr>
              <w:t>0 = Very tired; 100 = Very energetic</w:t>
            </w:r>
          </w:p>
        </w:tc>
        <w:tc>
          <w:tcPr>
            <w:tcW w:w="0" w:type="auto"/>
            <w:vAlign w:val="center"/>
            <w:hideMark/>
          </w:tcPr>
          <w:p w14:paraId="2BD8CA0B" w14:textId="77777777" w:rsidR="0060747C" w:rsidRPr="0060747C" w:rsidRDefault="0060747C">
            <w:pPr>
              <w:rPr>
                <w:rFonts w:ascii="Times New Roman" w:hAnsi="Times New Roman" w:cs="Times New Roman"/>
                <w:color w:val="000000" w:themeColor="text1"/>
                <w:sz w:val="24"/>
                <w:szCs w:val="24"/>
              </w:rPr>
            </w:pPr>
            <w:r w:rsidRPr="0060747C">
              <w:rPr>
                <w:rFonts w:ascii="Times New Roman" w:hAnsi="Times New Roman" w:cs="Times New Roman"/>
                <w:color w:val="000000" w:themeColor="text1"/>
                <w:sz w:val="24"/>
                <w:szCs w:val="24"/>
              </w:rPr>
              <w:t>Newly developed control item</w:t>
            </w:r>
          </w:p>
        </w:tc>
      </w:tr>
      <w:tr w:rsidR="0060747C" w:rsidRPr="0060747C" w14:paraId="3A616C91" w14:textId="77777777">
        <w:trPr>
          <w:tblCellSpacing w:w="15" w:type="dxa"/>
        </w:trPr>
        <w:tc>
          <w:tcPr>
            <w:tcW w:w="0" w:type="auto"/>
            <w:vAlign w:val="center"/>
            <w:hideMark/>
          </w:tcPr>
          <w:p w14:paraId="45F1686F" w14:textId="77777777" w:rsidR="0060747C" w:rsidRPr="0060747C" w:rsidRDefault="0060747C">
            <w:pPr>
              <w:rPr>
                <w:rFonts w:ascii="Times New Roman" w:hAnsi="Times New Roman" w:cs="Times New Roman"/>
                <w:color w:val="000000" w:themeColor="text1"/>
                <w:sz w:val="24"/>
                <w:szCs w:val="24"/>
              </w:rPr>
            </w:pPr>
            <w:r w:rsidRPr="0060747C">
              <w:rPr>
                <w:rStyle w:val="Strong"/>
                <w:rFonts w:ascii="Times New Roman" w:hAnsi="Times New Roman" w:cs="Times New Roman"/>
                <w:color w:val="000000" w:themeColor="text1"/>
                <w:sz w:val="24"/>
                <w:szCs w:val="24"/>
              </w:rPr>
              <w:t>Perceived Control</w:t>
            </w:r>
          </w:p>
        </w:tc>
        <w:tc>
          <w:tcPr>
            <w:tcW w:w="0" w:type="auto"/>
            <w:vAlign w:val="center"/>
            <w:hideMark/>
          </w:tcPr>
          <w:p w14:paraId="594036AD" w14:textId="77777777" w:rsidR="0060747C" w:rsidRPr="0060747C" w:rsidRDefault="0060747C">
            <w:pPr>
              <w:rPr>
                <w:rFonts w:ascii="Times New Roman" w:hAnsi="Times New Roman" w:cs="Times New Roman"/>
                <w:color w:val="000000" w:themeColor="text1"/>
                <w:sz w:val="24"/>
                <w:szCs w:val="24"/>
              </w:rPr>
            </w:pPr>
            <w:r w:rsidRPr="0060747C">
              <w:rPr>
                <w:rFonts w:ascii="Times New Roman" w:hAnsi="Times New Roman" w:cs="Times New Roman"/>
                <w:color w:val="000000" w:themeColor="text1"/>
                <w:sz w:val="24"/>
                <w:szCs w:val="24"/>
              </w:rPr>
              <w:t>“Right now, how much control do you feel over your behavior and thoughts?”</w:t>
            </w:r>
          </w:p>
        </w:tc>
        <w:tc>
          <w:tcPr>
            <w:tcW w:w="0" w:type="auto"/>
            <w:vAlign w:val="center"/>
            <w:hideMark/>
          </w:tcPr>
          <w:p w14:paraId="0F7E6836" w14:textId="77777777" w:rsidR="0060747C" w:rsidRPr="0060747C" w:rsidRDefault="0060747C">
            <w:pPr>
              <w:rPr>
                <w:rFonts w:ascii="Times New Roman" w:hAnsi="Times New Roman" w:cs="Times New Roman"/>
                <w:color w:val="000000" w:themeColor="text1"/>
                <w:sz w:val="24"/>
                <w:szCs w:val="24"/>
              </w:rPr>
            </w:pPr>
            <w:r w:rsidRPr="0060747C">
              <w:rPr>
                <w:rFonts w:ascii="Times New Roman" w:hAnsi="Times New Roman" w:cs="Times New Roman"/>
                <w:color w:val="000000" w:themeColor="text1"/>
                <w:sz w:val="24"/>
                <w:szCs w:val="24"/>
              </w:rPr>
              <w:t>0–100 VAS</w:t>
            </w:r>
          </w:p>
        </w:tc>
        <w:tc>
          <w:tcPr>
            <w:tcW w:w="0" w:type="auto"/>
            <w:vAlign w:val="center"/>
            <w:hideMark/>
          </w:tcPr>
          <w:p w14:paraId="7F709F87" w14:textId="77777777" w:rsidR="0060747C" w:rsidRPr="0060747C" w:rsidRDefault="0060747C">
            <w:pPr>
              <w:rPr>
                <w:rFonts w:ascii="Times New Roman" w:hAnsi="Times New Roman" w:cs="Times New Roman"/>
                <w:color w:val="000000" w:themeColor="text1"/>
                <w:sz w:val="24"/>
                <w:szCs w:val="24"/>
              </w:rPr>
            </w:pPr>
            <w:r w:rsidRPr="0060747C">
              <w:rPr>
                <w:rFonts w:ascii="Times New Roman" w:hAnsi="Times New Roman" w:cs="Times New Roman"/>
                <w:color w:val="000000" w:themeColor="text1"/>
                <w:sz w:val="24"/>
                <w:szCs w:val="24"/>
              </w:rPr>
              <w:t>0 = No control; 100 = Complete control</w:t>
            </w:r>
          </w:p>
        </w:tc>
        <w:tc>
          <w:tcPr>
            <w:tcW w:w="0" w:type="auto"/>
            <w:vAlign w:val="center"/>
            <w:hideMark/>
          </w:tcPr>
          <w:p w14:paraId="1EA4FBED" w14:textId="77777777" w:rsidR="0060747C" w:rsidRPr="0060747C" w:rsidRDefault="0060747C">
            <w:pPr>
              <w:rPr>
                <w:rFonts w:ascii="Times New Roman" w:hAnsi="Times New Roman" w:cs="Times New Roman"/>
                <w:color w:val="000000" w:themeColor="text1"/>
                <w:sz w:val="24"/>
                <w:szCs w:val="24"/>
              </w:rPr>
            </w:pPr>
            <w:r w:rsidRPr="0060747C">
              <w:rPr>
                <w:rFonts w:ascii="Times New Roman" w:hAnsi="Times New Roman" w:cs="Times New Roman"/>
                <w:color w:val="000000" w:themeColor="text1"/>
                <w:sz w:val="24"/>
                <w:szCs w:val="24"/>
              </w:rPr>
              <w:t>Newly developed</w:t>
            </w:r>
          </w:p>
        </w:tc>
      </w:tr>
      <w:tr w:rsidR="0060747C" w:rsidRPr="0060747C" w14:paraId="678888F5" w14:textId="77777777">
        <w:trPr>
          <w:tblCellSpacing w:w="15" w:type="dxa"/>
        </w:trPr>
        <w:tc>
          <w:tcPr>
            <w:tcW w:w="0" w:type="auto"/>
            <w:vAlign w:val="center"/>
            <w:hideMark/>
          </w:tcPr>
          <w:p w14:paraId="468EDCBA" w14:textId="77777777" w:rsidR="0060747C" w:rsidRPr="0060747C" w:rsidRDefault="0060747C">
            <w:pPr>
              <w:rPr>
                <w:rFonts w:ascii="Times New Roman" w:hAnsi="Times New Roman" w:cs="Times New Roman"/>
                <w:color w:val="000000" w:themeColor="text1"/>
                <w:sz w:val="24"/>
                <w:szCs w:val="24"/>
              </w:rPr>
            </w:pPr>
            <w:r w:rsidRPr="0060747C">
              <w:rPr>
                <w:rStyle w:val="Strong"/>
                <w:rFonts w:ascii="Times New Roman" w:hAnsi="Times New Roman" w:cs="Times New Roman"/>
                <w:color w:val="000000" w:themeColor="text1"/>
                <w:sz w:val="24"/>
                <w:szCs w:val="24"/>
              </w:rPr>
              <w:lastRenderedPageBreak/>
              <w:t>Context – Location</w:t>
            </w:r>
          </w:p>
        </w:tc>
        <w:tc>
          <w:tcPr>
            <w:tcW w:w="0" w:type="auto"/>
            <w:vAlign w:val="center"/>
            <w:hideMark/>
          </w:tcPr>
          <w:p w14:paraId="71B6B48B" w14:textId="77777777" w:rsidR="0060747C" w:rsidRPr="0060747C" w:rsidRDefault="0060747C">
            <w:pPr>
              <w:rPr>
                <w:rFonts w:ascii="Times New Roman" w:hAnsi="Times New Roman" w:cs="Times New Roman"/>
                <w:color w:val="000000" w:themeColor="text1"/>
                <w:sz w:val="24"/>
                <w:szCs w:val="24"/>
              </w:rPr>
            </w:pPr>
            <w:r w:rsidRPr="0060747C">
              <w:rPr>
                <w:rFonts w:ascii="Times New Roman" w:hAnsi="Times New Roman" w:cs="Times New Roman"/>
                <w:color w:val="000000" w:themeColor="text1"/>
                <w:sz w:val="24"/>
                <w:szCs w:val="24"/>
              </w:rPr>
              <w:t>“Where are you right now?”</w:t>
            </w:r>
          </w:p>
        </w:tc>
        <w:tc>
          <w:tcPr>
            <w:tcW w:w="0" w:type="auto"/>
            <w:vAlign w:val="center"/>
            <w:hideMark/>
          </w:tcPr>
          <w:p w14:paraId="093924B2" w14:textId="77777777" w:rsidR="0060747C" w:rsidRPr="0060747C" w:rsidRDefault="0060747C">
            <w:pPr>
              <w:rPr>
                <w:rFonts w:ascii="Times New Roman" w:hAnsi="Times New Roman" w:cs="Times New Roman"/>
                <w:color w:val="000000" w:themeColor="text1"/>
                <w:sz w:val="24"/>
                <w:szCs w:val="24"/>
              </w:rPr>
            </w:pPr>
            <w:r w:rsidRPr="0060747C">
              <w:rPr>
                <w:rFonts w:ascii="Times New Roman" w:hAnsi="Times New Roman" w:cs="Times New Roman"/>
                <w:color w:val="000000" w:themeColor="text1"/>
                <w:sz w:val="24"/>
                <w:szCs w:val="24"/>
              </w:rPr>
              <w:t>Multiple choice</w:t>
            </w:r>
          </w:p>
        </w:tc>
        <w:tc>
          <w:tcPr>
            <w:tcW w:w="0" w:type="auto"/>
            <w:vAlign w:val="center"/>
            <w:hideMark/>
          </w:tcPr>
          <w:p w14:paraId="70417F3A" w14:textId="77777777" w:rsidR="0060747C" w:rsidRPr="0060747C" w:rsidRDefault="0060747C">
            <w:pPr>
              <w:rPr>
                <w:rFonts w:ascii="Times New Roman" w:hAnsi="Times New Roman" w:cs="Times New Roman"/>
                <w:color w:val="000000" w:themeColor="text1"/>
                <w:sz w:val="24"/>
                <w:szCs w:val="24"/>
              </w:rPr>
            </w:pPr>
            <w:r w:rsidRPr="0060747C">
              <w:rPr>
                <w:rFonts w:ascii="Times New Roman" w:hAnsi="Times New Roman" w:cs="Times New Roman"/>
                <w:color w:val="000000" w:themeColor="text1"/>
                <w:sz w:val="24"/>
                <w:szCs w:val="24"/>
              </w:rPr>
              <w:t>Home / Work or school / Public place / Someone else’s home / Other</w:t>
            </w:r>
          </w:p>
        </w:tc>
        <w:tc>
          <w:tcPr>
            <w:tcW w:w="0" w:type="auto"/>
            <w:vAlign w:val="center"/>
            <w:hideMark/>
          </w:tcPr>
          <w:p w14:paraId="1BBAC79D" w14:textId="77777777" w:rsidR="0060747C" w:rsidRPr="0060747C" w:rsidRDefault="0060747C">
            <w:pPr>
              <w:rPr>
                <w:rFonts w:ascii="Times New Roman" w:hAnsi="Times New Roman" w:cs="Times New Roman"/>
                <w:color w:val="000000" w:themeColor="text1"/>
                <w:sz w:val="24"/>
                <w:szCs w:val="24"/>
              </w:rPr>
            </w:pPr>
            <w:r w:rsidRPr="0060747C">
              <w:rPr>
                <w:rFonts w:ascii="Times New Roman" w:hAnsi="Times New Roman" w:cs="Times New Roman"/>
                <w:color w:val="000000" w:themeColor="text1"/>
                <w:sz w:val="24"/>
                <w:szCs w:val="24"/>
              </w:rPr>
              <w:t>Newly developed</w:t>
            </w:r>
          </w:p>
        </w:tc>
      </w:tr>
      <w:tr w:rsidR="0060747C" w:rsidRPr="0060747C" w14:paraId="16B8596D" w14:textId="77777777">
        <w:trPr>
          <w:tblCellSpacing w:w="15" w:type="dxa"/>
        </w:trPr>
        <w:tc>
          <w:tcPr>
            <w:tcW w:w="0" w:type="auto"/>
            <w:vAlign w:val="center"/>
            <w:hideMark/>
          </w:tcPr>
          <w:p w14:paraId="7BFAFE4F" w14:textId="77777777" w:rsidR="0060747C" w:rsidRPr="0060747C" w:rsidRDefault="0060747C">
            <w:pPr>
              <w:rPr>
                <w:rFonts w:ascii="Times New Roman" w:hAnsi="Times New Roman" w:cs="Times New Roman"/>
                <w:color w:val="000000" w:themeColor="text1"/>
                <w:sz w:val="24"/>
                <w:szCs w:val="24"/>
              </w:rPr>
            </w:pPr>
            <w:r w:rsidRPr="0060747C">
              <w:rPr>
                <w:rStyle w:val="Strong"/>
                <w:rFonts w:ascii="Times New Roman" w:hAnsi="Times New Roman" w:cs="Times New Roman"/>
                <w:color w:val="000000" w:themeColor="text1"/>
                <w:sz w:val="24"/>
                <w:szCs w:val="24"/>
              </w:rPr>
              <w:t>Context – Social Setting</w:t>
            </w:r>
          </w:p>
        </w:tc>
        <w:tc>
          <w:tcPr>
            <w:tcW w:w="0" w:type="auto"/>
            <w:vAlign w:val="center"/>
            <w:hideMark/>
          </w:tcPr>
          <w:p w14:paraId="66FB1EB3" w14:textId="77777777" w:rsidR="0060747C" w:rsidRPr="0060747C" w:rsidRDefault="0060747C">
            <w:pPr>
              <w:rPr>
                <w:rFonts w:ascii="Times New Roman" w:hAnsi="Times New Roman" w:cs="Times New Roman"/>
                <w:color w:val="000000" w:themeColor="text1"/>
                <w:sz w:val="24"/>
                <w:szCs w:val="24"/>
              </w:rPr>
            </w:pPr>
            <w:r w:rsidRPr="0060747C">
              <w:rPr>
                <w:rFonts w:ascii="Times New Roman" w:hAnsi="Times New Roman" w:cs="Times New Roman"/>
                <w:color w:val="000000" w:themeColor="text1"/>
                <w:sz w:val="24"/>
                <w:szCs w:val="24"/>
              </w:rPr>
              <w:t>“Who are you with right now?”</w:t>
            </w:r>
          </w:p>
        </w:tc>
        <w:tc>
          <w:tcPr>
            <w:tcW w:w="0" w:type="auto"/>
            <w:vAlign w:val="center"/>
            <w:hideMark/>
          </w:tcPr>
          <w:p w14:paraId="4AD59890" w14:textId="77777777" w:rsidR="0060747C" w:rsidRPr="0060747C" w:rsidRDefault="0060747C">
            <w:pPr>
              <w:rPr>
                <w:rFonts w:ascii="Times New Roman" w:hAnsi="Times New Roman" w:cs="Times New Roman"/>
                <w:color w:val="000000" w:themeColor="text1"/>
                <w:sz w:val="24"/>
                <w:szCs w:val="24"/>
              </w:rPr>
            </w:pPr>
            <w:r w:rsidRPr="0060747C">
              <w:rPr>
                <w:rFonts w:ascii="Times New Roman" w:hAnsi="Times New Roman" w:cs="Times New Roman"/>
                <w:color w:val="000000" w:themeColor="text1"/>
                <w:sz w:val="24"/>
                <w:szCs w:val="24"/>
              </w:rPr>
              <w:t>Multiple choice</w:t>
            </w:r>
          </w:p>
        </w:tc>
        <w:tc>
          <w:tcPr>
            <w:tcW w:w="0" w:type="auto"/>
            <w:vAlign w:val="center"/>
            <w:hideMark/>
          </w:tcPr>
          <w:p w14:paraId="7F4A967D" w14:textId="77777777" w:rsidR="0060747C" w:rsidRPr="0060747C" w:rsidRDefault="0060747C">
            <w:pPr>
              <w:rPr>
                <w:rFonts w:ascii="Times New Roman" w:hAnsi="Times New Roman" w:cs="Times New Roman"/>
                <w:color w:val="000000" w:themeColor="text1"/>
                <w:sz w:val="24"/>
                <w:szCs w:val="24"/>
              </w:rPr>
            </w:pPr>
            <w:r w:rsidRPr="0060747C">
              <w:rPr>
                <w:rFonts w:ascii="Times New Roman" w:hAnsi="Times New Roman" w:cs="Times New Roman"/>
                <w:color w:val="000000" w:themeColor="text1"/>
                <w:sz w:val="24"/>
                <w:szCs w:val="24"/>
              </w:rPr>
              <w:t>Alone / Friends / Family / Coworkers / Strangers / Other</w:t>
            </w:r>
          </w:p>
        </w:tc>
        <w:tc>
          <w:tcPr>
            <w:tcW w:w="0" w:type="auto"/>
            <w:vAlign w:val="center"/>
            <w:hideMark/>
          </w:tcPr>
          <w:p w14:paraId="6B7C32DE" w14:textId="77777777" w:rsidR="0060747C" w:rsidRPr="0060747C" w:rsidRDefault="0060747C">
            <w:pPr>
              <w:rPr>
                <w:rFonts w:ascii="Times New Roman" w:hAnsi="Times New Roman" w:cs="Times New Roman"/>
                <w:color w:val="000000" w:themeColor="text1"/>
                <w:sz w:val="24"/>
                <w:szCs w:val="24"/>
              </w:rPr>
            </w:pPr>
            <w:r w:rsidRPr="0060747C">
              <w:rPr>
                <w:rFonts w:ascii="Times New Roman" w:hAnsi="Times New Roman" w:cs="Times New Roman"/>
                <w:color w:val="000000" w:themeColor="text1"/>
                <w:sz w:val="24"/>
                <w:szCs w:val="24"/>
              </w:rPr>
              <w:t>Newly developed</w:t>
            </w:r>
          </w:p>
        </w:tc>
      </w:tr>
      <w:tr w:rsidR="0060747C" w:rsidRPr="0060747C" w14:paraId="54609244" w14:textId="77777777">
        <w:trPr>
          <w:tblCellSpacing w:w="15" w:type="dxa"/>
        </w:trPr>
        <w:tc>
          <w:tcPr>
            <w:tcW w:w="0" w:type="auto"/>
            <w:vAlign w:val="center"/>
            <w:hideMark/>
          </w:tcPr>
          <w:p w14:paraId="394B57EE" w14:textId="77777777" w:rsidR="0060747C" w:rsidRPr="0060747C" w:rsidRDefault="0060747C">
            <w:pPr>
              <w:rPr>
                <w:rFonts w:ascii="Times New Roman" w:hAnsi="Times New Roman" w:cs="Times New Roman"/>
                <w:color w:val="000000" w:themeColor="text1"/>
                <w:sz w:val="24"/>
                <w:szCs w:val="24"/>
              </w:rPr>
            </w:pPr>
            <w:r w:rsidRPr="0060747C">
              <w:rPr>
                <w:rStyle w:val="Strong"/>
                <w:rFonts w:ascii="Times New Roman" w:hAnsi="Times New Roman" w:cs="Times New Roman"/>
                <w:color w:val="000000" w:themeColor="text1"/>
                <w:sz w:val="24"/>
                <w:szCs w:val="24"/>
              </w:rPr>
              <w:t>Context – Activity</w:t>
            </w:r>
          </w:p>
        </w:tc>
        <w:tc>
          <w:tcPr>
            <w:tcW w:w="0" w:type="auto"/>
            <w:vAlign w:val="center"/>
            <w:hideMark/>
          </w:tcPr>
          <w:p w14:paraId="1A791B2E" w14:textId="77777777" w:rsidR="0060747C" w:rsidRPr="0060747C" w:rsidRDefault="0060747C">
            <w:pPr>
              <w:rPr>
                <w:rFonts w:ascii="Times New Roman" w:hAnsi="Times New Roman" w:cs="Times New Roman"/>
                <w:color w:val="000000" w:themeColor="text1"/>
                <w:sz w:val="24"/>
                <w:szCs w:val="24"/>
              </w:rPr>
            </w:pPr>
            <w:r w:rsidRPr="0060747C">
              <w:rPr>
                <w:rFonts w:ascii="Times New Roman" w:hAnsi="Times New Roman" w:cs="Times New Roman"/>
                <w:color w:val="000000" w:themeColor="text1"/>
                <w:sz w:val="24"/>
                <w:szCs w:val="24"/>
              </w:rPr>
              <w:t>“What are you mainly doing right now?”</w:t>
            </w:r>
          </w:p>
        </w:tc>
        <w:tc>
          <w:tcPr>
            <w:tcW w:w="0" w:type="auto"/>
            <w:vAlign w:val="center"/>
            <w:hideMark/>
          </w:tcPr>
          <w:p w14:paraId="331485C2" w14:textId="77777777" w:rsidR="0060747C" w:rsidRPr="0060747C" w:rsidRDefault="0060747C">
            <w:pPr>
              <w:rPr>
                <w:rFonts w:ascii="Times New Roman" w:hAnsi="Times New Roman" w:cs="Times New Roman"/>
                <w:color w:val="000000" w:themeColor="text1"/>
                <w:sz w:val="24"/>
                <w:szCs w:val="24"/>
              </w:rPr>
            </w:pPr>
            <w:r w:rsidRPr="0060747C">
              <w:rPr>
                <w:rFonts w:ascii="Times New Roman" w:hAnsi="Times New Roman" w:cs="Times New Roman"/>
                <w:color w:val="000000" w:themeColor="text1"/>
                <w:sz w:val="24"/>
                <w:szCs w:val="24"/>
              </w:rPr>
              <w:t>Multiple choice</w:t>
            </w:r>
          </w:p>
        </w:tc>
        <w:tc>
          <w:tcPr>
            <w:tcW w:w="0" w:type="auto"/>
            <w:vAlign w:val="center"/>
            <w:hideMark/>
          </w:tcPr>
          <w:p w14:paraId="355C3958" w14:textId="77777777" w:rsidR="0060747C" w:rsidRPr="0060747C" w:rsidRDefault="0060747C">
            <w:pPr>
              <w:rPr>
                <w:rFonts w:ascii="Times New Roman" w:hAnsi="Times New Roman" w:cs="Times New Roman"/>
                <w:color w:val="000000" w:themeColor="text1"/>
                <w:sz w:val="24"/>
                <w:szCs w:val="24"/>
              </w:rPr>
            </w:pPr>
            <w:r w:rsidRPr="0060747C">
              <w:rPr>
                <w:rFonts w:ascii="Times New Roman" w:hAnsi="Times New Roman" w:cs="Times New Roman"/>
                <w:color w:val="000000" w:themeColor="text1"/>
                <w:sz w:val="24"/>
                <w:szCs w:val="24"/>
              </w:rPr>
              <w:t>Eating / Working or studying / Resting / Commuting / Using phone or computer / Other</w:t>
            </w:r>
          </w:p>
        </w:tc>
        <w:tc>
          <w:tcPr>
            <w:tcW w:w="0" w:type="auto"/>
            <w:vAlign w:val="center"/>
            <w:hideMark/>
          </w:tcPr>
          <w:p w14:paraId="2E10C4F4" w14:textId="77777777" w:rsidR="0060747C" w:rsidRPr="0060747C" w:rsidRDefault="0060747C">
            <w:pPr>
              <w:rPr>
                <w:rFonts w:ascii="Times New Roman" w:hAnsi="Times New Roman" w:cs="Times New Roman"/>
                <w:color w:val="000000" w:themeColor="text1"/>
                <w:sz w:val="24"/>
                <w:szCs w:val="24"/>
              </w:rPr>
            </w:pPr>
            <w:r w:rsidRPr="0060747C">
              <w:rPr>
                <w:rFonts w:ascii="Times New Roman" w:hAnsi="Times New Roman" w:cs="Times New Roman"/>
                <w:color w:val="000000" w:themeColor="text1"/>
                <w:sz w:val="24"/>
                <w:szCs w:val="24"/>
              </w:rPr>
              <w:t>Newly developed</w:t>
            </w:r>
          </w:p>
        </w:tc>
      </w:tr>
      <w:tr w:rsidR="0060747C" w:rsidRPr="0060747C" w14:paraId="65B71914" w14:textId="77777777">
        <w:trPr>
          <w:tblCellSpacing w:w="15" w:type="dxa"/>
        </w:trPr>
        <w:tc>
          <w:tcPr>
            <w:tcW w:w="0" w:type="auto"/>
            <w:vAlign w:val="center"/>
            <w:hideMark/>
          </w:tcPr>
          <w:p w14:paraId="17D81B70" w14:textId="77777777" w:rsidR="0060747C" w:rsidRPr="0060747C" w:rsidRDefault="0060747C">
            <w:pPr>
              <w:rPr>
                <w:rFonts w:ascii="Times New Roman" w:hAnsi="Times New Roman" w:cs="Times New Roman"/>
                <w:color w:val="000000" w:themeColor="text1"/>
                <w:sz w:val="24"/>
                <w:szCs w:val="24"/>
              </w:rPr>
            </w:pPr>
            <w:r w:rsidRPr="0060747C">
              <w:rPr>
                <w:rStyle w:val="Strong"/>
                <w:rFonts w:ascii="Times New Roman" w:hAnsi="Times New Roman" w:cs="Times New Roman"/>
                <w:color w:val="000000" w:themeColor="text1"/>
                <w:sz w:val="24"/>
                <w:szCs w:val="24"/>
              </w:rPr>
              <w:t>Perceived Stress Cause</w:t>
            </w:r>
          </w:p>
        </w:tc>
        <w:tc>
          <w:tcPr>
            <w:tcW w:w="0" w:type="auto"/>
            <w:vAlign w:val="center"/>
            <w:hideMark/>
          </w:tcPr>
          <w:p w14:paraId="58A15E45" w14:textId="77777777" w:rsidR="0060747C" w:rsidRPr="0060747C" w:rsidRDefault="0060747C">
            <w:pPr>
              <w:rPr>
                <w:rFonts w:ascii="Times New Roman" w:hAnsi="Times New Roman" w:cs="Times New Roman"/>
                <w:color w:val="000000" w:themeColor="text1"/>
                <w:sz w:val="24"/>
                <w:szCs w:val="24"/>
              </w:rPr>
            </w:pPr>
            <w:r w:rsidRPr="0060747C">
              <w:rPr>
                <w:rFonts w:ascii="Times New Roman" w:hAnsi="Times New Roman" w:cs="Times New Roman"/>
                <w:color w:val="000000" w:themeColor="text1"/>
                <w:sz w:val="24"/>
                <w:szCs w:val="24"/>
              </w:rPr>
              <w:t>“If you feel stressed, what do you think is causing it?”</w:t>
            </w:r>
          </w:p>
        </w:tc>
        <w:tc>
          <w:tcPr>
            <w:tcW w:w="0" w:type="auto"/>
            <w:vAlign w:val="center"/>
            <w:hideMark/>
          </w:tcPr>
          <w:p w14:paraId="41AA5AF4" w14:textId="77777777" w:rsidR="0060747C" w:rsidRPr="0060747C" w:rsidRDefault="0060747C">
            <w:pPr>
              <w:rPr>
                <w:rFonts w:ascii="Times New Roman" w:hAnsi="Times New Roman" w:cs="Times New Roman"/>
                <w:color w:val="000000" w:themeColor="text1"/>
                <w:sz w:val="24"/>
                <w:szCs w:val="24"/>
              </w:rPr>
            </w:pPr>
            <w:r w:rsidRPr="0060747C">
              <w:rPr>
                <w:rFonts w:ascii="Times New Roman" w:hAnsi="Times New Roman" w:cs="Times New Roman"/>
                <w:color w:val="000000" w:themeColor="text1"/>
                <w:sz w:val="24"/>
                <w:szCs w:val="24"/>
              </w:rPr>
              <w:t>Short text response (optional)</w:t>
            </w:r>
          </w:p>
        </w:tc>
        <w:tc>
          <w:tcPr>
            <w:tcW w:w="0" w:type="auto"/>
            <w:vAlign w:val="center"/>
            <w:hideMark/>
          </w:tcPr>
          <w:p w14:paraId="3F700CF8" w14:textId="77777777" w:rsidR="0060747C" w:rsidRPr="0060747C" w:rsidRDefault="0060747C">
            <w:pPr>
              <w:rPr>
                <w:rFonts w:ascii="Times New Roman" w:hAnsi="Times New Roman" w:cs="Times New Roman"/>
                <w:color w:val="000000" w:themeColor="text1"/>
                <w:sz w:val="24"/>
                <w:szCs w:val="24"/>
              </w:rPr>
            </w:pPr>
            <w:r w:rsidRPr="0060747C">
              <w:rPr>
                <w:rFonts w:ascii="Times New Roman" w:hAnsi="Times New Roman" w:cs="Times New Roman"/>
                <w:color w:val="000000" w:themeColor="text1"/>
                <w:sz w:val="24"/>
                <w:szCs w:val="24"/>
              </w:rPr>
              <w:t>—</w:t>
            </w:r>
          </w:p>
        </w:tc>
        <w:tc>
          <w:tcPr>
            <w:tcW w:w="0" w:type="auto"/>
            <w:vAlign w:val="center"/>
            <w:hideMark/>
          </w:tcPr>
          <w:p w14:paraId="48AE6720" w14:textId="77777777" w:rsidR="0060747C" w:rsidRPr="0060747C" w:rsidRDefault="0060747C">
            <w:pPr>
              <w:rPr>
                <w:rFonts w:ascii="Times New Roman" w:hAnsi="Times New Roman" w:cs="Times New Roman"/>
                <w:color w:val="000000" w:themeColor="text1"/>
                <w:sz w:val="24"/>
                <w:szCs w:val="24"/>
              </w:rPr>
            </w:pPr>
            <w:r w:rsidRPr="0060747C">
              <w:rPr>
                <w:rFonts w:ascii="Times New Roman" w:hAnsi="Times New Roman" w:cs="Times New Roman"/>
                <w:color w:val="000000" w:themeColor="text1"/>
                <w:sz w:val="24"/>
                <w:szCs w:val="24"/>
              </w:rPr>
              <w:t>Exploratory qualitative item</w:t>
            </w:r>
          </w:p>
        </w:tc>
      </w:tr>
    </w:tbl>
    <w:p w14:paraId="3C4A0808" w14:textId="37B0FB9D" w:rsidR="0060747C" w:rsidRPr="0060747C" w:rsidRDefault="0060747C" w:rsidP="0060747C">
      <w:pPr>
        <w:rPr>
          <w:rFonts w:ascii="Times New Roman" w:hAnsi="Times New Roman" w:cs="Times New Roman"/>
          <w:color w:val="000000" w:themeColor="text1"/>
          <w:sz w:val="24"/>
          <w:szCs w:val="24"/>
        </w:rPr>
      </w:pPr>
    </w:p>
    <w:p w14:paraId="030C934A" w14:textId="77777777" w:rsidR="0060747C" w:rsidRDefault="0060747C">
      <w:pPr>
        <w:rPr>
          <w:rStyle w:val="Strong"/>
          <w:rFonts w:ascii="Times New Roman" w:eastAsiaTheme="majorEastAsia" w:hAnsi="Times New Roman" w:cs="Times New Roman"/>
          <w:color w:val="000000" w:themeColor="text1"/>
          <w:sz w:val="24"/>
          <w:szCs w:val="24"/>
        </w:rPr>
      </w:pPr>
      <w:r>
        <w:rPr>
          <w:rStyle w:val="Strong"/>
          <w:rFonts w:ascii="Times New Roman" w:hAnsi="Times New Roman" w:cs="Times New Roman"/>
          <w:b w:val="0"/>
          <w:bCs w:val="0"/>
          <w:color w:val="000000" w:themeColor="text1"/>
          <w:sz w:val="24"/>
          <w:szCs w:val="24"/>
        </w:rPr>
        <w:br w:type="page"/>
      </w:r>
    </w:p>
    <w:p w14:paraId="7F22E6BB" w14:textId="1F1BA819" w:rsidR="0060747C" w:rsidRPr="0060747C" w:rsidRDefault="0060747C" w:rsidP="0060747C">
      <w:pPr>
        <w:pStyle w:val="Heading2"/>
        <w:rPr>
          <w:rFonts w:ascii="Times New Roman" w:hAnsi="Times New Roman" w:cs="Times New Roman"/>
          <w:color w:val="000000" w:themeColor="text1"/>
          <w:sz w:val="24"/>
          <w:szCs w:val="24"/>
        </w:rPr>
      </w:pPr>
      <w:r w:rsidRPr="0060747C">
        <w:rPr>
          <w:rStyle w:val="Strong"/>
          <w:rFonts w:ascii="Times New Roman" w:hAnsi="Times New Roman" w:cs="Times New Roman"/>
          <w:b/>
          <w:bCs/>
          <w:color w:val="000000" w:themeColor="text1"/>
          <w:sz w:val="24"/>
          <w:szCs w:val="24"/>
        </w:rPr>
        <w:lastRenderedPageBreak/>
        <w:t>5. Event-Contingent (Binge Episode) Survey</w:t>
      </w:r>
    </w:p>
    <w:p w14:paraId="78FA8D3D" w14:textId="77777777" w:rsidR="0060747C" w:rsidRPr="0060747C" w:rsidRDefault="0060747C" w:rsidP="0060747C">
      <w:pPr>
        <w:pStyle w:val="NormalWeb"/>
        <w:rPr>
          <w:color w:val="000000" w:themeColor="text1"/>
        </w:rPr>
      </w:pPr>
      <w:r w:rsidRPr="0060747C">
        <w:rPr>
          <w:color w:val="000000" w:themeColor="text1"/>
        </w:rPr>
        <w:t>Triggered manually by participants immediately after perceiving that a binge-eating episode had occurred.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50"/>
        <w:gridCol w:w="2643"/>
        <w:gridCol w:w="1095"/>
        <w:gridCol w:w="1668"/>
        <w:gridCol w:w="1474"/>
      </w:tblGrid>
      <w:tr w:rsidR="0060747C" w:rsidRPr="0060747C" w14:paraId="026BDB9B" w14:textId="77777777">
        <w:trPr>
          <w:tblHeader/>
          <w:tblCellSpacing w:w="15" w:type="dxa"/>
        </w:trPr>
        <w:tc>
          <w:tcPr>
            <w:tcW w:w="0" w:type="auto"/>
            <w:vAlign w:val="center"/>
            <w:hideMark/>
          </w:tcPr>
          <w:p w14:paraId="3F09605C" w14:textId="77777777" w:rsidR="0060747C" w:rsidRPr="0060747C" w:rsidRDefault="0060747C">
            <w:pPr>
              <w:jc w:val="center"/>
              <w:rPr>
                <w:rFonts w:ascii="Times New Roman" w:hAnsi="Times New Roman" w:cs="Times New Roman"/>
                <w:b/>
                <w:bCs/>
                <w:color w:val="000000" w:themeColor="text1"/>
                <w:sz w:val="24"/>
                <w:szCs w:val="24"/>
              </w:rPr>
            </w:pPr>
            <w:r w:rsidRPr="0060747C">
              <w:rPr>
                <w:rStyle w:val="Strong"/>
                <w:rFonts w:ascii="Times New Roman" w:hAnsi="Times New Roman" w:cs="Times New Roman"/>
                <w:color w:val="000000" w:themeColor="text1"/>
                <w:sz w:val="24"/>
                <w:szCs w:val="24"/>
              </w:rPr>
              <w:t>Domain</w:t>
            </w:r>
          </w:p>
        </w:tc>
        <w:tc>
          <w:tcPr>
            <w:tcW w:w="0" w:type="auto"/>
            <w:vAlign w:val="center"/>
            <w:hideMark/>
          </w:tcPr>
          <w:p w14:paraId="65C2855B" w14:textId="77777777" w:rsidR="0060747C" w:rsidRPr="0060747C" w:rsidRDefault="0060747C">
            <w:pPr>
              <w:jc w:val="center"/>
              <w:rPr>
                <w:rFonts w:ascii="Times New Roman" w:hAnsi="Times New Roman" w:cs="Times New Roman"/>
                <w:b/>
                <w:bCs/>
                <w:color w:val="000000" w:themeColor="text1"/>
                <w:sz w:val="24"/>
                <w:szCs w:val="24"/>
              </w:rPr>
            </w:pPr>
            <w:r w:rsidRPr="0060747C">
              <w:rPr>
                <w:rStyle w:val="Strong"/>
                <w:rFonts w:ascii="Times New Roman" w:hAnsi="Times New Roman" w:cs="Times New Roman"/>
                <w:color w:val="000000" w:themeColor="text1"/>
                <w:sz w:val="24"/>
                <w:szCs w:val="24"/>
              </w:rPr>
              <w:t>Item Text</w:t>
            </w:r>
          </w:p>
        </w:tc>
        <w:tc>
          <w:tcPr>
            <w:tcW w:w="0" w:type="auto"/>
            <w:vAlign w:val="center"/>
            <w:hideMark/>
          </w:tcPr>
          <w:p w14:paraId="7282EF63" w14:textId="77777777" w:rsidR="0060747C" w:rsidRPr="0060747C" w:rsidRDefault="0060747C">
            <w:pPr>
              <w:jc w:val="center"/>
              <w:rPr>
                <w:rFonts w:ascii="Times New Roman" w:hAnsi="Times New Roman" w:cs="Times New Roman"/>
                <w:b/>
                <w:bCs/>
                <w:color w:val="000000" w:themeColor="text1"/>
                <w:sz w:val="24"/>
                <w:szCs w:val="24"/>
              </w:rPr>
            </w:pPr>
            <w:r w:rsidRPr="0060747C">
              <w:rPr>
                <w:rStyle w:val="Strong"/>
                <w:rFonts w:ascii="Times New Roman" w:hAnsi="Times New Roman" w:cs="Times New Roman"/>
                <w:color w:val="000000" w:themeColor="text1"/>
                <w:sz w:val="24"/>
                <w:szCs w:val="24"/>
              </w:rPr>
              <w:t>Response Format</w:t>
            </w:r>
          </w:p>
        </w:tc>
        <w:tc>
          <w:tcPr>
            <w:tcW w:w="0" w:type="auto"/>
            <w:vAlign w:val="center"/>
            <w:hideMark/>
          </w:tcPr>
          <w:p w14:paraId="2426A86B" w14:textId="77777777" w:rsidR="0060747C" w:rsidRPr="0060747C" w:rsidRDefault="0060747C">
            <w:pPr>
              <w:jc w:val="center"/>
              <w:rPr>
                <w:rFonts w:ascii="Times New Roman" w:hAnsi="Times New Roman" w:cs="Times New Roman"/>
                <w:b/>
                <w:bCs/>
                <w:color w:val="000000" w:themeColor="text1"/>
                <w:sz w:val="24"/>
                <w:szCs w:val="24"/>
              </w:rPr>
            </w:pPr>
            <w:r w:rsidRPr="0060747C">
              <w:rPr>
                <w:rStyle w:val="Strong"/>
                <w:rFonts w:ascii="Times New Roman" w:hAnsi="Times New Roman" w:cs="Times New Roman"/>
                <w:color w:val="000000" w:themeColor="text1"/>
                <w:sz w:val="24"/>
                <w:szCs w:val="24"/>
              </w:rPr>
              <w:t>Scale Anchors</w:t>
            </w:r>
          </w:p>
        </w:tc>
        <w:tc>
          <w:tcPr>
            <w:tcW w:w="0" w:type="auto"/>
            <w:vAlign w:val="center"/>
            <w:hideMark/>
          </w:tcPr>
          <w:p w14:paraId="7A17E9A8" w14:textId="77777777" w:rsidR="0060747C" w:rsidRPr="0060747C" w:rsidRDefault="0060747C">
            <w:pPr>
              <w:jc w:val="center"/>
              <w:rPr>
                <w:rFonts w:ascii="Times New Roman" w:hAnsi="Times New Roman" w:cs="Times New Roman"/>
                <w:b/>
                <w:bCs/>
                <w:color w:val="000000" w:themeColor="text1"/>
                <w:sz w:val="24"/>
                <w:szCs w:val="24"/>
              </w:rPr>
            </w:pPr>
            <w:r w:rsidRPr="0060747C">
              <w:rPr>
                <w:rStyle w:val="Strong"/>
                <w:rFonts w:ascii="Times New Roman" w:hAnsi="Times New Roman" w:cs="Times New Roman"/>
                <w:color w:val="000000" w:themeColor="text1"/>
                <w:sz w:val="24"/>
                <w:szCs w:val="24"/>
              </w:rPr>
              <w:t>Purpose / Note</w:t>
            </w:r>
          </w:p>
        </w:tc>
      </w:tr>
      <w:tr w:rsidR="0060747C" w:rsidRPr="0060747C" w14:paraId="16B10176" w14:textId="77777777">
        <w:trPr>
          <w:tblCellSpacing w:w="15" w:type="dxa"/>
        </w:trPr>
        <w:tc>
          <w:tcPr>
            <w:tcW w:w="0" w:type="auto"/>
            <w:vAlign w:val="center"/>
            <w:hideMark/>
          </w:tcPr>
          <w:p w14:paraId="7ED4694D" w14:textId="77777777" w:rsidR="0060747C" w:rsidRPr="0060747C" w:rsidRDefault="0060747C">
            <w:pPr>
              <w:rPr>
                <w:rFonts w:ascii="Times New Roman" w:hAnsi="Times New Roman" w:cs="Times New Roman"/>
                <w:color w:val="000000" w:themeColor="text1"/>
                <w:sz w:val="24"/>
                <w:szCs w:val="24"/>
              </w:rPr>
            </w:pPr>
            <w:r w:rsidRPr="0060747C">
              <w:rPr>
                <w:rStyle w:val="Strong"/>
                <w:rFonts w:ascii="Times New Roman" w:hAnsi="Times New Roman" w:cs="Times New Roman"/>
                <w:color w:val="000000" w:themeColor="text1"/>
                <w:sz w:val="24"/>
                <w:szCs w:val="24"/>
              </w:rPr>
              <w:t>Event Verification</w:t>
            </w:r>
          </w:p>
        </w:tc>
        <w:tc>
          <w:tcPr>
            <w:tcW w:w="0" w:type="auto"/>
            <w:vAlign w:val="center"/>
            <w:hideMark/>
          </w:tcPr>
          <w:p w14:paraId="35D89E52" w14:textId="77777777" w:rsidR="0060747C" w:rsidRPr="0060747C" w:rsidRDefault="0060747C">
            <w:pPr>
              <w:rPr>
                <w:rFonts w:ascii="Times New Roman" w:hAnsi="Times New Roman" w:cs="Times New Roman"/>
                <w:color w:val="000000" w:themeColor="text1"/>
                <w:sz w:val="24"/>
                <w:szCs w:val="24"/>
              </w:rPr>
            </w:pPr>
            <w:r w:rsidRPr="0060747C">
              <w:rPr>
                <w:rFonts w:ascii="Times New Roman" w:hAnsi="Times New Roman" w:cs="Times New Roman"/>
                <w:color w:val="000000" w:themeColor="text1"/>
                <w:sz w:val="24"/>
                <w:szCs w:val="24"/>
              </w:rPr>
              <w:t>“Since your last report, did you experience a binge episode (eating an unusually large amount of food with a feeling of loss of control)?”</w:t>
            </w:r>
          </w:p>
        </w:tc>
        <w:tc>
          <w:tcPr>
            <w:tcW w:w="0" w:type="auto"/>
            <w:vAlign w:val="center"/>
            <w:hideMark/>
          </w:tcPr>
          <w:p w14:paraId="523E770C" w14:textId="77777777" w:rsidR="0060747C" w:rsidRPr="0060747C" w:rsidRDefault="0060747C">
            <w:pPr>
              <w:rPr>
                <w:rFonts w:ascii="Times New Roman" w:hAnsi="Times New Roman" w:cs="Times New Roman"/>
                <w:color w:val="000000" w:themeColor="text1"/>
                <w:sz w:val="24"/>
                <w:szCs w:val="24"/>
              </w:rPr>
            </w:pPr>
            <w:r w:rsidRPr="0060747C">
              <w:rPr>
                <w:rFonts w:ascii="Times New Roman" w:hAnsi="Times New Roman" w:cs="Times New Roman"/>
                <w:color w:val="000000" w:themeColor="text1"/>
                <w:sz w:val="24"/>
                <w:szCs w:val="24"/>
              </w:rPr>
              <w:t>Yes / No</w:t>
            </w:r>
          </w:p>
        </w:tc>
        <w:tc>
          <w:tcPr>
            <w:tcW w:w="0" w:type="auto"/>
            <w:vAlign w:val="center"/>
            <w:hideMark/>
          </w:tcPr>
          <w:p w14:paraId="4169D73C" w14:textId="77777777" w:rsidR="0060747C" w:rsidRPr="0060747C" w:rsidRDefault="0060747C">
            <w:pPr>
              <w:rPr>
                <w:rFonts w:ascii="Times New Roman" w:hAnsi="Times New Roman" w:cs="Times New Roman"/>
                <w:color w:val="000000" w:themeColor="text1"/>
                <w:sz w:val="24"/>
                <w:szCs w:val="24"/>
              </w:rPr>
            </w:pPr>
            <w:r w:rsidRPr="0060747C">
              <w:rPr>
                <w:rFonts w:ascii="Times New Roman" w:hAnsi="Times New Roman" w:cs="Times New Roman"/>
                <w:color w:val="000000" w:themeColor="text1"/>
                <w:sz w:val="24"/>
                <w:szCs w:val="24"/>
              </w:rPr>
              <w:t>—</w:t>
            </w:r>
          </w:p>
        </w:tc>
        <w:tc>
          <w:tcPr>
            <w:tcW w:w="0" w:type="auto"/>
            <w:vAlign w:val="center"/>
            <w:hideMark/>
          </w:tcPr>
          <w:p w14:paraId="1472E467" w14:textId="77777777" w:rsidR="0060747C" w:rsidRPr="0060747C" w:rsidRDefault="0060747C">
            <w:pPr>
              <w:rPr>
                <w:rFonts w:ascii="Times New Roman" w:hAnsi="Times New Roman" w:cs="Times New Roman"/>
                <w:color w:val="000000" w:themeColor="text1"/>
                <w:sz w:val="24"/>
                <w:szCs w:val="24"/>
              </w:rPr>
            </w:pPr>
            <w:r w:rsidRPr="0060747C">
              <w:rPr>
                <w:rFonts w:ascii="Times New Roman" w:hAnsi="Times New Roman" w:cs="Times New Roman"/>
                <w:color w:val="000000" w:themeColor="text1"/>
                <w:sz w:val="24"/>
                <w:szCs w:val="24"/>
              </w:rPr>
              <w:t>Defines event onset</w:t>
            </w:r>
          </w:p>
        </w:tc>
      </w:tr>
      <w:tr w:rsidR="0060747C" w:rsidRPr="0060747C" w14:paraId="371C0A63" w14:textId="77777777">
        <w:trPr>
          <w:tblCellSpacing w:w="15" w:type="dxa"/>
        </w:trPr>
        <w:tc>
          <w:tcPr>
            <w:tcW w:w="0" w:type="auto"/>
            <w:vAlign w:val="center"/>
            <w:hideMark/>
          </w:tcPr>
          <w:p w14:paraId="1F91CEA1" w14:textId="77777777" w:rsidR="0060747C" w:rsidRPr="0060747C" w:rsidRDefault="0060747C">
            <w:pPr>
              <w:rPr>
                <w:rFonts w:ascii="Times New Roman" w:hAnsi="Times New Roman" w:cs="Times New Roman"/>
                <w:color w:val="000000" w:themeColor="text1"/>
                <w:sz w:val="24"/>
                <w:szCs w:val="24"/>
              </w:rPr>
            </w:pPr>
            <w:r w:rsidRPr="0060747C">
              <w:rPr>
                <w:rStyle w:val="Strong"/>
                <w:rFonts w:ascii="Times New Roman" w:hAnsi="Times New Roman" w:cs="Times New Roman"/>
                <w:color w:val="000000" w:themeColor="text1"/>
                <w:sz w:val="24"/>
                <w:szCs w:val="24"/>
              </w:rPr>
              <w:t>Pre-Binge Anxiety</w:t>
            </w:r>
          </w:p>
        </w:tc>
        <w:tc>
          <w:tcPr>
            <w:tcW w:w="0" w:type="auto"/>
            <w:vAlign w:val="center"/>
            <w:hideMark/>
          </w:tcPr>
          <w:p w14:paraId="37B0CA42" w14:textId="77777777" w:rsidR="0060747C" w:rsidRPr="0060747C" w:rsidRDefault="0060747C">
            <w:pPr>
              <w:rPr>
                <w:rFonts w:ascii="Times New Roman" w:hAnsi="Times New Roman" w:cs="Times New Roman"/>
                <w:color w:val="000000" w:themeColor="text1"/>
                <w:sz w:val="24"/>
                <w:szCs w:val="24"/>
              </w:rPr>
            </w:pPr>
            <w:r w:rsidRPr="0060747C">
              <w:rPr>
                <w:rFonts w:ascii="Times New Roman" w:hAnsi="Times New Roman" w:cs="Times New Roman"/>
                <w:color w:val="000000" w:themeColor="text1"/>
                <w:sz w:val="24"/>
                <w:szCs w:val="24"/>
              </w:rPr>
              <w:t>“How anxious did you feel right before the binge episode?”</w:t>
            </w:r>
          </w:p>
        </w:tc>
        <w:tc>
          <w:tcPr>
            <w:tcW w:w="0" w:type="auto"/>
            <w:vAlign w:val="center"/>
            <w:hideMark/>
          </w:tcPr>
          <w:p w14:paraId="144C22AA" w14:textId="77777777" w:rsidR="0060747C" w:rsidRPr="0060747C" w:rsidRDefault="0060747C">
            <w:pPr>
              <w:rPr>
                <w:rFonts w:ascii="Times New Roman" w:hAnsi="Times New Roman" w:cs="Times New Roman"/>
                <w:color w:val="000000" w:themeColor="text1"/>
                <w:sz w:val="24"/>
                <w:szCs w:val="24"/>
              </w:rPr>
            </w:pPr>
            <w:r w:rsidRPr="0060747C">
              <w:rPr>
                <w:rFonts w:ascii="Times New Roman" w:hAnsi="Times New Roman" w:cs="Times New Roman"/>
                <w:color w:val="000000" w:themeColor="text1"/>
                <w:sz w:val="24"/>
                <w:szCs w:val="24"/>
              </w:rPr>
              <w:t>0–100 VAS</w:t>
            </w:r>
          </w:p>
        </w:tc>
        <w:tc>
          <w:tcPr>
            <w:tcW w:w="0" w:type="auto"/>
            <w:vAlign w:val="center"/>
            <w:hideMark/>
          </w:tcPr>
          <w:p w14:paraId="47DAA1AF" w14:textId="77777777" w:rsidR="0060747C" w:rsidRPr="0060747C" w:rsidRDefault="0060747C">
            <w:pPr>
              <w:rPr>
                <w:rFonts w:ascii="Times New Roman" w:hAnsi="Times New Roman" w:cs="Times New Roman"/>
                <w:color w:val="000000" w:themeColor="text1"/>
                <w:sz w:val="24"/>
                <w:szCs w:val="24"/>
              </w:rPr>
            </w:pPr>
            <w:r w:rsidRPr="0060747C">
              <w:rPr>
                <w:rFonts w:ascii="Times New Roman" w:hAnsi="Times New Roman" w:cs="Times New Roman"/>
                <w:color w:val="000000" w:themeColor="text1"/>
                <w:sz w:val="24"/>
                <w:szCs w:val="24"/>
              </w:rPr>
              <w:t>0 = Not anxious; 100 = Extremely anxious</w:t>
            </w:r>
          </w:p>
        </w:tc>
        <w:tc>
          <w:tcPr>
            <w:tcW w:w="0" w:type="auto"/>
            <w:vAlign w:val="center"/>
            <w:hideMark/>
          </w:tcPr>
          <w:p w14:paraId="29798CD2" w14:textId="77777777" w:rsidR="0060747C" w:rsidRPr="0060747C" w:rsidRDefault="0060747C">
            <w:pPr>
              <w:rPr>
                <w:rFonts w:ascii="Times New Roman" w:hAnsi="Times New Roman" w:cs="Times New Roman"/>
                <w:color w:val="000000" w:themeColor="text1"/>
                <w:sz w:val="24"/>
                <w:szCs w:val="24"/>
              </w:rPr>
            </w:pPr>
            <w:r w:rsidRPr="0060747C">
              <w:rPr>
                <w:rFonts w:ascii="Times New Roman" w:hAnsi="Times New Roman" w:cs="Times New Roman"/>
                <w:color w:val="000000" w:themeColor="text1"/>
                <w:sz w:val="24"/>
                <w:szCs w:val="24"/>
              </w:rPr>
              <w:t>Predictive variable</w:t>
            </w:r>
          </w:p>
        </w:tc>
      </w:tr>
      <w:tr w:rsidR="0060747C" w:rsidRPr="0060747C" w14:paraId="4ECFB9AF" w14:textId="77777777">
        <w:trPr>
          <w:tblCellSpacing w:w="15" w:type="dxa"/>
        </w:trPr>
        <w:tc>
          <w:tcPr>
            <w:tcW w:w="0" w:type="auto"/>
            <w:vAlign w:val="center"/>
            <w:hideMark/>
          </w:tcPr>
          <w:p w14:paraId="49C75759" w14:textId="77777777" w:rsidR="0060747C" w:rsidRPr="0060747C" w:rsidRDefault="0060747C">
            <w:pPr>
              <w:rPr>
                <w:rFonts w:ascii="Times New Roman" w:hAnsi="Times New Roman" w:cs="Times New Roman"/>
                <w:color w:val="000000" w:themeColor="text1"/>
                <w:sz w:val="24"/>
                <w:szCs w:val="24"/>
              </w:rPr>
            </w:pPr>
            <w:r w:rsidRPr="0060747C">
              <w:rPr>
                <w:rStyle w:val="Strong"/>
                <w:rFonts w:ascii="Times New Roman" w:hAnsi="Times New Roman" w:cs="Times New Roman"/>
                <w:color w:val="000000" w:themeColor="text1"/>
                <w:sz w:val="24"/>
                <w:szCs w:val="24"/>
              </w:rPr>
              <w:t>Perceived Loss of Control</w:t>
            </w:r>
          </w:p>
        </w:tc>
        <w:tc>
          <w:tcPr>
            <w:tcW w:w="0" w:type="auto"/>
            <w:vAlign w:val="center"/>
            <w:hideMark/>
          </w:tcPr>
          <w:p w14:paraId="7F6ED3EF" w14:textId="77777777" w:rsidR="0060747C" w:rsidRPr="0060747C" w:rsidRDefault="0060747C">
            <w:pPr>
              <w:rPr>
                <w:rFonts w:ascii="Times New Roman" w:hAnsi="Times New Roman" w:cs="Times New Roman"/>
                <w:color w:val="000000" w:themeColor="text1"/>
                <w:sz w:val="24"/>
                <w:szCs w:val="24"/>
              </w:rPr>
            </w:pPr>
            <w:r w:rsidRPr="0060747C">
              <w:rPr>
                <w:rFonts w:ascii="Times New Roman" w:hAnsi="Times New Roman" w:cs="Times New Roman"/>
                <w:color w:val="000000" w:themeColor="text1"/>
                <w:sz w:val="24"/>
                <w:szCs w:val="24"/>
              </w:rPr>
              <w:t>“During the episode, how much control did you feel you had over your eating?”</w:t>
            </w:r>
          </w:p>
        </w:tc>
        <w:tc>
          <w:tcPr>
            <w:tcW w:w="0" w:type="auto"/>
            <w:vAlign w:val="center"/>
            <w:hideMark/>
          </w:tcPr>
          <w:p w14:paraId="59C57986" w14:textId="77777777" w:rsidR="0060747C" w:rsidRPr="0060747C" w:rsidRDefault="0060747C">
            <w:pPr>
              <w:rPr>
                <w:rFonts w:ascii="Times New Roman" w:hAnsi="Times New Roman" w:cs="Times New Roman"/>
                <w:color w:val="000000" w:themeColor="text1"/>
                <w:sz w:val="24"/>
                <w:szCs w:val="24"/>
              </w:rPr>
            </w:pPr>
            <w:r w:rsidRPr="0060747C">
              <w:rPr>
                <w:rFonts w:ascii="Times New Roman" w:hAnsi="Times New Roman" w:cs="Times New Roman"/>
                <w:color w:val="000000" w:themeColor="text1"/>
                <w:sz w:val="24"/>
                <w:szCs w:val="24"/>
              </w:rPr>
              <w:t>0–100 VAS</w:t>
            </w:r>
          </w:p>
        </w:tc>
        <w:tc>
          <w:tcPr>
            <w:tcW w:w="0" w:type="auto"/>
            <w:vAlign w:val="center"/>
            <w:hideMark/>
          </w:tcPr>
          <w:p w14:paraId="07D3F3B5" w14:textId="77777777" w:rsidR="0060747C" w:rsidRPr="0060747C" w:rsidRDefault="0060747C">
            <w:pPr>
              <w:rPr>
                <w:rFonts w:ascii="Times New Roman" w:hAnsi="Times New Roman" w:cs="Times New Roman"/>
                <w:color w:val="000000" w:themeColor="text1"/>
                <w:sz w:val="24"/>
                <w:szCs w:val="24"/>
              </w:rPr>
            </w:pPr>
            <w:r w:rsidRPr="0060747C">
              <w:rPr>
                <w:rFonts w:ascii="Times New Roman" w:hAnsi="Times New Roman" w:cs="Times New Roman"/>
                <w:color w:val="000000" w:themeColor="text1"/>
                <w:sz w:val="24"/>
                <w:szCs w:val="24"/>
              </w:rPr>
              <w:t>0 = No control; 100 = Complete control</w:t>
            </w:r>
          </w:p>
        </w:tc>
        <w:tc>
          <w:tcPr>
            <w:tcW w:w="0" w:type="auto"/>
            <w:vAlign w:val="center"/>
            <w:hideMark/>
          </w:tcPr>
          <w:p w14:paraId="69391B0D" w14:textId="77777777" w:rsidR="0060747C" w:rsidRPr="0060747C" w:rsidRDefault="0060747C">
            <w:pPr>
              <w:rPr>
                <w:rFonts w:ascii="Times New Roman" w:hAnsi="Times New Roman" w:cs="Times New Roman"/>
                <w:color w:val="000000" w:themeColor="text1"/>
                <w:sz w:val="24"/>
                <w:szCs w:val="24"/>
              </w:rPr>
            </w:pPr>
            <w:r w:rsidRPr="0060747C">
              <w:rPr>
                <w:rFonts w:ascii="Times New Roman" w:hAnsi="Times New Roman" w:cs="Times New Roman"/>
                <w:color w:val="000000" w:themeColor="text1"/>
                <w:sz w:val="24"/>
                <w:szCs w:val="24"/>
              </w:rPr>
              <w:t>Subjective control index</w:t>
            </w:r>
          </w:p>
        </w:tc>
      </w:tr>
      <w:tr w:rsidR="0060747C" w:rsidRPr="0060747C" w14:paraId="64E3F766" w14:textId="77777777">
        <w:trPr>
          <w:tblCellSpacing w:w="15" w:type="dxa"/>
        </w:trPr>
        <w:tc>
          <w:tcPr>
            <w:tcW w:w="0" w:type="auto"/>
            <w:vAlign w:val="center"/>
            <w:hideMark/>
          </w:tcPr>
          <w:p w14:paraId="12134100" w14:textId="77777777" w:rsidR="0060747C" w:rsidRPr="0060747C" w:rsidRDefault="0060747C">
            <w:pPr>
              <w:rPr>
                <w:rFonts w:ascii="Times New Roman" w:hAnsi="Times New Roman" w:cs="Times New Roman"/>
                <w:color w:val="000000" w:themeColor="text1"/>
                <w:sz w:val="24"/>
                <w:szCs w:val="24"/>
              </w:rPr>
            </w:pPr>
            <w:r w:rsidRPr="0060747C">
              <w:rPr>
                <w:rStyle w:val="Strong"/>
                <w:rFonts w:ascii="Times New Roman" w:hAnsi="Times New Roman" w:cs="Times New Roman"/>
                <w:color w:val="000000" w:themeColor="text1"/>
                <w:sz w:val="24"/>
                <w:szCs w:val="24"/>
              </w:rPr>
              <w:t>Shame / Guilt</w:t>
            </w:r>
          </w:p>
        </w:tc>
        <w:tc>
          <w:tcPr>
            <w:tcW w:w="0" w:type="auto"/>
            <w:vAlign w:val="center"/>
            <w:hideMark/>
          </w:tcPr>
          <w:p w14:paraId="07B148FD" w14:textId="77777777" w:rsidR="0060747C" w:rsidRPr="0060747C" w:rsidRDefault="0060747C">
            <w:pPr>
              <w:rPr>
                <w:rFonts w:ascii="Times New Roman" w:hAnsi="Times New Roman" w:cs="Times New Roman"/>
                <w:color w:val="000000" w:themeColor="text1"/>
                <w:sz w:val="24"/>
                <w:szCs w:val="24"/>
              </w:rPr>
            </w:pPr>
            <w:r w:rsidRPr="0060747C">
              <w:rPr>
                <w:rFonts w:ascii="Times New Roman" w:hAnsi="Times New Roman" w:cs="Times New Roman"/>
                <w:color w:val="000000" w:themeColor="text1"/>
                <w:sz w:val="24"/>
                <w:szCs w:val="24"/>
              </w:rPr>
              <w:t>“Immediately after the episode, how ashamed or guilty did you feel?”</w:t>
            </w:r>
          </w:p>
        </w:tc>
        <w:tc>
          <w:tcPr>
            <w:tcW w:w="0" w:type="auto"/>
            <w:vAlign w:val="center"/>
            <w:hideMark/>
          </w:tcPr>
          <w:p w14:paraId="3749B6ED" w14:textId="77777777" w:rsidR="0060747C" w:rsidRPr="0060747C" w:rsidRDefault="0060747C">
            <w:pPr>
              <w:rPr>
                <w:rFonts w:ascii="Times New Roman" w:hAnsi="Times New Roman" w:cs="Times New Roman"/>
                <w:color w:val="000000" w:themeColor="text1"/>
                <w:sz w:val="24"/>
                <w:szCs w:val="24"/>
              </w:rPr>
            </w:pPr>
            <w:r w:rsidRPr="0060747C">
              <w:rPr>
                <w:rFonts w:ascii="Times New Roman" w:hAnsi="Times New Roman" w:cs="Times New Roman"/>
                <w:color w:val="000000" w:themeColor="text1"/>
                <w:sz w:val="24"/>
                <w:szCs w:val="24"/>
              </w:rPr>
              <w:t>0–100 VAS</w:t>
            </w:r>
          </w:p>
        </w:tc>
        <w:tc>
          <w:tcPr>
            <w:tcW w:w="0" w:type="auto"/>
            <w:vAlign w:val="center"/>
            <w:hideMark/>
          </w:tcPr>
          <w:p w14:paraId="21FB7199" w14:textId="77777777" w:rsidR="0060747C" w:rsidRPr="0060747C" w:rsidRDefault="0060747C">
            <w:pPr>
              <w:rPr>
                <w:rFonts w:ascii="Times New Roman" w:hAnsi="Times New Roman" w:cs="Times New Roman"/>
                <w:color w:val="000000" w:themeColor="text1"/>
                <w:sz w:val="24"/>
                <w:szCs w:val="24"/>
              </w:rPr>
            </w:pPr>
            <w:r w:rsidRPr="0060747C">
              <w:rPr>
                <w:rFonts w:ascii="Times New Roman" w:hAnsi="Times New Roman" w:cs="Times New Roman"/>
                <w:color w:val="000000" w:themeColor="text1"/>
                <w:sz w:val="24"/>
                <w:szCs w:val="24"/>
              </w:rPr>
              <w:t>0 = Not at all; 100 = Extremely</w:t>
            </w:r>
          </w:p>
        </w:tc>
        <w:tc>
          <w:tcPr>
            <w:tcW w:w="0" w:type="auto"/>
            <w:vAlign w:val="center"/>
            <w:hideMark/>
          </w:tcPr>
          <w:p w14:paraId="4641C9B5" w14:textId="77777777" w:rsidR="0060747C" w:rsidRPr="0060747C" w:rsidRDefault="0060747C">
            <w:pPr>
              <w:rPr>
                <w:rFonts w:ascii="Times New Roman" w:hAnsi="Times New Roman" w:cs="Times New Roman"/>
                <w:color w:val="000000" w:themeColor="text1"/>
                <w:sz w:val="24"/>
                <w:szCs w:val="24"/>
              </w:rPr>
            </w:pPr>
            <w:r w:rsidRPr="0060747C">
              <w:rPr>
                <w:rFonts w:ascii="Times New Roman" w:hAnsi="Times New Roman" w:cs="Times New Roman"/>
                <w:color w:val="000000" w:themeColor="text1"/>
                <w:sz w:val="24"/>
                <w:szCs w:val="24"/>
              </w:rPr>
              <w:t>Post-binge affect</w:t>
            </w:r>
          </w:p>
        </w:tc>
      </w:tr>
      <w:tr w:rsidR="0060747C" w:rsidRPr="0060747C" w14:paraId="02225644" w14:textId="77777777">
        <w:trPr>
          <w:tblCellSpacing w:w="15" w:type="dxa"/>
        </w:trPr>
        <w:tc>
          <w:tcPr>
            <w:tcW w:w="0" w:type="auto"/>
            <w:vAlign w:val="center"/>
            <w:hideMark/>
          </w:tcPr>
          <w:p w14:paraId="1896EB4F" w14:textId="77777777" w:rsidR="0060747C" w:rsidRPr="0060747C" w:rsidRDefault="0060747C">
            <w:pPr>
              <w:rPr>
                <w:rFonts w:ascii="Times New Roman" w:hAnsi="Times New Roman" w:cs="Times New Roman"/>
                <w:color w:val="000000" w:themeColor="text1"/>
                <w:sz w:val="24"/>
                <w:szCs w:val="24"/>
              </w:rPr>
            </w:pPr>
            <w:r w:rsidRPr="0060747C">
              <w:rPr>
                <w:rStyle w:val="Strong"/>
                <w:rFonts w:ascii="Times New Roman" w:hAnsi="Times New Roman" w:cs="Times New Roman"/>
                <w:color w:val="000000" w:themeColor="text1"/>
                <w:sz w:val="24"/>
                <w:szCs w:val="24"/>
              </w:rPr>
              <w:t>Location of Episode</w:t>
            </w:r>
          </w:p>
        </w:tc>
        <w:tc>
          <w:tcPr>
            <w:tcW w:w="0" w:type="auto"/>
            <w:vAlign w:val="center"/>
            <w:hideMark/>
          </w:tcPr>
          <w:p w14:paraId="70CDF4B6" w14:textId="77777777" w:rsidR="0060747C" w:rsidRPr="0060747C" w:rsidRDefault="0060747C">
            <w:pPr>
              <w:rPr>
                <w:rFonts w:ascii="Times New Roman" w:hAnsi="Times New Roman" w:cs="Times New Roman"/>
                <w:color w:val="000000" w:themeColor="text1"/>
                <w:sz w:val="24"/>
                <w:szCs w:val="24"/>
              </w:rPr>
            </w:pPr>
            <w:r w:rsidRPr="0060747C">
              <w:rPr>
                <w:rFonts w:ascii="Times New Roman" w:hAnsi="Times New Roman" w:cs="Times New Roman"/>
                <w:color w:val="000000" w:themeColor="text1"/>
                <w:sz w:val="24"/>
                <w:szCs w:val="24"/>
              </w:rPr>
              <w:t>“Where did the binge episode occur?”</w:t>
            </w:r>
          </w:p>
        </w:tc>
        <w:tc>
          <w:tcPr>
            <w:tcW w:w="0" w:type="auto"/>
            <w:vAlign w:val="center"/>
            <w:hideMark/>
          </w:tcPr>
          <w:p w14:paraId="2831E11B" w14:textId="77777777" w:rsidR="0060747C" w:rsidRPr="0060747C" w:rsidRDefault="0060747C">
            <w:pPr>
              <w:rPr>
                <w:rFonts w:ascii="Times New Roman" w:hAnsi="Times New Roman" w:cs="Times New Roman"/>
                <w:color w:val="000000" w:themeColor="text1"/>
                <w:sz w:val="24"/>
                <w:szCs w:val="24"/>
              </w:rPr>
            </w:pPr>
            <w:r w:rsidRPr="0060747C">
              <w:rPr>
                <w:rFonts w:ascii="Times New Roman" w:hAnsi="Times New Roman" w:cs="Times New Roman"/>
                <w:color w:val="000000" w:themeColor="text1"/>
                <w:sz w:val="24"/>
                <w:szCs w:val="24"/>
              </w:rPr>
              <w:t>Multiple choice</w:t>
            </w:r>
          </w:p>
        </w:tc>
        <w:tc>
          <w:tcPr>
            <w:tcW w:w="0" w:type="auto"/>
            <w:vAlign w:val="center"/>
            <w:hideMark/>
          </w:tcPr>
          <w:p w14:paraId="1C958D5F" w14:textId="77777777" w:rsidR="0060747C" w:rsidRPr="0060747C" w:rsidRDefault="0060747C">
            <w:pPr>
              <w:rPr>
                <w:rFonts w:ascii="Times New Roman" w:hAnsi="Times New Roman" w:cs="Times New Roman"/>
                <w:color w:val="000000" w:themeColor="text1"/>
                <w:sz w:val="24"/>
                <w:szCs w:val="24"/>
              </w:rPr>
            </w:pPr>
            <w:r w:rsidRPr="0060747C">
              <w:rPr>
                <w:rFonts w:ascii="Times New Roman" w:hAnsi="Times New Roman" w:cs="Times New Roman"/>
                <w:color w:val="000000" w:themeColor="text1"/>
                <w:sz w:val="24"/>
                <w:szCs w:val="24"/>
              </w:rPr>
              <w:t>Home / Work / Public place / Restaurant / Other</w:t>
            </w:r>
          </w:p>
        </w:tc>
        <w:tc>
          <w:tcPr>
            <w:tcW w:w="0" w:type="auto"/>
            <w:vAlign w:val="center"/>
            <w:hideMark/>
          </w:tcPr>
          <w:p w14:paraId="305D30B5" w14:textId="77777777" w:rsidR="0060747C" w:rsidRPr="0060747C" w:rsidRDefault="0060747C">
            <w:pPr>
              <w:rPr>
                <w:rFonts w:ascii="Times New Roman" w:hAnsi="Times New Roman" w:cs="Times New Roman"/>
                <w:color w:val="000000" w:themeColor="text1"/>
                <w:sz w:val="24"/>
                <w:szCs w:val="24"/>
              </w:rPr>
            </w:pPr>
            <w:r w:rsidRPr="0060747C">
              <w:rPr>
                <w:rFonts w:ascii="Times New Roman" w:hAnsi="Times New Roman" w:cs="Times New Roman"/>
                <w:color w:val="000000" w:themeColor="text1"/>
                <w:sz w:val="24"/>
                <w:szCs w:val="24"/>
              </w:rPr>
              <w:t>Contextual</w:t>
            </w:r>
          </w:p>
        </w:tc>
      </w:tr>
      <w:tr w:rsidR="0060747C" w:rsidRPr="0060747C" w14:paraId="3C8D5E7D" w14:textId="77777777">
        <w:trPr>
          <w:tblCellSpacing w:w="15" w:type="dxa"/>
        </w:trPr>
        <w:tc>
          <w:tcPr>
            <w:tcW w:w="0" w:type="auto"/>
            <w:vAlign w:val="center"/>
            <w:hideMark/>
          </w:tcPr>
          <w:p w14:paraId="7A541F41" w14:textId="77777777" w:rsidR="0060747C" w:rsidRPr="0060747C" w:rsidRDefault="0060747C">
            <w:pPr>
              <w:rPr>
                <w:rFonts w:ascii="Times New Roman" w:hAnsi="Times New Roman" w:cs="Times New Roman"/>
                <w:color w:val="000000" w:themeColor="text1"/>
                <w:sz w:val="24"/>
                <w:szCs w:val="24"/>
              </w:rPr>
            </w:pPr>
            <w:r w:rsidRPr="0060747C">
              <w:rPr>
                <w:rStyle w:val="Strong"/>
                <w:rFonts w:ascii="Times New Roman" w:hAnsi="Times New Roman" w:cs="Times New Roman"/>
                <w:color w:val="000000" w:themeColor="text1"/>
                <w:sz w:val="24"/>
                <w:szCs w:val="24"/>
              </w:rPr>
              <w:t>Companionship During Episode</w:t>
            </w:r>
          </w:p>
        </w:tc>
        <w:tc>
          <w:tcPr>
            <w:tcW w:w="0" w:type="auto"/>
            <w:vAlign w:val="center"/>
            <w:hideMark/>
          </w:tcPr>
          <w:p w14:paraId="083FF56F" w14:textId="77777777" w:rsidR="0060747C" w:rsidRPr="0060747C" w:rsidRDefault="0060747C">
            <w:pPr>
              <w:rPr>
                <w:rFonts w:ascii="Times New Roman" w:hAnsi="Times New Roman" w:cs="Times New Roman"/>
                <w:color w:val="000000" w:themeColor="text1"/>
                <w:sz w:val="24"/>
                <w:szCs w:val="24"/>
              </w:rPr>
            </w:pPr>
            <w:r w:rsidRPr="0060747C">
              <w:rPr>
                <w:rFonts w:ascii="Times New Roman" w:hAnsi="Times New Roman" w:cs="Times New Roman"/>
                <w:color w:val="000000" w:themeColor="text1"/>
                <w:sz w:val="24"/>
                <w:szCs w:val="24"/>
              </w:rPr>
              <w:t>“Were you alone or with others during the episode?”</w:t>
            </w:r>
          </w:p>
        </w:tc>
        <w:tc>
          <w:tcPr>
            <w:tcW w:w="0" w:type="auto"/>
            <w:vAlign w:val="center"/>
            <w:hideMark/>
          </w:tcPr>
          <w:p w14:paraId="18B74E43" w14:textId="77777777" w:rsidR="0060747C" w:rsidRPr="0060747C" w:rsidRDefault="0060747C">
            <w:pPr>
              <w:rPr>
                <w:rFonts w:ascii="Times New Roman" w:hAnsi="Times New Roman" w:cs="Times New Roman"/>
                <w:color w:val="000000" w:themeColor="text1"/>
                <w:sz w:val="24"/>
                <w:szCs w:val="24"/>
              </w:rPr>
            </w:pPr>
            <w:r w:rsidRPr="0060747C">
              <w:rPr>
                <w:rFonts w:ascii="Times New Roman" w:hAnsi="Times New Roman" w:cs="Times New Roman"/>
                <w:color w:val="000000" w:themeColor="text1"/>
                <w:sz w:val="24"/>
                <w:szCs w:val="24"/>
              </w:rPr>
              <w:t>Multiple choice</w:t>
            </w:r>
          </w:p>
        </w:tc>
        <w:tc>
          <w:tcPr>
            <w:tcW w:w="0" w:type="auto"/>
            <w:vAlign w:val="center"/>
            <w:hideMark/>
          </w:tcPr>
          <w:p w14:paraId="4B4216E3" w14:textId="77777777" w:rsidR="0060747C" w:rsidRPr="0060747C" w:rsidRDefault="0060747C">
            <w:pPr>
              <w:rPr>
                <w:rFonts w:ascii="Times New Roman" w:hAnsi="Times New Roman" w:cs="Times New Roman"/>
                <w:color w:val="000000" w:themeColor="text1"/>
                <w:sz w:val="24"/>
                <w:szCs w:val="24"/>
              </w:rPr>
            </w:pPr>
            <w:r w:rsidRPr="0060747C">
              <w:rPr>
                <w:rFonts w:ascii="Times New Roman" w:hAnsi="Times New Roman" w:cs="Times New Roman"/>
                <w:color w:val="000000" w:themeColor="text1"/>
                <w:sz w:val="24"/>
                <w:szCs w:val="24"/>
              </w:rPr>
              <w:t>Alone / With others</w:t>
            </w:r>
          </w:p>
        </w:tc>
        <w:tc>
          <w:tcPr>
            <w:tcW w:w="0" w:type="auto"/>
            <w:vAlign w:val="center"/>
            <w:hideMark/>
          </w:tcPr>
          <w:p w14:paraId="4174E54C" w14:textId="77777777" w:rsidR="0060747C" w:rsidRPr="0060747C" w:rsidRDefault="0060747C">
            <w:pPr>
              <w:rPr>
                <w:rFonts w:ascii="Times New Roman" w:hAnsi="Times New Roman" w:cs="Times New Roman"/>
                <w:color w:val="000000" w:themeColor="text1"/>
                <w:sz w:val="24"/>
                <w:szCs w:val="24"/>
              </w:rPr>
            </w:pPr>
            <w:r w:rsidRPr="0060747C">
              <w:rPr>
                <w:rFonts w:ascii="Times New Roman" w:hAnsi="Times New Roman" w:cs="Times New Roman"/>
                <w:color w:val="000000" w:themeColor="text1"/>
                <w:sz w:val="24"/>
                <w:szCs w:val="24"/>
              </w:rPr>
              <w:t>Contextual</w:t>
            </w:r>
          </w:p>
        </w:tc>
      </w:tr>
      <w:tr w:rsidR="0060747C" w:rsidRPr="0060747C" w14:paraId="1CDB6094" w14:textId="77777777">
        <w:trPr>
          <w:tblCellSpacing w:w="15" w:type="dxa"/>
        </w:trPr>
        <w:tc>
          <w:tcPr>
            <w:tcW w:w="0" w:type="auto"/>
            <w:vAlign w:val="center"/>
            <w:hideMark/>
          </w:tcPr>
          <w:p w14:paraId="166EBF00" w14:textId="77777777" w:rsidR="0060747C" w:rsidRPr="0060747C" w:rsidRDefault="0060747C">
            <w:pPr>
              <w:rPr>
                <w:rFonts w:ascii="Times New Roman" w:hAnsi="Times New Roman" w:cs="Times New Roman"/>
                <w:color w:val="000000" w:themeColor="text1"/>
                <w:sz w:val="24"/>
                <w:szCs w:val="24"/>
              </w:rPr>
            </w:pPr>
            <w:r w:rsidRPr="0060747C">
              <w:rPr>
                <w:rStyle w:val="Strong"/>
                <w:rFonts w:ascii="Times New Roman" w:hAnsi="Times New Roman" w:cs="Times New Roman"/>
                <w:color w:val="000000" w:themeColor="text1"/>
                <w:sz w:val="24"/>
                <w:szCs w:val="24"/>
              </w:rPr>
              <w:t>Duration Estimate</w:t>
            </w:r>
          </w:p>
        </w:tc>
        <w:tc>
          <w:tcPr>
            <w:tcW w:w="0" w:type="auto"/>
            <w:vAlign w:val="center"/>
            <w:hideMark/>
          </w:tcPr>
          <w:p w14:paraId="31A21175" w14:textId="77777777" w:rsidR="0060747C" w:rsidRPr="0060747C" w:rsidRDefault="0060747C">
            <w:pPr>
              <w:rPr>
                <w:rFonts w:ascii="Times New Roman" w:hAnsi="Times New Roman" w:cs="Times New Roman"/>
                <w:color w:val="000000" w:themeColor="text1"/>
                <w:sz w:val="24"/>
                <w:szCs w:val="24"/>
              </w:rPr>
            </w:pPr>
            <w:r w:rsidRPr="0060747C">
              <w:rPr>
                <w:rFonts w:ascii="Times New Roman" w:hAnsi="Times New Roman" w:cs="Times New Roman"/>
                <w:color w:val="000000" w:themeColor="text1"/>
                <w:sz w:val="24"/>
                <w:szCs w:val="24"/>
              </w:rPr>
              <w:t>“Approximately how long did the binge episode last?”</w:t>
            </w:r>
          </w:p>
        </w:tc>
        <w:tc>
          <w:tcPr>
            <w:tcW w:w="0" w:type="auto"/>
            <w:vAlign w:val="center"/>
            <w:hideMark/>
          </w:tcPr>
          <w:p w14:paraId="318480A8" w14:textId="77777777" w:rsidR="0060747C" w:rsidRPr="0060747C" w:rsidRDefault="0060747C">
            <w:pPr>
              <w:rPr>
                <w:rFonts w:ascii="Times New Roman" w:hAnsi="Times New Roman" w:cs="Times New Roman"/>
                <w:color w:val="000000" w:themeColor="text1"/>
                <w:sz w:val="24"/>
                <w:szCs w:val="24"/>
              </w:rPr>
            </w:pPr>
            <w:r w:rsidRPr="0060747C">
              <w:rPr>
                <w:rFonts w:ascii="Times New Roman" w:hAnsi="Times New Roman" w:cs="Times New Roman"/>
                <w:color w:val="000000" w:themeColor="text1"/>
                <w:sz w:val="24"/>
                <w:szCs w:val="24"/>
              </w:rPr>
              <w:t>Multiple choice</w:t>
            </w:r>
          </w:p>
        </w:tc>
        <w:tc>
          <w:tcPr>
            <w:tcW w:w="0" w:type="auto"/>
            <w:vAlign w:val="center"/>
            <w:hideMark/>
          </w:tcPr>
          <w:p w14:paraId="43488DFD" w14:textId="77777777" w:rsidR="0060747C" w:rsidRPr="0060747C" w:rsidRDefault="0060747C">
            <w:pPr>
              <w:rPr>
                <w:rFonts w:ascii="Times New Roman" w:hAnsi="Times New Roman" w:cs="Times New Roman"/>
                <w:color w:val="000000" w:themeColor="text1"/>
                <w:sz w:val="24"/>
                <w:szCs w:val="24"/>
              </w:rPr>
            </w:pPr>
            <w:r w:rsidRPr="0060747C">
              <w:rPr>
                <w:rFonts w:ascii="Times New Roman" w:hAnsi="Times New Roman" w:cs="Times New Roman"/>
                <w:color w:val="000000" w:themeColor="text1"/>
                <w:sz w:val="24"/>
                <w:szCs w:val="24"/>
              </w:rPr>
              <w:t>&lt;15 min / 15–30 min / 30–60 min / &gt;60 min</w:t>
            </w:r>
          </w:p>
        </w:tc>
        <w:tc>
          <w:tcPr>
            <w:tcW w:w="0" w:type="auto"/>
            <w:vAlign w:val="center"/>
            <w:hideMark/>
          </w:tcPr>
          <w:p w14:paraId="517BFE66" w14:textId="77777777" w:rsidR="0060747C" w:rsidRPr="0060747C" w:rsidRDefault="0060747C">
            <w:pPr>
              <w:rPr>
                <w:rFonts w:ascii="Times New Roman" w:hAnsi="Times New Roman" w:cs="Times New Roman"/>
                <w:color w:val="000000" w:themeColor="text1"/>
                <w:sz w:val="24"/>
                <w:szCs w:val="24"/>
              </w:rPr>
            </w:pPr>
            <w:r w:rsidRPr="0060747C">
              <w:rPr>
                <w:rFonts w:ascii="Times New Roman" w:hAnsi="Times New Roman" w:cs="Times New Roman"/>
                <w:color w:val="000000" w:themeColor="text1"/>
                <w:sz w:val="24"/>
                <w:szCs w:val="24"/>
              </w:rPr>
              <w:t>Behavioral descriptor</w:t>
            </w:r>
          </w:p>
        </w:tc>
      </w:tr>
      <w:tr w:rsidR="0060747C" w:rsidRPr="0060747C" w14:paraId="5F740576" w14:textId="77777777">
        <w:trPr>
          <w:tblCellSpacing w:w="15" w:type="dxa"/>
        </w:trPr>
        <w:tc>
          <w:tcPr>
            <w:tcW w:w="0" w:type="auto"/>
            <w:vAlign w:val="center"/>
            <w:hideMark/>
          </w:tcPr>
          <w:p w14:paraId="2714D938" w14:textId="77777777" w:rsidR="0060747C" w:rsidRPr="0060747C" w:rsidRDefault="0060747C">
            <w:pPr>
              <w:rPr>
                <w:rFonts w:ascii="Times New Roman" w:hAnsi="Times New Roman" w:cs="Times New Roman"/>
                <w:color w:val="000000" w:themeColor="text1"/>
                <w:sz w:val="24"/>
                <w:szCs w:val="24"/>
              </w:rPr>
            </w:pPr>
            <w:r w:rsidRPr="0060747C">
              <w:rPr>
                <w:rStyle w:val="Strong"/>
                <w:rFonts w:ascii="Times New Roman" w:hAnsi="Times New Roman" w:cs="Times New Roman"/>
                <w:color w:val="000000" w:themeColor="text1"/>
                <w:sz w:val="24"/>
                <w:szCs w:val="24"/>
              </w:rPr>
              <w:lastRenderedPageBreak/>
              <w:t>Aftermath Behavior</w:t>
            </w:r>
          </w:p>
        </w:tc>
        <w:tc>
          <w:tcPr>
            <w:tcW w:w="0" w:type="auto"/>
            <w:vAlign w:val="center"/>
            <w:hideMark/>
          </w:tcPr>
          <w:p w14:paraId="65DE0FCF" w14:textId="77777777" w:rsidR="0060747C" w:rsidRPr="0060747C" w:rsidRDefault="0060747C">
            <w:pPr>
              <w:rPr>
                <w:rFonts w:ascii="Times New Roman" w:hAnsi="Times New Roman" w:cs="Times New Roman"/>
                <w:color w:val="000000" w:themeColor="text1"/>
                <w:sz w:val="24"/>
                <w:szCs w:val="24"/>
              </w:rPr>
            </w:pPr>
            <w:r w:rsidRPr="0060747C">
              <w:rPr>
                <w:rFonts w:ascii="Times New Roman" w:hAnsi="Times New Roman" w:cs="Times New Roman"/>
                <w:color w:val="000000" w:themeColor="text1"/>
                <w:sz w:val="24"/>
                <w:szCs w:val="24"/>
              </w:rPr>
              <w:t>“After the binge, what did you do?”</w:t>
            </w:r>
          </w:p>
        </w:tc>
        <w:tc>
          <w:tcPr>
            <w:tcW w:w="0" w:type="auto"/>
            <w:vAlign w:val="center"/>
            <w:hideMark/>
          </w:tcPr>
          <w:p w14:paraId="13116992" w14:textId="77777777" w:rsidR="0060747C" w:rsidRPr="0060747C" w:rsidRDefault="0060747C">
            <w:pPr>
              <w:rPr>
                <w:rFonts w:ascii="Times New Roman" w:hAnsi="Times New Roman" w:cs="Times New Roman"/>
                <w:color w:val="000000" w:themeColor="text1"/>
                <w:sz w:val="24"/>
                <w:szCs w:val="24"/>
              </w:rPr>
            </w:pPr>
            <w:r w:rsidRPr="0060747C">
              <w:rPr>
                <w:rFonts w:ascii="Times New Roman" w:hAnsi="Times New Roman" w:cs="Times New Roman"/>
                <w:color w:val="000000" w:themeColor="text1"/>
                <w:sz w:val="24"/>
                <w:szCs w:val="24"/>
              </w:rPr>
              <w:t>Multiple choice</w:t>
            </w:r>
          </w:p>
        </w:tc>
        <w:tc>
          <w:tcPr>
            <w:tcW w:w="0" w:type="auto"/>
            <w:vAlign w:val="center"/>
            <w:hideMark/>
          </w:tcPr>
          <w:p w14:paraId="1E0BB2B3" w14:textId="77777777" w:rsidR="0060747C" w:rsidRPr="0060747C" w:rsidRDefault="0060747C">
            <w:pPr>
              <w:rPr>
                <w:rFonts w:ascii="Times New Roman" w:hAnsi="Times New Roman" w:cs="Times New Roman"/>
                <w:color w:val="000000" w:themeColor="text1"/>
                <w:sz w:val="24"/>
                <w:szCs w:val="24"/>
              </w:rPr>
            </w:pPr>
            <w:r w:rsidRPr="0060747C">
              <w:rPr>
                <w:rFonts w:ascii="Times New Roman" w:hAnsi="Times New Roman" w:cs="Times New Roman"/>
                <w:color w:val="000000" w:themeColor="text1"/>
                <w:sz w:val="24"/>
                <w:szCs w:val="24"/>
              </w:rPr>
              <w:t>Continued normal activities / Rested / Used phone or screen / Ate more / Other</w:t>
            </w:r>
          </w:p>
        </w:tc>
        <w:tc>
          <w:tcPr>
            <w:tcW w:w="0" w:type="auto"/>
            <w:vAlign w:val="center"/>
            <w:hideMark/>
          </w:tcPr>
          <w:p w14:paraId="41D33A65" w14:textId="77777777" w:rsidR="0060747C" w:rsidRPr="0060747C" w:rsidRDefault="0060747C">
            <w:pPr>
              <w:rPr>
                <w:rFonts w:ascii="Times New Roman" w:hAnsi="Times New Roman" w:cs="Times New Roman"/>
                <w:color w:val="000000" w:themeColor="text1"/>
                <w:sz w:val="24"/>
                <w:szCs w:val="24"/>
              </w:rPr>
            </w:pPr>
            <w:r w:rsidRPr="0060747C">
              <w:rPr>
                <w:rFonts w:ascii="Times New Roman" w:hAnsi="Times New Roman" w:cs="Times New Roman"/>
                <w:color w:val="000000" w:themeColor="text1"/>
                <w:sz w:val="24"/>
                <w:szCs w:val="24"/>
              </w:rPr>
              <w:t>Behavioral follow-up</w:t>
            </w:r>
          </w:p>
        </w:tc>
      </w:tr>
      <w:tr w:rsidR="0060747C" w:rsidRPr="0060747C" w14:paraId="71E56A1B" w14:textId="77777777">
        <w:trPr>
          <w:tblCellSpacing w:w="15" w:type="dxa"/>
        </w:trPr>
        <w:tc>
          <w:tcPr>
            <w:tcW w:w="0" w:type="auto"/>
            <w:vAlign w:val="center"/>
            <w:hideMark/>
          </w:tcPr>
          <w:p w14:paraId="010278BB" w14:textId="77777777" w:rsidR="0060747C" w:rsidRPr="0060747C" w:rsidRDefault="0060747C">
            <w:pPr>
              <w:rPr>
                <w:rFonts w:ascii="Times New Roman" w:hAnsi="Times New Roman" w:cs="Times New Roman"/>
                <w:color w:val="000000" w:themeColor="text1"/>
                <w:sz w:val="24"/>
                <w:szCs w:val="24"/>
              </w:rPr>
            </w:pPr>
            <w:r w:rsidRPr="0060747C">
              <w:rPr>
                <w:rStyle w:val="Strong"/>
                <w:rFonts w:ascii="Times New Roman" w:hAnsi="Times New Roman" w:cs="Times New Roman"/>
                <w:color w:val="000000" w:themeColor="text1"/>
                <w:sz w:val="24"/>
                <w:szCs w:val="24"/>
              </w:rPr>
              <w:t>Physical Discomfort</w:t>
            </w:r>
          </w:p>
        </w:tc>
        <w:tc>
          <w:tcPr>
            <w:tcW w:w="0" w:type="auto"/>
            <w:vAlign w:val="center"/>
            <w:hideMark/>
          </w:tcPr>
          <w:p w14:paraId="56DE50E2" w14:textId="77777777" w:rsidR="0060747C" w:rsidRPr="0060747C" w:rsidRDefault="0060747C">
            <w:pPr>
              <w:rPr>
                <w:rFonts w:ascii="Times New Roman" w:hAnsi="Times New Roman" w:cs="Times New Roman"/>
                <w:color w:val="000000" w:themeColor="text1"/>
                <w:sz w:val="24"/>
                <w:szCs w:val="24"/>
              </w:rPr>
            </w:pPr>
            <w:r w:rsidRPr="0060747C">
              <w:rPr>
                <w:rFonts w:ascii="Times New Roman" w:hAnsi="Times New Roman" w:cs="Times New Roman"/>
                <w:color w:val="000000" w:themeColor="text1"/>
                <w:sz w:val="24"/>
                <w:szCs w:val="24"/>
              </w:rPr>
              <w:t>“How physically uncomfortable did you feel after the binge?”</w:t>
            </w:r>
          </w:p>
        </w:tc>
        <w:tc>
          <w:tcPr>
            <w:tcW w:w="0" w:type="auto"/>
            <w:vAlign w:val="center"/>
            <w:hideMark/>
          </w:tcPr>
          <w:p w14:paraId="29D1DBB9" w14:textId="77777777" w:rsidR="0060747C" w:rsidRPr="0060747C" w:rsidRDefault="0060747C">
            <w:pPr>
              <w:rPr>
                <w:rFonts w:ascii="Times New Roman" w:hAnsi="Times New Roman" w:cs="Times New Roman"/>
                <w:color w:val="000000" w:themeColor="text1"/>
                <w:sz w:val="24"/>
                <w:szCs w:val="24"/>
              </w:rPr>
            </w:pPr>
            <w:r w:rsidRPr="0060747C">
              <w:rPr>
                <w:rFonts w:ascii="Times New Roman" w:hAnsi="Times New Roman" w:cs="Times New Roman"/>
                <w:color w:val="000000" w:themeColor="text1"/>
                <w:sz w:val="24"/>
                <w:szCs w:val="24"/>
              </w:rPr>
              <w:t>0–100 VAS</w:t>
            </w:r>
          </w:p>
        </w:tc>
        <w:tc>
          <w:tcPr>
            <w:tcW w:w="0" w:type="auto"/>
            <w:vAlign w:val="center"/>
            <w:hideMark/>
          </w:tcPr>
          <w:p w14:paraId="72E7238B" w14:textId="77777777" w:rsidR="0060747C" w:rsidRPr="0060747C" w:rsidRDefault="0060747C">
            <w:pPr>
              <w:rPr>
                <w:rFonts w:ascii="Times New Roman" w:hAnsi="Times New Roman" w:cs="Times New Roman"/>
                <w:color w:val="000000" w:themeColor="text1"/>
                <w:sz w:val="24"/>
                <w:szCs w:val="24"/>
              </w:rPr>
            </w:pPr>
            <w:r w:rsidRPr="0060747C">
              <w:rPr>
                <w:rFonts w:ascii="Times New Roman" w:hAnsi="Times New Roman" w:cs="Times New Roman"/>
                <w:color w:val="000000" w:themeColor="text1"/>
                <w:sz w:val="24"/>
                <w:szCs w:val="24"/>
              </w:rPr>
              <w:t>0 = None; 100 = Extreme</w:t>
            </w:r>
          </w:p>
        </w:tc>
        <w:tc>
          <w:tcPr>
            <w:tcW w:w="0" w:type="auto"/>
            <w:vAlign w:val="center"/>
            <w:hideMark/>
          </w:tcPr>
          <w:p w14:paraId="284B7572" w14:textId="77777777" w:rsidR="0060747C" w:rsidRPr="0060747C" w:rsidRDefault="0060747C">
            <w:pPr>
              <w:rPr>
                <w:rFonts w:ascii="Times New Roman" w:hAnsi="Times New Roman" w:cs="Times New Roman"/>
                <w:color w:val="000000" w:themeColor="text1"/>
                <w:sz w:val="24"/>
                <w:szCs w:val="24"/>
              </w:rPr>
            </w:pPr>
            <w:r w:rsidRPr="0060747C">
              <w:rPr>
                <w:rFonts w:ascii="Times New Roman" w:hAnsi="Times New Roman" w:cs="Times New Roman"/>
                <w:color w:val="000000" w:themeColor="text1"/>
                <w:sz w:val="24"/>
                <w:szCs w:val="24"/>
              </w:rPr>
              <w:t>Physiological marker</w:t>
            </w:r>
          </w:p>
        </w:tc>
      </w:tr>
      <w:tr w:rsidR="0060747C" w:rsidRPr="0060747C" w14:paraId="678F41ED" w14:textId="77777777">
        <w:trPr>
          <w:tblCellSpacing w:w="15" w:type="dxa"/>
        </w:trPr>
        <w:tc>
          <w:tcPr>
            <w:tcW w:w="0" w:type="auto"/>
            <w:vAlign w:val="center"/>
            <w:hideMark/>
          </w:tcPr>
          <w:p w14:paraId="092489E5" w14:textId="77777777" w:rsidR="0060747C" w:rsidRPr="0060747C" w:rsidRDefault="0060747C">
            <w:pPr>
              <w:rPr>
                <w:rFonts w:ascii="Times New Roman" w:hAnsi="Times New Roman" w:cs="Times New Roman"/>
                <w:color w:val="000000" w:themeColor="text1"/>
                <w:sz w:val="24"/>
                <w:szCs w:val="24"/>
              </w:rPr>
            </w:pPr>
            <w:r w:rsidRPr="0060747C">
              <w:rPr>
                <w:rStyle w:val="Strong"/>
                <w:rFonts w:ascii="Times New Roman" w:hAnsi="Times New Roman" w:cs="Times New Roman"/>
                <w:color w:val="000000" w:themeColor="text1"/>
                <w:sz w:val="24"/>
                <w:szCs w:val="24"/>
              </w:rPr>
              <w:t>Post-Event Notes</w:t>
            </w:r>
          </w:p>
        </w:tc>
        <w:tc>
          <w:tcPr>
            <w:tcW w:w="0" w:type="auto"/>
            <w:vAlign w:val="center"/>
            <w:hideMark/>
          </w:tcPr>
          <w:p w14:paraId="59CAC1E0" w14:textId="77777777" w:rsidR="0060747C" w:rsidRPr="0060747C" w:rsidRDefault="0060747C">
            <w:pPr>
              <w:rPr>
                <w:rFonts w:ascii="Times New Roman" w:hAnsi="Times New Roman" w:cs="Times New Roman"/>
                <w:color w:val="000000" w:themeColor="text1"/>
                <w:sz w:val="24"/>
                <w:szCs w:val="24"/>
              </w:rPr>
            </w:pPr>
            <w:r w:rsidRPr="0060747C">
              <w:rPr>
                <w:rFonts w:ascii="Times New Roman" w:hAnsi="Times New Roman" w:cs="Times New Roman"/>
                <w:color w:val="000000" w:themeColor="text1"/>
                <w:sz w:val="24"/>
                <w:szCs w:val="24"/>
              </w:rPr>
              <w:t>“Please describe any factors that you think contributed to this binge episode.”</w:t>
            </w:r>
          </w:p>
        </w:tc>
        <w:tc>
          <w:tcPr>
            <w:tcW w:w="0" w:type="auto"/>
            <w:vAlign w:val="center"/>
            <w:hideMark/>
          </w:tcPr>
          <w:p w14:paraId="527C843E" w14:textId="77777777" w:rsidR="0060747C" w:rsidRPr="0060747C" w:rsidRDefault="0060747C">
            <w:pPr>
              <w:rPr>
                <w:rFonts w:ascii="Times New Roman" w:hAnsi="Times New Roman" w:cs="Times New Roman"/>
                <w:color w:val="000000" w:themeColor="text1"/>
                <w:sz w:val="24"/>
                <w:szCs w:val="24"/>
              </w:rPr>
            </w:pPr>
            <w:r w:rsidRPr="0060747C">
              <w:rPr>
                <w:rFonts w:ascii="Times New Roman" w:hAnsi="Times New Roman" w:cs="Times New Roman"/>
                <w:color w:val="000000" w:themeColor="text1"/>
                <w:sz w:val="24"/>
                <w:szCs w:val="24"/>
              </w:rPr>
              <w:t>Optional free-text</w:t>
            </w:r>
          </w:p>
        </w:tc>
        <w:tc>
          <w:tcPr>
            <w:tcW w:w="0" w:type="auto"/>
            <w:vAlign w:val="center"/>
            <w:hideMark/>
          </w:tcPr>
          <w:p w14:paraId="0DEA1E83" w14:textId="77777777" w:rsidR="0060747C" w:rsidRPr="0060747C" w:rsidRDefault="0060747C">
            <w:pPr>
              <w:rPr>
                <w:rFonts w:ascii="Times New Roman" w:hAnsi="Times New Roman" w:cs="Times New Roman"/>
                <w:color w:val="000000" w:themeColor="text1"/>
                <w:sz w:val="24"/>
                <w:szCs w:val="24"/>
              </w:rPr>
            </w:pPr>
            <w:r w:rsidRPr="0060747C">
              <w:rPr>
                <w:rFonts w:ascii="Times New Roman" w:hAnsi="Times New Roman" w:cs="Times New Roman"/>
                <w:color w:val="000000" w:themeColor="text1"/>
                <w:sz w:val="24"/>
                <w:szCs w:val="24"/>
              </w:rPr>
              <w:t>—</w:t>
            </w:r>
          </w:p>
        </w:tc>
        <w:tc>
          <w:tcPr>
            <w:tcW w:w="0" w:type="auto"/>
            <w:vAlign w:val="center"/>
            <w:hideMark/>
          </w:tcPr>
          <w:p w14:paraId="69A12EDA" w14:textId="77777777" w:rsidR="0060747C" w:rsidRPr="0060747C" w:rsidRDefault="0060747C">
            <w:pPr>
              <w:rPr>
                <w:rFonts w:ascii="Times New Roman" w:hAnsi="Times New Roman" w:cs="Times New Roman"/>
                <w:color w:val="000000" w:themeColor="text1"/>
                <w:sz w:val="24"/>
                <w:szCs w:val="24"/>
              </w:rPr>
            </w:pPr>
            <w:r w:rsidRPr="0060747C">
              <w:rPr>
                <w:rFonts w:ascii="Times New Roman" w:hAnsi="Times New Roman" w:cs="Times New Roman"/>
                <w:color w:val="000000" w:themeColor="text1"/>
                <w:sz w:val="24"/>
                <w:szCs w:val="24"/>
              </w:rPr>
              <w:t>Qualitative context</w:t>
            </w:r>
          </w:p>
        </w:tc>
      </w:tr>
    </w:tbl>
    <w:p w14:paraId="3DE499E2" w14:textId="7AD994D0" w:rsidR="0060747C" w:rsidRPr="0060747C" w:rsidRDefault="0060747C" w:rsidP="0060747C">
      <w:pPr>
        <w:pStyle w:val="NormalWeb"/>
        <w:rPr>
          <w:color w:val="000000" w:themeColor="text1"/>
        </w:rPr>
      </w:pPr>
      <w:r w:rsidRPr="0060747C">
        <w:rPr>
          <w:color w:val="000000" w:themeColor="text1"/>
        </w:rPr>
        <w:t>Event entries were timestamped automatically and linked to corresponding 60-minute physiological windows preceding and following the binge for analytic alignment.</w:t>
      </w:r>
    </w:p>
    <w:p w14:paraId="05F03D82" w14:textId="77777777" w:rsidR="0060747C" w:rsidRPr="0060747C" w:rsidRDefault="0060747C" w:rsidP="0060747C">
      <w:pPr>
        <w:pStyle w:val="Heading2"/>
        <w:rPr>
          <w:rFonts w:ascii="Times New Roman" w:hAnsi="Times New Roman" w:cs="Times New Roman"/>
          <w:color w:val="000000" w:themeColor="text1"/>
          <w:sz w:val="24"/>
          <w:szCs w:val="24"/>
        </w:rPr>
      </w:pPr>
      <w:r w:rsidRPr="0060747C">
        <w:rPr>
          <w:rStyle w:val="Strong"/>
          <w:rFonts w:ascii="Times New Roman" w:hAnsi="Times New Roman" w:cs="Times New Roman"/>
          <w:b/>
          <w:bCs/>
          <w:color w:val="000000" w:themeColor="text1"/>
          <w:sz w:val="24"/>
          <w:szCs w:val="24"/>
        </w:rPr>
        <w:t>6. End-of-Day (Optional) Diary</w:t>
      </w:r>
    </w:p>
    <w:p w14:paraId="6C7465DD" w14:textId="77777777" w:rsidR="0060747C" w:rsidRPr="0060747C" w:rsidRDefault="0060747C" w:rsidP="0060747C">
      <w:pPr>
        <w:pStyle w:val="NormalWeb"/>
        <w:rPr>
          <w:color w:val="000000" w:themeColor="text1"/>
        </w:rPr>
      </w:pPr>
      <w:r w:rsidRPr="0060747C">
        <w:rPr>
          <w:color w:val="000000" w:themeColor="text1"/>
        </w:rPr>
        <w:t>Participants completed this once per evening between 21:00 and 23:00.</w:t>
      </w:r>
    </w:p>
    <w:p w14:paraId="4874AD9F" w14:textId="77777777" w:rsidR="0060747C" w:rsidRPr="0060747C" w:rsidRDefault="0060747C" w:rsidP="0060747C">
      <w:pPr>
        <w:pStyle w:val="NormalWeb"/>
        <w:numPr>
          <w:ilvl w:val="0"/>
          <w:numId w:val="11"/>
        </w:numPr>
        <w:rPr>
          <w:color w:val="000000" w:themeColor="text1"/>
        </w:rPr>
      </w:pPr>
      <w:r w:rsidRPr="0060747C">
        <w:rPr>
          <w:color w:val="000000" w:themeColor="text1"/>
        </w:rPr>
        <w:t>“How was your overall mood today?” (0–100 VAS; 0 = Very negative; 100 = Very positive)</w:t>
      </w:r>
    </w:p>
    <w:p w14:paraId="3F357A9D" w14:textId="77777777" w:rsidR="0060747C" w:rsidRPr="0060747C" w:rsidRDefault="0060747C" w:rsidP="0060747C">
      <w:pPr>
        <w:pStyle w:val="NormalWeb"/>
        <w:numPr>
          <w:ilvl w:val="0"/>
          <w:numId w:val="11"/>
        </w:numPr>
        <w:rPr>
          <w:color w:val="000000" w:themeColor="text1"/>
        </w:rPr>
      </w:pPr>
      <w:r w:rsidRPr="0060747C">
        <w:rPr>
          <w:color w:val="000000" w:themeColor="text1"/>
        </w:rPr>
        <w:t>“How much anxiety did you experience overall today?” (0–100 VAS)</w:t>
      </w:r>
    </w:p>
    <w:p w14:paraId="01ADA850" w14:textId="77777777" w:rsidR="0060747C" w:rsidRPr="0060747C" w:rsidRDefault="0060747C" w:rsidP="0060747C">
      <w:pPr>
        <w:pStyle w:val="NormalWeb"/>
        <w:numPr>
          <w:ilvl w:val="0"/>
          <w:numId w:val="11"/>
        </w:numPr>
        <w:rPr>
          <w:color w:val="000000" w:themeColor="text1"/>
        </w:rPr>
      </w:pPr>
      <w:r w:rsidRPr="0060747C">
        <w:rPr>
          <w:color w:val="000000" w:themeColor="text1"/>
        </w:rPr>
        <w:t>“How often did you feel strong urges to binge today?” (0 = Never – 5 = Constantly)</w:t>
      </w:r>
    </w:p>
    <w:p w14:paraId="7E1EBF47" w14:textId="77777777" w:rsidR="0060747C" w:rsidRPr="0060747C" w:rsidRDefault="0060747C" w:rsidP="0060747C">
      <w:pPr>
        <w:pStyle w:val="NormalWeb"/>
        <w:numPr>
          <w:ilvl w:val="0"/>
          <w:numId w:val="11"/>
        </w:numPr>
        <w:rPr>
          <w:color w:val="000000" w:themeColor="text1"/>
        </w:rPr>
      </w:pPr>
      <w:r w:rsidRPr="0060747C">
        <w:rPr>
          <w:color w:val="000000" w:themeColor="text1"/>
        </w:rPr>
        <w:t>“Did you engage in any binge episodes today?” (Yes / No → if Yes, number of episodes = [ __ ])</w:t>
      </w:r>
    </w:p>
    <w:p w14:paraId="7C9D0C2A" w14:textId="77777777" w:rsidR="0060747C" w:rsidRPr="0060747C" w:rsidRDefault="0060747C" w:rsidP="0060747C">
      <w:pPr>
        <w:pStyle w:val="NormalWeb"/>
        <w:numPr>
          <w:ilvl w:val="0"/>
          <w:numId w:val="11"/>
        </w:numPr>
        <w:rPr>
          <w:color w:val="000000" w:themeColor="text1"/>
        </w:rPr>
      </w:pPr>
      <w:r w:rsidRPr="0060747C">
        <w:rPr>
          <w:color w:val="000000" w:themeColor="text1"/>
        </w:rPr>
        <w:t>“How well did you sleep last night?” (0–100 VAS; 0 = Very poorly; 100 = Very well)</w:t>
      </w:r>
    </w:p>
    <w:p w14:paraId="2FE8A450" w14:textId="77777777" w:rsidR="0060747C" w:rsidRPr="0060747C" w:rsidRDefault="0060747C" w:rsidP="0060747C">
      <w:pPr>
        <w:pStyle w:val="NormalWeb"/>
        <w:numPr>
          <w:ilvl w:val="0"/>
          <w:numId w:val="11"/>
        </w:numPr>
        <w:rPr>
          <w:color w:val="000000" w:themeColor="text1"/>
        </w:rPr>
      </w:pPr>
      <w:r w:rsidRPr="0060747C">
        <w:rPr>
          <w:color w:val="000000" w:themeColor="text1"/>
        </w:rPr>
        <w:t>“How physically active were you today?” (0–100 VAS)</w:t>
      </w:r>
    </w:p>
    <w:p w14:paraId="5EA1A6FC" w14:textId="4273E59E" w:rsidR="0060747C" w:rsidRPr="0060747C" w:rsidRDefault="0060747C" w:rsidP="0060747C">
      <w:pPr>
        <w:pStyle w:val="NormalWeb"/>
        <w:numPr>
          <w:ilvl w:val="0"/>
          <w:numId w:val="11"/>
        </w:numPr>
        <w:rPr>
          <w:color w:val="000000" w:themeColor="text1"/>
        </w:rPr>
      </w:pPr>
      <w:r w:rsidRPr="0060747C">
        <w:rPr>
          <w:color w:val="000000" w:themeColor="text1"/>
        </w:rPr>
        <w:t>“Did you take any medication today?” (Yes / No; If yes, specify in comment box)</w:t>
      </w:r>
    </w:p>
    <w:p w14:paraId="7A8FF247" w14:textId="77777777" w:rsidR="0060747C" w:rsidRPr="0060747C" w:rsidRDefault="0060747C" w:rsidP="0060747C">
      <w:pPr>
        <w:pStyle w:val="Heading2"/>
        <w:rPr>
          <w:rFonts w:ascii="Times New Roman" w:hAnsi="Times New Roman" w:cs="Times New Roman"/>
          <w:color w:val="000000" w:themeColor="text1"/>
          <w:sz w:val="24"/>
          <w:szCs w:val="24"/>
        </w:rPr>
      </w:pPr>
      <w:r w:rsidRPr="0060747C">
        <w:rPr>
          <w:rStyle w:val="Strong"/>
          <w:rFonts w:ascii="Times New Roman" w:hAnsi="Times New Roman" w:cs="Times New Roman"/>
          <w:b/>
          <w:bCs/>
          <w:color w:val="000000" w:themeColor="text1"/>
          <w:sz w:val="24"/>
          <w:szCs w:val="24"/>
        </w:rPr>
        <w:t>7. Timing and Compliance Features</w:t>
      </w:r>
    </w:p>
    <w:p w14:paraId="7F4E7ABC" w14:textId="77777777" w:rsidR="0060747C" w:rsidRPr="0060747C" w:rsidRDefault="0060747C" w:rsidP="0060747C">
      <w:pPr>
        <w:pStyle w:val="NormalWeb"/>
        <w:numPr>
          <w:ilvl w:val="0"/>
          <w:numId w:val="12"/>
        </w:numPr>
        <w:rPr>
          <w:color w:val="000000" w:themeColor="text1"/>
        </w:rPr>
      </w:pPr>
      <w:r w:rsidRPr="0060747C">
        <w:rPr>
          <w:rStyle w:val="Strong"/>
          <w:color w:val="000000" w:themeColor="text1"/>
        </w:rPr>
        <w:t>Prompt generation:</w:t>
      </w:r>
      <w:r w:rsidRPr="0060747C">
        <w:rPr>
          <w:color w:val="000000" w:themeColor="text1"/>
        </w:rPr>
        <w:t xml:space="preserve"> Semi-random intervals with minimum 90-minute spacing to prevent habituation.</w:t>
      </w:r>
    </w:p>
    <w:p w14:paraId="00C7828D" w14:textId="77777777" w:rsidR="0060747C" w:rsidRPr="0060747C" w:rsidRDefault="0060747C" w:rsidP="0060747C">
      <w:pPr>
        <w:pStyle w:val="NormalWeb"/>
        <w:numPr>
          <w:ilvl w:val="0"/>
          <w:numId w:val="12"/>
        </w:numPr>
        <w:rPr>
          <w:color w:val="000000" w:themeColor="text1"/>
        </w:rPr>
      </w:pPr>
      <w:r w:rsidRPr="0060747C">
        <w:rPr>
          <w:rStyle w:val="Strong"/>
          <w:color w:val="000000" w:themeColor="text1"/>
        </w:rPr>
        <w:t>Response window:</w:t>
      </w:r>
      <w:r w:rsidRPr="0060747C">
        <w:rPr>
          <w:color w:val="000000" w:themeColor="text1"/>
        </w:rPr>
        <w:t xml:space="preserve"> 10 minutes; uncompleted prompts recorded as missed.</w:t>
      </w:r>
    </w:p>
    <w:p w14:paraId="00E7FF44" w14:textId="77777777" w:rsidR="0060747C" w:rsidRPr="0060747C" w:rsidRDefault="0060747C" w:rsidP="0060747C">
      <w:pPr>
        <w:pStyle w:val="NormalWeb"/>
        <w:numPr>
          <w:ilvl w:val="0"/>
          <w:numId w:val="12"/>
        </w:numPr>
        <w:rPr>
          <w:color w:val="000000" w:themeColor="text1"/>
        </w:rPr>
      </w:pPr>
      <w:r w:rsidRPr="0060747C">
        <w:rPr>
          <w:rStyle w:val="Strong"/>
          <w:color w:val="000000" w:themeColor="text1"/>
        </w:rPr>
        <w:lastRenderedPageBreak/>
        <w:t>Compliance feedback:</w:t>
      </w:r>
      <w:r w:rsidRPr="0060747C">
        <w:rPr>
          <w:color w:val="000000" w:themeColor="text1"/>
        </w:rPr>
        <w:t xml:space="preserve"> Participants received daily completion summaries and automated reminders if two prompts were missed consecutively.</w:t>
      </w:r>
    </w:p>
    <w:p w14:paraId="18C61471" w14:textId="0A4192FF" w:rsidR="0060747C" w:rsidRPr="0060747C" w:rsidRDefault="0060747C" w:rsidP="0060747C">
      <w:pPr>
        <w:pStyle w:val="NormalWeb"/>
        <w:numPr>
          <w:ilvl w:val="0"/>
          <w:numId w:val="12"/>
        </w:numPr>
        <w:rPr>
          <w:color w:val="000000" w:themeColor="text1"/>
        </w:rPr>
      </w:pPr>
      <w:r w:rsidRPr="0060747C">
        <w:rPr>
          <w:rStyle w:val="Strong"/>
          <w:color w:val="000000" w:themeColor="text1"/>
        </w:rPr>
        <w:t>Incentives:</w:t>
      </w:r>
      <w:r w:rsidRPr="0060747C">
        <w:rPr>
          <w:color w:val="000000" w:themeColor="text1"/>
        </w:rPr>
        <w:t xml:space="preserve"> €2 per completed EMA prompt, included in total compensation (up to €300).</w:t>
      </w:r>
    </w:p>
    <w:p w14:paraId="020AF883" w14:textId="77777777" w:rsidR="0060747C" w:rsidRPr="0060747C" w:rsidRDefault="0060747C" w:rsidP="0060747C">
      <w:pPr>
        <w:pStyle w:val="Heading2"/>
        <w:rPr>
          <w:rFonts w:ascii="Times New Roman" w:hAnsi="Times New Roman" w:cs="Times New Roman"/>
          <w:color w:val="000000" w:themeColor="text1"/>
          <w:sz w:val="24"/>
          <w:szCs w:val="24"/>
        </w:rPr>
      </w:pPr>
      <w:r w:rsidRPr="0060747C">
        <w:rPr>
          <w:rStyle w:val="Strong"/>
          <w:rFonts w:ascii="Times New Roman" w:hAnsi="Times New Roman" w:cs="Times New Roman"/>
          <w:b/>
          <w:bCs/>
          <w:color w:val="000000" w:themeColor="text1"/>
          <w:sz w:val="24"/>
          <w:szCs w:val="24"/>
        </w:rPr>
        <w:t>8. Integration with Physiological and Contextual Data</w:t>
      </w:r>
    </w:p>
    <w:p w14:paraId="79EC7BAC" w14:textId="77777777" w:rsidR="0060747C" w:rsidRPr="0060747C" w:rsidRDefault="0060747C" w:rsidP="0060747C">
      <w:pPr>
        <w:pStyle w:val="NormalWeb"/>
        <w:rPr>
          <w:color w:val="000000" w:themeColor="text1"/>
        </w:rPr>
      </w:pPr>
      <w:r w:rsidRPr="0060747C">
        <w:rPr>
          <w:color w:val="000000" w:themeColor="text1"/>
        </w:rPr>
        <w:t>Each EMA response was time-linked via UNIX timestamp to:</w:t>
      </w:r>
    </w:p>
    <w:p w14:paraId="00517DA3" w14:textId="77777777" w:rsidR="0060747C" w:rsidRPr="0060747C" w:rsidRDefault="0060747C" w:rsidP="0060747C">
      <w:pPr>
        <w:pStyle w:val="NormalWeb"/>
        <w:numPr>
          <w:ilvl w:val="0"/>
          <w:numId w:val="13"/>
        </w:numPr>
        <w:rPr>
          <w:color w:val="000000" w:themeColor="text1"/>
        </w:rPr>
      </w:pPr>
      <w:r w:rsidRPr="0060747C">
        <w:rPr>
          <w:rStyle w:val="Strong"/>
          <w:color w:val="000000" w:themeColor="text1"/>
        </w:rPr>
        <w:t>Heart-rate variability (HRV)</w:t>
      </w:r>
      <w:r w:rsidRPr="0060747C">
        <w:rPr>
          <w:color w:val="000000" w:themeColor="text1"/>
        </w:rPr>
        <w:t xml:space="preserve"> data from the </w:t>
      </w:r>
      <w:proofErr w:type="spellStart"/>
      <w:r w:rsidRPr="0060747C">
        <w:rPr>
          <w:color w:val="000000" w:themeColor="text1"/>
        </w:rPr>
        <w:t>Firstbeat</w:t>
      </w:r>
      <w:proofErr w:type="spellEnd"/>
      <w:r w:rsidRPr="0060747C">
        <w:rPr>
          <w:color w:val="000000" w:themeColor="text1"/>
        </w:rPr>
        <w:t xml:space="preserve"> Bodyguard 2 device (RMSSD metric, </w:t>
      </w:r>
      <w:proofErr w:type="spellStart"/>
      <w:r w:rsidRPr="0060747C">
        <w:rPr>
          <w:color w:val="000000" w:themeColor="text1"/>
        </w:rPr>
        <w:t>ms</w:t>
      </w:r>
      <w:proofErr w:type="spellEnd"/>
      <w:r w:rsidRPr="0060747C">
        <w:rPr>
          <w:color w:val="000000" w:themeColor="text1"/>
        </w:rPr>
        <w:t>).</w:t>
      </w:r>
    </w:p>
    <w:p w14:paraId="514D7BE7" w14:textId="77777777" w:rsidR="0060747C" w:rsidRPr="0060747C" w:rsidRDefault="0060747C" w:rsidP="0060747C">
      <w:pPr>
        <w:pStyle w:val="NormalWeb"/>
        <w:numPr>
          <w:ilvl w:val="0"/>
          <w:numId w:val="13"/>
        </w:numPr>
        <w:rPr>
          <w:color w:val="000000" w:themeColor="text1"/>
        </w:rPr>
      </w:pPr>
      <w:r w:rsidRPr="0060747C">
        <w:rPr>
          <w:rStyle w:val="Strong"/>
          <w:color w:val="000000" w:themeColor="text1"/>
        </w:rPr>
        <w:t>Physical activity</w:t>
      </w:r>
      <w:r w:rsidRPr="0060747C">
        <w:rPr>
          <w:color w:val="000000" w:themeColor="text1"/>
        </w:rPr>
        <w:t xml:space="preserve"> data from accelerometry (step count, movement variance).</w:t>
      </w:r>
    </w:p>
    <w:p w14:paraId="249734C6" w14:textId="77777777" w:rsidR="0060747C" w:rsidRPr="0060747C" w:rsidRDefault="0060747C" w:rsidP="0060747C">
      <w:pPr>
        <w:pStyle w:val="NormalWeb"/>
        <w:numPr>
          <w:ilvl w:val="0"/>
          <w:numId w:val="13"/>
        </w:numPr>
        <w:rPr>
          <w:color w:val="000000" w:themeColor="text1"/>
        </w:rPr>
      </w:pPr>
      <w:r w:rsidRPr="0060747C">
        <w:rPr>
          <w:rStyle w:val="Strong"/>
          <w:color w:val="000000" w:themeColor="text1"/>
        </w:rPr>
        <w:t>GPS-derived mobility</w:t>
      </w:r>
      <w:r w:rsidRPr="0060747C">
        <w:rPr>
          <w:color w:val="000000" w:themeColor="text1"/>
        </w:rPr>
        <w:t xml:space="preserve"> (location variance per hour).</w:t>
      </w:r>
    </w:p>
    <w:p w14:paraId="57D04859" w14:textId="77777777" w:rsidR="0060747C" w:rsidRPr="0060747C" w:rsidRDefault="0060747C" w:rsidP="0060747C">
      <w:pPr>
        <w:pStyle w:val="NormalWeb"/>
        <w:numPr>
          <w:ilvl w:val="0"/>
          <w:numId w:val="13"/>
        </w:numPr>
        <w:rPr>
          <w:color w:val="000000" w:themeColor="text1"/>
        </w:rPr>
      </w:pPr>
      <w:r w:rsidRPr="0060747C">
        <w:rPr>
          <w:rStyle w:val="Strong"/>
          <w:color w:val="000000" w:themeColor="text1"/>
        </w:rPr>
        <w:t>Screen-time metrics</w:t>
      </w:r>
      <w:r w:rsidRPr="0060747C">
        <w:rPr>
          <w:color w:val="000000" w:themeColor="text1"/>
        </w:rPr>
        <w:t xml:space="preserve"> (minutes active per 60-min window).</w:t>
      </w:r>
    </w:p>
    <w:p w14:paraId="6C7475EA" w14:textId="77777777" w:rsidR="0060747C" w:rsidRPr="0060747C" w:rsidRDefault="0060747C" w:rsidP="0060747C">
      <w:pPr>
        <w:pStyle w:val="NormalWeb"/>
        <w:numPr>
          <w:ilvl w:val="0"/>
          <w:numId w:val="13"/>
        </w:numPr>
        <w:rPr>
          <w:color w:val="000000" w:themeColor="text1"/>
        </w:rPr>
      </w:pPr>
      <w:r w:rsidRPr="0060747C">
        <w:rPr>
          <w:rStyle w:val="Strong"/>
          <w:color w:val="000000" w:themeColor="text1"/>
        </w:rPr>
        <w:t>Salivary cortisol</w:t>
      </w:r>
      <w:r w:rsidRPr="0060747C">
        <w:rPr>
          <w:color w:val="000000" w:themeColor="text1"/>
        </w:rPr>
        <w:t xml:space="preserve"> samples (when applicable).</w:t>
      </w:r>
    </w:p>
    <w:p w14:paraId="0A4C7A18" w14:textId="7BCB5872" w:rsidR="0060747C" w:rsidRPr="0060747C" w:rsidRDefault="0060747C" w:rsidP="0060747C">
      <w:pPr>
        <w:pStyle w:val="NormalWeb"/>
        <w:rPr>
          <w:color w:val="000000" w:themeColor="text1"/>
        </w:rPr>
      </w:pPr>
      <w:r w:rsidRPr="0060747C">
        <w:rPr>
          <w:color w:val="000000" w:themeColor="text1"/>
        </w:rPr>
        <w:t>These integrations enabled moment-to-moment modeling of psychological–physiological covariation.</w:t>
      </w:r>
    </w:p>
    <w:p w14:paraId="32F494D4" w14:textId="77777777" w:rsidR="0060747C" w:rsidRPr="0060747C" w:rsidRDefault="0060747C" w:rsidP="0060747C">
      <w:pPr>
        <w:pStyle w:val="Heading2"/>
        <w:rPr>
          <w:rFonts w:ascii="Times New Roman" w:hAnsi="Times New Roman" w:cs="Times New Roman"/>
          <w:color w:val="000000" w:themeColor="text1"/>
          <w:sz w:val="24"/>
          <w:szCs w:val="24"/>
        </w:rPr>
      </w:pPr>
      <w:r w:rsidRPr="0060747C">
        <w:rPr>
          <w:rStyle w:val="Strong"/>
          <w:rFonts w:ascii="Times New Roman" w:hAnsi="Times New Roman" w:cs="Times New Roman"/>
          <w:b/>
          <w:bCs/>
          <w:color w:val="000000" w:themeColor="text1"/>
          <w:sz w:val="24"/>
          <w:szCs w:val="24"/>
        </w:rPr>
        <w:t>9. Validation and Internal Consistency</w:t>
      </w:r>
    </w:p>
    <w:p w14:paraId="6BFE6600" w14:textId="77777777" w:rsidR="0060747C" w:rsidRPr="0060747C" w:rsidRDefault="0060747C" w:rsidP="0060747C">
      <w:pPr>
        <w:pStyle w:val="NormalWeb"/>
        <w:rPr>
          <w:color w:val="000000" w:themeColor="text1"/>
        </w:rPr>
      </w:pPr>
      <w:r w:rsidRPr="0060747C">
        <w:rPr>
          <w:color w:val="000000" w:themeColor="text1"/>
        </w:rPr>
        <w:t>Although designed for momentary assessment rather than traditional psychometrics, the EMA instrument demonstrated acceptable reliability:</w:t>
      </w:r>
    </w:p>
    <w:p w14:paraId="199BF7CD" w14:textId="77777777" w:rsidR="0060747C" w:rsidRPr="0060747C" w:rsidRDefault="0060747C" w:rsidP="0060747C">
      <w:pPr>
        <w:pStyle w:val="NormalWeb"/>
        <w:numPr>
          <w:ilvl w:val="0"/>
          <w:numId w:val="14"/>
        </w:numPr>
        <w:rPr>
          <w:color w:val="000000" w:themeColor="text1"/>
        </w:rPr>
      </w:pPr>
      <w:r w:rsidRPr="0060747C">
        <w:rPr>
          <w:rStyle w:val="Strong"/>
          <w:color w:val="000000" w:themeColor="text1"/>
        </w:rPr>
        <w:t>Between-subject ICC (average measures):</w:t>
      </w:r>
      <w:r w:rsidRPr="0060747C">
        <w:rPr>
          <w:color w:val="000000" w:themeColor="text1"/>
        </w:rPr>
        <w:t xml:space="preserve"> 0.71 for Anxiety, 0.68 for Urge to Binge, 0.65 for Stress.</w:t>
      </w:r>
    </w:p>
    <w:p w14:paraId="78666A64" w14:textId="7406A0A8" w:rsidR="0060747C" w:rsidRPr="0060747C" w:rsidRDefault="0060747C" w:rsidP="0060747C">
      <w:pPr>
        <w:pStyle w:val="NormalWeb"/>
        <w:numPr>
          <w:ilvl w:val="0"/>
          <w:numId w:val="14"/>
        </w:numPr>
        <w:rPr>
          <w:color w:val="000000" w:themeColor="text1"/>
        </w:rPr>
      </w:pPr>
      <w:r w:rsidRPr="0060747C">
        <w:rPr>
          <w:rStyle w:val="Strong"/>
          <w:color w:val="000000" w:themeColor="text1"/>
        </w:rPr>
        <w:t>Within-person reliability:</w:t>
      </w:r>
      <w:r w:rsidRPr="0060747C">
        <w:rPr>
          <w:color w:val="000000" w:themeColor="text1"/>
        </w:rPr>
        <w:t xml:space="preserve"> McDonald’s ω = 0.80 for composite affect index.</w:t>
      </w:r>
      <w:r w:rsidRPr="0060747C">
        <w:rPr>
          <w:color w:val="000000" w:themeColor="text1"/>
        </w:rPr>
        <w:br/>
        <w:t>Convergent validity was evidenced by significant correlations between average EMA anxiety and baseline STAI-T (r = 0.56, p &lt; .001).</w:t>
      </w:r>
    </w:p>
    <w:p w14:paraId="0C0C75FE" w14:textId="77777777" w:rsidR="0060747C" w:rsidRPr="0060747C" w:rsidRDefault="0060747C" w:rsidP="0060747C">
      <w:pPr>
        <w:pStyle w:val="Heading2"/>
        <w:rPr>
          <w:rFonts w:ascii="Times New Roman" w:hAnsi="Times New Roman" w:cs="Times New Roman"/>
          <w:color w:val="000000" w:themeColor="text1"/>
          <w:sz w:val="24"/>
          <w:szCs w:val="24"/>
        </w:rPr>
      </w:pPr>
      <w:r w:rsidRPr="0060747C">
        <w:rPr>
          <w:rStyle w:val="Strong"/>
          <w:rFonts w:ascii="Times New Roman" w:hAnsi="Times New Roman" w:cs="Times New Roman"/>
          <w:b/>
          <w:bCs/>
          <w:color w:val="000000" w:themeColor="text1"/>
          <w:sz w:val="24"/>
          <w:szCs w:val="24"/>
        </w:rPr>
        <w:t>10. Adaptations from Existing Sources</w:t>
      </w:r>
    </w:p>
    <w:p w14:paraId="551747E5" w14:textId="77777777" w:rsidR="0060747C" w:rsidRPr="0060747C" w:rsidRDefault="0060747C" w:rsidP="0060747C">
      <w:pPr>
        <w:pStyle w:val="NormalWeb"/>
        <w:rPr>
          <w:color w:val="000000" w:themeColor="text1"/>
        </w:rPr>
      </w:pPr>
      <w:r w:rsidRPr="0060747C">
        <w:rPr>
          <w:color w:val="000000" w:themeColor="text1"/>
        </w:rPr>
        <w:t>Several item concepts were derived from prior open-licensed or commonly used EMA studies:</w:t>
      </w:r>
    </w:p>
    <w:p w14:paraId="792E05FD" w14:textId="77777777" w:rsidR="0060747C" w:rsidRPr="0060747C" w:rsidRDefault="0060747C" w:rsidP="0060747C">
      <w:pPr>
        <w:pStyle w:val="NormalWeb"/>
        <w:numPr>
          <w:ilvl w:val="0"/>
          <w:numId w:val="15"/>
        </w:numPr>
        <w:rPr>
          <w:color w:val="000000" w:themeColor="text1"/>
        </w:rPr>
      </w:pPr>
      <w:r w:rsidRPr="0060747C">
        <w:rPr>
          <w:color w:val="000000" w:themeColor="text1"/>
        </w:rPr>
        <w:t xml:space="preserve">Cook D.J. &amp; Krishnan S. (2024). </w:t>
      </w:r>
      <w:r w:rsidRPr="0060747C">
        <w:rPr>
          <w:rStyle w:val="Emphasis"/>
          <w:rFonts w:eastAsiaTheme="majorEastAsia"/>
          <w:color w:val="000000" w:themeColor="text1"/>
        </w:rPr>
        <w:t>Understanding the relationship between EMA methods, sensed behavior, and responsiveness</w:t>
      </w:r>
      <w:r w:rsidRPr="0060747C">
        <w:rPr>
          <w:color w:val="000000" w:themeColor="text1"/>
        </w:rPr>
        <w:t xml:space="preserve"> — ResearchGate Preprint (CC BY 4.0).</w:t>
      </w:r>
    </w:p>
    <w:p w14:paraId="621CBBF1" w14:textId="2489AFC1" w:rsidR="0060747C" w:rsidRPr="0060747C" w:rsidRDefault="0060747C" w:rsidP="0060747C">
      <w:pPr>
        <w:pStyle w:val="NormalWeb"/>
        <w:numPr>
          <w:ilvl w:val="0"/>
          <w:numId w:val="15"/>
        </w:numPr>
        <w:rPr>
          <w:color w:val="000000" w:themeColor="text1"/>
        </w:rPr>
      </w:pPr>
      <w:r w:rsidRPr="0060747C">
        <w:rPr>
          <w:color w:val="000000" w:themeColor="text1"/>
        </w:rPr>
        <w:t xml:space="preserve">Dingemans A., Danner U., &amp; Parks M. (2017). </w:t>
      </w:r>
      <w:r w:rsidRPr="0060747C">
        <w:rPr>
          <w:rStyle w:val="Emphasis"/>
          <w:rFonts w:eastAsiaTheme="majorEastAsia"/>
          <w:color w:val="000000" w:themeColor="text1"/>
        </w:rPr>
        <w:t>Emotion regulation in binge-eating disorder</w:t>
      </w:r>
      <w:r w:rsidRPr="0060747C">
        <w:rPr>
          <w:color w:val="000000" w:themeColor="text1"/>
        </w:rPr>
        <w:t xml:space="preserve"> — Neuroscience &amp; Biobehavioral Reviews 79, 1–11.</w:t>
      </w:r>
      <w:r w:rsidRPr="0060747C">
        <w:rPr>
          <w:color w:val="000000" w:themeColor="text1"/>
        </w:rPr>
        <w:br/>
        <w:t xml:space="preserve">All adapted items were reworded to maintain original meaning while ensuring plain-language clarity for German-speaking participants. The resulting instrument constitutes a </w:t>
      </w:r>
      <w:r w:rsidRPr="0060747C">
        <w:rPr>
          <w:rStyle w:val="Strong"/>
          <w:color w:val="000000" w:themeColor="text1"/>
        </w:rPr>
        <w:t>novel composite scale</w:t>
      </w:r>
      <w:r w:rsidRPr="0060747C">
        <w:rPr>
          <w:color w:val="000000" w:themeColor="text1"/>
        </w:rPr>
        <w:t xml:space="preserve"> specific to the study’s aims.</w:t>
      </w:r>
    </w:p>
    <w:p w14:paraId="0362E4E5" w14:textId="77777777" w:rsidR="0060747C" w:rsidRPr="0060747C" w:rsidRDefault="0060747C" w:rsidP="0060747C">
      <w:pPr>
        <w:pStyle w:val="Heading2"/>
        <w:rPr>
          <w:rFonts w:ascii="Times New Roman" w:hAnsi="Times New Roman" w:cs="Times New Roman"/>
          <w:color w:val="000000" w:themeColor="text1"/>
          <w:sz w:val="24"/>
          <w:szCs w:val="24"/>
        </w:rPr>
      </w:pPr>
      <w:r w:rsidRPr="0060747C">
        <w:rPr>
          <w:rStyle w:val="Strong"/>
          <w:rFonts w:ascii="Times New Roman" w:hAnsi="Times New Roman" w:cs="Times New Roman"/>
          <w:b/>
          <w:bCs/>
          <w:color w:val="000000" w:themeColor="text1"/>
          <w:sz w:val="24"/>
          <w:szCs w:val="24"/>
        </w:rPr>
        <w:lastRenderedPageBreak/>
        <w:t>11. Data Availability and Licensing</w:t>
      </w:r>
    </w:p>
    <w:p w14:paraId="03F3DE97" w14:textId="77777777" w:rsidR="0060747C" w:rsidRPr="0060747C" w:rsidRDefault="0060747C" w:rsidP="0060747C">
      <w:pPr>
        <w:pStyle w:val="NormalWeb"/>
        <w:rPr>
          <w:color w:val="000000" w:themeColor="text1"/>
        </w:rPr>
      </w:pPr>
      <w:r w:rsidRPr="0060747C">
        <w:rPr>
          <w:color w:val="000000" w:themeColor="text1"/>
        </w:rPr>
        <w:t>The complete questionnaire text and administration details are released under:</w:t>
      </w:r>
      <w:r w:rsidRPr="0060747C">
        <w:rPr>
          <w:color w:val="000000" w:themeColor="text1"/>
        </w:rPr>
        <w:br/>
      </w:r>
      <w:r w:rsidRPr="0060747C">
        <w:rPr>
          <w:rStyle w:val="Strong"/>
          <w:color w:val="000000" w:themeColor="text1"/>
        </w:rPr>
        <w:t>Creative Commons Attribution 4.0 International License (CC BY 4.0).</w:t>
      </w:r>
    </w:p>
    <w:p w14:paraId="3DAEFF94" w14:textId="77777777" w:rsidR="0060747C" w:rsidRPr="0060747C" w:rsidRDefault="0060747C" w:rsidP="0060747C">
      <w:pPr>
        <w:pStyle w:val="NormalWeb"/>
        <w:rPr>
          <w:color w:val="000000" w:themeColor="text1"/>
        </w:rPr>
      </w:pPr>
      <w:r w:rsidRPr="0060747C">
        <w:rPr>
          <w:color w:val="000000" w:themeColor="text1"/>
        </w:rPr>
        <w:t>You are free to share and adapt this material for any purpose, provided that appropriate credit is given as follows:</w:t>
      </w:r>
    </w:p>
    <w:p w14:paraId="7D8F977F" w14:textId="77777777" w:rsidR="0060747C" w:rsidRPr="0060747C" w:rsidRDefault="0060747C" w:rsidP="0060747C">
      <w:pPr>
        <w:pStyle w:val="NormalWeb"/>
        <w:rPr>
          <w:color w:val="000000" w:themeColor="text1"/>
        </w:rPr>
      </w:pPr>
      <w:r w:rsidRPr="0060747C">
        <w:rPr>
          <w:rStyle w:val="Emphasis"/>
          <w:rFonts w:eastAsiaTheme="majorEastAsia"/>
          <w:color w:val="000000" w:themeColor="text1"/>
        </w:rPr>
        <w:t>Citation:</w:t>
      </w:r>
      <w:r w:rsidRPr="0060747C">
        <w:rPr>
          <w:color w:val="000000" w:themeColor="text1"/>
        </w:rPr>
        <w:t xml:space="preserve"> Liang C Y, Taylor A, Qiu C, </w:t>
      </w:r>
      <w:proofErr w:type="spellStart"/>
      <w:r w:rsidRPr="0060747C">
        <w:rPr>
          <w:color w:val="000000" w:themeColor="text1"/>
        </w:rPr>
        <w:t>Salbach</w:t>
      </w:r>
      <w:proofErr w:type="spellEnd"/>
      <w:r w:rsidRPr="0060747C">
        <w:rPr>
          <w:color w:val="000000" w:themeColor="text1"/>
        </w:rPr>
        <w:t xml:space="preserve"> H (2025). </w:t>
      </w:r>
      <w:r w:rsidRPr="0060747C">
        <w:rPr>
          <w:rStyle w:val="Emphasis"/>
          <w:rFonts w:eastAsiaTheme="majorEastAsia"/>
          <w:color w:val="000000" w:themeColor="text1"/>
        </w:rPr>
        <w:t>Ecological Momentary Assessment Questionnaire for “Physiological Correlates of Anxiety-Driven Binge Eating in a Naturalistic Setting.”</w:t>
      </w:r>
      <w:r w:rsidRPr="0060747C">
        <w:rPr>
          <w:color w:val="000000" w:themeColor="text1"/>
        </w:rPr>
        <w:t xml:space="preserve"> Freie Universität Berlin. CC BY 4.0.</w:t>
      </w:r>
    </w:p>
    <w:p w14:paraId="75177587" w14:textId="64D3B9C4" w:rsidR="0060747C" w:rsidRPr="0060747C" w:rsidRDefault="0060747C" w:rsidP="0060747C">
      <w:pPr>
        <w:pStyle w:val="NormalWeb"/>
        <w:rPr>
          <w:color w:val="000000" w:themeColor="text1"/>
        </w:rPr>
      </w:pPr>
      <w:r w:rsidRPr="0060747C">
        <w:rPr>
          <w:color w:val="000000" w:themeColor="text1"/>
        </w:rPr>
        <w:t>If redistributed or modified, please include the above citation and note any changes.</w:t>
      </w:r>
    </w:p>
    <w:p w14:paraId="2004A4CC" w14:textId="77777777" w:rsidR="0060747C" w:rsidRPr="0060747C" w:rsidRDefault="0060747C" w:rsidP="0060747C">
      <w:pPr>
        <w:pStyle w:val="Heading2"/>
        <w:rPr>
          <w:rFonts w:ascii="Times New Roman" w:hAnsi="Times New Roman" w:cs="Times New Roman"/>
          <w:color w:val="000000" w:themeColor="text1"/>
          <w:sz w:val="24"/>
          <w:szCs w:val="24"/>
        </w:rPr>
      </w:pPr>
      <w:r w:rsidRPr="0060747C">
        <w:rPr>
          <w:rStyle w:val="Strong"/>
          <w:rFonts w:ascii="Times New Roman" w:hAnsi="Times New Roman" w:cs="Times New Roman"/>
          <w:b/>
          <w:bCs/>
          <w:color w:val="000000" w:themeColor="text1"/>
          <w:sz w:val="24"/>
          <w:szCs w:val="24"/>
        </w:rPr>
        <w:t>12. Sample Display Layout (Screenshot Description)</w:t>
      </w:r>
    </w:p>
    <w:p w14:paraId="6D32D709" w14:textId="77777777" w:rsidR="0060747C" w:rsidRPr="0060747C" w:rsidRDefault="0060747C" w:rsidP="0060747C">
      <w:pPr>
        <w:pStyle w:val="NormalWeb"/>
        <w:rPr>
          <w:color w:val="000000" w:themeColor="text1"/>
        </w:rPr>
      </w:pPr>
      <w:r w:rsidRPr="0060747C">
        <w:rPr>
          <w:color w:val="000000" w:themeColor="text1"/>
        </w:rPr>
        <w:t>Participants viewed one item per screen with a horizontal slider. Example:</w:t>
      </w:r>
    </w:p>
    <w:p w14:paraId="5270658F" w14:textId="77777777" w:rsidR="0060747C" w:rsidRPr="0060747C" w:rsidRDefault="0060747C" w:rsidP="0060747C">
      <w:pPr>
        <w:pStyle w:val="NormalWeb"/>
        <w:rPr>
          <w:color w:val="000000" w:themeColor="text1"/>
        </w:rPr>
      </w:pPr>
      <w:r w:rsidRPr="0060747C">
        <w:rPr>
          <w:rStyle w:val="Strong"/>
          <w:color w:val="000000" w:themeColor="text1"/>
        </w:rPr>
        <w:t>Item:</w:t>
      </w:r>
      <w:r w:rsidRPr="0060747C">
        <w:rPr>
          <w:color w:val="000000" w:themeColor="text1"/>
        </w:rPr>
        <w:t xml:space="preserve"> “How anxious or tense do you feel right now?”</w:t>
      </w:r>
      <w:r w:rsidRPr="0060747C">
        <w:rPr>
          <w:color w:val="000000" w:themeColor="text1"/>
        </w:rPr>
        <w:br/>
      </w:r>
      <w:r w:rsidRPr="0060747C">
        <w:rPr>
          <w:rStyle w:val="Strong"/>
          <w:color w:val="000000" w:themeColor="text1"/>
        </w:rPr>
        <w:t>Scale:</w:t>
      </w:r>
      <w:r w:rsidRPr="0060747C">
        <w:rPr>
          <w:color w:val="000000" w:themeColor="text1"/>
        </w:rPr>
        <w:t xml:space="preserve"> [ 0 — Not at all | 100 — Extremely anxious ]</w:t>
      </w:r>
      <w:r w:rsidRPr="0060747C">
        <w:rPr>
          <w:color w:val="000000" w:themeColor="text1"/>
        </w:rPr>
        <w:br/>
      </w:r>
      <w:r w:rsidRPr="0060747C">
        <w:rPr>
          <w:rStyle w:val="Strong"/>
          <w:color w:val="000000" w:themeColor="text1"/>
        </w:rPr>
        <w:t>Slider position:</w:t>
      </w:r>
      <w:r w:rsidRPr="0060747C">
        <w:rPr>
          <w:color w:val="000000" w:themeColor="text1"/>
        </w:rPr>
        <w:t xml:space="preserve"> Numeric value displayed when submitted.</w:t>
      </w:r>
    </w:p>
    <w:p w14:paraId="20A804A3" w14:textId="3B5DDB4E" w:rsidR="0060747C" w:rsidRPr="0060747C" w:rsidRDefault="0060747C" w:rsidP="0060747C">
      <w:pPr>
        <w:pStyle w:val="NormalWeb"/>
        <w:rPr>
          <w:color w:val="000000" w:themeColor="text1"/>
        </w:rPr>
      </w:pPr>
      <w:r w:rsidRPr="0060747C">
        <w:rPr>
          <w:color w:val="000000" w:themeColor="text1"/>
        </w:rPr>
        <w:t xml:space="preserve">Buttons: </w:t>
      </w:r>
      <w:r w:rsidRPr="0060747C">
        <w:rPr>
          <w:rStyle w:val="Strong"/>
          <w:color w:val="000000" w:themeColor="text1"/>
        </w:rPr>
        <w:t>Submit / Skip / Cancel</w:t>
      </w:r>
      <w:r w:rsidRPr="0060747C">
        <w:rPr>
          <w:color w:val="000000" w:themeColor="text1"/>
        </w:rPr>
        <w:t>.</w:t>
      </w:r>
      <w:r w:rsidRPr="0060747C">
        <w:rPr>
          <w:color w:val="000000" w:themeColor="text1"/>
        </w:rPr>
        <w:br/>
        <w:t>Skip was allowed only for optional qualitative questions.</w:t>
      </w:r>
    </w:p>
    <w:p w14:paraId="68C6B19C" w14:textId="77777777" w:rsidR="0060747C" w:rsidRPr="0060747C" w:rsidRDefault="0060747C" w:rsidP="0060747C">
      <w:pPr>
        <w:pStyle w:val="Heading2"/>
        <w:rPr>
          <w:rFonts w:ascii="Times New Roman" w:hAnsi="Times New Roman" w:cs="Times New Roman"/>
          <w:color w:val="000000" w:themeColor="text1"/>
          <w:sz w:val="24"/>
          <w:szCs w:val="24"/>
        </w:rPr>
      </w:pPr>
      <w:r w:rsidRPr="0060747C">
        <w:rPr>
          <w:rStyle w:val="Strong"/>
          <w:rFonts w:ascii="Times New Roman" w:hAnsi="Times New Roman" w:cs="Times New Roman"/>
          <w:b/>
          <w:bCs/>
          <w:color w:val="000000" w:themeColor="text1"/>
          <w:sz w:val="24"/>
          <w:szCs w:val="24"/>
        </w:rPr>
        <w:t>13. Ethical Considerations</w:t>
      </w:r>
    </w:p>
    <w:p w14:paraId="2998AA0E" w14:textId="77777777" w:rsidR="0060747C" w:rsidRPr="0060747C" w:rsidRDefault="0060747C" w:rsidP="0060747C">
      <w:pPr>
        <w:pStyle w:val="NormalWeb"/>
        <w:numPr>
          <w:ilvl w:val="0"/>
          <w:numId w:val="16"/>
        </w:numPr>
        <w:rPr>
          <w:color w:val="000000" w:themeColor="text1"/>
        </w:rPr>
      </w:pPr>
      <w:r w:rsidRPr="0060747C">
        <w:rPr>
          <w:color w:val="000000" w:themeColor="text1"/>
        </w:rPr>
        <w:t>The EMA app transmitted encrypted data via SSL to secure university servers.</w:t>
      </w:r>
    </w:p>
    <w:p w14:paraId="60C0A2A4" w14:textId="77777777" w:rsidR="0060747C" w:rsidRPr="0060747C" w:rsidRDefault="0060747C" w:rsidP="0060747C">
      <w:pPr>
        <w:pStyle w:val="NormalWeb"/>
        <w:numPr>
          <w:ilvl w:val="0"/>
          <w:numId w:val="16"/>
        </w:numPr>
        <w:rPr>
          <w:color w:val="000000" w:themeColor="text1"/>
        </w:rPr>
      </w:pPr>
      <w:r w:rsidRPr="0060747C">
        <w:rPr>
          <w:color w:val="000000" w:themeColor="text1"/>
        </w:rPr>
        <w:t>No GPS coordinates, communication logs, or personally identifying metadata were stored.</w:t>
      </w:r>
    </w:p>
    <w:p w14:paraId="592C5953" w14:textId="77777777" w:rsidR="0060747C" w:rsidRPr="0060747C" w:rsidRDefault="0060747C" w:rsidP="0060747C">
      <w:pPr>
        <w:pStyle w:val="NormalWeb"/>
        <w:numPr>
          <w:ilvl w:val="0"/>
          <w:numId w:val="16"/>
        </w:numPr>
        <w:rPr>
          <w:color w:val="000000" w:themeColor="text1"/>
        </w:rPr>
      </w:pPr>
      <w:r w:rsidRPr="0060747C">
        <w:rPr>
          <w:color w:val="000000" w:themeColor="text1"/>
        </w:rPr>
        <w:t>All questionnaire responses were pseudonymized at the point of entry.</w:t>
      </w:r>
    </w:p>
    <w:p w14:paraId="156BA6A3" w14:textId="77777777" w:rsidR="0060747C" w:rsidRPr="0060747C" w:rsidRDefault="0060747C" w:rsidP="0060747C">
      <w:pPr>
        <w:pStyle w:val="NormalWeb"/>
        <w:numPr>
          <w:ilvl w:val="0"/>
          <w:numId w:val="16"/>
        </w:numPr>
        <w:rPr>
          <w:color w:val="000000" w:themeColor="text1"/>
        </w:rPr>
      </w:pPr>
      <w:r w:rsidRPr="0060747C">
        <w:rPr>
          <w:color w:val="000000" w:themeColor="text1"/>
        </w:rPr>
        <w:t>Participants could review or delete entries before submission.</w:t>
      </w:r>
    </w:p>
    <w:p w14:paraId="45B70658" w14:textId="197B33C4" w:rsidR="0060747C" w:rsidRPr="0060747C" w:rsidRDefault="0060747C" w:rsidP="0060747C">
      <w:pPr>
        <w:pStyle w:val="NormalWeb"/>
        <w:rPr>
          <w:color w:val="000000" w:themeColor="text1"/>
        </w:rPr>
      </w:pPr>
      <w:r w:rsidRPr="0060747C">
        <w:rPr>
          <w:color w:val="000000" w:themeColor="text1"/>
        </w:rPr>
        <w:t xml:space="preserve">These safeguards complied with the </w:t>
      </w:r>
      <w:r w:rsidRPr="0060747C">
        <w:rPr>
          <w:rStyle w:val="Strong"/>
          <w:color w:val="000000" w:themeColor="text1"/>
        </w:rPr>
        <w:t>EU GDPR</w:t>
      </w:r>
      <w:r w:rsidRPr="0060747C">
        <w:rPr>
          <w:color w:val="000000" w:themeColor="text1"/>
        </w:rPr>
        <w:t xml:space="preserve"> and the </w:t>
      </w:r>
      <w:r w:rsidRPr="0060747C">
        <w:rPr>
          <w:rStyle w:val="Strong"/>
          <w:color w:val="000000" w:themeColor="text1"/>
        </w:rPr>
        <w:t>Ethics Committee Approval No. 6734</w:t>
      </w:r>
      <w:r w:rsidRPr="0060747C">
        <w:rPr>
          <w:color w:val="000000" w:themeColor="text1"/>
        </w:rPr>
        <w:t>.</w:t>
      </w:r>
    </w:p>
    <w:p w14:paraId="193FBB3F" w14:textId="77777777" w:rsidR="0060747C" w:rsidRPr="0060747C" w:rsidRDefault="0060747C" w:rsidP="0060747C">
      <w:pPr>
        <w:pStyle w:val="Heading2"/>
        <w:rPr>
          <w:rFonts w:ascii="Times New Roman" w:hAnsi="Times New Roman" w:cs="Times New Roman"/>
          <w:color w:val="000000" w:themeColor="text1"/>
          <w:sz w:val="24"/>
          <w:szCs w:val="24"/>
        </w:rPr>
      </w:pPr>
      <w:r w:rsidRPr="0060747C">
        <w:rPr>
          <w:rStyle w:val="Strong"/>
          <w:rFonts w:ascii="Times New Roman" w:hAnsi="Times New Roman" w:cs="Times New Roman"/>
          <w:b/>
          <w:bCs/>
          <w:color w:val="000000" w:themeColor="text1"/>
          <w:sz w:val="24"/>
          <w:szCs w:val="24"/>
        </w:rPr>
        <w:t>14. Translation</w:t>
      </w:r>
    </w:p>
    <w:p w14:paraId="2223569D" w14:textId="449473B8" w:rsidR="0060747C" w:rsidRPr="0060747C" w:rsidRDefault="0060747C" w:rsidP="0060747C">
      <w:pPr>
        <w:pStyle w:val="NormalWeb"/>
        <w:rPr>
          <w:color w:val="000000" w:themeColor="text1"/>
        </w:rPr>
      </w:pPr>
      <w:r w:rsidRPr="0060747C">
        <w:rPr>
          <w:color w:val="000000" w:themeColor="text1"/>
        </w:rPr>
        <w:t xml:space="preserve">The instrument was originally delivered in </w:t>
      </w:r>
      <w:r w:rsidRPr="0060747C">
        <w:rPr>
          <w:rStyle w:val="Strong"/>
          <w:color w:val="000000" w:themeColor="text1"/>
        </w:rPr>
        <w:t>German</w:t>
      </w:r>
      <w:r w:rsidRPr="0060747C">
        <w:rPr>
          <w:color w:val="000000" w:themeColor="text1"/>
        </w:rPr>
        <w:t xml:space="preserve">, developed through forward–backward translation by bilingual experts. The English version presented here represents a </w:t>
      </w:r>
      <w:r w:rsidRPr="0060747C">
        <w:rPr>
          <w:rStyle w:val="Strong"/>
          <w:color w:val="000000" w:themeColor="text1"/>
        </w:rPr>
        <w:t>conceptual translation</w:t>
      </w:r>
      <w:r w:rsidRPr="0060747C">
        <w:rPr>
          <w:color w:val="000000" w:themeColor="text1"/>
        </w:rPr>
        <w:t xml:space="preserve"> for open dissemination. Both versions are available upon request or via the study’s OSF repository.</w:t>
      </w:r>
    </w:p>
    <w:p w14:paraId="40BE7ECE" w14:textId="77777777" w:rsidR="0060747C" w:rsidRPr="0060747C" w:rsidRDefault="0060747C" w:rsidP="0060747C">
      <w:pPr>
        <w:pStyle w:val="Heading2"/>
        <w:rPr>
          <w:rFonts w:ascii="Times New Roman" w:hAnsi="Times New Roman" w:cs="Times New Roman"/>
          <w:color w:val="000000" w:themeColor="text1"/>
          <w:sz w:val="24"/>
          <w:szCs w:val="24"/>
        </w:rPr>
      </w:pPr>
      <w:r w:rsidRPr="0060747C">
        <w:rPr>
          <w:rStyle w:val="Strong"/>
          <w:rFonts w:ascii="Times New Roman" w:hAnsi="Times New Roman" w:cs="Times New Roman"/>
          <w:b/>
          <w:bCs/>
          <w:color w:val="000000" w:themeColor="text1"/>
          <w:sz w:val="24"/>
          <w:szCs w:val="24"/>
        </w:rPr>
        <w:lastRenderedPageBreak/>
        <w:t>15. Contact for Reuse and Citation</w:t>
      </w:r>
    </w:p>
    <w:p w14:paraId="67138065" w14:textId="77777777" w:rsidR="0060747C" w:rsidRPr="0060747C" w:rsidRDefault="0060747C" w:rsidP="0060747C">
      <w:pPr>
        <w:pStyle w:val="NormalWeb"/>
        <w:rPr>
          <w:color w:val="000000" w:themeColor="text1"/>
        </w:rPr>
      </w:pPr>
      <w:r w:rsidRPr="0060747C">
        <w:rPr>
          <w:color w:val="000000" w:themeColor="text1"/>
        </w:rPr>
        <w:t>For questions or reuse permissions beyond the CC BY license (e.g., translation, adaptation, or integration into other studies):</w:t>
      </w:r>
    </w:p>
    <w:p w14:paraId="750F3F30" w14:textId="1CC811B0" w:rsidR="0060747C" w:rsidRPr="0060747C" w:rsidRDefault="0060747C" w:rsidP="0060747C">
      <w:pPr>
        <w:pStyle w:val="NormalWeb"/>
        <w:rPr>
          <w:color w:val="000000" w:themeColor="text1"/>
        </w:rPr>
      </w:pPr>
      <w:r w:rsidRPr="0060747C">
        <w:rPr>
          <w:rStyle w:val="Strong"/>
          <w:color w:val="000000" w:themeColor="text1"/>
        </w:rPr>
        <w:t>Contact:</w:t>
      </w:r>
      <w:r w:rsidRPr="0060747C">
        <w:rPr>
          <w:color w:val="000000" w:themeColor="text1"/>
        </w:rPr>
        <w:br/>
        <w:t>Dr. Crystal (Yixuan) Liang</w:t>
      </w:r>
      <w:r w:rsidRPr="0060747C">
        <w:rPr>
          <w:color w:val="000000" w:themeColor="text1"/>
        </w:rPr>
        <w:br/>
        <w:t>Department of Neuroscience, Johns Hopkins University</w:t>
      </w:r>
      <w:r w:rsidRPr="0060747C">
        <w:rPr>
          <w:color w:val="000000" w:themeColor="text1"/>
        </w:rPr>
        <w:br/>
        <w:t>Email: yliang56@jh.edu</w:t>
      </w:r>
    </w:p>
    <w:p w14:paraId="64F811A4" w14:textId="77777777" w:rsidR="0060747C" w:rsidRPr="0060747C" w:rsidRDefault="0060747C" w:rsidP="0060747C">
      <w:pPr>
        <w:pStyle w:val="Heading2"/>
        <w:rPr>
          <w:rFonts w:ascii="Times New Roman" w:hAnsi="Times New Roman" w:cs="Times New Roman"/>
          <w:color w:val="000000" w:themeColor="text1"/>
          <w:sz w:val="24"/>
          <w:szCs w:val="24"/>
        </w:rPr>
      </w:pPr>
      <w:r w:rsidRPr="0060747C">
        <w:rPr>
          <w:rStyle w:val="Strong"/>
          <w:rFonts w:ascii="Times New Roman" w:hAnsi="Times New Roman" w:cs="Times New Roman"/>
          <w:b/>
          <w:bCs/>
          <w:color w:val="000000" w:themeColor="text1"/>
          <w:sz w:val="24"/>
          <w:szCs w:val="24"/>
        </w:rPr>
        <w:t>16. License Statement</w:t>
      </w:r>
    </w:p>
    <w:p w14:paraId="1BC9AE80" w14:textId="77777777" w:rsidR="0060747C" w:rsidRPr="0060747C" w:rsidRDefault="0060747C" w:rsidP="0060747C">
      <w:pPr>
        <w:pStyle w:val="NormalWeb"/>
        <w:rPr>
          <w:color w:val="000000" w:themeColor="text1"/>
        </w:rPr>
      </w:pPr>
      <w:r w:rsidRPr="0060747C">
        <w:rPr>
          <w:color w:val="000000" w:themeColor="text1"/>
        </w:rPr>
        <w:t xml:space="preserve">© 2025 Crystal (Yixuan) Liang, Angela Taylor, </w:t>
      </w:r>
      <w:proofErr w:type="spellStart"/>
      <w:r w:rsidRPr="0060747C">
        <w:rPr>
          <w:color w:val="000000" w:themeColor="text1"/>
        </w:rPr>
        <w:t>Chuyu</w:t>
      </w:r>
      <w:proofErr w:type="spellEnd"/>
      <w:r w:rsidRPr="0060747C">
        <w:rPr>
          <w:color w:val="000000" w:themeColor="text1"/>
        </w:rPr>
        <w:t xml:space="preserve"> Qiu, and Harriet </w:t>
      </w:r>
      <w:proofErr w:type="spellStart"/>
      <w:r w:rsidRPr="0060747C">
        <w:rPr>
          <w:color w:val="000000" w:themeColor="text1"/>
        </w:rPr>
        <w:t>Salbach</w:t>
      </w:r>
      <w:proofErr w:type="spellEnd"/>
      <w:r w:rsidRPr="0060747C">
        <w:rPr>
          <w:color w:val="000000" w:themeColor="text1"/>
        </w:rPr>
        <w:t>.</w:t>
      </w:r>
      <w:r w:rsidRPr="0060747C">
        <w:rPr>
          <w:color w:val="000000" w:themeColor="text1"/>
        </w:rPr>
        <w:br/>
        <w:t xml:space="preserve">This document is distributed under the </w:t>
      </w:r>
      <w:r w:rsidRPr="0060747C">
        <w:rPr>
          <w:rStyle w:val="Strong"/>
          <w:color w:val="000000" w:themeColor="text1"/>
        </w:rPr>
        <w:t>Creative Commons Attribution 4.0 International License (CC BY 4.0)</w:t>
      </w:r>
      <w:r w:rsidRPr="0060747C">
        <w:rPr>
          <w:color w:val="000000" w:themeColor="text1"/>
        </w:rPr>
        <w:t>.</w:t>
      </w:r>
    </w:p>
    <w:p w14:paraId="71C507D3" w14:textId="7847026B" w:rsidR="00555D22" w:rsidRPr="0060747C" w:rsidRDefault="0060747C" w:rsidP="0060747C">
      <w:pPr>
        <w:pStyle w:val="NormalWeb"/>
        <w:rPr>
          <w:color w:val="000000" w:themeColor="text1"/>
        </w:rPr>
      </w:pPr>
      <w:r w:rsidRPr="0060747C">
        <w:rPr>
          <w:color w:val="000000" w:themeColor="text1"/>
        </w:rPr>
        <w:t>You may copy, distribute, remix, and build upon this material for any purpose, even commercially, provided appropriate credit is given to the original authors and source.</w:t>
      </w:r>
    </w:p>
    <w:sectPr w:rsidR="00555D22" w:rsidRPr="0060747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notTrueType/>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D4A7A22"/>
    <w:multiLevelType w:val="multilevel"/>
    <w:tmpl w:val="5D46D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0C4F85"/>
    <w:multiLevelType w:val="multilevel"/>
    <w:tmpl w:val="BF500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991619"/>
    <w:multiLevelType w:val="multilevel"/>
    <w:tmpl w:val="06A8C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CA12FE"/>
    <w:multiLevelType w:val="multilevel"/>
    <w:tmpl w:val="9CDE9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127832"/>
    <w:multiLevelType w:val="multilevel"/>
    <w:tmpl w:val="D56621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BE0FD7"/>
    <w:multiLevelType w:val="multilevel"/>
    <w:tmpl w:val="AB1CC7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93A5B53"/>
    <w:multiLevelType w:val="multilevel"/>
    <w:tmpl w:val="A68E3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5817549">
    <w:abstractNumId w:val="8"/>
  </w:num>
  <w:num w:numId="2" w16cid:durableId="620772191">
    <w:abstractNumId w:val="6"/>
  </w:num>
  <w:num w:numId="3" w16cid:durableId="1190727468">
    <w:abstractNumId w:val="5"/>
  </w:num>
  <w:num w:numId="4" w16cid:durableId="407578857">
    <w:abstractNumId w:val="4"/>
  </w:num>
  <w:num w:numId="5" w16cid:durableId="1300066532">
    <w:abstractNumId w:val="7"/>
  </w:num>
  <w:num w:numId="6" w16cid:durableId="61297077">
    <w:abstractNumId w:val="3"/>
  </w:num>
  <w:num w:numId="7" w16cid:durableId="11221953">
    <w:abstractNumId w:val="2"/>
  </w:num>
  <w:num w:numId="8" w16cid:durableId="464084552">
    <w:abstractNumId w:val="1"/>
  </w:num>
  <w:num w:numId="9" w16cid:durableId="632520650">
    <w:abstractNumId w:val="0"/>
  </w:num>
  <w:num w:numId="10" w16cid:durableId="1466040585">
    <w:abstractNumId w:val="13"/>
  </w:num>
  <w:num w:numId="11" w16cid:durableId="1959877168">
    <w:abstractNumId w:val="14"/>
  </w:num>
  <w:num w:numId="12" w16cid:durableId="878783911">
    <w:abstractNumId w:val="11"/>
  </w:num>
  <w:num w:numId="13" w16cid:durableId="1073551571">
    <w:abstractNumId w:val="12"/>
  </w:num>
  <w:num w:numId="14" w16cid:durableId="719863165">
    <w:abstractNumId w:val="9"/>
  </w:num>
  <w:num w:numId="15" w16cid:durableId="1271551547">
    <w:abstractNumId w:val="10"/>
  </w:num>
  <w:num w:numId="16" w16cid:durableId="8346077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4"/>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555D22"/>
    <w:rsid w:val="0060747C"/>
    <w:rsid w:val="006B4914"/>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FB1BA75"/>
  <w14:defaultImageDpi w14:val="300"/>
  <w15:docId w15:val="{80D121A0-35E1-CF46-9F83-328A64471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60747C"/>
    <w:pPr>
      <w:spacing w:before="100" w:beforeAutospacing="1" w:after="100" w:afterAutospacing="1"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1680</Words>
  <Characters>9581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11239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Crystal Liang</cp:lastModifiedBy>
  <cp:revision>2</cp:revision>
  <dcterms:created xsi:type="dcterms:W3CDTF">2013-12-23T23:15:00Z</dcterms:created>
  <dcterms:modified xsi:type="dcterms:W3CDTF">2025-10-30T08:26:00Z</dcterms:modified>
  <cp:category/>
</cp:coreProperties>
</file>