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E97B5" w14:textId="77777777" w:rsidR="002B3B7A" w:rsidRPr="002B3B7A" w:rsidRDefault="002B3B7A" w:rsidP="002B3B7A">
      <w:pPr>
        <w:rPr>
          <w:lang w:val="en-US"/>
        </w:rPr>
      </w:pPr>
    </w:p>
    <w:p w14:paraId="38AF8AAC" w14:textId="74843258" w:rsidR="00B876A6" w:rsidRPr="001C0CA6" w:rsidRDefault="008C7112" w:rsidP="00B876A6">
      <w:pPr>
        <w:pStyle w:val="berschrift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Supplemental table </w:t>
      </w:r>
      <w:r w:rsidR="00223B77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B876A6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: Kaplan Meier Survival Estimates (Overall).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5098"/>
        <w:gridCol w:w="3969"/>
      </w:tblGrid>
      <w:tr w:rsidR="00B876A6" w:rsidRPr="00C93576" w14:paraId="1F468309" w14:textId="77777777" w:rsidTr="002B3B7A">
        <w:tc>
          <w:tcPr>
            <w:tcW w:w="5098" w:type="dxa"/>
          </w:tcPr>
          <w:p w14:paraId="4167AF24" w14:textId="77777777" w:rsidR="00B876A6" w:rsidRPr="00C93576" w:rsidRDefault="00B876A6" w:rsidP="005445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93576">
              <w:rPr>
                <w:rFonts w:ascii="Times New Roman" w:hAnsi="Times New Roman" w:cs="Times New Roman"/>
                <w:b/>
              </w:rPr>
              <w:t>Metric</w:t>
            </w:r>
            <w:proofErr w:type="spellEnd"/>
          </w:p>
        </w:tc>
        <w:tc>
          <w:tcPr>
            <w:tcW w:w="3969" w:type="dxa"/>
          </w:tcPr>
          <w:p w14:paraId="41B6DCEF" w14:textId="77777777" w:rsidR="00B876A6" w:rsidRPr="00C93576" w:rsidRDefault="00B876A6" w:rsidP="00A43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3576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B876A6" w:rsidRPr="00C93576" w14:paraId="5E46E7DE" w14:textId="77777777" w:rsidTr="002B3B7A">
        <w:tc>
          <w:tcPr>
            <w:tcW w:w="5098" w:type="dxa"/>
          </w:tcPr>
          <w:p w14:paraId="6F1DAB4F" w14:textId="77777777" w:rsidR="00B876A6" w:rsidRPr="00C93576" w:rsidRDefault="00B876A6" w:rsidP="00544584">
            <w:pPr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C93576">
              <w:rPr>
                <w:rFonts w:ascii="Times New Roman" w:hAnsi="Times New Roman" w:cs="Times New Roman"/>
              </w:rPr>
              <w:t>patients</w:t>
            </w:r>
            <w:proofErr w:type="spellEnd"/>
          </w:p>
        </w:tc>
        <w:tc>
          <w:tcPr>
            <w:tcW w:w="3969" w:type="dxa"/>
          </w:tcPr>
          <w:p w14:paraId="6041FAFF" w14:textId="29886804" w:rsidR="00B876A6" w:rsidRPr="00C93576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42</w:t>
            </w:r>
          </w:p>
        </w:tc>
      </w:tr>
      <w:tr w:rsidR="00B876A6" w:rsidRPr="00C93576" w14:paraId="5E838695" w14:textId="77777777" w:rsidTr="002B3B7A">
        <w:tc>
          <w:tcPr>
            <w:tcW w:w="5098" w:type="dxa"/>
          </w:tcPr>
          <w:p w14:paraId="613A2AAE" w14:textId="77777777" w:rsidR="00B876A6" w:rsidRPr="00C93576" w:rsidRDefault="00B876A6" w:rsidP="00544584">
            <w:pPr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Events (</w:t>
            </w:r>
            <w:proofErr w:type="spellStart"/>
            <w:r w:rsidRPr="00C93576">
              <w:rPr>
                <w:rFonts w:ascii="Times New Roman" w:hAnsi="Times New Roman" w:cs="Times New Roman"/>
              </w:rPr>
              <w:t>deaths</w:t>
            </w:r>
            <w:proofErr w:type="spellEnd"/>
            <w:r w:rsidRPr="00C93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14:paraId="0F8438CB" w14:textId="1E4EC3AA" w:rsidR="00B876A6" w:rsidRPr="00C93576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18</w:t>
            </w:r>
          </w:p>
        </w:tc>
      </w:tr>
      <w:tr w:rsidR="00B876A6" w:rsidRPr="00C93576" w14:paraId="77FA516D" w14:textId="77777777" w:rsidTr="002B3B7A">
        <w:tc>
          <w:tcPr>
            <w:tcW w:w="5098" w:type="dxa"/>
          </w:tcPr>
          <w:p w14:paraId="76CEDCDD" w14:textId="77777777" w:rsidR="00B876A6" w:rsidRPr="00C93576" w:rsidRDefault="00B876A6" w:rsidP="00544584">
            <w:pPr>
              <w:rPr>
                <w:rFonts w:ascii="Times New Roman" w:hAnsi="Times New Roman" w:cs="Times New Roman"/>
              </w:rPr>
            </w:pPr>
            <w:proofErr w:type="spellStart"/>
            <w:r w:rsidRPr="00C93576">
              <w:rPr>
                <w:rFonts w:ascii="Times New Roman" w:hAnsi="Times New Roman" w:cs="Times New Roman"/>
              </w:rPr>
              <w:t>Censored</w:t>
            </w:r>
            <w:proofErr w:type="spellEnd"/>
            <w:r w:rsidRPr="00C935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576">
              <w:rPr>
                <w:rFonts w:ascii="Times New Roman" w:hAnsi="Times New Roman" w:cs="Times New Roman"/>
              </w:rPr>
              <w:t>patients</w:t>
            </w:r>
            <w:proofErr w:type="spellEnd"/>
          </w:p>
        </w:tc>
        <w:tc>
          <w:tcPr>
            <w:tcW w:w="3969" w:type="dxa"/>
          </w:tcPr>
          <w:p w14:paraId="78FC0936" w14:textId="142DA3EB" w:rsidR="00B876A6" w:rsidRPr="00C93576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2</w:t>
            </w:r>
            <w:r w:rsidR="00223B77" w:rsidRPr="00C93576">
              <w:rPr>
                <w:rFonts w:ascii="Times New Roman" w:hAnsi="Times New Roman" w:cs="Times New Roman"/>
              </w:rPr>
              <w:t>4</w:t>
            </w:r>
          </w:p>
        </w:tc>
      </w:tr>
      <w:tr w:rsidR="00B876A6" w:rsidRPr="00C93576" w14:paraId="18A4C6A5" w14:textId="77777777" w:rsidTr="002B3B7A">
        <w:tc>
          <w:tcPr>
            <w:tcW w:w="5098" w:type="dxa"/>
          </w:tcPr>
          <w:p w14:paraId="5912C9B1" w14:textId="77777777" w:rsidR="00B876A6" w:rsidRPr="00C93576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C93576">
              <w:rPr>
                <w:rFonts w:ascii="Times New Roman" w:hAnsi="Times New Roman" w:cs="Times New Roman"/>
                <w:lang w:val="en-US"/>
              </w:rPr>
              <w:t>Median survival time in months from diagnosis</w:t>
            </w:r>
          </w:p>
        </w:tc>
        <w:tc>
          <w:tcPr>
            <w:tcW w:w="3969" w:type="dxa"/>
          </w:tcPr>
          <w:p w14:paraId="40D07852" w14:textId="45A2D2E3" w:rsidR="00B876A6" w:rsidRPr="00C93576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65.</w:t>
            </w:r>
            <w:r w:rsidR="00933EF4" w:rsidRPr="00C93576">
              <w:rPr>
                <w:rFonts w:ascii="Times New Roman" w:hAnsi="Times New Roman" w:cs="Times New Roman"/>
              </w:rPr>
              <w:t>2</w:t>
            </w:r>
          </w:p>
        </w:tc>
      </w:tr>
      <w:tr w:rsidR="00B876A6" w:rsidRPr="00C93576" w14:paraId="1A7FBB8E" w14:textId="77777777" w:rsidTr="002B3B7A">
        <w:tc>
          <w:tcPr>
            <w:tcW w:w="5098" w:type="dxa"/>
          </w:tcPr>
          <w:p w14:paraId="04656E27" w14:textId="77777777" w:rsidR="00B876A6" w:rsidRPr="00C93576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C93576">
              <w:rPr>
                <w:rFonts w:ascii="Times New Roman" w:hAnsi="Times New Roman" w:cs="Times New Roman"/>
                <w:lang w:val="en-US"/>
              </w:rPr>
              <w:t>Mean survival time in months from diagnosis</w:t>
            </w:r>
          </w:p>
        </w:tc>
        <w:tc>
          <w:tcPr>
            <w:tcW w:w="3969" w:type="dxa"/>
          </w:tcPr>
          <w:p w14:paraId="423F8936" w14:textId="12812D07" w:rsidR="00B876A6" w:rsidRPr="00C93576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116.1</w:t>
            </w:r>
          </w:p>
        </w:tc>
      </w:tr>
      <w:tr w:rsidR="00B876A6" w:rsidRPr="00C93576" w14:paraId="5FEB81AC" w14:textId="77777777" w:rsidTr="002B3B7A">
        <w:tc>
          <w:tcPr>
            <w:tcW w:w="5098" w:type="dxa"/>
          </w:tcPr>
          <w:p w14:paraId="314AEF62" w14:textId="77777777" w:rsidR="00B876A6" w:rsidRPr="00C93576" w:rsidRDefault="00B876A6" w:rsidP="00544584">
            <w:pPr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 xml:space="preserve">Standard </w:t>
            </w:r>
            <w:proofErr w:type="spellStart"/>
            <w:r w:rsidRPr="00C93576">
              <w:rPr>
                <w:rFonts w:ascii="Times New Roman" w:hAnsi="Times New Roman" w:cs="Times New Roman"/>
              </w:rPr>
              <w:t>deviation</w:t>
            </w:r>
            <w:proofErr w:type="spellEnd"/>
            <w:r w:rsidRPr="00C93576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93576">
              <w:rPr>
                <w:rFonts w:ascii="Times New Roman" w:hAnsi="Times New Roman" w:cs="Times New Roman"/>
              </w:rPr>
              <w:t>months</w:t>
            </w:r>
            <w:proofErr w:type="spellEnd"/>
          </w:p>
        </w:tc>
        <w:tc>
          <w:tcPr>
            <w:tcW w:w="3969" w:type="dxa"/>
          </w:tcPr>
          <w:p w14:paraId="22CE504E" w14:textId="4A41B1E6" w:rsidR="00B876A6" w:rsidRPr="00C93576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39.</w:t>
            </w:r>
            <w:r w:rsidR="00933EF4" w:rsidRPr="00C93576">
              <w:rPr>
                <w:rFonts w:ascii="Times New Roman" w:hAnsi="Times New Roman" w:cs="Times New Roman"/>
              </w:rPr>
              <w:t>6</w:t>
            </w:r>
          </w:p>
        </w:tc>
      </w:tr>
      <w:tr w:rsidR="00B876A6" w:rsidRPr="00C93576" w14:paraId="3ED6F42D" w14:textId="77777777" w:rsidTr="002B3B7A">
        <w:tc>
          <w:tcPr>
            <w:tcW w:w="5098" w:type="dxa"/>
          </w:tcPr>
          <w:p w14:paraId="68DA8C4F" w14:textId="77777777" w:rsidR="00B876A6" w:rsidRPr="00C93576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C93576">
              <w:rPr>
                <w:rFonts w:ascii="Times New Roman" w:hAnsi="Times New Roman" w:cs="Times New Roman"/>
                <w:lang w:val="en-US"/>
              </w:rPr>
              <w:t>1st quartile (Q1) in months</w:t>
            </w:r>
          </w:p>
        </w:tc>
        <w:tc>
          <w:tcPr>
            <w:tcW w:w="3969" w:type="dxa"/>
          </w:tcPr>
          <w:p w14:paraId="234590F6" w14:textId="1272BEA6" w:rsidR="00B876A6" w:rsidRPr="00C93576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>23.</w:t>
            </w:r>
            <w:r w:rsidR="00933EF4" w:rsidRPr="00C93576">
              <w:rPr>
                <w:rFonts w:ascii="Times New Roman" w:hAnsi="Times New Roman" w:cs="Times New Roman"/>
              </w:rPr>
              <w:t>3</w:t>
            </w:r>
          </w:p>
        </w:tc>
      </w:tr>
      <w:tr w:rsidR="00B876A6" w:rsidRPr="00C93576" w14:paraId="34F93422" w14:textId="77777777" w:rsidTr="002B3B7A">
        <w:tc>
          <w:tcPr>
            <w:tcW w:w="5098" w:type="dxa"/>
          </w:tcPr>
          <w:p w14:paraId="57622EC6" w14:textId="77777777" w:rsidR="00B876A6" w:rsidRPr="00C93576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C93576">
              <w:rPr>
                <w:rFonts w:ascii="Times New Roman" w:hAnsi="Times New Roman" w:cs="Times New Roman"/>
                <w:lang w:val="en-US"/>
              </w:rPr>
              <w:t>3rd quartile (Q3) in months</w:t>
            </w:r>
          </w:p>
        </w:tc>
        <w:tc>
          <w:tcPr>
            <w:tcW w:w="3969" w:type="dxa"/>
          </w:tcPr>
          <w:p w14:paraId="6CA94642" w14:textId="77777777" w:rsidR="00B876A6" w:rsidRPr="00C93576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C93576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C93576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</w:tr>
    </w:tbl>
    <w:p w14:paraId="187AC3A0" w14:textId="32E92BD1" w:rsidR="00B876A6" w:rsidRPr="00C93576" w:rsidRDefault="00223B77" w:rsidP="00DE63D3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93576">
        <w:rPr>
          <w:rFonts w:ascii="Times New Roman" w:hAnsi="Times New Roman" w:cs="Times New Roman"/>
          <w:lang w:val="en-US"/>
        </w:rPr>
        <w:t>Mean survival time was estimated using restricted mean survival time (RMST) up to the maximum observed follow-up.</w:t>
      </w:r>
    </w:p>
    <w:p w14:paraId="1022FDB7" w14:textId="77777777" w:rsidR="001C0CA6" w:rsidRDefault="001C0CA6" w:rsidP="00B876A6">
      <w:pPr>
        <w:pStyle w:val="berschrift2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F24E88E" w14:textId="12959933" w:rsidR="00B876A6" w:rsidRPr="001C0CA6" w:rsidRDefault="008C7112" w:rsidP="00B876A6">
      <w:pPr>
        <w:pStyle w:val="berschrift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Supplemental table </w:t>
      </w:r>
      <w:r w:rsidR="00223B77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B876A6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: Survival Comparison between T-LBL and T-ALL (Log-Rank Test)</w:t>
      </w:r>
      <w:r w:rsidR="00B41172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5FA946E" w14:textId="10D2BE9E" w:rsidR="00B876A6" w:rsidRPr="001C0CA6" w:rsidRDefault="00B876A6" w:rsidP="00B876A6">
      <w:pPr>
        <w:rPr>
          <w:rFonts w:ascii="Times New Roman" w:hAnsi="Times New Roman" w:cs="Times New Roman"/>
          <w:lang w:val="en-US"/>
        </w:rPr>
      </w:pPr>
      <w:r w:rsidRPr="001C0CA6">
        <w:rPr>
          <w:rFonts w:ascii="Times New Roman" w:hAnsi="Times New Roman" w:cs="Times New Roman"/>
          <w:lang w:val="en-US"/>
        </w:rPr>
        <w:t>Log-rank test p-value: 0.86</w:t>
      </w:r>
      <w:r w:rsidR="006E4E61" w:rsidRPr="001C0CA6">
        <w:rPr>
          <w:rFonts w:ascii="Times New Roman" w:hAnsi="Times New Roman" w:cs="Times New Roman"/>
          <w:lang w:val="en-US"/>
        </w:rPr>
        <w:t>29</w:t>
      </w:r>
      <w:r w:rsidRPr="001C0CA6">
        <w:rPr>
          <w:rFonts w:ascii="Times New Roman" w:hAnsi="Times New Roman" w:cs="Times New Roman"/>
          <w:lang w:val="en-US"/>
        </w:rPr>
        <w:t xml:space="preserve"> (not significant)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256"/>
        <w:gridCol w:w="2835"/>
        <w:gridCol w:w="2976"/>
      </w:tblGrid>
      <w:tr w:rsidR="00B876A6" w:rsidRPr="00537F2F" w14:paraId="1C84DB96" w14:textId="77777777" w:rsidTr="00302884">
        <w:tc>
          <w:tcPr>
            <w:tcW w:w="3256" w:type="dxa"/>
          </w:tcPr>
          <w:p w14:paraId="291D421D" w14:textId="77777777" w:rsidR="00B876A6" w:rsidRPr="00537F2F" w:rsidRDefault="00B876A6" w:rsidP="005445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37F2F">
              <w:rPr>
                <w:rFonts w:ascii="Times New Roman" w:hAnsi="Times New Roman" w:cs="Times New Roman"/>
                <w:b/>
              </w:rPr>
              <w:t>Metric</w:t>
            </w:r>
            <w:proofErr w:type="spellEnd"/>
          </w:p>
        </w:tc>
        <w:tc>
          <w:tcPr>
            <w:tcW w:w="2835" w:type="dxa"/>
          </w:tcPr>
          <w:p w14:paraId="627E19A4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F2F">
              <w:rPr>
                <w:rFonts w:ascii="Times New Roman" w:hAnsi="Times New Roman" w:cs="Times New Roman"/>
                <w:b/>
              </w:rPr>
              <w:t>T-LBL</w:t>
            </w:r>
          </w:p>
        </w:tc>
        <w:tc>
          <w:tcPr>
            <w:tcW w:w="2976" w:type="dxa"/>
          </w:tcPr>
          <w:p w14:paraId="1AAA90E2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F2F">
              <w:rPr>
                <w:rFonts w:ascii="Times New Roman" w:hAnsi="Times New Roman" w:cs="Times New Roman"/>
                <w:b/>
              </w:rPr>
              <w:t>T-ALL</w:t>
            </w:r>
          </w:p>
        </w:tc>
      </w:tr>
      <w:tr w:rsidR="00B876A6" w:rsidRPr="00537F2F" w14:paraId="29CFB702" w14:textId="77777777" w:rsidTr="00302884">
        <w:tc>
          <w:tcPr>
            <w:tcW w:w="3256" w:type="dxa"/>
          </w:tcPr>
          <w:p w14:paraId="2FE8C6C9" w14:textId="77777777" w:rsidR="00B876A6" w:rsidRPr="00537F2F" w:rsidRDefault="00B876A6" w:rsidP="00544584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537F2F">
              <w:rPr>
                <w:rFonts w:ascii="Times New Roman" w:hAnsi="Times New Roman" w:cs="Times New Roman"/>
              </w:rPr>
              <w:t>patients</w:t>
            </w:r>
            <w:proofErr w:type="spellEnd"/>
          </w:p>
        </w:tc>
        <w:tc>
          <w:tcPr>
            <w:tcW w:w="2835" w:type="dxa"/>
          </w:tcPr>
          <w:p w14:paraId="101ED6D4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</w:tcPr>
          <w:p w14:paraId="0A243346" w14:textId="6F47857B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28</w:t>
            </w:r>
          </w:p>
        </w:tc>
      </w:tr>
      <w:tr w:rsidR="00B876A6" w:rsidRPr="00537F2F" w14:paraId="375DB2AD" w14:textId="77777777" w:rsidTr="00302884">
        <w:tc>
          <w:tcPr>
            <w:tcW w:w="3256" w:type="dxa"/>
          </w:tcPr>
          <w:p w14:paraId="20AC9282" w14:textId="77777777" w:rsidR="00B876A6" w:rsidRPr="00537F2F" w:rsidRDefault="00B876A6" w:rsidP="00544584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Events (</w:t>
            </w:r>
            <w:proofErr w:type="spellStart"/>
            <w:r w:rsidRPr="00537F2F">
              <w:rPr>
                <w:rFonts w:ascii="Times New Roman" w:hAnsi="Times New Roman" w:cs="Times New Roman"/>
              </w:rPr>
              <w:t>deaths</w:t>
            </w:r>
            <w:proofErr w:type="spellEnd"/>
            <w:r w:rsidRPr="00537F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177D4358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14:paraId="3B8D50B3" w14:textId="0346E741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</w:t>
            </w:r>
            <w:r w:rsidR="00223B77" w:rsidRPr="00537F2F">
              <w:rPr>
                <w:rFonts w:ascii="Times New Roman" w:hAnsi="Times New Roman" w:cs="Times New Roman"/>
              </w:rPr>
              <w:t>1</w:t>
            </w:r>
          </w:p>
        </w:tc>
      </w:tr>
      <w:tr w:rsidR="00B876A6" w:rsidRPr="00537F2F" w14:paraId="602667C1" w14:textId="77777777" w:rsidTr="00302884">
        <w:tc>
          <w:tcPr>
            <w:tcW w:w="3256" w:type="dxa"/>
          </w:tcPr>
          <w:p w14:paraId="209C73E9" w14:textId="77777777" w:rsidR="00B876A6" w:rsidRPr="00537F2F" w:rsidRDefault="00B876A6" w:rsidP="00544584">
            <w:pPr>
              <w:rPr>
                <w:rFonts w:ascii="Times New Roman" w:hAnsi="Times New Roman" w:cs="Times New Roman"/>
              </w:rPr>
            </w:pPr>
            <w:proofErr w:type="spellStart"/>
            <w:r w:rsidRPr="00537F2F">
              <w:rPr>
                <w:rFonts w:ascii="Times New Roman" w:hAnsi="Times New Roman" w:cs="Times New Roman"/>
              </w:rPr>
              <w:t>Censored</w:t>
            </w:r>
            <w:proofErr w:type="spellEnd"/>
          </w:p>
        </w:tc>
        <w:tc>
          <w:tcPr>
            <w:tcW w:w="2835" w:type="dxa"/>
          </w:tcPr>
          <w:p w14:paraId="2D177C0D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14:paraId="78FEC05B" w14:textId="0D9234BF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</w:t>
            </w:r>
            <w:r w:rsidR="00223B77" w:rsidRPr="00537F2F">
              <w:rPr>
                <w:rFonts w:ascii="Times New Roman" w:hAnsi="Times New Roman" w:cs="Times New Roman"/>
              </w:rPr>
              <w:t>7</w:t>
            </w:r>
          </w:p>
        </w:tc>
      </w:tr>
      <w:tr w:rsidR="00B876A6" w:rsidRPr="00537F2F" w14:paraId="747A17BD" w14:textId="77777777" w:rsidTr="00302884">
        <w:tc>
          <w:tcPr>
            <w:tcW w:w="3256" w:type="dxa"/>
          </w:tcPr>
          <w:p w14:paraId="3C674B54" w14:textId="77777777" w:rsidR="00B876A6" w:rsidRPr="00537F2F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Median survival in months from diagnosis</w:t>
            </w:r>
          </w:p>
        </w:tc>
        <w:tc>
          <w:tcPr>
            <w:tcW w:w="2835" w:type="dxa"/>
          </w:tcPr>
          <w:p w14:paraId="61C1A4CA" w14:textId="1264556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42.</w:t>
            </w:r>
            <w:r w:rsidR="00B17B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14:paraId="5CDBB9F7" w14:textId="2DCD14D1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</w:tr>
      <w:tr w:rsidR="00B876A6" w:rsidRPr="00537F2F" w14:paraId="5856AC3E" w14:textId="77777777" w:rsidTr="00302884">
        <w:tc>
          <w:tcPr>
            <w:tcW w:w="3256" w:type="dxa"/>
          </w:tcPr>
          <w:p w14:paraId="0AED93CA" w14:textId="046779DC" w:rsidR="00B876A6" w:rsidRPr="00537F2F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 xml:space="preserve">Mean survival </w:t>
            </w:r>
            <w:r w:rsidR="00223B77" w:rsidRPr="00537F2F">
              <w:rPr>
                <w:rFonts w:ascii="Times New Roman" w:hAnsi="Times New Roman" w:cs="Times New Roman"/>
                <w:lang w:val="en-US"/>
              </w:rPr>
              <w:t xml:space="preserve">(RMST, </w:t>
            </w:r>
            <w:r w:rsidRPr="00537F2F">
              <w:rPr>
                <w:rFonts w:ascii="Times New Roman" w:hAnsi="Times New Roman" w:cs="Times New Roman"/>
                <w:lang w:val="en-US"/>
              </w:rPr>
              <w:t>months from diagnosis</w:t>
            </w:r>
            <w:r w:rsidR="00223B77" w:rsidRPr="00537F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5" w:type="dxa"/>
          </w:tcPr>
          <w:p w14:paraId="574B7609" w14:textId="405EE10F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113.0</w:t>
            </w:r>
          </w:p>
        </w:tc>
        <w:tc>
          <w:tcPr>
            <w:tcW w:w="2976" w:type="dxa"/>
          </w:tcPr>
          <w:p w14:paraId="04FC2651" w14:textId="71B5C208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71</w:t>
            </w:r>
            <w:r w:rsidR="00B876A6" w:rsidRPr="00537F2F">
              <w:rPr>
                <w:rFonts w:ascii="Times New Roman" w:hAnsi="Times New Roman" w:cs="Times New Roman"/>
              </w:rPr>
              <w:t>.</w:t>
            </w:r>
            <w:r w:rsidR="0059715E">
              <w:rPr>
                <w:rFonts w:ascii="Times New Roman" w:hAnsi="Times New Roman" w:cs="Times New Roman"/>
              </w:rPr>
              <w:t>4</w:t>
            </w:r>
          </w:p>
        </w:tc>
      </w:tr>
      <w:tr w:rsidR="00B876A6" w:rsidRPr="00537F2F" w14:paraId="5D5C5299" w14:textId="77777777" w:rsidTr="00302884">
        <w:tc>
          <w:tcPr>
            <w:tcW w:w="3256" w:type="dxa"/>
          </w:tcPr>
          <w:p w14:paraId="101AB6EB" w14:textId="77777777" w:rsidR="00B876A6" w:rsidRPr="00537F2F" w:rsidRDefault="00B876A6" w:rsidP="00544584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Std </w:t>
            </w:r>
            <w:proofErr w:type="spellStart"/>
            <w:r w:rsidRPr="00537F2F">
              <w:rPr>
                <w:rFonts w:ascii="Times New Roman" w:hAnsi="Times New Roman" w:cs="Times New Roman"/>
              </w:rPr>
              <w:t>deviation</w:t>
            </w:r>
            <w:proofErr w:type="spellEnd"/>
            <w:r w:rsidRPr="00537F2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37F2F">
              <w:rPr>
                <w:rFonts w:ascii="Times New Roman" w:hAnsi="Times New Roman" w:cs="Times New Roman"/>
              </w:rPr>
              <w:t>months</w:t>
            </w:r>
            <w:proofErr w:type="spellEnd"/>
          </w:p>
        </w:tc>
        <w:tc>
          <w:tcPr>
            <w:tcW w:w="2835" w:type="dxa"/>
          </w:tcPr>
          <w:p w14:paraId="6BE81A87" w14:textId="20A3E08D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53</w:t>
            </w:r>
            <w:r w:rsidR="00B876A6" w:rsidRPr="00537F2F">
              <w:rPr>
                <w:rFonts w:ascii="Times New Roman" w:hAnsi="Times New Roman" w:cs="Times New Roman"/>
              </w:rPr>
              <w:t>.</w:t>
            </w:r>
            <w:r w:rsidRPr="00537F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14:paraId="424E9FFC" w14:textId="1C37366E" w:rsidR="00B876A6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30</w:t>
            </w:r>
            <w:r w:rsidR="00B876A6" w:rsidRPr="00537F2F">
              <w:rPr>
                <w:rFonts w:ascii="Times New Roman" w:hAnsi="Times New Roman" w:cs="Times New Roman"/>
              </w:rPr>
              <w:t>.</w:t>
            </w:r>
            <w:r w:rsidR="0059715E">
              <w:rPr>
                <w:rFonts w:ascii="Times New Roman" w:hAnsi="Times New Roman" w:cs="Times New Roman"/>
              </w:rPr>
              <w:t>1</w:t>
            </w:r>
          </w:p>
        </w:tc>
      </w:tr>
      <w:tr w:rsidR="00B876A6" w:rsidRPr="00537F2F" w14:paraId="45CC08A0" w14:textId="77777777" w:rsidTr="00302884">
        <w:tc>
          <w:tcPr>
            <w:tcW w:w="3256" w:type="dxa"/>
          </w:tcPr>
          <w:p w14:paraId="39D99F6F" w14:textId="77777777" w:rsidR="00B876A6" w:rsidRPr="00537F2F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1st quartile (Q1) in months</w:t>
            </w:r>
          </w:p>
        </w:tc>
        <w:tc>
          <w:tcPr>
            <w:tcW w:w="2835" w:type="dxa"/>
          </w:tcPr>
          <w:p w14:paraId="6CC635B8" w14:textId="2E2D09AA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19.3</w:t>
            </w:r>
          </w:p>
        </w:tc>
        <w:tc>
          <w:tcPr>
            <w:tcW w:w="2976" w:type="dxa"/>
          </w:tcPr>
          <w:p w14:paraId="0B07D03A" w14:textId="49CE8B0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2</w:t>
            </w:r>
            <w:r w:rsidR="00223B77" w:rsidRPr="00537F2F">
              <w:rPr>
                <w:rFonts w:ascii="Times New Roman" w:hAnsi="Times New Roman" w:cs="Times New Roman"/>
              </w:rPr>
              <w:t>3</w:t>
            </w:r>
            <w:r w:rsidRPr="00537F2F">
              <w:rPr>
                <w:rFonts w:ascii="Times New Roman" w:hAnsi="Times New Roman" w:cs="Times New Roman"/>
              </w:rPr>
              <w:t>.</w:t>
            </w:r>
            <w:r w:rsidR="0059715E">
              <w:rPr>
                <w:rFonts w:ascii="Times New Roman" w:hAnsi="Times New Roman" w:cs="Times New Roman"/>
              </w:rPr>
              <w:t>3</w:t>
            </w:r>
          </w:p>
        </w:tc>
      </w:tr>
      <w:tr w:rsidR="00B876A6" w:rsidRPr="00537F2F" w14:paraId="131CBFE3" w14:textId="77777777" w:rsidTr="00302884">
        <w:trPr>
          <w:trHeight w:val="58"/>
        </w:trPr>
        <w:tc>
          <w:tcPr>
            <w:tcW w:w="3256" w:type="dxa"/>
          </w:tcPr>
          <w:p w14:paraId="3F73CDDF" w14:textId="77777777" w:rsidR="00B876A6" w:rsidRPr="00537F2F" w:rsidRDefault="00B876A6" w:rsidP="00544584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3rd quartile (Q3) in months</w:t>
            </w:r>
          </w:p>
        </w:tc>
        <w:tc>
          <w:tcPr>
            <w:tcW w:w="2835" w:type="dxa"/>
          </w:tcPr>
          <w:p w14:paraId="58ADC57E" w14:textId="10D88FE9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  <w:tc>
          <w:tcPr>
            <w:tcW w:w="2976" w:type="dxa"/>
          </w:tcPr>
          <w:p w14:paraId="1D7E58AE" w14:textId="77777777" w:rsidR="00B876A6" w:rsidRPr="00537F2F" w:rsidRDefault="00B876A6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</w:tr>
    </w:tbl>
    <w:p w14:paraId="37F0B7D4" w14:textId="23D45634" w:rsidR="00B876A6" w:rsidRDefault="00B876A6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3FBDE63" w14:textId="108F391C" w:rsidR="00223B77" w:rsidRDefault="00223B77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3811957E" w14:textId="1FBE328D" w:rsidR="00223B77" w:rsidRPr="001C0CA6" w:rsidRDefault="00223B77" w:rsidP="00223B77">
      <w:pPr>
        <w:pStyle w:val="berschrift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Supplemental table 3: Survival Comparison between no allo-HCT and allo-HCT (Log-Rank Test).</w:t>
      </w:r>
    </w:p>
    <w:p w14:paraId="618EA30A" w14:textId="296C1432" w:rsidR="00223B77" w:rsidRPr="001C0CA6" w:rsidRDefault="00223B77">
      <w:pPr>
        <w:rPr>
          <w:rFonts w:ascii="Times New Roman" w:hAnsi="Times New Roman" w:cs="Times New Roman"/>
          <w:lang w:val="en-US"/>
        </w:rPr>
      </w:pPr>
      <w:r w:rsidRPr="001C0CA6">
        <w:rPr>
          <w:rFonts w:ascii="Times New Roman" w:hAnsi="Times New Roman" w:cs="Times New Roman"/>
          <w:lang w:val="en-US"/>
        </w:rPr>
        <w:t>Log-rank test p-value: 0.</w:t>
      </w:r>
      <w:r w:rsidR="006E4E61" w:rsidRPr="001C0CA6">
        <w:rPr>
          <w:rFonts w:ascii="Times New Roman" w:hAnsi="Times New Roman" w:cs="Times New Roman"/>
          <w:lang w:val="en-US"/>
        </w:rPr>
        <w:t>432</w:t>
      </w:r>
      <w:r w:rsidRPr="001C0CA6">
        <w:rPr>
          <w:rFonts w:ascii="Times New Roman" w:hAnsi="Times New Roman" w:cs="Times New Roman"/>
          <w:lang w:val="en-US"/>
        </w:rPr>
        <w:t xml:space="preserve"> (not significant)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2549"/>
      </w:tblGrid>
      <w:tr w:rsidR="00223B77" w:rsidRPr="00537F2F" w14:paraId="1D9714B9" w14:textId="77777777" w:rsidTr="00552332">
        <w:tc>
          <w:tcPr>
            <w:tcW w:w="3256" w:type="dxa"/>
          </w:tcPr>
          <w:p w14:paraId="7805CA2B" w14:textId="77777777" w:rsidR="00223B77" w:rsidRPr="00537F2F" w:rsidRDefault="00223B77" w:rsidP="005523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37F2F">
              <w:rPr>
                <w:rFonts w:ascii="Times New Roman" w:hAnsi="Times New Roman" w:cs="Times New Roman"/>
                <w:b/>
              </w:rPr>
              <w:t>Metric</w:t>
            </w:r>
            <w:proofErr w:type="spellEnd"/>
          </w:p>
        </w:tc>
        <w:tc>
          <w:tcPr>
            <w:tcW w:w="2835" w:type="dxa"/>
          </w:tcPr>
          <w:p w14:paraId="1129CE22" w14:textId="3414EAAC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37F2F">
              <w:rPr>
                <w:rFonts w:ascii="Times New Roman" w:hAnsi="Times New Roman" w:cs="Times New Roman"/>
                <w:b/>
              </w:rPr>
              <w:t>No</w:t>
            </w:r>
            <w:proofErr w:type="spellEnd"/>
            <w:r w:rsidRPr="00537F2F">
              <w:rPr>
                <w:rFonts w:ascii="Times New Roman" w:hAnsi="Times New Roman" w:cs="Times New Roman"/>
                <w:b/>
              </w:rPr>
              <w:t xml:space="preserve"> allo-HCT</w:t>
            </w:r>
          </w:p>
        </w:tc>
        <w:tc>
          <w:tcPr>
            <w:tcW w:w="2549" w:type="dxa"/>
          </w:tcPr>
          <w:p w14:paraId="0BD5A13B" w14:textId="2B6F7C34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F2F">
              <w:rPr>
                <w:rFonts w:ascii="Times New Roman" w:hAnsi="Times New Roman" w:cs="Times New Roman"/>
                <w:b/>
              </w:rPr>
              <w:t>allo-HCT</w:t>
            </w:r>
          </w:p>
        </w:tc>
      </w:tr>
      <w:tr w:rsidR="00223B77" w:rsidRPr="00537F2F" w14:paraId="43E05F05" w14:textId="77777777" w:rsidTr="00552332">
        <w:tc>
          <w:tcPr>
            <w:tcW w:w="3256" w:type="dxa"/>
          </w:tcPr>
          <w:p w14:paraId="4802D134" w14:textId="77777777" w:rsidR="00223B77" w:rsidRPr="00537F2F" w:rsidRDefault="00223B77" w:rsidP="00552332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537F2F">
              <w:rPr>
                <w:rFonts w:ascii="Times New Roman" w:hAnsi="Times New Roman" w:cs="Times New Roman"/>
              </w:rPr>
              <w:t>patients</w:t>
            </w:r>
            <w:proofErr w:type="spellEnd"/>
          </w:p>
        </w:tc>
        <w:tc>
          <w:tcPr>
            <w:tcW w:w="2835" w:type="dxa"/>
          </w:tcPr>
          <w:p w14:paraId="2F20831F" w14:textId="1333465A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9" w:type="dxa"/>
          </w:tcPr>
          <w:p w14:paraId="0D52FDD4" w14:textId="6DF7F88D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35</w:t>
            </w:r>
          </w:p>
        </w:tc>
      </w:tr>
      <w:tr w:rsidR="00223B77" w:rsidRPr="00537F2F" w14:paraId="35C1D564" w14:textId="77777777" w:rsidTr="00552332">
        <w:tc>
          <w:tcPr>
            <w:tcW w:w="3256" w:type="dxa"/>
          </w:tcPr>
          <w:p w14:paraId="11AA14B7" w14:textId="77777777" w:rsidR="00223B77" w:rsidRPr="00537F2F" w:rsidRDefault="00223B77" w:rsidP="00552332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Events (</w:t>
            </w:r>
            <w:proofErr w:type="spellStart"/>
            <w:r w:rsidRPr="00537F2F">
              <w:rPr>
                <w:rFonts w:ascii="Times New Roman" w:hAnsi="Times New Roman" w:cs="Times New Roman"/>
              </w:rPr>
              <w:t>deaths</w:t>
            </w:r>
            <w:proofErr w:type="spellEnd"/>
            <w:r w:rsidRPr="00537F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4E97869" w14:textId="00DA3650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9" w:type="dxa"/>
          </w:tcPr>
          <w:p w14:paraId="4BBD3C5F" w14:textId="292D4D21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16</w:t>
            </w:r>
          </w:p>
        </w:tc>
      </w:tr>
      <w:tr w:rsidR="00223B77" w:rsidRPr="00537F2F" w14:paraId="733EC556" w14:textId="77777777" w:rsidTr="00552332">
        <w:tc>
          <w:tcPr>
            <w:tcW w:w="3256" w:type="dxa"/>
          </w:tcPr>
          <w:p w14:paraId="68241EBD" w14:textId="77777777" w:rsidR="00223B77" w:rsidRPr="00537F2F" w:rsidRDefault="00223B77" w:rsidP="00552332">
            <w:pPr>
              <w:rPr>
                <w:rFonts w:ascii="Times New Roman" w:hAnsi="Times New Roman" w:cs="Times New Roman"/>
              </w:rPr>
            </w:pPr>
            <w:proofErr w:type="spellStart"/>
            <w:r w:rsidRPr="00537F2F">
              <w:rPr>
                <w:rFonts w:ascii="Times New Roman" w:hAnsi="Times New Roman" w:cs="Times New Roman"/>
              </w:rPr>
              <w:t>Censored</w:t>
            </w:r>
            <w:proofErr w:type="spellEnd"/>
          </w:p>
        </w:tc>
        <w:tc>
          <w:tcPr>
            <w:tcW w:w="2835" w:type="dxa"/>
          </w:tcPr>
          <w:p w14:paraId="4CBC2874" w14:textId="70C7B99D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9" w:type="dxa"/>
          </w:tcPr>
          <w:p w14:paraId="6968C447" w14:textId="3D3ABDEF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19</w:t>
            </w:r>
          </w:p>
        </w:tc>
      </w:tr>
      <w:tr w:rsidR="00223B77" w:rsidRPr="00537F2F" w14:paraId="62BF2DE4" w14:textId="77777777" w:rsidTr="00552332">
        <w:tc>
          <w:tcPr>
            <w:tcW w:w="3256" w:type="dxa"/>
          </w:tcPr>
          <w:p w14:paraId="4A256383" w14:textId="77777777" w:rsidR="00223B77" w:rsidRPr="00537F2F" w:rsidRDefault="00223B77" w:rsidP="00552332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Median survival in months from diagnosis</w:t>
            </w:r>
          </w:p>
        </w:tc>
        <w:tc>
          <w:tcPr>
            <w:tcW w:w="2835" w:type="dxa"/>
          </w:tcPr>
          <w:p w14:paraId="17676864" w14:textId="149EF34B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</w:t>
            </w:r>
            <w:r w:rsidR="00E45914">
              <w:rPr>
                <w:rFonts w:ascii="Times New Roman" w:hAnsi="Times New Roman" w:cs="Times New Roman"/>
              </w:rPr>
              <w:t>d</w:t>
            </w:r>
            <w:proofErr w:type="spellEnd"/>
          </w:p>
        </w:tc>
        <w:tc>
          <w:tcPr>
            <w:tcW w:w="2549" w:type="dxa"/>
          </w:tcPr>
          <w:p w14:paraId="751C88F6" w14:textId="3DD3013E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65.</w:t>
            </w:r>
            <w:r w:rsidR="002475CB" w:rsidRPr="00537F2F">
              <w:rPr>
                <w:rFonts w:ascii="Times New Roman" w:hAnsi="Times New Roman" w:cs="Times New Roman"/>
              </w:rPr>
              <w:t>2</w:t>
            </w:r>
          </w:p>
        </w:tc>
      </w:tr>
      <w:tr w:rsidR="00223B77" w:rsidRPr="00537F2F" w14:paraId="337C507F" w14:textId="77777777" w:rsidTr="00552332">
        <w:tc>
          <w:tcPr>
            <w:tcW w:w="3256" w:type="dxa"/>
          </w:tcPr>
          <w:p w14:paraId="5B506CA7" w14:textId="77777777" w:rsidR="00223B77" w:rsidRPr="00537F2F" w:rsidRDefault="00223B77" w:rsidP="00552332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Mean survival (RMST, months from diagnosis)</w:t>
            </w:r>
          </w:p>
        </w:tc>
        <w:tc>
          <w:tcPr>
            <w:tcW w:w="2835" w:type="dxa"/>
          </w:tcPr>
          <w:p w14:paraId="376520EE" w14:textId="6EB6F5A1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84.</w:t>
            </w:r>
            <w:r w:rsidR="002475CB" w:rsidRPr="00537F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9" w:type="dxa"/>
          </w:tcPr>
          <w:p w14:paraId="3DAD1145" w14:textId="4CD55F3C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106.9</w:t>
            </w:r>
          </w:p>
        </w:tc>
      </w:tr>
      <w:tr w:rsidR="00223B77" w:rsidRPr="00537F2F" w14:paraId="012EBA0F" w14:textId="77777777" w:rsidTr="00552332">
        <w:tc>
          <w:tcPr>
            <w:tcW w:w="3256" w:type="dxa"/>
          </w:tcPr>
          <w:p w14:paraId="4328D61A" w14:textId="77777777" w:rsidR="00223B77" w:rsidRPr="00537F2F" w:rsidRDefault="00223B77" w:rsidP="00552332">
            <w:pPr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Std </w:t>
            </w:r>
            <w:proofErr w:type="spellStart"/>
            <w:r w:rsidRPr="00537F2F">
              <w:rPr>
                <w:rFonts w:ascii="Times New Roman" w:hAnsi="Times New Roman" w:cs="Times New Roman"/>
              </w:rPr>
              <w:t>deviation</w:t>
            </w:r>
            <w:proofErr w:type="spellEnd"/>
            <w:r w:rsidRPr="00537F2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37F2F">
              <w:rPr>
                <w:rFonts w:ascii="Times New Roman" w:hAnsi="Times New Roman" w:cs="Times New Roman"/>
              </w:rPr>
              <w:t>months</w:t>
            </w:r>
            <w:proofErr w:type="spellEnd"/>
          </w:p>
        </w:tc>
        <w:tc>
          <w:tcPr>
            <w:tcW w:w="2835" w:type="dxa"/>
          </w:tcPr>
          <w:p w14:paraId="10AA859B" w14:textId="3EC56AD1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39.</w:t>
            </w:r>
            <w:r w:rsidR="002475CB" w:rsidRPr="00537F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9" w:type="dxa"/>
          </w:tcPr>
          <w:p w14:paraId="78D43CD5" w14:textId="30B34C8D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39.3</w:t>
            </w:r>
          </w:p>
        </w:tc>
      </w:tr>
      <w:tr w:rsidR="00223B77" w:rsidRPr="00537F2F" w14:paraId="74EB919A" w14:textId="77777777" w:rsidTr="00552332">
        <w:tc>
          <w:tcPr>
            <w:tcW w:w="3256" w:type="dxa"/>
          </w:tcPr>
          <w:p w14:paraId="78A47C88" w14:textId="77777777" w:rsidR="00223B77" w:rsidRPr="00537F2F" w:rsidRDefault="00223B77" w:rsidP="00552332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1st quartile (Q1) in months</w:t>
            </w:r>
          </w:p>
        </w:tc>
        <w:tc>
          <w:tcPr>
            <w:tcW w:w="2835" w:type="dxa"/>
          </w:tcPr>
          <w:p w14:paraId="594A5841" w14:textId="0D3B015E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14.</w:t>
            </w:r>
            <w:r w:rsidR="002475CB" w:rsidRPr="00537F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9" w:type="dxa"/>
          </w:tcPr>
          <w:p w14:paraId="14289BBE" w14:textId="1BFAB967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>23.</w:t>
            </w:r>
            <w:r w:rsidR="002475CB" w:rsidRPr="00537F2F">
              <w:rPr>
                <w:rFonts w:ascii="Times New Roman" w:hAnsi="Times New Roman" w:cs="Times New Roman"/>
              </w:rPr>
              <w:t>3</w:t>
            </w:r>
          </w:p>
        </w:tc>
      </w:tr>
      <w:tr w:rsidR="00223B77" w:rsidRPr="00537F2F" w14:paraId="14E339F2" w14:textId="77777777" w:rsidTr="00552332">
        <w:trPr>
          <w:trHeight w:val="58"/>
        </w:trPr>
        <w:tc>
          <w:tcPr>
            <w:tcW w:w="3256" w:type="dxa"/>
          </w:tcPr>
          <w:p w14:paraId="0C3DA906" w14:textId="77777777" w:rsidR="00223B77" w:rsidRPr="00537F2F" w:rsidRDefault="00223B77" w:rsidP="00552332">
            <w:pPr>
              <w:rPr>
                <w:rFonts w:ascii="Times New Roman" w:hAnsi="Times New Roman" w:cs="Times New Roman"/>
                <w:lang w:val="en-US"/>
              </w:rPr>
            </w:pPr>
            <w:r w:rsidRPr="00537F2F">
              <w:rPr>
                <w:rFonts w:ascii="Times New Roman" w:hAnsi="Times New Roman" w:cs="Times New Roman"/>
                <w:lang w:val="en-US"/>
              </w:rPr>
              <w:t>3rd quartile (Q3) in months</w:t>
            </w:r>
          </w:p>
        </w:tc>
        <w:tc>
          <w:tcPr>
            <w:tcW w:w="2835" w:type="dxa"/>
          </w:tcPr>
          <w:p w14:paraId="348A0A32" w14:textId="57CC56AF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  <w:tc>
          <w:tcPr>
            <w:tcW w:w="2549" w:type="dxa"/>
          </w:tcPr>
          <w:p w14:paraId="2EB5F0CA" w14:textId="77777777" w:rsidR="00223B77" w:rsidRPr="00537F2F" w:rsidRDefault="00223B77" w:rsidP="00A43E8B">
            <w:pPr>
              <w:jc w:val="center"/>
              <w:rPr>
                <w:rFonts w:ascii="Times New Roman" w:hAnsi="Times New Roman" w:cs="Times New Roman"/>
              </w:rPr>
            </w:pPr>
            <w:r w:rsidRPr="00537F2F">
              <w:rPr>
                <w:rFonts w:ascii="Times New Roman" w:hAnsi="Times New Roman" w:cs="Times New Roman"/>
              </w:rPr>
              <w:t xml:space="preserve">Not </w:t>
            </w:r>
            <w:proofErr w:type="spellStart"/>
            <w:r w:rsidRPr="00537F2F">
              <w:rPr>
                <w:rFonts w:ascii="Times New Roman" w:hAnsi="Times New Roman" w:cs="Times New Roman"/>
              </w:rPr>
              <w:t>reached</w:t>
            </w:r>
            <w:proofErr w:type="spellEnd"/>
          </w:p>
        </w:tc>
      </w:tr>
    </w:tbl>
    <w:p w14:paraId="17A8AAB6" w14:textId="3125B84B" w:rsidR="00B41172" w:rsidRDefault="00B41172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1A8F7B7" w14:textId="324F9D47" w:rsidR="00A7246B" w:rsidRPr="001C0CA6" w:rsidRDefault="00223B77" w:rsidP="00223B77">
      <w:pPr>
        <w:pStyle w:val="berschrift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Supplemental table 4: </w:t>
      </w:r>
      <w:r w:rsidR="00A7246B" w:rsidRPr="001C0CA6">
        <w:rPr>
          <w:rFonts w:ascii="Times New Roman" w:hAnsi="Times New Roman" w:cs="Times New Roman"/>
          <w:color w:val="000000" w:themeColor="text1"/>
          <w:sz w:val="22"/>
          <w:szCs w:val="22"/>
        </w:rPr>
        <w:t>Cumulative Incidence function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276"/>
      </w:tblGrid>
      <w:tr w:rsidR="00A7246B" w:rsidRPr="00B17B56" w14:paraId="7A8B358A" w14:textId="77777777" w:rsidTr="00B17B56">
        <w:tc>
          <w:tcPr>
            <w:tcW w:w="1696" w:type="dxa"/>
          </w:tcPr>
          <w:p w14:paraId="6CF201E5" w14:textId="2036A06D" w:rsidR="00A7246B" w:rsidRPr="00B17B56" w:rsidRDefault="00AD507C" w:rsidP="00223B77">
            <w:pPr>
              <w:pStyle w:val="berschrift2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(years)</w:t>
            </w:r>
          </w:p>
        </w:tc>
        <w:tc>
          <w:tcPr>
            <w:tcW w:w="1418" w:type="dxa"/>
          </w:tcPr>
          <w:p w14:paraId="1B3FA734" w14:textId="067FFAAF" w:rsidR="00A7246B" w:rsidRPr="00B17B56" w:rsidRDefault="00A7246B" w:rsidP="00223B77">
            <w:pPr>
              <w:pStyle w:val="berschrift2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NRM</w:t>
            </w:r>
          </w:p>
        </w:tc>
        <w:tc>
          <w:tcPr>
            <w:tcW w:w="1276" w:type="dxa"/>
          </w:tcPr>
          <w:p w14:paraId="73FE36DA" w14:textId="64E4B19C" w:rsidR="00A7246B" w:rsidRPr="00B17B56" w:rsidRDefault="00A7246B" w:rsidP="00223B77">
            <w:pPr>
              <w:pStyle w:val="berschrift2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RRM</w:t>
            </w:r>
          </w:p>
        </w:tc>
      </w:tr>
      <w:tr w:rsidR="00A7246B" w:rsidRPr="00B17B56" w14:paraId="3EB35EA2" w14:textId="77777777" w:rsidTr="00B17B56">
        <w:tc>
          <w:tcPr>
            <w:tcW w:w="1696" w:type="dxa"/>
          </w:tcPr>
          <w:p w14:paraId="4991E226" w14:textId="347E9CB7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7C9D9EBF" w14:textId="797D7072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276" w:type="dxa"/>
          </w:tcPr>
          <w:p w14:paraId="45E00883" w14:textId="216AB700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0.048</w:t>
            </w:r>
          </w:p>
        </w:tc>
      </w:tr>
      <w:tr w:rsidR="00A7246B" w:rsidRPr="00B17B56" w14:paraId="4A53FCE4" w14:textId="77777777" w:rsidTr="00B17B56">
        <w:tc>
          <w:tcPr>
            <w:tcW w:w="1696" w:type="dxa"/>
          </w:tcPr>
          <w:p w14:paraId="02424CEA" w14:textId="784EF9A9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48D5B3D" w14:textId="6EB5A1BA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1276" w:type="dxa"/>
          </w:tcPr>
          <w:p w14:paraId="7DF20FC5" w14:textId="3D6C8728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0.174</w:t>
            </w:r>
          </w:p>
        </w:tc>
      </w:tr>
      <w:tr w:rsidR="00A7246B" w:rsidRPr="00B17B56" w14:paraId="7E40903A" w14:textId="77777777" w:rsidTr="00B17B56">
        <w:tc>
          <w:tcPr>
            <w:tcW w:w="1696" w:type="dxa"/>
          </w:tcPr>
          <w:p w14:paraId="13198847" w14:textId="31D4BB13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558DD047" w14:textId="6C049C0B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0.156</w:t>
            </w:r>
          </w:p>
        </w:tc>
        <w:tc>
          <w:tcPr>
            <w:tcW w:w="1276" w:type="dxa"/>
          </w:tcPr>
          <w:p w14:paraId="3C7C0E62" w14:textId="0E843B4E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0.296</w:t>
            </w:r>
          </w:p>
        </w:tc>
      </w:tr>
      <w:tr w:rsidR="00A7246B" w:rsidRPr="00B17B56" w14:paraId="1E9892F0" w14:textId="77777777" w:rsidTr="00B17B56">
        <w:tc>
          <w:tcPr>
            <w:tcW w:w="1696" w:type="dxa"/>
          </w:tcPr>
          <w:p w14:paraId="0DE9FDFB" w14:textId="75481FBF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64C131DD" w14:textId="265692C8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0.206</w:t>
            </w:r>
          </w:p>
        </w:tc>
        <w:tc>
          <w:tcPr>
            <w:tcW w:w="1276" w:type="dxa"/>
          </w:tcPr>
          <w:p w14:paraId="62A2E784" w14:textId="7C64F8D4" w:rsidR="00A7246B" w:rsidRPr="00B17B56" w:rsidRDefault="00A7246B" w:rsidP="00B17B56">
            <w:pPr>
              <w:pStyle w:val="berschrift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B17B56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0.296</w:t>
            </w:r>
          </w:p>
        </w:tc>
      </w:tr>
    </w:tbl>
    <w:p w14:paraId="0F1BD4A4" w14:textId="2D521BBE" w:rsidR="00223B77" w:rsidRDefault="00A7246B" w:rsidP="00DE63D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A4B67">
        <w:rPr>
          <w:rFonts w:ascii="Times New Roman" w:hAnsi="Times New Roman" w:cs="Times New Roman"/>
          <w:lang w:val="en-US"/>
        </w:rPr>
        <w:t>Cumulative incidence of non-relapse mortality (NRM) and relapse-related mortality (RRM) was estimated using the Aalen–Johansen estimator, accounting for competing risks.</w:t>
      </w:r>
      <w:r>
        <w:rPr>
          <w:lang w:val="en-US"/>
        </w:rPr>
        <w:br/>
      </w:r>
    </w:p>
    <w:p w14:paraId="41FF107B" w14:textId="71280AF5" w:rsidR="00993EB6" w:rsidRDefault="00993EB6" w:rsidP="00DE63D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83955C3" w14:textId="3A9BDDF3" w:rsidR="00993EB6" w:rsidRDefault="00993EB6" w:rsidP="00DE63D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FABA81B" w14:textId="77777777" w:rsidR="000837C5" w:rsidRDefault="000837C5" w:rsidP="000837C5">
      <w:pPr>
        <w:spacing w:line="240" w:lineRule="auto"/>
        <w:jc w:val="both"/>
        <w:rPr>
          <w:rStyle w:val="Fett"/>
          <w:rFonts w:ascii="Times New Roman" w:hAnsi="Times New Roman" w:cs="Times New Roman"/>
          <w:lang w:val="en-US"/>
        </w:rPr>
      </w:pPr>
    </w:p>
    <w:p w14:paraId="4C64980E" w14:textId="77777777" w:rsidR="000837C5" w:rsidRDefault="000837C5" w:rsidP="000837C5">
      <w:pPr>
        <w:spacing w:line="240" w:lineRule="auto"/>
        <w:jc w:val="both"/>
        <w:rPr>
          <w:rStyle w:val="Fett"/>
          <w:rFonts w:ascii="Times New Roman" w:hAnsi="Times New Roman" w:cs="Times New Roman"/>
          <w:lang w:val="en-US"/>
        </w:rPr>
      </w:pPr>
    </w:p>
    <w:p w14:paraId="4ECED6FE" w14:textId="77777777" w:rsidR="000837C5" w:rsidRDefault="000837C5" w:rsidP="000837C5">
      <w:pPr>
        <w:spacing w:line="240" w:lineRule="auto"/>
        <w:jc w:val="both"/>
        <w:rPr>
          <w:rStyle w:val="Fett"/>
          <w:rFonts w:ascii="Times New Roman" w:hAnsi="Times New Roman" w:cs="Times New Roman"/>
          <w:lang w:val="en-US"/>
        </w:rPr>
      </w:pPr>
    </w:p>
    <w:p w14:paraId="4BAA1B72" w14:textId="77777777" w:rsidR="000837C5" w:rsidRDefault="000837C5" w:rsidP="000837C5">
      <w:pPr>
        <w:spacing w:line="240" w:lineRule="auto"/>
        <w:jc w:val="both"/>
        <w:rPr>
          <w:rStyle w:val="Fett"/>
          <w:rFonts w:ascii="Times New Roman" w:hAnsi="Times New Roman" w:cs="Times New Roman"/>
          <w:lang w:val="en-US"/>
        </w:rPr>
      </w:pPr>
    </w:p>
    <w:p w14:paraId="0A6D0F99" w14:textId="77777777" w:rsidR="000837C5" w:rsidRDefault="000837C5" w:rsidP="000837C5">
      <w:pPr>
        <w:spacing w:line="240" w:lineRule="auto"/>
        <w:jc w:val="both"/>
        <w:rPr>
          <w:rStyle w:val="Fett"/>
          <w:rFonts w:ascii="Times New Roman" w:hAnsi="Times New Roman" w:cs="Times New Roman"/>
          <w:lang w:val="en-US"/>
        </w:rPr>
      </w:pPr>
    </w:p>
    <w:p w14:paraId="297B553A" w14:textId="57EBC18C" w:rsidR="000837C5" w:rsidRPr="000837C5" w:rsidRDefault="000837C5" w:rsidP="000837C5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0837C5">
        <w:rPr>
          <w:rStyle w:val="Fett"/>
          <w:rFonts w:ascii="Times New Roman" w:hAnsi="Times New Roman" w:cs="Times New Roman"/>
          <w:lang w:val="en-US"/>
        </w:rPr>
        <w:t>Supplemental figure 1.</w:t>
      </w:r>
      <w:r w:rsidRPr="000837C5">
        <w:rPr>
          <w:rFonts w:ascii="Times New Roman" w:hAnsi="Times New Roman" w:cs="Times New Roman"/>
          <w:lang w:val="en-US"/>
        </w:rPr>
        <w:t xml:space="preserve"> Cumulative incidence of cause-specific mortality from first diagnosis.</w:t>
      </w:r>
      <w:r w:rsidRPr="000837C5">
        <w:rPr>
          <w:rFonts w:ascii="Times New Roman" w:hAnsi="Times New Roman" w:cs="Times New Roman"/>
          <w:lang w:val="en-US"/>
        </w:rPr>
        <w:br/>
        <w:t>Cumulative incidence functions were estimated using the Aalen–Johansen method, accounting for competing risks between non-relapse mortality (NRM) and relapse-related mortality (RRM).</w:t>
      </w:r>
    </w:p>
    <w:p w14:paraId="089E9164" w14:textId="7B815AAC" w:rsidR="00993EB6" w:rsidRDefault="00993EB6" w:rsidP="00DE63D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C807910" w14:textId="34E9DB3B" w:rsidR="000837C5" w:rsidRPr="00C140D1" w:rsidRDefault="000837C5" w:rsidP="00DE63D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31025">
        <w:rPr>
          <w:rFonts w:ascii="Times New Roman" w:hAnsi="Times New Roman" w:cs="Times New Roman"/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A8C3E7A" wp14:editId="41459235">
            <wp:simplePos x="0" y="0"/>
            <wp:positionH relativeFrom="margin">
              <wp:posOffset>0</wp:posOffset>
            </wp:positionH>
            <wp:positionV relativeFrom="paragraph">
              <wp:posOffset>296545</wp:posOffset>
            </wp:positionV>
            <wp:extent cx="4579620" cy="33020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37C5" w:rsidRPr="00C140D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A58CF" w14:textId="77777777" w:rsidR="00C3402E" w:rsidRDefault="00C3402E" w:rsidP="0048462A">
      <w:pPr>
        <w:spacing w:after="0" w:line="240" w:lineRule="auto"/>
      </w:pPr>
      <w:r>
        <w:separator/>
      </w:r>
    </w:p>
  </w:endnote>
  <w:endnote w:type="continuationSeparator" w:id="0">
    <w:p w14:paraId="554AD515" w14:textId="77777777" w:rsidR="00C3402E" w:rsidRDefault="00C3402E" w:rsidP="0048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30497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387B0D" w14:textId="77777777" w:rsidR="0048462A" w:rsidRPr="0048462A" w:rsidRDefault="0048462A">
        <w:pPr>
          <w:pStyle w:val="Fuzeil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46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46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46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8462A">
          <w:rPr>
            <w:rFonts w:ascii="Times New Roman" w:hAnsi="Times New Roman" w:cs="Times New Roman"/>
            <w:sz w:val="20"/>
            <w:szCs w:val="20"/>
          </w:rPr>
          <w:t>2</w:t>
        </w:r>
        <w:r w:rsidRPr="004846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CD58959" w14:textId="77777777" w:rsidR="0048462A" w:rsidRDefault="004846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4C268" w14:textId="77777777" w:rsidR="00C3402E" w:rsidRDefault="00C3402E" w:rsidP="0048462A">
      <w:pPr>
        <w:spacing w:after="0" w:line="240" w:lineRule="auto"/>
      </w:pPr>
      <w:r>
        <w:separator/>
      </w:r>
    </w:p>
  </w:footnote>
  <w:footnote w:type="continuationSeparator" w:id="0">
    <w:p w14:paraId="5C5752C4" w14:textId="77777777" w:rsidR="00C3402E" w:rsidRDefault="00C3402E" w:rsidP="0048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2CB"/>
    <w:multiLevelType w:val="hybridMultilevel"/>
    <w:tmpl w:val="3BF486E8"/>
    <w:lvl w:ilvl="0" w:tplc="B114FA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D36CA"/>
    <w:multiLevelType w:val="hybridMultilevel"/>
    <w:tmpl w:val="A6D01550"/>
    <w:lvl w:ilvl="0" w:tplc="201A0D2C">
      <w:start w:val="1"/>
      <w:numFmt w:val="bullet"/>
      <w:lvlText w:val="-"/>
      <w:lvlJc w:val="left"/>
      <w:pPr>
        <w:ind w:left="636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E2"/>
    <w:rsid w:val="00034064"/>
    <w:rsid w:val="00046123"/>
    <w:rsid w:val="00050125"/>
    <w:rsid w:val="00062064"/>
    <w:rsid w:val="00070CA6"/>
    <w:rsid w:val="000837C5"/>
    <w:rsid w:val="00091F9F"/>
    <w:rsid w:val="00096542"/>
    <w:rsid w:val="000A17FB"/>
    <w:rsid w:val="000B5FA8"/>
    <w:rsid w:val="000C764E"/>
    <w:rsid w:val="000E278D"/>
    <w:rsid w:val="00112A72"/>
    <w:rsid w:val="001136F5"/>
    <w:rsid w:val="00113EC7"/>
    <w:rsid w:val="00132F55"/>
    <w:rsid w:val="00151601"/>
    <w:rsid w:val="001617D5"/>
    <w:rsid w:val="00164F6A"/>
    <w:rsid w:val="00172D40"/>
    <w:rsid w:val="00180C81"/>
    <w:rsid w:val="0018493F"/>
    <w:rsid w:val="001938C0"/>
    <w:rsid w:val="001A024E"/>
    <w:rsid w:val="001C0CA6"/>
    <w:rsid w:val="001C4009"/>
    <w:rsid w:val="001C53E3"/>
    <w:rsid w:val="001C774F"/>
    <w:rsid w:val="001D1CCC"/>
    <w:rsid w:val="001D4715"/>
    <w:rsid w:val="001D69E7"/>
    <w:rsid w:val="001D6C85"/>
    <w:rsid w:val="002064AA"/>
    <w:rsid w:val="002106A6"/>
    <w:rsid w:val="002110BF"/>
    <w:rsid w:val="00223B77"/>
    <w:rsid w:val="00232D7A"/>
    <w:rsid w:val="002352DF"/>
    <w:rsid w:val="002475CB"/>
    <w:rsid w:val="00256884"/>
    <w:rsid w:val="0026015A"/>
    <w:rsid w:val="002606E8"/>
    <w:rsid w:val="0026520F"/>
    <w:rsid w:val="002828F4"/>
    <w:rsid w:val="00284451"/>
    <w:rsid w:val="002A0403"/>
    <w:rsid w:val="002A24C0"/>
    <w:rsid w:val="002B2962"/>
    <w:rsid w:val="002B3B7A"/>
    <w:rsid w:val="002C3D59"/>
    <w:rsid w:val="002C5CCE"/>
    <w:rsid w:val="002D105B"/>
    <w:rsid w:val="002E277E"/>
    <w:rsid w:val="002E2DF5"/>
    <w:rsid w:val="002F12AC"/>
    <w:rsid w:val="00302869"/>
    <w:rsid w:val="00302884"/>
    <w:rsid w:val="00305C6E"/>
    <w:rsid w:val="00310F6D"/>
    <w:rsid w:val="00314A36"/>
    <w:rsid w:val="00333A06"/>
    <w:rsid w:val="00334535"/>
    <w:rsid w:val="003522DB"/>
    <w:rsid w:val="00363179"/>
    <w:rsid w:val="00370B9E"/>
    <w:rsid w:val="00375848"/>
    <w:rsid w:val="00394E50"/>
    <w:rsid w:val="00397548"/>
    <w:rsid w:val="003A12FF"/>
    <w:rsid w:val="003D4C06"/>
    <w:rsid w:val="003D56A1"/>
    <w:rsid w:val="003E2AE3"/>
    <w:rsid w:val="003E54C3"/>
    <w:rsid w:val="003F555C"/>
    <w:rsid w:val="00402045"/>
    <w:rsid w:val="0042119C"/>
    <w:rsid w:val="00422C36"/>
    <w:rsid w:val="0042723C"/>
    <w:rsid w:val="0043125E"/>
    <w:rsid w:val="00433524"/>
    <w:rsid w:val="00441479"/>
    <w:rsid w:val="00442DC8"/>
    <w:rsid w:val="00444F1C"/>
    <w:rsid w:val="00481177"/>
    <w:rsid w:val="00483A1F"/>
    <w:rsid w:val="0048462A"/>
    <w:rsid w:val="004859DD"/>
    <w:rsid w:val="004A4B67"/>
    <w:rsid w:val="004C1EC3"/>
    <w:rsid w:val="004C6E96"/>
    <w:rsid w:val="004C71B8"/>
    <w:rsid w:val="004D41C8"/>
    <w:rsid w:val="00506489"/>
    <w:rsid w:val="00537F2F"/>
    <w:rsid w:val="00547A63"/>
    <w:rsid w:val="00552B5E"/>
    <w:rsid w:val="0057218A"/>
    <w:rsid w:val="00592AB1"/>
    <w:rsid w:val="0059715E"/>
    <w:rsid w:val="005B0FA5"/>
    <w:rsid w:val="005C2586"/>
    <w:rsid w:val="005C64A9"/>
    <w:rsid w:val="005D1178"/>
    <w:rsid w:val="005E2F8E"/>
    <w:rsid w:val="005E78F7"/>
    <w:rsid w:val="005F2497"/>
    <w:rsid w:val="006049D5"/>
    <w:rsid w:val="00617FBE"/>
    <w:rsid w:val="00625E0B"/>
    <w:rsid w:val="00652AA4"/>
    <w:rsid w:val="00666F5C"/>
    <w:rsid w:val="006851DE"/>
    <w:rsid w:val="00686BD8"/>
    <w:rsid w:val="00692390"/>
    <w:rsid w:val="00695FD8"/>
    <w:rsid w:val="006C30BB"/>
    <w:rsid w:val="006C5E78"/>
    <w:rsid w:val="006D7890"/>
    <w:rsid w:val="006E4E61"/>
    <w:rsid w:val="006F38AF"/>
    <w:rsid w:val="007053AB"/>
    <w:rsid w:val="0071177A"/>
    <w:rsid w:val="00712DFB"/>
    <w:rsid w:val="0071677F"/>
    <w:rsid w:val="0072022B"/>
    <w:rsid w:val="0072081D"/>
    <w:rsid w:val="007249D1"/>
    <w:rsid w:val="0073544E"/>
    <w:rsid w:val="00737F0F"/>
    <w:rsid w:val="00745D4B"/>
    <w:rsid w:val="00787370"/>
    <w:rsid w:val="0079759C"/>
    <w:rsid w:val="007A49D7"/>
    <w:rsid w:val="007C34DB"/>
    <w:rsid w:val="0080485D"/>
    <w:rsid w:val="00807FA4"/>
    <w:rsid w:val="00812871"/>
    <w:rsid w:val="008152DC"/>
    <w:rsid w:val="008246FA"/>
    <w:rsid w:val="00835398"/>
    <w:rsid w:val="008375EA"/>
    <w:rsid w:val="00851BA4"/>
    <w:rsid w:val="008915D3"/>
    <w:rsid w:val="00896C34"/>
    <w:rsid w:val="008A3DDC"/>
    <w:rsid w:val="008C7112"/>
    <w:rsid w:val="008D05D3"/>
    <w:rsid w:val="008D3AD8"/>
    <w:rsid w:val="008D5BDF"/>
    <w:rsid w:val="008F39B7"/>
    <w:rsid w:val="00922E26"/>
    <w:rsid w:val="0093363D"/>
    <w:rsid w:val="0093378E"/>
    <w:rsid w:val="00933AD3"/>
    <w:rsid w:val="00933EF4"/>
    <w:rsid w:val="00933F4C"/>
    <w:rsid w:val="009575F3"/>
    <w:rsid w:val="00960C7A"/>
    <w:rsid w:val="00973A97"/>
    <w:rsid w:val="00993EB6"/>
    <w:rsid w:val="009955C1"/>
    <w:rsid w:val="009B177E"/>
    <w:rsid w:val="009B1FFE"/>
    <w:rsid w:val="009B23F4"/>
    <w:rsid w:val="009D38EA"/>
    <w:rsid w:val="009D7691"/>
    <w:rsid w:val="009E7E10"/>
    <w:rsid w:val="009F42B0"/>
    <w:rsid w:val="00A01744"/>
    <w:rsid w:val="00A12436"/>
    <w:rsid w:val="00A23742"/>
    <w:rsid w:val="00A26E48"/>
    <w:rsid w:val="00A26F52"/>
    <w:rsid w:val="00A34515"/>
    <w:rsid w:val="00A43E8B"/>
    <w:rsid w:val="00A53F3E"/>
    <w:rsid w:val="00A540EC"/>
    <w:rsid w:val="00A6393F"/>
    <w:rsid w:val="00A7246B"/>
    <w:rsid w:val="00A9665B"/>
    <w:rsid w:val="00AA0E94"/>
    <w:rsid w:val="00AA6382"/>
    <w:rsid w:val="00AD1EC0"/>
    <w:rsid w:val="00AD507C"/>
    <w:rsid w:val="00AD5713"/>
    <w:rsid w:val="00AD6524"/>
    <w:rsid w:val="00AF6E15"/>
    <w:rsid w:val="00B036DE"/>
    <w:rsid w:val="00B05B0E"/>
    <w:rsid w:val="00B103AE"/>
    <w:rsid w:val="00B168E1"/>
    <w:rsid w:val="00B17B56"/>
    <w:rsid w:val="00B41172"/>
    <w:rsid w:val="00B4474D"/>
    <w:rsid w:val="00B45572"/>
    <w:rsid w:val="00B52DFC"/>
    <w:rsid w:val="00B62370"/>
    <w:rsid w:val="00B63D93"/>
    <w:rsid w:val="00B647F2"/>
    <w:rsid w:val="00B66355"/>
    <w:rsid w:val="00B73439"/>
    <w:rsid w:val="00B85A5E"/>
    <w:rsid w:val="00B876A6"/>
    <w:rsid w:val="00BA5F50"/>
    <w:rsid w:val="00BA7567"/>
    <w:rsid w:val="00BC031B"/>
    <w:rsid w:val="00C06413"/>
    <w:rsid w:val="00C10160"/>
    <w:rsid w:val="00C140D1"/>
    <w:rsid w:val="00C30D7C"/>
    <w:rsid w:val="00C3402E"/>
    <w:rsid w:val="00C4448D"/>
    <w:rsid w:val="00C469E4"/>
    <w:rsid w:val="00C46B4F"/>
    <w:rsid w:val="00C557EB"/>
    <w:rsid w:val="00C6108E"/>
    <w:rsid w:val="00C717D5"/>
    <w:rsid w:val="00C7500C"/>
    <w:rsid w:val="00C93576"/>
    <w:rsid w:val="00CC1C48"/>
    <w:rsid w:val="00CC4382"/>
    <w:rsid w:val="00CC68C0"/>
    <w:rsid w:val="00CD008E"/>
    <w:rsid w:val="00CE6AE9"/>
    <w:rsid w:val="00D028F2"/>
    <w:rsid w:val="00D04F1E"/>
    <w:rsid w:val="00D10D4D"/>
    <w:rsid w:val="00D131FB"/>
    <w:rsid w:val="00D1483F"/>
    <w:rsid w:val="00D234E4"/>
    <w:rsid w:val="00D24AD5"/>
    <w:rsid w:val="00D507B3"/>
    <w:rsid w:val="00D55923"/>
    <w:rsid w:val="00D6630D"/>
    <w:rsid w:val="00D7712E"/>
    <w:rsid w:val="00D83067"/>
    <w:rsid w:val="00D8472E"/>
    <w:rsid w:val="00D976B1"/>
    <w:rsid w:val="00DA3AC9"/>
    <w:rsid w:val="00DB1A78"/>
    <w:rsid w:val="00DB53A8"/>
    <w:rsid w:val="00DE63D3"/>
    <w:rsid w:val="00DF22E9"/>
    <w:rsid w:val="00DF5739"/>
    <w:rsid w:val="00E04827"/>
    <w:rsid w:val="00E131DF"/>
    <w:rsid w:val="00E225FB"/>
    <w:rsid w:val="00E22E2B"/>
    <w:rsid w:val="00E35AC7"/>
    <w:rsid w:val="00E44D84"/>
    <w:rsid w:val="00E45914"/>
    <w:rsid w:val="00E50221"/>
    <w:rsid w:val="00E50824"/>
    <w:rsid w:val="00E5211A"/>
    <w:rsid w:val="00E5606D"/>
    <w:rsid w:val="00E6094D"/>
    <w:rsid w:val="00E63843"/>
    <w:rsid w:val="00E64230"/>
    <w:rsid w:val="00E76CB8"/>
    <w:rsid w:val="00E80701"/>
    <w:rsid w:val="00E825DE"/>
    <w:rsid w:val="00E84F02"/>
    <w:rsid w:val="00E858B1"/>
    <w:rsid w:val="00E86A18"/>
    <w:rsid w:val="00E90508"/>
    <w:rsid w:val="00EA1F82"/>
    <w:rsid w:val="00EA4034"/>
    <w:rsid w:val="00EB2E75"/>
    <w:rsid w:val="00ED0D14"/>
    <w:rsid w:val="00ED32BE"/>
    <w:rsid w:val="00EE26C5"/>
    <w:rsid w:val="00F00CD0"/>
    <w:rsid w:val="00F0326F"/>
    <w:rsid w:val="00F16A64"/>
    <w:rsid w:val="00F17BE2"/>
    <w:rsid w:val="00F25F08"/>
    <w:rsid w:val="00F45A30"/>
    <w:rsid w:val="00F5147D"/>
    <w:rsid w:val="00F53493"/>
    <w:rsid w:val="00F55876"/>
    <w:rsid w:val="00F56532"/>
    <w:rsid w:val="00F71814"/>
    <w:rsid w:val="00F73D91"/>
    <w:rsid w:val="00F86242"/>
    <w:rsid w:val="00F91F91"/>
    <w:rsid w:val="00FA0B4B"/>
    <w:rsid w:val="00FA36B9"/>
    <w:rsid w:val="00FC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EB28"/>
  <w15:chartTrackingRefBased/>
  <w15:docId w15:val="{704F2978-DD90-41FF-92A2-5EF50562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C7112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76A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40D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84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462A"/>
  </w:style>
  <w:style w:type="paragraph" w:styleId="Fuzeile">
    <w:name w:val="footer"/>
    <w:basedOn w:val="Standard"/>
    <w:link w:val="FuzeileZchn"/>
    <w:uiPriority w:val="99"/>
    <w:unhideWhenUsed/>
    <w:rsid w:val="00484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462A"/>
  </w:style>
  <w:style w:type="character" w:styleId="Kommentarzeichen">
    <w:name w:val="annotation reference"/>
    <w:basedOn w:val="Absatz-Standardschriftart"/>
    <w:uiPriority w:val="99"/>
    <w:semiHidden/>
    <w:unhideWhenUsed/>
    <w:rsid w:val="00CC68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68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68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68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68C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8C0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76A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Fett">
    <w:name w:val="Strong"/>
    <w:basedOn w:val="Absatz-Standardschriftart"/>
    <w:uiPriority w:val="22"/>
    <w:qFormat/>
    <w:rsid w:val="00083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3C41B-0FF5-47EE-9F38-5C92E7C4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Maulhardt</dc:creator>
  <cp:keywords/>
  <dc:description/>
  <cp:lastModifiedBy>Markus Maulhardt</cp:lastModifiedBy>
  <cp:revision>47</cp:revision>
  <dcterms:created xsi:type="dcterms:W3CDTF">2025-12-23T08:11:00Z</dcterms:created>
  <dcterms:modified xsi:type="dcterms:W3CDTF">2026-04-07T18:48:00Z</dcterms:modified>
</cp:coreProperties>
</file>