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E23E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Table 1: Digital Literacy Indicator Framework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87"/>
        <w:gridCol w:w="3595"/>
        <w:gridCol w:w="1077"/>
        <w:gridCol w:w="946"/>
      </w:tblGrid>
      <w:tr w14:paraId="6F4F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AF71C0B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FBC2B1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Literacy Content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68BAF8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Evaluate the options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99E8C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ssignment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A454A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Properties</w:t>
            </w:r>
          </w:p>
        </w:tc>
      </w:tr>
      <w:tr w14:paraId="1C4A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7C875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 xml:space="preserve">Digital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kills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20925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Operational Literacy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5A5B6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use mobile data?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05B8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F2C14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5151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3F9F8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9885F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15FEE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access the internet using a computer?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A08E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343EF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0BEB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1DFCB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 xml:space="preserve">Digital </w:t>
            </w:r>
          </w:p>
          <w:p w14:paraId="4ACD1C5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iteracy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5EA5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Media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AC052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play online games?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11203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CB942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24D1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D3709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54DF4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C62E1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watch short videos?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A3864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22853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7F16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1482B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A4AA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Business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DAE05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shop online?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9E41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0EE66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35D8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3113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91AAA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Learning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0CCD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engage in online learning?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023B5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6C679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63D4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11429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F53AB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Social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99AB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Do you use WeChat?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239C6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0~1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F372C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73B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447CC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33FB6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02AD1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Frequency of posts on Moments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77DF3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1~7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7ADF1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333A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32C3B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Attitudes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47F6B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Digital Operational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8F741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The Importance of the Internet for 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221C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1~5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591E1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292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E4C5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471FC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5C774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The Importance of the Internet for Leisure and Entertainment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1B789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1~5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AC921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3AD2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B63C9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FF5E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A721D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The Importance of the Internet for Staying in Touch with Family and Friends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8CDC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1~5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A2B79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56E9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292E1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9A1A6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B23F6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The Importance of the Internet for 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F7938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1~5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A45EA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  <w:tr w14:paraId="4335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37B850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8A6B01A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DBEA386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The Importance of the Internet in Daily Life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594097F">
            <w:pPr>
              <w:spacing w:line="360" w:lineRule="auto"/>
              <w:jc w:val="center"/>
              <w:outlineLvl w:val="2"/>
              <w:rPr>
                <w:rFonts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</w:rPr>
              <w:t>1~5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B3D215C">
            <w:pPr>
              <w:spacing w:line="360" w:lineRule="auto"/>
              <w:jc w:val="center"/>
              <w:outlineLvl w:val="2"/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lang w:val="en-US" w:eastAsia="zh-CN"/>
              </w:rPr>
              <w:t>+</w:t>
            </w:r>
          </w:p>
        </w:tc>
      </w:tr>
    </w:tbl>
    <w:p w14:paraId="785C300B"/>
    <w:p w14:paraId="093B98DB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Table 2: Definitions of Key </w:t>
      </w:r>
      <w:bookmarkStart w:id="0" w:name="_GoBack"/>
      <w:r>
        <w:rPr>
          <w:rFonts w:hint="eastAsia" w:ascii="Times New Roman" w:hAnsi="Times New Roman" w:eastAsia="宋体" w:cs="Times New Roman"/>
          <w:sz w:val="24"/>
        </w:rPr>
        <w:t>Variables</w:t>
      </w:r>
      <w:bookmarkEnd w:id="0"/>
      <w:r>
        <w:rPr>
          <w:rFonts w:hint="eastAsia" w:ascii="Times New Roman" w:hAnsi="Times New Roman" w:eastAsia="宋体" w:cs="Times New Roman"/>
          <w:sz w:val="24"/>
        </w:rPr>
        <w:t xml:space="preserve"> and Descriptive Statistics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10"/>
        <w:gridCol w:w="866"/>
        <w:gridCol w:w="2052"/>
        <w:gridCol w:w="629"/>
        <w:gridCol w:w="629"/>
        <w:gridCol w:w="648"/>
        <w:gridCol w:w="649"/>
      </w:tblGrid>
      <w:tr w14:paraId="1B0D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1B02C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Variable types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B99C0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Variable name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A491E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Symbol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7D92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Variable Definitions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6154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mean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05FA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sd</w:t>
            </w:r>
          </w:p>
        </w:tc>
        <w:tc>
          <w:tcPr>
            <w:tcW w:w="6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7906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min</w:t>
            </w:r>
          </w:p>
        </w:tc>
        <w:tc>
          <w:tcPr>
            <w:tcW w:w="6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0DA8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max</w:t>
            </w:r>
          </w:p>
        </w:tc>
      </w:tr>
      <w:tr w14:paraId="317A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4D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ependent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V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ariable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B7E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Rural Residents' Willingness to Participate in Old-age Insurance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6AB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insurance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7D1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Whether enrolled in basic old-age insurance: Yes = 1; No = 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A42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FC6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0.322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0B9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9CD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718D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539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Explanatory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V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ariable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6D9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Digital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914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sz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AA9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Calculated using the entropy method.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B5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238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0.097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71A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0.0001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9CB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0.436</w:t>
            </w:r>
          </w:p>
        </w:tc>
      </w:tr>
      <w:tr w14:paraId="6419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EE2C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Mediating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V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ariable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EE1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Social Participation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A290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tpp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4A7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Did you vote in the village committee election? Yes = 1; No =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01D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A48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0.495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E53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17C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778B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A7B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2E6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Financial Participation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32F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1D4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Whether the household has purchased financial products: Yes = 1, No =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BE4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AB1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0.194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C15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AE0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6726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139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Control variables at the individual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4C1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107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C88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EA8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37.975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32E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10.312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A54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E94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70</w:t>
            </w:r>
          </w:p>
        </w:tc>
      </w:tr>
      <w:tr w14:paraId="5B7A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933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377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Marital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B14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marry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31F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Married = 1; Unmarried, divorced, or widowed =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7E0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E5C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0.383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924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1E4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2AEF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E64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074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Level of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7AF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edu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211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Years of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2CC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9.580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DBF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3.521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627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223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19</w:t>
            </w:r>
          </w:p>
        </w:tc>
      </w:tr>
      <w:tr w14:paraId="15BC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F6A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465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Economic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E58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economic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D88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Your income in this area: very low = 1; low = 2; high = 3; relatively high = 4; very high =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09B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2.852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2E2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0.931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936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BDA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5</w:t>
            </w:r>
          </w:p>
        </w:tc>
      </w:tr>
      <w:tr w14:paraId="1662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BC6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Control variables at the household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B2C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Household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9DD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A87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Number of family members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BD3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4.652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F6A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1.966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B91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672E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13</w:t>
            </w:r>
          </w:p>
        </w:tc>
      </w:tr>
      <w:tr w14:paraId="3C4E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94B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2E8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Total household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12A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lnzc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97D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The logarithm of total household expenditure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548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10.980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A2B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0.828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8AD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6.685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737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13.964</w:t>
            </w:r>
          </w:p>
        </w:tc>
      </w:tr>
      <w:tr w14:paraId="0174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5E5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CC8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Total household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8967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lnsr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0F0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The logarithm of household net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45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11.232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702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0.751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209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6.551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496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13.964</w:t>
            </w:r>
          </w:p>
        </w:tc>
      </w:tr>
      <w:tr w14:paraId="1AFD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61A92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467A4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 xml:space="preserve">Agricultural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0C0B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agriculture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27527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If the household is engaged in agricultural work, set to 1; otherwise, set to 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39483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37D8D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0.465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2B28B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69FC9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5"/>
                <w:szCs w:val="15"/>
              </w:rPr>
              <w:t>1</w:t>
            </w:r>
          </w:p>
        </w:tc>
      </w:tr>
    </w:tbl>
    <w:p w14:paraId="67B09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C7A4E"/>
    <w:rsid w:val="464C7A4E"/>
    <w:rsid w:val="594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2026-04-21T10:36:00Z</dcterms:created>
  <dc:creator>李傲男</dc:creator>
  <cp:lastModifiedBy>李傲男</cp:lastModifiedBy>
  <dcterms:modified xsi:type="dcterms:W3CDTF">2026-04-21T10:51:47Z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9CA32700A7A64F6F88AD046AF80B3272_13</vt:lpwstr>
  </property>
  <property fmtid="{D5CDD505-2E9C-101B-9397-08002B2CF9AE}" pid="4" name="KSOTemplateDocerSaveRecord">
    <vt:lpwstr>eyJoZGlkIjoiZTk3N2ZiMWJhZjg4MjQ1NjE3ODEwYWRkZDNjNDk4OWUiLCJ1c2VySWQiOiIxMTM2NDExODcwIn0=</vt:lpwstr>
  </property>
</Properties>
</file>