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3770" w:type="dxa"/>
        <w:tblInd w:w="-515" w:type="dxa"/>
        <w:tblLook w:val="04A0" w:firstRow="1" w:lastRow="0" w:firstColumn="1" w:lastColumn="0" w:noHBand="0" w:noVBand="1"/>
      </w:tblPr>
      <w:tblGrid>
        <w:gridCol w:w="5010"/>
        <w:gridCol w:w="2550"/>
        <w:gridCol w:w="2610"/>
        <w:gridCol w:w="1260"/>
        <w:gridCol w:w="2340"/>
      </w:tblGrid>
      <w:tr w:rsidR="009B0E18" w:rsidRPr="00D609CE" w14:paraId="7C4AEDF6" w14:textId="49CE7CEF" w:rsidTr="00597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76F7ECF6" w14:textId="59DF17B3" w:rsidR="009B0E18" w:rsidRPr="00D609CE" w:rsidRDefault="009B0E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09CE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  <w:r w:rsidR="002275A9">
              <w:rPr>
                <w:rFonts w:ascii="Times New Roman" w:hAnsi="Times New Roman" w:cs="Times New Roman"/>
                <w:sz w:val="24"/>
                <w:szCs w:val="24"/>
              </w:rPr>
              <w:t xml:space="preserve"> (n=36)</w:t>
            </w:r>
          </w:p>
        </w:tc>
        <w:tc>
          <w:tcPr>
            <w:tcW w:w="2550" w:type="dxa"/>
          </w:tcPr>
          <w:p w14:paraId="204AA38A" w14:textId="18AAAF43" w:rsidR="009B0E18" w:rsidRPr="00D609CE" w:rsidRDefault="009B0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09CE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  <w:r w:rsidR="00722872">
              <w:rPr>
                <w:rFonts w:ascii="Times New Roman" w:hAnsi="Times New Roman" w:cs="Times New Roman"/>
                <w:sz w:val="24"/>
                <w:szCs w:val="24"/>
              </w:rPr>
              <w:t xml:space="preserve"> (n=2)</w:t>
            </w:r>
          </w:p>
        </w:tc>
        <w:tc>
          <w:tcPr>
            <w:tcW w:w="2610" w:type="dxa"/>
          </w:tcPr>
          <w:p w14:paraId="103E15F3" w14:textId="6598C7B9" w:rsidR="009B0E18" w:rsidRPr="00D609CE" w:rsidRDefault="009B0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7A598F" w14:textId="77777777" w:rsidR="009B0E18" w:rsidRDefault="009B0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09CE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</w:p>
          <w:p w14:paraId="2D8236B5" w14:textId="4C611B79" w:rsidR="00722872" w:rsidRPr="00D609CE" w:rsidRDefault="007228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(n=2)</w:t>
            </w:r>
          </w:p>
        </w:tc>
        <w:tc>
          <w:tcPr>
            <w:tcW w:w="2340" w:type="dxa"/>
          </w:tcPr>
          <w:p w14:paraId="119BC306" w14:textId="0DC69198" w:rsidR="009B0E18" w:rsidRPr="00D609CE" w:rsidRDefault="009B0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09CE">
              <w:rPr>
                <w:rFonts w:ascii="Times New Roman" w:hAnsi="Times New Roman" w:cs="Times New Roman"/>
                <w:sz w:val="24"/>
                <w:szCs w:val="24"/>
              </w:rPr>
              <w:t>Group C</w:t>
            </w:r>
            <w:r w:rsidR="00722872">
              <w:rPr>
                <w:rFonts w:ascii="Times New Roman" w:hAnsi="Times New Roman" w:cs="Times New Roman"/>
                <w:sz w:val="24"/>
                <w:szCs w:val="24"/>
              </w:rPr>
              <w:t xml:space="preserve"> (n=11)</w:t>
            </w:r>
          </w:p>
        </w:tc>
      </w:tr>
      <w:tr w:rsidR="00D649E8" w:rsidRPr="00D609CE" w14:paraId="12B5AD1B" w14:textId="77777777" w:rsidTr="00597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341C3D07" w14:textId="77777777" w:rsidR="00D649E8" w:rsidRDefault="00D649E8">
            <w:pPr>
              <w:rPr>
                <w:rFonts w:ascii="Times New Roman" w:eastAsia="Aptos" w:hAnsi="Times New Roman" w:cs="Times New Roman"/>
              </w:rPr>
            </w:pPr>
            <w:r w:rsidRPr="00760412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Serum K</w:t>
            </w:r>
            <w:r w:rsidRPr="00760412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eastAsia="Aptos" w:hAnsi="Times New Roman" w:cs="Times New Roman"/>
                <w:b w:val="0"/>
                <w:bCs w:val="0"/>
              </w:rPr>
              <w:t xml:space="preserve">  (mEq/L)</w:t>
            </w:r>
          </w:p>
          <w:p w14:paraId="4413376A" w14:textId="5E214235" w:rsidR="00D649E8" w:rsidRPr="00D649E8" w:rsidRDefault="00D649E8">
            <w:pPr>
              <w:rPr>
                <w:rFonts w:ascii="Times New Roman" w:eastAsia="Aptos" w:hAnsi="Times New Roman" w:cs="Times New Roman"/>
                <w:b w:val="0"/>
                <w:bCs w:val="0"/>
              </w:rPr>
            </w:pPr>
            <w:r w:rsidRPr="00D649E8">
              <w:rPr>
                <w:rFonts w:ascii="Times New Roman" w:eastAsia="Aptos" w:hAnsi="Times New Roman" w:cs="Times New Roman"/>
                <w:b w:val="0"/>
                <w:bCs w:val="0"/>
              </w:rPr>
              <w:t>Median (Q1-</w:t>
            </w:r>
            <w:r>
              <w:rPr>
                <w:rFonts w:ascii="Times New Roman" w:eastAsia="Aptos" w:hAnsi="Times New Roman" w:cs="Times New Roman"/>
                <w:b w:val="0"/>
                <w:bCs w:val="0"/>
              </w:rPr>
              <w:t>Q</w:t>
            </w:r>
            <w:r w:rsidRPr="00D649E8">
              <w:rPr>
                <w:rFonts w:ascii="Times New Roman" w:eastAsia="Aptos" w:hAnsi="Times New Roman" w:cs="Times New Roman"/>
                <w:b w:val="0"/>
                <w:bCs w:val="0"/>
              </w:rPr>
              <w:t>3)</w:t>
            </w:r>
          </w:p>
        </w:tc>
        <w:tc>
          <w:tcPr>
            <w:tcW w:w="2550" w:type="dxa"/>
          </w:tcPr>
          <w:p w14:paraId="6852E85F" w14:textId="5017C994" w:rsidR="00D649E8" w:rsidRDefault="00D64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</w:rPr>
            </w:pPr>
            <w:r w:rsidRPr="00760412">
              <w:rPr>
                <w:rFonts w:ascii="Times New Roman" w:eastAsia="Aptos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Serum </w:t>
            </w:r>
            <w:r w:rsidR="00760412" w:rsidRPr="00760412">
              <w:rPr>
                <w:rFonts w:ascii="Times New Roman" w:eastAsia="Aptos" w:hAnsi="Times New Roman" w:cs="Times New Roman"/>
                <w:b/>
                <w:bCs/>
                <w:i/>
                <w:iCs/>
                <w:sz w:val="24"/>
                <w:szCs w:val="24"/>
              </w:rPr>
              <w:t>K</w:t>
            </w:r>
            <w:r w:rsidR="00760412" w:rsidRPr="00760412">
              <w:rPr>
                <w:rFonts w:ascii="Times New Roman" w:eastAsia="Aptos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+</w:t>
            </w:r>
            <w:r w:rsidR="00760412" w:rsidRPr="00760412">
              <w:rPr>
                <w:rFonts w:ascii="Times New Roman" w:eastAsia="Aptos" w:hAnsi="Times New Roman" w:cs="Times New Roman"/>
                <w:b/>
                <w:bCs/>
                <w:i/>
                <w:iCs/>
              </w:rPr>
              <w:t xml:space="preserve">  </w:t>
            </w:r>
            <w:r w:rsidRPr="00D649E8">
              <w:rPr>
                <w:rFonts w:ascii="Times New Roman" w:eastAsia="Aptos" w:hAnsi="Times New Roman" w:cs="Times New Roman"/>
              </w:rPr>
              <w:t>(mEq/L)</w:t>
            </w:r>
          </w:p>
          <w:p w14:paraId="3041B94C" w14:textId="230D5191" w:rsidR="00D649E8" w:rsidRPr="005A0F42" w:rsidRDefault="00D64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</w:rPr>
            </w:pPr>
            <w:r w:rsidRPr="00D649E8">
              <w:rPr>
                <w:rFonts w:ascii="Times New Roman" w:eastAsia="Aptos" w:hAnsi="Times New Roman" w:cs="Times New Roman"/>
              </w:rPr>
              <w:t>(Mean</w:t>
            </w:r>
            <w:r w:rsidR="0059745D">
              <w:rPr>
                <w:rFonts w:ascii="Times New Roman" w:eastAsia="Aptos" w:hAnsi="Times New Roman" w:cs="Times New Roman"/>
              </w:rPr>
              <w:t xml:space="preserve"> </w:t>
            </w:r>
            <w:r w:rsidR="0059745D" w:rsidRPr="0059745D">
              <w:rPr>
                <w:rFonts w:ascii="Times New Roman" w:eastAsia="Aptos" w:hAnsi="Times New Roman" w:cs="Times New Roman"/>
              </w:rPr>
              <w:t xml:space="preserve">± </w:t>
            </w:r>
            <w:r w:rsidR="0059745D">
              <w:rPr>
                <w:rFonts w:ascii="Times New Roman" w:eastAsia="Aptos" w:hAnsi="Times New Roman" w:cs="Times New Roman"/>
              </w:rPr>
              <w:t>SD</w:t>
            </w:r>
            <w:r w:rsidRPr="00D649E8">
              <w:rPr>
                <w:rFonts w:ascii="Times New Roman" w:eastAsia="Aptos" w:hAnsi="Times New Roman" w:cs="Times New Roman"/>
              </w:rPr>
              <w:t>)</w:t>
            </w:r>
          </w:p>
        </w:tc>
        <w:tc>
          <w:tcPr>
            <w:tcW w:w="2610" w:type="dxa"/>
          </w:tcPr>
          <w:p w14:paraId="646E5FA4" w14:textId="77777777" w:rsidR="00D649E8" w:rsidRPr="00D609CE" w:rsidRDefault="00D64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957F7E8" w14:textId="77777777" w:rsidR="00D649E8" w:rsidRPr="00D609CE" w:rsidRDefault="00D64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20450A1" w14:textId="2A70EAA5" w:rsidR="00D649E8" w:rsidRDefault="00D64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</w:rPr>
            </w:pPr>
            <w:r w:rsidRPr="00760412">
              <w:rPr>
                <w:rFonts w:ascii="Times New Roman" w:eastAsia="Aptos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Serum </w:t>
            </w:r>
            <w:r w:rsidR="00760412" w:rsidRPr="00760412">
              <w:rPr>
                <w:rFonts w:ascii="Times New Roman" w:eastAsia="Aptos" w:hAnsi="Times New Roman" w:cs="Times New Roman"/>
                <w:b/>
                <w:bCs/>
                <w:i/>
                <w:iCs/>
                <w:sz w:val="24"/>
                <w:szCs w:val="24"/>
              </w:rPr>
              <w:t>K</w:t>
            </w:r>
            <w:r w:rsidR="00760412" w:rsidRPr="00760412">
              <w:rPr>
                <w:rFonts w:ascii="Times New Roman" w:eastAsia="Aptos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+</w:t>
            </w:r>
            <w:r w:rsidRPr="00D649E8">
              <w:rPr>
                <w:rFonts w:ascii="Times New Roman" w:eastAsia="Aptos" w:hAnsi="Times New Roman" w:cs="Times New Roman"/>
              </w:rPr>
              <w:t xml:space="preserve"> (mEq/L)</w:t>
            </w:r>
          </w:p>
          <w:p w14:paraId="3ECE7D9C" w14:textId="50FEE843" w:rsidR="00D649E8" w:rsidRPr="005A0F42" w:rsidRDefault="00D64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</w:rPr>
            </w:pPr>
            <w:r w:rsidRPr="00D649E8">
              <w:rPr>
                <w:rFonts w:ascii="Times New Roman" w:eastAsia="Aptos" w:hAnsi="Times New Roman" w:cs="Times New Roman"/>
              </w:rPr>
              <w:t>Median (Q1-Q3)</w:t>
            </w:r>
          </w:p>
        </w:tc>
      </w:tr>
      <w:tr w:rsidR="00D649E8" w:rsidRPr="00D609CE" w14:paraId="1C1CB6A8" w14:textId="77777777" w:rsidTr="00597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0099AF4E" w14:textId="46035484" w:rsidR="00D649E8" w:rsidRPr="00D649E8" w:rsidRDefault="00D649E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49E8">
              <w:rPr>
                <w:rFonts w:ascii="Times New Roman" w:eastAsia="Aptos" w:hAnsi="Times New Roman" w:cs="Times New Roman"/>
                <w:b w:val="0"/>
                <w:bCs w:val="0"/>
              </w:rPr>
              <w:t>3.0</w:t>
            </w:r>
            <w:r w:rsidR="0059745D">
              <w:rPr>
                <w:rFonts w:ascii="Times New Roman" w:eastAsia="Aptos" w:hAnsi="Times New Roman" w:cs="Times New Roman"/>
                <w:b w:val="0"/>
                <w:bCs w:val="0"/>
              </w:rPr>
              <w:t xml:space="preserve"> </w:t>
            </w:r>
            <w:r w:rsidRPr="00D649E8">
              <w:rPr>
                <w:rFonts w:ascii="Times New Roman" w:eastAsia="Aptos" w:hAnsi="Times New Roman" w:cs="Times New Roman"/>
                <w:b w:val="0"/>
                <w:bCs w:val="0"/>
              </w:rPr>
              <w:t>(2.</w:t>
            </w:r>
            <w:r w:rsidR="0059745D">
              <w:rPr>
                <w:rFonts w:ascii="Times New Roman" w:eastAsia="Aptos" w:hAnsi="Times New Roman" w:cs="Times New Roman"/>
                <w:b w:val="0"/>
                <w:bCs w:val="0"/>
              </w:rPr>
              <w:t>9</w:t>
            </w:r>
            <w:r w:rsidRPr="00D649E8">
              <w:rPr>
                <w:rFonts w:ascii="Times New Roman" w:eastAsia="Aptos" w:hAnsi="Times New Roman" w:cs="Times New Roman"/>
                <w:b w:val="0"/>
                <w:bCs w:val="0"/>
              </w:rPr>
              <w:t xml:space="preserve">-3.2) </w:t>
            </w:r>
          </w:p>
        </w:tc>
        <w:tc>
          <w:tcPr>
            <w:tcW w:w="2550" w:type="dxa"/>
          </w:tcPr>
          <w:p w14:paraId="22E6E488" w14:textId="39387A29" w:rsidR="00D649E8" w:rsidRPr="00D609CE" w:rsidRDefault="00D6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Aptos" w:hAnsi="Times New Roman" w:cs="Times New Roman"/>
              </w:rPr>
              <w:t>2.</w:t>
            </w:r>
            <w:r w:rsidR="0059745D">
              <w:rPr>
                <w:rFonts w:ascii="Times New Roman" w:eastAsia="Aptos" w:hAnsi="Times New Roman" w:cs="Times New Roman"/>
              </w:rPr>
              <w:t xml:space="preserve">6 </w:t>
            </w:r>
            <w:r>
              <w:rPr>
                <w:rFonts w:ascii="Times New Roman" w:eastAsia="Aptos" w:hAnsi="Times New Roman" w:cs="Times New Roman"/>
              </w:rPr>
              <w:t>±</w:t>
            </w:r>
            <w:r w:rsidR="0059745D">
              <w:rPr>
                <w:rFonts w:ascii="Times New Roman" w:eastAsia="Aptos" w:hAnsi="Times New Roman" w:cs="Times New Roman"/>
              </w:rPr>
              <w:t xml:space="preserve"> </w:t>
            </w:r>
            <w:r>
              <w:rPr>
                <w:rFonts w:ascii="Times New Roman" w:eastAsia="Aptos" w:hAnsi="Times New Roman" w:cs="Times New Roman"/>
              </w:rPr>
              <w:t xml:space="preserve">0.07 </w:t>
            </w:r>
          </w:p>
        </w:tc>
        <w:tc>
          <w:tcPr>
            <w:tcW w:w="2610" w:type="dxa"/>
          </w:tcPr>
          <w:p w14:paraId="0ED9FACB" w14:textId="77777777" w:rsidR="00D649E8" w:rsidRPr="00D609CE" w:rsidRDefault="00D6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77045D" w14:textId="77777777" w:rsidR="00D649E8" w:rsidRPr="00D609CE" w:rsidRDefault="00D6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FEF5855" w14:textId="5E46413E" w:rsidR="00D649E8" w:rsidRPr="00D609CE" w:rsidRDefault="00D6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Aptos" w:hAnsi="Times New Roman" w:cs="Times New Roman"/>
              </w:rPr>
              <w:t xml:space="preserve">2.9 (2.7-3.0) </w:t>
            </w:r>
          </w:p>
        </w:tc>
      </w:tr>
      <w:tr w:rsidR="00D649E8" w:rsidRPr="00D609CE" w14:paraId="4A872A0C" w14:textId="77777777" w:rsidTr="00597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0" w:type="dxa"/>
            <w:gridSpan w:val="5"/>
          </w:tcPr>
          <w:p w14:paraId="62FACC94" w14:textId="7AE4BCC5" w:rsidR="00D649E8" w:rsidRPr="00D649E8" w:rsidRDefault="00D649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49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Individual etiology</w:t>
            </w:r>
          </w:p>
        </w:tc>
      </w:tr>
      <w:tr w:rsidR="009B0E18" w:rsidRPr="00D609CE" w14:paraId="70CAE5EF" w14:textId="1F957AA0" w:rsidTr="00597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5BBA928A" w14:textId="46D68019" w:rsidR="009B0E18" w:rsidRDefault="0051288D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Diuretics</w:t>
            </w:r>
            <w:r w:rsidR="00200D80">
              <w:rPr>
                <w:rFonts w:ascii="Times New Roman" w:hAnsi="Times New Roman" w:cs="Times New Roman"/>
              </w:rPr>
              <w:t xml:space="preserve"> (n=18)</w:t>
            </w:r>
          </w:p>
          <w:p w14:paraId="0728DC74" w14:textId="77777777" w:rsidR="009F6604" w:rsidRPr="00D609CE" w:rsidRDefault="009F6604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5E9DB9A" w14:textId="688EF5BA" w:rsidR="009F6604" w:rsidRPr="00D609CE" w:rsidRDefault="009F6604" w:rsidP="009F6604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609CE">
              <w:rPr>
                <w:rFonts w:ascii="Times New Roman" w:hAnsi="Times New Roman" w:cs="Times New Roman"/>
                <w:b w:val="0"/>
                <w:bCs w:val="0"/>
              </w:rPr>
              <w:t>Torsemide (</w:t>
            </w:r>
            <w:r w:rsidR="00685E66">
              <w:rPr>
                <w:rFonts w:ascii="Times New Roman" w:hAnsi="Times New Roman" w:cs="Times New Roman"/>
                <w:b w:val="0"/>
                <w:bCs w:val="0"/>
              </w:rPr>
              <w:t>8)</w:t>
            </w:r>
          </w:p>
          <w:p w14:paraId="261CA261" w14:textId="42396646" w:rsidR="004352F1" w:rsidRDefault="004352F1" w:rsidP="004352F1">
            <w:pPr>
              <w:rPr>
                <w:rFonts w:ascii="Times New Roman" w:hAnsi="Times New Roman" w:cs="Times New Roman"/>
              </w:rPr>
            </w:pPr>
            <w:r w:rsidRPr="00D609CE">
              <w:rPr>
                <w:rFonts w:ascii="Times New Roman" w:hAnsi="Times New Roman" w:cs="Times New Roman"/>
                <w:b w:val="0"/>
                <w:bCs w:val="0"/>
              </w:rPr>
              <w:t>Furosemide (</w:t>
            </w:r>
            <w:r w:rsidR="00685E66">
              <w:rPr>
                <w:rFonts w:ascii="Times New Roman" w:hAnsi="Times New Roman" w:cs="Times New Roman"/>
                <w:b w:val="0"/>
                <w:bCs w:val="0"/>
              </w:rPr>
              <w:t>3</w:t>
            </w:r>
            <w:r w:rsidRPr="00D609CE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  <w:p w14:paraId="46910DFD" w14:textId="69F66758" w:rsidR="00800627" w:rsidRDefault="00800627" w:rsidP="004352F1">
            <w:pPr>
              <w:rPr>
                <w:rFonts w:ascii="Times New Roman" w:hAnsi="Times New Roman" w:cs="Times New Roman"/>
              </w:rPr>
            </w:pPr>
            <w:r w:rsidRPr="00800627">
              <w:rPr>
                <w:rFonts w:ascii="Times New Roman" w:hAnsi="Times New Roman" w:cs="Times New Roman"/>
                <w:b w:val="0"/>
                <w:bCs w:val="0"/>
              </w:rPr>
              <w:t xml:space="preserve">Hydrochlorothiazide </w:t>
            </w:r>
            <w:r w:rsidR="00685E66">
              <w:rPr>
                <w:rFonts w:ascii="Times New Roman" w:hAnsi="Times New Roman" w:cs="Times New Roman"/>
                <w:b w:val="0"/>
                <w:bCs w:val="0"/>
              </w:rPr>
              <w:t>(4</w:t>
            </w:r>
            <w:r w:rsidRPr="00800627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  <w:p w14:paraId="7462E9F5" w14:textId="77777777" w:rsidR="009B0E18" w:rsidRDefault="00800627" w:rsidP="00465032">
            <w:pPr>
              <w:rPr>
                <w:rFonts w:ascii="Times New Roman" w:hAnsi="Times New Roman" w:cs="Times New Roman"/>
              </w:rPr>
            </w:pPr>
            <w:r w:rsidRPr="00800627">
              <w:rPr>
                <w:rFonts w:ascii="Times New Roman" w:hAnsi="Times New Roman" w:cs="Times New Roman"/>
                <w:b w:val="0"/>
                <w:bCs w:val="0"/>
              </w:rPr>
              <w:t>Chlorthalidone (</w:t>
            </w:r>
            <w:r w:rsidR="00685E66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Pr="00800627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  <w:p w14:paraId="6197F66B" w14:textId="11E10D4C" w:rsidR="00685E66" w:rsidRPr="00685E66" w:rsidRDefault="00685E66" w:rsidP="00465032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685E66">
              <w:rPr>
                <w:rFonts w:ascii="Times New Roman" w:hAnsi="Times New Roman" w:cs="Times New Roman"/>
                <w:b w:val="0"/>
                <w:bCs w:val="0"/>
              </w:rPr>
              <w:t>Indapamide (1)</w:t>
            </w:r>
          </w:p>
        </w:tc>
        <w:tc>
          <w:tcPr>
            <w:tcW w:w="2550" w:type="dxa"/>
          </w:tcPr>
          <w:p w14:paraId="482E3D78" w14:textId="2B2C3D17" w:rsidR="009B0E18" w:rsidRPr="00D609CE" w:rsidRDefault="009B0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609CE">
              <w:rPr>
                <w:rFonts w:ascii="Times New Roman" w:hAnsi="Times New Roman" w:cs="Times New Roman"/>
                <w:b/>
                <w:bCs/>
              </w:rPr>
              <w:t>Diuretics (n=</w:t>
            </w:r>
            <w:r w:rsidR="00200D80">
              <w:rPr>
                <w:rFonts w:ascii="Times New Roman" w:hAnsi="Times New Roman" w:cs="Times New Roman"/>
                <w:b/>
                <w:bCs/>
              </w:rPr>
              <w:t>1</w:t>
            </w:r>
            <w:r w:rsidR="00756A8D" w:rsidRPr="00D609CE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14:paraId="4211D734" w14:textId="77777777" w:rsidR="009F6604" w:rsidRPr="00D609CE" w:rsidRDefault="009F6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ED1471D" w14:textId="4828CB05" w:rsidR="002F3BE8" w:rsidRPr="00D609CE" w:rsidRDefault="009F6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609CE">
              <w:rPr>
                <w:rFonts w:ascii="Times New Roman" w:hAnsi="Times New Roman" w:cs="Times New Roman"/>
              </w:rPr>
              <w:t>Torsemide (1)</w:t>
            </w:r>
          </w:p>
          <w:p w14:paraId="1FC52685" w14:textId="77777777" w:rsidR="00756A8D" w:rsidRPr="00D609CE" w:rsidRDefault="00756A8D" w:rsidP="0043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DD5510C" w14:textId="76CCCB82" w:rsidR="004352F1" w:rsidRPr="00D609CE" w:rsidRDefault="004352F1" w:rsidP="00364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92F9109" w14:textId="727C1615" w:rsidR="009B0E18" w:rsidRPr="00217F37" w:rsidRDefault="00217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Dehydration</w:t>
            </w:r>
          </w:p>
        </w:tc>
        <w:tc>
          <w:tcPr>
            <w:tcW w:w="1260" w:type="dxa"/>
          </w:tcPr>
          <w:p w14:paraId="1342BFE8" w14:textId="0A9D7C60" w:rsidR="009B0E18" w:rsidRDefault="00722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DD1943F" w14:textId="77777777" w:rsidR="00D609CE" w:rsidRPr="00D609CE" w:rsidRDefault="00D60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ECD92FD" w14:textId="4467C5A0" w:rsidR="007D0F51" w:rsidRPr="00D609CE" w:rsidRDefault="007D0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6A4D5FC" w14:textId="335A8D0A" w:rsidR="009B0E18" w:rsidRDefault="00722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6DA4EE8E" w14:textId="77777777" w:rsidR="00D609CE" w:rsidRPr="00D609CE" w:rsidRDefault="00D60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8DFD81" w14:textId="46D857F1" w:rsidR="007D0F51" w:rsidRPr="00D609CE" w:rsidRDefault="007D0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B0E18" w:rsidRPr="00D609CE" w14:paraId="2D00AFA0" w14:textId="16430C3E" w:rsidTr="00597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7D79E7FD" w14:textId="62BB958F" w:rsidR="00465032" w:rsidRDefault="00A21DCD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Diuretics and b</w:t>
            </w:r>
            <w:r w:rsidR="00800627">
              <w:rPr>
                <w:rFonts w:ascii="Times New Roman" w:hAnsi="Times New Roman" w:cs="Times New Roman"/>
              </w:rPr>
              <w:t>eta agonists (</w:t>
            </w:r>
            <w:r>
              <w:rPr>
                <w:rFonts w:ascii="Times New Roman" w:hAnsi="Times New Roman" w:cs="Times New Roman"/>
              </w:rPr>
              <w:t>4</w:t>
            </w:r>
            <w:r w:rsidR="00800627">
              <w:rPr>
                <w:rFonts w:ascii="Times New Roman" w:hAnsi="Times New Roman" w:cs="Times New Roman"/>
              </w:rPr>
              <w:t>)</w:t>
            </w:r>
          </w:p>
          <w:p w14:paraId="3B8B9262" w14:textId="77777777" w:rsidR="009C3A68" w:rsidRDefault="009C3A68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2E3FB5C" w14:textId="246DC7CE" w:rsidR="009B0E18" w:rsidRPr="00D609CE" w:rsidRDefault="00A21DCD" w:rsidP="00465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Furosemide and s</w:t>
            </w:r>
            <w:r w:rsidR="00800627" w:rsidRPr="00800627">
              <w:rPr>
                <w:rFonts w:ascii="Times New Roman" w:hAnsi="Times New Roman" w:cs="Times New Roman"/>
                <w:b w:val="0"/>
                <w:bCs w:val="0"/>
              </w:rPr>
              <w:t xml:space="preserve">albutamol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(4)</w:t>
            </w:r>
          </w:p>
        </w:tc>
        <w:tc>
          <w:tcPr>
            <w:tcW w:w="2550" w:type="dxa"/>
          </w:tcPr>
          <w:p w14:paraId="30E93D3A" w14:textId="77777777" w:rsidR="004352F1" w:rsidRDefault="00800627" w:rsidP="00364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00627">
              <w:rPr>
                <w:rFonts w:ascii="Times New Roman" w:hAnsi="Times New Roman" w:cs="Times New Roman"/>
                <w:b/>
                <w:bCs/>
              </w:rPr>
              <w:t>Steroids (n=1)</w:t>
            </w:r>
          </w:p>
          <w:p w14:paraId="40BACB6B" w14:textId="77777777" w:rsidR="009C3A68" w:rsidRDefault="009C3A68" w:rsidP="00364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6F2EC3DF" w14:textId="3DCF4D52" w:rsidR="00800627" w:rsidRPr="00800627" w:rsidRDefault="00800627" w:rsidP="00364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0627">
              <w:rPr>
                <w:rFonts w:ascii="Times New Roman" w:hAnsi="Times New Roman" w:cs="Times New Roman"/>
              </w:rPr>
              <w:t>Dexamethasone (n=1)</w:t>
            </w:r>
          </w:p>
        </w:tc>
        <w:tc>
          <w:tcPr>
            <w:tcW w:w="2610" w:type="dxa"/>
          </w:tcPr>
          <w:p w14:paraId="0AD02AC6" w14:textId="0BD67D28" w:rsidR="009B0E18" w:rsidRPr="00D609CE" w:rsidRDefault="00217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="004A0349">
              <w:rPr>
                <w:rFonts w:ascii="Times New Roman" w:hAnsi="Times New Roman" w:cs="Times New Roman"/>
                <w:b/>
                <w:bCs/>
              </w:rPr>
              <w:t>hronic liver disease</w:t>
            </w:r>
          </w:p>
        </w:tc>
        <w:tc>
          <w:tcPr>
            <w:tcW w:w="1260" w:type="dxa"/>
          </w:tcPr>
          <w:p w14:paraId="535D02DC" w14:textId="1AB1E27A" w:rsidR="009B0E18" w:rsidRPr="00D609CE" w:rsidRDefault="00722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</w:tcPr>
          <w:p w14:paraId="253959DA" w14:textId="06BF8163" w:rsidR="009B0E18" w:rsidRPr="00D609CE" w:rsidRDefault="00155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4A0349" w:rsidRPr="00D609CE" w14:paraId="7408E212" w14:textId="2438C3EF" w:rsidTr="00597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3D963C9C" w14:textId="77777777" w:rsidR="004A0349" w:rsidRDefault="004A0349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Antibiotics (4)</w:t>
            </w:r>
          </w:p>
          <w:p w14:paraId="607A2905" w14:textId="77777777" w:rsidR="004A0349" w:rsidRDefault="004A0349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ADA558B" w14:textId="47A00204" w:rsidR="004A0349" w:rsidRPr="00800627" w:rsidRDefault="004A034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00627">
              <w:rPr>
                <w:rFonts w:ascii="Times New Roman" w:hAnsi="Times New Roman" w:cs="Times New Roman"/>
                <w:b w:val="0"/>
                <w:bCs w:val="0"/>
              </w:rPr>
              <w:t>Injection amikacin and ceftriaxone (1)</w:t>
            </w:r>
          </w:p>
          <w:p w14:paraId="04FAD910" w14:textId="335F7DF2" w:rsidR="004A0349" w:rsidRPr="00800627" w:rsidRDefault="004A034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00627">
              <w:rPr>
                <w:rFonts w:ascii="Times New Roman" w:hAnsi="Times New Roman" w:cs="Times New Roman"/>
                <w:b w:val="0"/>
                <w:bCs w:val="0"/>
              </w:rPr>
              <w:t>Injection amikacin (1)</w:t>
            </w:r>
          </w:p>
          <w:p w14:paraId="13322F3E" w14:textId="3A40BE33" w:rsidR="004A0349" w:rsidRPr="00800627" w:rsidRDefault="004A034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00627">
              <w:rPr>
                <w:rFonts w:ascii="Times New Roman" w:hAnsi="Times New Roman" w:cs="Times New Roman"/>
                <w:b w:val="0"/>
                <w:bCs w:val="0"/>
              </w:rPr>
              <w:t>Injection linezolid and polymyxin (1)</w:t>
            </w:r>
          </w:p>
          <w:p w14:paraId="0E5E47CC" w14:textId="5C6DC484" w:rsidR="004A0349" w:rsidRPr="00800627" w:rsidRDefault="004A0349" w:rsidP="004352F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00627">
              <w:rPr>
                <w:rFonts w:ascii="Times New Roman" w:hAnsi="Times New Roman" w:cs="Times New Roman"/>
                <w:b w:val="0"/>
                <w:bCs w:val="0"/>
              </w:rPr>
              <w:t>Oral levofloxacin (1)</w:t>
            </w:r>
          </w:p>
        </w:tc>
        <w:tc>
          <w:tcPr>
            <w:tcW w:w="2550" w:type="dxa"/>
            <w:vMerge w:val="restart"/>
          </w:tcPr>
          <w:p w14:paraId="51F51933" w14:textId="4F3D2A09" w:rsidR="004A0349" w:rsidRPr="00D609CE" w:rsidRDefault="004A0349" w:rsidP="00364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7E83A9E" w14:textId="0182BC9D" w:rsidR="004A0349" w:rsidRPr="00D609CE" w:rsidRDefault="004A0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Diuresis</w:t>
            </w:r>
          </w:p>
        </w:tc>
        <w:tc>
          <w:tcPr>
            <w:tcW w:w="1260" w:type="dxa"/>
          </w:tcPr>
          <w:p w14:paraId="63A91145" w14:textId="0B69D2E4" w:rsidR="004A0349" w:rsidRPr="00D609CE" w:rsidRDefault="004A0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340" w:type="dxa"/>
          </w:tcPr>
          <w:p w14:paraId="30C16318" w14:textId="0F8A859D" w:rsidR="004A0349" w:rsidRPr="00D609CE" w:rsidRDefault="004A0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09CE">
              <w:rPr>
                <w:rFonts w:ascii="Times New Roman" w:hAnsi="Times New Roman" w:cs="Times New Roman"/>
              </w:rPr>
              <w:t>2</w:t>
            </w:r>
          </w:p>
        </w:tc>
      </w:tr>
      <w:tr w:rsidR="004A0349" w:rsidRPr="00D609CE" w14:paraId="6FB4CFAE" w14:textId="06035D33" w:rsidTr="00597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17FBAA50" w14:textId="77777777" w:rsidR="004A0349" w:rsidRDefault="004A0349" w:rsidP="00912B2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A21DCD">
              <w:rPr>
                <w:rFonts w:ascii="Times New Roman" w:hAnsi="Times New Roman" w:cs="Times New Roman"/>
              </w:rPr>
              <w:t>Diuretics and xanthine (2)</w:t>
            </w:r>
          </w:p>
          <w:p w14:paraId="695C81F8" w14:textId="77777777" w:rsidR="004A0349" w:rsidRDefault="004A0349" w:rsidP="00912B21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77FB59A" w14:textId="4FC302CC" w:rsidR="004A0349" w:rsidRPr="00A21DCD" w:rsidRDefault="004A0349" w:rsidP="00912B2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A21DCD">
              <w:rPr>
                <w:rFonts w:ascii="Times New Roman" w:hAnsi="Times New Roman" w:cs="Times New Roman"/>
                <w:b w:val="0"/>
                <w:bCs w:val="0"/>
              </w:rPr>
              <w:t>Chlorthalidone, torsemide</w:t>
            </w:r>
            <w:r>
              <w:rPr>
                <w:rFonts w:ascii="Times New Roman" w:hAnsi="Times New Roman" w:cs="Times New Roman"/>
                <w:b w:val="0"/>
                <w:bCs w:val="0"/>
              </w:rPr>
              <w:t>,</w:t>
            </w:r>
            <w:r w:rsidRPr="00A21DCD">
              <w:rPr>
                <w:rFonts w:ascii="Times New Roman" w:hAnsi="Times New Roman" w:cs="Times New Roman"/>
                <w:b w:val="0"/>
                <w:bCs w:val="0"/>
              </w:rPr>
              <w:t xml:space="preserve"> and </w:t>
            </w:r>
            <w:r w:rsidR="00C42DB7">
              <w:rPr>
                <w:rFonts w:ascii="Times New Roman" w:hAnsi="Times New Roman" w:cs="Times New Roman"/>
                <w:b w:val="0"/>
                <w:bCs w:val="0"/>
              </w:rPr>
              <w:t>theophylline-</w:t>
            </w:r>
            <w:proofErr w:type="spellStart"/>
            <w:r w:rsidR="00C42DB7">
              <w:rPr>
                <w:rFonts w:ascii="Times New Roman" w:hAnsi="Times New Roman" w:cs="Times New Roman"/>
                <w:b w:val="0"/>
                <w:bCs w:val="0"/>
              </w:rPr>
              <w:t>etophylline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(1)</w:t>
            </w:r>
          </w:p>
          <w:p w14:paraId="0D0B5068" w14:textId="0AA4E823" w:rsidR="004A0349" w:rsidRPr="00A21DCD" w:rsidRDefault="004A0349" w:rsidP="00912B2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A21DCD">
              <w:rPr>
                <w:rFonts w:ascii="Times New Roman" w:hAnsi="Times New Roman" w:cs="Times New Roman"/>
                <w:b w:val="0"/>
                <w:bCs w:val="0"/>
              </w:rPr>
              <w:t xml:space="preserve">Hydrochlorothiazide and </w:t>
            </w:r>
            <w:r w:rsidR="0059745D" w:rsidRPr="0059745D">
              <w:rPr>
                <w:rFonts w:ascii="Times New Roman" w:hAnsi="Times New Roman" w:cs="Times New Roman"/>
                <w:b w:val="0"/>
                <w:bCs w:val="0"/>
              </w:rPr>
              <w:t>theophylline-</w:t>
            </w:r>
            <w:proofErr w:type="spellStart"/>
            <w:r w:rsidR="0059745D" w:rsidRPr="0059745D">
              <w:rPr>
                <w:rFonts w:ascii="Times New Roman" w:hAnsi="Times New Roman" w:cs="Times New Roman"/>
                <w:b w:val="0"/>
                <w:bCs w:val="0"/>
              </w:rPr>
              <w:t>etophylline</w:t>
            </w:r>
            <w:proofErr w:type="spellEnd"/>
            <w:r w:rsidR="005974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(1)</w:t>
            </w:r>
          </w:p>
        </w:tc>
        <w:tc>
          <w:tcPr>
            <w:tcW w:w="2550" w:type="dxa"/>
            <w:vMerge/>
          </w:tcPr>
          <w:p w14:paraId="06185D02" w14:textId="78827E9F" w:rsidR="004A0349" w:rsidRPr="00D609CE" w:rsidRDefault="004A0349" w:rsidP="00364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F87221D" w14:textId="0FA14CEF" w:rsidR="004A0349" w:rsidRPr="00D609CE" w:rsidRDefault="004A0349" w:rsidP="00912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Poor intake</w:t>
            </w:r>
          </w:p>
        </w:tc>
        <w:tc>
          <w:tcPr>
            <w:tcW w:w="1260" w:type="dxa"/>
          </w:tcPr>
          <w:p w14:paraId="2685823F" w14:textId="102F035C" w:rsidR="004A0349" w:rsidRPr="00D609CE" w:rsidRDefault="004A0349" w:rsidP="00912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340" w:type="dxa"/>
          </w:tcPr>
          <w:p w14:paraId="4A1B19F6" w14:textId="35D87180" w:rsidR="004A0349" w:rsidRPr="00D609CE" w:rsidRDefault="004A0349" w:rsidP="00912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0349" w:rsidRPr="00D609CE" w14:paraId="28C2428D" w14:textId="0CBFC132" w:rsidTr="00597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79AE4E86" w14:textId="77777777" w:rsidR="004A0349" w:rsidRDefault="004A0349" w:rsidP="004352F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Antibiotics and beta agonist (1)</w:t>
            </w:r>
          </w:p>
          <w:p w14:paraId="2F2D05A8" w14:textId="77777777" w:rsidR="004A0349" w:rsidRDefault="004A0349" w:rsidP="004352F1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3D5C5DA" w14:textId="2BE1F54C" w:rsidR="004A0349" w:rsidRPr="00A21DCD" w:rsidRDefault="004A0349" w:rsidP="004352F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A21DCD">
              <w:rPr>
                <w:rFonts w:ascii="Times New Roman" w:hAnsi="Times New Roman" w:cs="Times New Roman"/>
                <w:b w:val="0"/>
                <w:bCs w:val="0"/>
              </w:rPr>
              <w:t>Injection linezolid, injection piperacillin tazobactam</w:t>
            </w:r>
            <w:r>
              <w:rPr>
                <w:rFonts w:ascii="Times New Roman" w:hAnsi="Times New Roman" w:cs="Times New Roman"/>
                <w:b w:val="0"/>
                <w:bCs w:val="0"/>
              </w:rPr>
              <w:t>,</w:t>
            </w:r>
            <w:r w:rsidRPr="00A21DCD">
              <w:rPr>
                <w:rFonts w:ascii="Times New Roman" w:hAnsi="Times New Roman" w:cs="Times New Roman"/>
                <w:b w:val="0"/>
                <w:bCs w:val="0"/>
              </w:rPr>
              <w:t xml:space="preserve"> and salbutamol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(1)</w:t>
            </w:r>
          </w:p>
        </w:tc>
        <w:tc>
          <w:tcPr>
            <w:tcW w:w="2550" w:type="dxa"/>
            <w:vMerge/>
          </w:tcPr>
          <w:p w14:paraId="0B13F2AC" w14:textId="4140946B" w:rsidR="004A0349" w:rsidRPr="00D609CE" w:rsidRDefault="004A0349" w:rsidP="00364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D177D4B" w14:textId="222169E6" w:rsidR="004A0349" w:rsidRPr="00D609CE" w:rsidRDefault="004A0349" w:rsidP="00912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Adrenal hyperactivity</w:t>
            </w:r>
          </w:p>
        </w:tc>
        <w:tc>
          <w:tcPr>
            <w:tcW w:w="1260" w:type="dxa"/>
          </w:tcPr>
          <w:p w14:paraId="0A19DE26" w14:textId="569903CA" w:rsidR="004A0349" w:rsidRPr="00D609CE" w:rsidRDefault="004A0349" w:rsidP="00912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340" w:type="dxa"/>
          </w:tcPr>
          <w:p w14:paraId="336351F0" w14:textId="4C08C742" w:rsidR="004A0349" w:rsidRPr="00D609CE" w:rsidRDefault="004A0349" w:rsidP="00912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0349" w:rsidRPr="00D609CE" w14:paraId="431B3639" w14:textId="044B3590" w:rsidTr="00597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01862CD7" w14:textId="77777777" w:rsidR="004A0349" w:rsidRDefault="004A0349" w:rsidP="00A21DCD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Antibiotics and SGLT-2 inhibitors (1)</w:t>
            </w:r>
          </w:p>
          <w:p w14:paraId="1F1D357D" w14:textId="77777777" w:rsidR="004A0349" w:rsidRDefault="004A0349" w:rsidP="00A21DC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F7FD212" w14:textId="4F2C33DF" w:rsidR="004A0349" w:rsidRPr="00A21DCD" w:rsidRDefault="004A0349" w:rsidP="0059745D">
            <w:pPr>
              <w:rPr>
                <w:rFonts w:ascii="Times New Roman" w:hAnsi="Times New Roman" w:cs="Times New Roman"/>
              </w:rPr>
            </w:pPr>
            <w:r w:rsidRPr="002B19EB">
              <w:rPr>
                <w:rFonts w:ascii="Times New Roman" w:hAnsi="Times New Roman" w:cs="Times New Roman"/>
                <w:b w:val="0"/>
                <w:bCs w:val="0"/>
              </w:rPr>
              <w:t>Le</w:t>
            </w:r>
            <w:r w:rsidRPr="00A21DCD">
              <w:rPr>
                <w:rFonts w:ascii="Times New Roman" w:hAnsi="Times New Roman" w:cs="Times New Roman"/>
                <w:b w:val="0"/>
                <w:bCs w:val="0"/>
              </w:rPr>
              <w:t>vofloxacin and dapagliflozin (1)</w:t>
            </w:r>
          </w:p>
        </w:tc>
        <w:tc>
          <w:tcPr>
            <w:tcW w:w="2550" w:type="dxa"/>
            <w:vMerge/>
          </w:tcPr>
          <w:p w14:paraId="25AAD4E2" w14:textId="658AB40C" w:rsidR="004A0349" w:rsidRPr="00D609CE" w:rsidRDefault="004A0349" w:rsidP="00A21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28DA9352" w14:textId="3BE0246E" w:rsidR="004A0349" w:rsidRPr="00D609CE" w:rsidRDefault="004A0349" w:rsidP="00A21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Respiratory alkalosis</w:t>
            </w:r>
          </w:p>
        </w:tc>
        <w:tc>
          <w:tcPr>
            <w:tcW w:w="1260" w:type="dxa"/>
          </w:tcPr>
          <w:p w14:paraId="567509C2" w14:textId="72DBDBCC" w:rsidR="004A0349" w:rsidRPr="00D609CE" w:rsidRDefault="004A0349" w:rsidP="00A21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340" w:type="dxa"/>
          </w:tcPr>
          <w:p w14:paraId="545292D4" w14:textId="25FC71EF" w:rsidR="004A0349" w:rsidRPr="00D609CE" w:rsidRDefault="004A0349" w:rsidP="00A21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3A68" w:rsidRPr="00D609CE" w14:paraId="566D4DA4" w14:textId="7ED7ADB9" w:rsidTr="00597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2317516E" w14:textId="77AB5AE2" w:rsidR="009C3A68" w:rsidRDefault="009C3A68" w:rsidP="00A21DC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A21DCD">
              <w:rPr>
                <w:rFonts w:ascii="Times New Roman" w:hAnsi="Times New Roman" w:cs="Times New Roman"/>
              </w:rPr>
              <w:t>Antibiotics and steroids (1)</w:t>
            </w:r>
          </w:p>
          <w:p w14:paraId="29EEDE46" w14:textId="77777777" w:rsidR="009C3A68" w:rsidRPr="00A21DCD" w:rsidRDefault="009C3A68" w:rsidP="00A21DCD">
            <w:pPr>
              <w:rPr>
                <w:rFonts w:ascii="Times New Roman" w:hAnsi="Times New Roman" w:cs="Times New Roman"/>
              </w:rPr>
            </w:pPr>
          </w:p>
          <w:p w14:paraId="03FCBBAA" w14:textId="3A928C26" w:rsidR="009C3A68" w:rsidRPr="00A21DCD" w:rsidRDefault="009C3A68" w:rsidP="00A21DC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A21DCD">
              <w:rPr>
                <w:rFonts w:ascii="Times New Roman" w:hAnsi="Times New Roman" w:cs="Times New Roman"/>
                <w:b w:val="0"/>
                <w:bCs w:val="0"/>
              </w:rPr>
              <w:t>Levofloxacin and fludrocortisone</w:t>
            </w:r>
          </w:p>
        </w:tc>
        <w:tc>
          <w:tcPr>
            <w:tcW w:w="2550" w:type="dxa"/>
            <w:vMerge/>
          </w:tcPr>
          <w:p w14:paraId="11B82A67" w14:textId="152A0EC6" w:rsidR="009C3A68" w:rsidRPr="00D609CE" w:rsidRDefault="009C3A68" w:rsidP="00A21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  <w:gridSpan w:val="3"/>
            <w:vMerge w:val="restart"/>
          </w:tcPr>
          <w:p w14:paraId="333082D3" w14:textId="479BE938" w:rsidR="009C3A68" w:rsidRPr="00D609CE" w:rsidRDefault="009C3A68" w:rsidP="00A21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09CE">
              <w:rPr>
                <w:rFonts w:ascii="Times New Roman" w:hAnsi="Times New Roman" w:cs="Times New Roman"/>
              </w:rPr>
              <w:t>--</w:t>
            </w:r>
          </w:p>
        </w:tc>
      </w:tr>
      <w:tr w:rsidR="009C3A68" w:rsidRPr="00D609CE" w14:paraId="64100771" w14:textId="77777777" w:rsidTr="00597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7930CFFE" w14:textId="2010498A" w:rsidR="009C3A68" w:rsidRDefault="009C3A68" w:rsidP="00A21DCD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Insulin and diuretics (1)</w:t>
            </w:r>
          </w:p>
          <w:p w14:paraId="51BA5411" w14:textId="77777777" w:rsidR="009C3A68" w:rsidRDefault="009C3A68" w:rsidP="00A21DC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D8B2F14" w14:textId="3A945B79" w:rsidR="009C3A68" w:rsidRPr="00A21DCD" w:rsidRDefault="009C3A68" w:rsidP="00A21DC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A21DCD">
              <w:rPr>
                <w:rFonts w:ascii="Times New Roman" w:hAnsi="Times New Roman" w:cs="Times New Roman"/>
                <w:b w:val="0"/>
                <w:bCs w:val="0"/>
              </w:rPr>
              <w:t>Insulin and furosemide (1)</w:t>
            </w:r>
          </w:p>
        </w:tc>
        <w:tc>
          <w:tcPr>
            <w:tcW w:w="2550" w:type="dxa"/>
            <w:vMerge/>
          </w:tcPr>
          <w:p w14:paraId="2F99B7A8" w14:textId="77777777" w:rsidR="009C3A68" w:rsidRPr="00D609CE" w:rsidRDefault="009C3A68" w:rsidP="00A21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  <w:gridSpan w:val="3"/>
            <w:vMerge/>
          </w:tcPr>
          <w:p w14:paraId="5E39A231" w14:textId="1D86634B" w:rsidR="009C3A68" w:rsidRPr="00D609CE" w:rsidRDefault="009C3A68" w:rsidP="00A21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C3A68" w:rsidRPr="00D609CE" w14:paraId="55449E51" w14:textId="6717B2CA" w:rsidTr="00597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70533B54" w14:textId="4A54F7F1" w:rsidR="009C3A68" w:rsidRDefault="009C3A68" w:rsidP="00A21DC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A21DCD">
              <w:rPr>
                <w:rFonts w:ascii="Times New Roman" w:hAnsi="Times New Roman" w:cs="Times New Roman"/>
              </w:rPr>
              <w:t xml:space="preserve">SGLT-2 inhibitors </w:t>
            </w:r>
            <w:r>
              <w:rPr>
                <w:rFonts w:ascii="Times New Roman" w:hAnsi="Times New Roman" w:cs="Times New Roman"/>
              </w:rPr>
              <w:t>(1)</w:t>
            </w:r>
          </w:p>
          <w:p w14:paraId="1FA6724D" w14:textId="77777777" w:rsidR="009C3A68" w:rsidRPr="00A21DCD" w:rsidRDefault="009C3A68" w:rsidP="00A21DCD">
            <w:pPr>
              <w:rPr>
                <w:rFonts w:ascii="Times New Roman" w:hAnsi="Times New Roman" w:cs="Times New Roman"/>
              </w:rPr>
            </w:pPr>
          </w:p>
          <w:p w14:paraId="03F0AFC4" w14:textId="2A67120D" w:rsidR="009C3A68" w:rsidRPr="00D609CE" w:rsidRDefault="009C3A68" w:rsidP="0059745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A21DCD">
              <w:rPr>
                <w:rFonts w:ascii="Times New Roman" w:hAnsi="Times New Roman" w:cs="Times New Roman"/>
                <w:b w:val="0"/>
                <w:bCs w:val="0"/>
              </w:rPr>
              <w:t>Dapagliflozin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(1)</w:t>
            </w:r>
          </w:p>
        </w:tc>
        <w:tc>
          <w:tcPr>
            <w:tcW w:w="2550" w:type="dxa"/>
            <w:vMerge/>
          </w:tcPr>
          <w:p w14:paraId="4393A30E" w14:textId="09857050" w:rsidR="009C3A68" w:rsidRPr="00D609CE" w:rsidRDefault="009C3A68" w:rsidP="00A21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  <w:gridSpan w:val="3"/>
            <w:vMerge/>
          </w:tcPr>
          <w:p w14:paraId="1332DCEE" w14:textId="5154EB98" w:rsidR="009C3A68" w:rsidRPr="00D609CE" w:rsidRDefault="009C3A68" w:rsidP="00A21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C3A68" w:rsidRPr="00D609CE" w14:paraId="26E6E2CB" w14:textId="77777777" w:rsidTr="00597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63D7CD7D" w14:textId="572B8C0F" w:rsidR="009C3A68" w:rsidRPr="00D609CE" w:rsidRDefault="009C3A68" w:rsidP="00A21DCD">
            <w:pPr>
              <w:rPr>
                <w:rFonts w:ascii="Times New Roman" w:hAnsi="Times New Roman" w:cs="Times New Roman"/>
              </w:rPr>
            </w:pPr>
            <w:r w:rsidRPr="00A21DCD">
              <w:rPr>
                <w:rFonts w:ascii="Times New Roman" w:hAnsi="Times New Roman" w:cs="Times New Roman"/>
              </w:rPr>
              <w:t>Injection Vitamin B12 (1)</w:t>
            </w:r>
          </w:p>
        </w:tc>
        <w:tc>
          <w:tcPr>
            <w:tcW w:w="2550" w:type="dxa"/>
            <w:vMerge/>
          </w:tcPr>
          <w:p w14:paraId="68F322ED" w14:textId="5F32713F" w:rsidR="009C3A68" w:rsidRPr="00D609CE" w:rsidRDefault="009C3A68" w:rsidP="00A21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10" w:type="dxa"/>
            <w:gridSpan w:val="3"/>
            <w:vMerge/>
          </w:tcPr>
          <w:p w14:paraId="1314FAD1" w14:textId="24B86509" w:rsidR="009C3A68" w:rsidRPr="00D609CE" w:rsidRDefault="009C3A68" w:rsidP="00A21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C3A68" w:rsidRPr="00D609CE" w14:paraId="17F5465A" w14:textId="77777777" w:rsidTr="0059745D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4ACEEEBF" w14:textId="377F5F19" w:rsidR="009C3A68" w:rsidRDefault="009C3A68" w:rsidP="00A21DCD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Beta agonist and </w:t>
            </w:r>
            <w:proofErr w:type="spellStart"/>
            <w:r>
              <w:rPr>
                <w:rFonts w:ascii="Times New Roman" w:hAnsi="Times New Roman" w:cs="Times New Roman"/>
              </w:rPr>
              <w:t>xanthines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(1)</w:t>
            </w:r>
          </w:p>
          <w:p w14:paraId="27565EAF" w14:textId="77777777" w:rsidR="0059745D" w:rsidRDefault="0059745D" w:rsidP="0059745D">
            <w:pPr>
              <w:rPr>
                <w:rFonts w:ascii="Times New Roman" w:hAnsi="Times New Roman" w:cs="Times New Roman"/>
              </w:rPr>
            </w:pPr>
          </w:p>
          <w:p w14:paraId="0F15D825" w14:textId="2FA35090" w:rsidR="009C3A68" w:rsidRPr="00A21DCD" w:rsidRDefault="009C3A68" w:rsidP="0059745D">
            <w:pPr>
              <w:rPr>
                <w:rFonts w:ascii="Times New Roman" w:hAnsi="Times New Roman" w:cs="Times New Roman"/>
              </w:rPr>
            </w:pPr>
            <w:r w:rsidRPr="00E461F7">
              <w:rPr>
                <w:rFonts w:ascii="Times New Roman" w:hAnsi="Times New Roman" w:cs="Times New Roman"/>
                <w:b w:val="0"/>
                <w:bCs w:val="0"/>
              </w:rPr>
              <w:t xml:space="preserve">Salbutamol and </w:t>
            </w:r>
            <w:r w:rsidR="00C42DB7" w:rsidRPr="00C42DB7">
              <w:rPr>
                <w:rFonts w:ascii="Times New Roman" w:hAnsi="Times New Roman" w:cs="Times New Roman"/>
                <w:b w:val="0"/>
                <w:bCs w:val="0"/>
              </w:rPr>
              <w:t>theophylline-</w:t>
            </w:r>
            <w:proofErr w:type="spellStart"/>
            <w:r w:rsidR="00C42DB7" w:rsidRPr="00C42DB7">
              <w:rPr>
                <w:rFonts w:ascii="Times New Roman" w:hAnsi="Times New Roman" w:cs="Times New Roman"/>
                <w:b w:val="0"/>
                <w:bCs w:val="0"/>
              </w:rPr>
              <w:t>etophylline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(1)</w:t>
            </w:r>
          </w:p>
        </w:tc>
        <w:tc>
          <w:tcPr>
            <w:tcW w:w="2550" w:type="dxa"/>
            <w:vMerge/>
          </w:tcPr>
          <w:p w14:paraId="5411ABFA" w14:textId="77777777" w:rsidR="009C3A68" w:rsidRPr="00D609CE" w:rsidRDefault="009C3A68" w:rsidP="00A21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10" w:type="dxa"/>
            <w:gridSpan w:val="3"/>
            <w:vMerge/>
          </w:tcPr>
          <w:p w14:paraId="44FF79ED" w14:textId="77777777" w:rsidR="009C3A68" w:rsidRPr="00D609CE" w:rsidRDefault="009C3A68" w:rsidP="00A21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C3A68" w:rsidRPr="00D609CE" w14:paraId="094BA427" w14:textId="77777777" w:rsidTr="00597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5BDECE05" w14:textId="77777777" w:rsidR="009C3A68" w:rsidRDefault="009C3A68" w:rsidP="004A0349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Beta agonist (1)</w:t>
            </w:r>
          </w:p>
          <w:p w14:paraId="31B1E956" w14:textId="77777777" w:rsidR="009C3A68" w:rsidRDefault="009C3A68" w:rsidP="004A0349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86D87F2" w14:textId="0983CB33" w:rsidR="009C3A68" w:rsidRPr="00465032" w:rsidRDefault="009C3A68" w:rsidP="004A0349">
            <w:pPr>
              <w:rPr>
                <w:rFonts w:ascii="Times New Roman" w:hAnsi="Times New Roman" w:cs="Times New Roman"/>
              </w:rPr>
            </w:pPr>
            <w:r w:rsidRPr="00E461F7">
              <w:rPr>
                <w:rFonts w:ascii="Times New Roman" w:hAnsi="Times New Roman" w:cs="Times New Roman"/>
                <w:b w:val="0"/>
                <w:bCs w:val="0"/>
              </w:rPr>
              <w:t>Salbutamol (1)</w:t>
            </w:r>
          </w:p>
        </w:tc>
        <w:tc>
          <w:tcPr>
            <w:tcW w:w="2550" w:type="dxa"/>
            <w:vMerge/>
          </w:tcPr>
          <w:p w14:paraId="2D053079" w14:textId="77777777" w:rsidR="009C3A68" w:rsidRPr="00D609CE" w:rsidRDefault="009C3A68" w:rsidP="004A0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10" w:type="dxa"/>
            <w:gridSpan w:val="3"/>
            <w:vMerge/>
          </w:tcPr>
          <w:p w14:paraId="3B215877" w14:textId="77777777" w:rsidR="009C3A68" w:rsidRPr="00D609CE" w:rsidRDefault="009C3A68" w:rsidP="004A0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3002B" w:rsidRPr="00D609CE" w14:paraId="7DDDAC69" w14:textId="77777777" w:rsidTr="0059745D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4BE616CB" w14:textId="7BDCA51E" w:rsidR="00B3002B" w:rsidRPr="00543479" w:rsidRDefault="00B3002B" w:rsidP="004A0349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5434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Severity of hypokalaemia </w:t>
            </w:r>
          </w:p>
          <w:p w14:paraId="3B862345" w14:textId="0C3A82F0" w:rsidR="00B3002B" w:rsidRPr="00B3002B" w:rsidRDefault="00B3002B" w:rsidP="004A0349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5434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&lt;2.5 mEq/L</w:t>
            </w:r>
          </w:p>
        </w:tc>
        <w:tc>
          <w:tcPr>
            <w:tcW w:w="2550" w:type="dxa"/>
          </w:tcPr>
          <w:p w14:paraId="2403D733" w14:textId="77777777" w:rsidR="00B3002B" w:rsidRPr="00D609CE" w:rsidRDefault="00B3002B" w:rsidP="004A0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10" w:type="dxa"/>
            <w:gridSpan w:val="3"/>
          </w:tcPr>
          <w:p w14:paraId="42637DCB" w14:textId="77777777" w:rsidR="00B3002B" w:rsidRPr="00D609CE" w:rsidRDefault="00B3002B" w:rsidP="004A0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3002B" w:rsidRPr="00D609CE" w14:paraId="3CAC6C0B" w14:textId="77777777" w:rsidTr="00597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5F5F246F" w14:textId="346E7E44" w:rsidR="00B3002B" w:rsidRPr="00B3002B" w:rsidRDefault="00B3002B" w:rsidP="004A0349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 (5.5%)</w:t>
            </w:r>
          </w:p>
        </w:tc>
        <w:tc>
          <w:tcPr>
            <w:tcW w:w="2550" w:type="dxa"/>
          </w:tcPr>
          <w:p w14:paraId="60059841" w14:textId="0DEEB3FF" w:rsidR="00B3002B" w:rsidRPr="00543479" w:rsidRDefault="00B3002B" w:rsidP="004A0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34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70" w:type="dxa"/>
            <w:gridSpan w:val="2"/>
          </w:tcPr>
          <w:p w14:paraId="09EDCE68" w14:textId="77777777" w:rsidR="00B3002B" w:rsidRPr="00D609CE" w:rsidRDefault="00B3002B" w:rsidP="004A0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51AEDEF6" w14:textId="60FE2401" w:rsidR="00B3002B" w:rsidRPr="00D609CE" w:rsidRDefault="00B3002B" w:rsidP="004A0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(18.2%)</w:t>
            </w:r>
          </w:p>
        </w:tc>
      </w:tr>
      <w:tr w:rsidR="00D649E8" w:rsidRPr="00D609CE" w14:paraId="6A03F9F9" w14:textId="77777777" w:rsidTr="0059745D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</w:tcPr>
          <w:p w14:paraId="15B09CAD" w14:textId="1502621A" w:rsidR="00D649E8" w:rsidRPr="00D649E8" w:rsidRDefault="00D649E8" w:rsidP="004A0349">
            <w:pPr>
              <w:rPr>
                <w:rFonts w:ascii="Times New Roman" w:hAnsi="Times New Roman" w:cs="Times New Roman"/>
                <w:i/>
                <w:iCs/>
              </w:rPr>
            </w:pPr>
            <w:r w:rsidRPr="00D649E8">
              <w:rPr>
                <w:rFonts w:ascii="Times New Roman" w:hAnsi="Times New Roman" w:cs="Times New Roman"/>
                <w:i/>
                <w:iCs/>
              </w:rPr>
              <w:t>M</w:t>
            </w:r>
            <w:r w:rsidRPr="00785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ortality </w:t>
            </w:r>
          </w:p>
        </w:tc>
        <w:tc>
          <w:tcPr>
            <w:tcW w:w="2550" w:type="dxa"/>
          </w:tcPr>
          <w:p w14:paraId="337765BA" w14:textId="77777777" w:rsidR="00D649E8" w:rsidRPr="00D609CE" w:rsidRDefault="00D649E8" w:rsidP="004A0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10" w:type="dxa"/>
            <w:gridSpan w:val="3"/>
          </w:tcPr>
          <w:p w14:paraId="068651FD" w14:textId="77777777" w:rsidR="00D649E8" w:rsidRPr="00D609CE" w:rsidRDefault="00D649E8" w:rsidP="004A0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649E8" w:rsidRPr="00D609CE" w14:paraId="759BB3B3" w14:textId="77777777" w:rsidTr="00597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  <w:tcBorders>
              <w:bottom w:val="single" w:sz="4" w:space="0" w:color="BFBFBF" w:themeColor="background1" w:themeShade="BF"/>
            </w:tcBorders>
          </w:tcPr>
          <w:p w14:paraId="29A1085E" w14:textId="6427330E" w:rsidR="00D649E8" w:rsidRPr="00D649E8" w:rsidRDefault="00D649E8" w:rsidP="004A034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Pr="00D649E8">
              <w:rPr>
                <w:rFonts w:ascii="Times New Roman" w:hAnsi="Times New Roman" w:cs="Times New Roman"/>
                <w:b w:val="0"/>
                <w:bCs w:val="0"/>
              </w:rPr>
              <w:t>.8%</w:t>
            </w:r>
          </w:p>
        </w:tc>
        <w:tc>
          <w:tcPr>
            <w:tcW w:w="2550" w:type="dxa"/>
            <w:tcBorders>
              <w:bottom w:val="single" w:sz="4" w:space="0" w:color="BFBFBF" w:themeColor="background1" w:themeShade="BF"/>
            </w:tcBorders>
          </w:tcPr>
          <w:p w14:paraId="21CACCE6" w14:textId="114E10FB" w:rsidR="00D649E8" w:rsidRPr="00D649E8" w:rsidRDefault="00D649E8" w:rsidP="004A0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9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70" w:type="dxa"/>
            <w:gridSpan w:val="2"/>
            <w:tcBorders>
              <w:bottom w:val="single" w:sz="4" w:space="0" w:color="BFBFBF" w:themeColor="background1" w:themeShade="BF"/>
            </w:tcBorders>
          </w:tcPr>
          <w:p w14:paraId="6823F7F8" w14:textId="77777777" w:rsidR="00D649E8" w:rsidRPr="00D609CE" w:rsidRDefault="00D649E8" w:rsidP="004A0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BFBFBF" w:themeColor="background1" w:themeShade="BF"/>
            </w:tcBorders>
          </w:tcPr>
          <w:p w14:paraId="7C2369B8" w14:textId="2455F96A" w:rsidR="00D649E8" w:rsidRPr="00D609CE" w:rsidRDefault="00D649E8" w:rsidP="004A0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</w:tr>
    </w:tbl>
    <w:p w14:paraId="3F083B0A" w14:textId="77777777" w:rsidR="002B19EB" w:rsidRDefault="002B19EB" w:rsidP="004A0349">
      <w:pPr>
        <w:rPr>
          <w:rFonts w:ascii="Times New Roman" w:hAnsi="Times New Roman" w:cs="Times New Roman"/>
        </w:rPr>
      </w:pPr>
    </w:p>
    <w:p w14:paraId="77439C05" w14:textId="3E26E33B" w:rsidR="002B19EB" w:rsidRDefault="002B19EB" w:rsidP="004A0349">
      <w:pPr>
        <w:rPr>
          <w:rFonts w:ascii="Times New Roman" w:hAnsi="Times New Roman" w:cs="Times New Roman"/>
        </w:rPr>
      </w:pPr>
      <w:r w:rsidRPr="0059745D">
        <w:rPr>
          <w:rFonts w:ascii="Times New Roman" w:hAnsi="Times New Roman" w:cs="Times New Roman"/>
          <w:b/>
          <w:bCs/>
        </w:rPr>
        <w:t xml:space="preserve"> Table</w:t>
      </w:r>
      <w:r w:rsidR="0059745D" w:rsidRPr="0059745D">
        <w:rPr>
          <w:rFonts w:ascii="Times New Roman" w:hAnsi="Times New Roman" w:cs="Times New Roman"/>
          <w:b/>
          <w:bCs/>
        </w:rPr>
        <w:t xml:space="preserve"> 1</w:t>
      </w:r>
      <w:r w:rsidRPr="0059745D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4A0349" w:rsidRPr="002B19EB">
        <w:rPr>
          <w:rFonts w:ascii="Times New Roman" w:hAnsi="Times New Roman" w:cs="Times New Roman"/>
          <w:b/>
          <w:bCs/>
        </w:rPr>
        <w:t xml:space="preserve">Drugs and other </w:t>
      </w:r>
      <w:r w:rsidR="0059745D" w:rsidRPr="002B19EB">
        <w:rPr>
          <w:rFonts w:ascii="Times New Roman" w:hAnsi="Times New Roman" w:cs="Times New Roman"/>
          <w:b/>
          <w:bCs/>
        </w:rPr>
        <w:t>aetiologies</w:t>
      </w:r>
      <w:r w:rsidR="004A0349" w:rsidRPr="002B19EB">
        <w:rPr>
          <w:rFonts w:ascii="Times New Roman" w:hAnsi="Times New Roman" w:cs="Times New Roman"/>
          <w:b/>
          <w:bCs/>
        </w:rPr>
        <w:t xml:space="preserve"> of </w:t>
      </w:r>
      <w:r w:rsidR="0059745D" w:rsidRPr="002B19EB">
        <w:rPr>
          <w:rFonts w:ascii="Times New Roman" w:hAnsi="Times New Roman" w:cs="Times New Roman"/>
          <w:b/>
          <w:bCs/>
        </w:rPr>
        <w:t>hypokalaemia</w:t>
      </w:r>
      <w:r w:rsidR="004A0349" w:rsidRPr="002B19EB">
        <w:rPr>
          <w:rFonts w:ascii="Times New Roman" w:hAnsi="Times New Roman" w:cs="Times New Roman"/>
          <w:b/>
          <w:bCs/>
        </w:rPr>
        <w:t xml:space="preserve"> in older inpatients.</w:t>
      </w:r>
    </w:p>
    <w:p w14:paraId="3128659C" w14:textId="011A57E8" w:rsidR="004A0349" w:rsidRPr="00D609CE" w:rsidRDefault="004A0349" w:rsidP="004A03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C3A68">
        <w:rPr>
          <w:rFonts w:ascii="Times New Roman" w:hAnsi="Times New Roman" w:cs="Times New Roman"/>
        </w:rPr>
        <w:t xml:space="preserve">Exact </w:t>
      </w:r>
      <w:r w:rsidR="0059745D">
        <w:rPr>
          <w:rFonts w:ascii="Times New Roman" w:hAnsi="Times New Roman" w:cs="Times New Roman"/>
        </w:rPr>
        <w:t>aetiologies</w:t>
      </w:r>
      <w:r>
        <w:rPr>
          <w:rFonts w:ascii="Times New Roman" w:hAnsi="Times New Roman" w:cs="Times New Roman"/>
        </w:rPr>
        <w:t xml:space="preserve"> were not known for seven cases</w:t>
      </w:r>
      <w:r w:rsidR="002B19EB">
        <w:rPr>
          <w:rFonts w:ascii="Times New Roman" w:hAnsi="Times New Roman" w:cs="Times New Roman"/>
        </w:rPr>
        <w:t>; 49 cases</w:t>
      </w:r>
      <w:r w:rsidR="00B15957">
        <w:rPr>
          <w:rFonts w:ascii="Times New Roman" w:hAnsi="Times New Roman" w:cs="Times New Roman"/>
        </w:rPr>
        <w:t xml:space="preserve"> of </w:t>
      </w:r>
      <w:r w:rsidR="0059745D">
        <w:rPr>
          <w:rFonts w:ascii="Times New Roman" w:hAnsi="Times New Roman" w:cs="Times New Roman"/>
        </w:rPr>
        <w:t>hypokalaemia</w:t>
      </w:r>
      <w:r w:rsidR="002B19EB">
        <w:rPr>
          <w:rFonts w:ascii="Times New Roman" w:hAnsi="Times New Roman" w:cs="Times New Roman"/>
        </w:rPr>
        <w:t xml:space="preserve">, hence, could be categorized into the three groups. </w:t>
      </w:r>
    </w:p>
    <w:p w14:paraId="605F6F6B" w14:textId="74E8207A" w:rsidR="00010519" w:rsidRPr="00D609CE" w:rsidRDefault="00597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SGLT: </w:t>
      </w:r>
      <w:r w:rsidRPr="0059745D">
        <w:rPr>
          <w:rFonts w:ascii="Times New Roman" w:hAnsi="Times New Roman" w:cs="Times New Roman"/>
        </w:rPr>
        <w:t>sodium-glucose cotransporter 2 </w:t>
      </w:r>
    </w:p>
    <w:sectPr w:rsidR="00010519" w:rsidRPr="00D609CE" w:rsidSect="0059745D">
      <w:pgSz w:w="17280" w:h="2160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DD"/>
    <w:rsid w:val="00000EAF"/>
    <w:rsid w:val="00010519"/>
    <w:rsid w:val="00024E2A"/>
    <w:rsid w:val="00034F43"/>
    <w:rsid w:val="0005262A"/>
    <w:rsid w:val="000654AD"/>
    <w:rsid w:val="0009651D"/>
    <w:rsid w:val="000C1598"/>
    <w:rsid w:val="000E5B81"/>
    <w:rsid w:val="001535AA"/>
    <w:rsid w:val="00155026"/>
    <w:rsid w:val="00200D80"/>
    <w:rsid w:val="002018D0"/>
    <w:rsid w:val="00213245"/>
    <w:rsid w:val="00217F37"/>
    <w:rsid w:val="00217F94"/>
    <w:rsid w:val="00221D36"/>
    <w:rsid w:val="002275A9"/>
    <w:rsid w:val="00245087"/>
    <w:rsid w:val="002916AE"/>
    <w:rsid w:val="002B19EB"/>
    <w:rsid w:val="002F3BE8"/>
    <w:rsid w:val="002F794C"/>
    <w:rsid w:val="00364C3F"/>
    <w:rsid w:val="00367747"/>
    <w:rsid w:val="003C0836"/>
    <w:rsid w:val="003D59DD"/>
    <w:rsid w:val="00412B73"/>
    <w:rsid w:val="004352F1"/>
    <w:rsid w:val="00463067"/>
    <w:rsid w:val="00465032"/>
    <w:rsid w:val="004A0349"/>
    <w:rsid w:val="00503997"/>
    <w:rsid w:val="0051288D"/>
    <w:rsid w:val="005235A1"/>
    <w:rsid w:val="005242D4"/>
    <w:rsid w:val="00543479"/>
    <w:rsid w:val="005625DE"/>
    <w:rsid w:val="0059745D"/>
    <w:rsid w:val="006428AA"/>
    <w:rsid w:val="00685E66"/>
    <w:rsid w:val="0072157E"/>
    <w:rsid w:val="00722872"/>
    <w:rsid w:val="0072327F"/>
    <w:rsid w:val="00735123"/>
    <w:rsid w:val="00756A8D"/>
    <w:rsid w:val="00760412"/>
    <w:rsid w:val="007857E6"/>
    <w:rsid w:val="00786D91"/>
    <w:rsid w:val="007D0F51"/>
    <w:rsid w:val="00800627"/>
    <w:rsid w:val="00850F1A"/>
    <w:rsid w:val="008A1D44"/>
    <w:rsid w:val="00904D0D"/>
    <w:rsid w:val="00912B21"/>
    <w:rsid w:val="00921FA4"/>
    <w:rsid w:val="0093162A"/>
    <w:rsid w:val="00952016"/>
    <w:rsid w:val="009B0E18"/>
    <w:rsid w:val="009C0319"/>
    <w:rsid w:val="009C227E"/>
    <w:rsid w:val="009C3A68"/>
    <w:rsid w:val="009D5775"/>
    <w:rsid w:val="009E611E"/>
    <w:rsid w:val="009F6604"/>
    <w:rsid w:val="00A21DCD"/>
    <w:rsid w:val="00A24E4B"/>
    <w:rsid w:val="00A41E89"/>
    <w:rsid w:val="00A531C0"/>
    <w:rsid w:val="00A772AE"/>
    <w:rsid w:val="00B15957"/>
    <w:rsid w:val="00B3002B"/>
    <w:rsid w:val="00B40F60"/>
    <w:rsid w:val="00B80A51"/>
    <w:rsid w:val="00B97F40"/>
    <w:rsid w:val="00BD3388"/>
    <w:rsid w:val="00C24CE3"/>
    <w:rsid w:val="00C42DB7"/>
    <w:rsid w:val="00CD1CDD"/>
    <w:rsid w:val="00D06865"/>
    <w:rsid w:val="00D30DE0"/>
    <w:rsid w:val="00D34781"/>
    <w:rsid w:val="00D53CA3"/>
    <w:rsid w:val="00D57E6C"/>
    <w:rsid w:val="00D609CE"/>
    <w:rsid w:val="00D649E8"/>
    <w:rsid w:val="00D8067E"/>
    <w:rsid w:val="00D97E7E"/>
    <w:rsid w:val="00DD0043"/>
    <w:rsid w:val="00E03857"/>
    <w:rsid w:val="00E461F7"/>
    <w:rsid w:val="00EC0A5B"/>
    <w:rsid w:val="00EC73C6"/>
    <w:rsid w:val="00F04E22"/>
    <w:rsid w:val="00F54975"/>
    <w:rsid w:val="00FC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22FE8"/>
  <w15:chartTrackingRefBased/>
  <w15:docId w15:val="{AE3C4A21-D69B-4DDF-AD9D-466719E1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C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64C3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239</Words>
  <Characters>1475</Characters>
  <Application>Microsoft Office Word</Application>
  <DocSecurity>0</DocSecurity>
  <Lines>147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Sankha Shubhra Chakrabarti</dc:creator>
  <cp:keywords/>
  <dc:description/>
  <cp:lastModifiedBy>Sankha Shubhra Chakrabarti</cp:lastModifiedBy>
  <cp:revision>42</cp:revision>
  <dcterms:created xsi:type="dcterms:W3CDTF">2025-12-24T12:19:00Z</dcterms:created>
  <dcterms:modified xsi:type="dcterms:W3CDTF">2026-04-08T08:54:00Z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93278c79-8db6-4cb5-ba93-39f65ffc4ca8</vt:lpwstr>
  </property>
</Properties>
</file>