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6EB" w:rsidRPr="00FD61B8" w:rsidRDefault="00CB56EB" w:rsidP="00CB56EB">
      <w:pPr>
        <w:rPr>
          <w:rFonts w:ascii="Arial" w:hAnsi="Arial" w:cs="Arial"/>
          <w:b/>
          <w:bCs/>
          <w:sz w:val="24"/>
          <w:szCs w:val="24"/>
        </w:rPr>
      </w:pPr>
      <w:r w:rsidRPr="00FD61B8">
        <w:rPr>
          <w:rFonts w:ascii="Arial" w:hAnsi="Arial" w:cs="Arial"/>
          <w:b/>
          <w:bCs/>
          <w:sz w:val="24"/>
          <w:szCs w:val="24"/>
        </w:rPr>
        <w:t xml:space="preserve">Supplementary </w:t>
      </w:r>
      <w:r w:rsidR="009D1B9C" w:rsidRPr="00FD61B8">
        <w:rPr>
          <w:rFonts w:ascii="Arial" w:hAnsi="Arial" w:cs="Arial"/>
          <w:b/>
          <w:bCs/>
          <w:sz w:val="24"/>
          <w:szCs w:val="24"/>
        </w:rPr>
        <w:t>Table 1</w:t>
      </w:r>
    </w:p>
    <w:p w:rsidR="0096383B" w:rsidRPr="00FD61B8" w:rsidRDefault="00FD61B8">
      <w:pPr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Subregions of the B</w:t>
      </w:r>
      <w:r w:rsidRPr="00FD61B8">
        <w:rPr>
          <w:rFonts w:ascii="Arial" w:hAnsi="Arial" w:cs="Arial"/>
          <w:sz w:val="24"/>
          <w:szCs w:val="24"/>
        </w:rPr>
        <w:t>uckner cerebellar atlas</w:t>
      </w:r>
      <w:r>
        <w:rPr>
          <w:rFonts w:ascii="Arial" w:hAnsi="Arial" w:cs="Arial"/>
          <w:sz w:val="24"/>
          <w:szCs w:val="24"/>
        </w:rPr>
        <w:t xml:space="preserve"> collapsed to yield 7 main networks.</w:t>
      </w:r>
      <w:bookmarkStart w:id="0" w:name="_GoBack"/>
      <w:bookmarkEnd w:id="0"/>
      <w:r w:rsidRPr="00FD61B8">
        <w:rPr>
          <w:rFonts w:ascii="Arial" w:hAnsi="Arial" w:cs="Arial"/>
          <w:sz w:val="24"/>
          <w:szCs w:val="24"/>
        </w:rPr>
        <w:t xml:space="preserve"> </w:t>
      </w:r>
    </w:p>
    <w:p w:rsidR="008F2D20" w:rsidRPr="00FD61B8" w:rsidRDefault="008F2D20">
      <w:pPr>
        <w:rPr>
          <w:rFonts w:ascii="Arial" w:hAnsi="Arial" w:cs="Arial"/>
          <w:sz w:val="24"/>
          <w:szCs w:val="24"/>
        </w:rPr>
      </w:pPr>
      <w:r w:rsidRPr="00FD61B8">
        <w:rPr>
          <w:rFonts w:ascii="Arial" w:hAnsi="Arial" w:cs="Arial"/>
          <w:sz w:val="24"/>
          <w:szCs w:val="24"/>
        </w:rPr>
        <w:t>See Buckner et al. (2011) for the region labels and distribution of the cerebellar areas.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8"/>
        <w:gridCol w:w="1293"/>
        <w:gridCol w:w="1132"/>
        <w:gridCol w:w="1201"/>
        <w:gridCol w:w="1317"/>
        <w:gridCol w:w="1148"/>
        <w:gridCol w:w="950"/>
        <w:gridCol w:w="1061"/>
      </w:tblGrid>
      <w:tr w:rsidR="00F8145D" w:rsidTr="00F8145D">
        <w:tc>
          <w:tcPr>
            <w:tcW w:w="1248" w:type="dxa"/>
          </w:tcPr>
          <w:p w:rsidR="00F8145D" w:rsidRDefault="00F8145D">
            <w:r>
              <w:t>TARGET CORTICAL REGION</w:t>
            </w:r>
          </w:p>
        </w:tc>
        <w:tc>
          <w:tcPr>
            <w:tcW w:w="1293" w:type="dxa"/>
          </w:tcPr>
          <w:p w:rsidR="00F8145D" w:rsidRDefault="00F8145D">
            <w:r>
              <w:t>Fronto-Parietal-Attention</w:t>
            </w:r>
          </w:p>
        </w:tc>
        <w:tc>
          <w:tcPr>
            <w:tcW w:w="1132" w:type="dxa"/>
          </w:tcPr>
          <w:p w:rsidR="00F8145D" w:rsidRDefault="00F8145D">
            <w:r>
              <w:t>DMN</w:t>
            </w:r>
          </w:p>
        </w:tc>
        <w:tc>
          <w:tcPr>
            <w:tcW w:w="1201" w:type="dxa"/>
          </w:tcPr>
          <w:p w:rsidR="00F8145D" w:rsidRDefault="00F8145D">
            <w:r>
              <w:t>Motor</w:t>
            </w:r>
          </w:p>
        </w:tc>
        <w:tc>
          <w:tcPr>
            <w:tcW w:w="1317" w:type="dxa"/>
          </w:tcPr>
          <w:p w:rsidR="00F8145D" w:rsidRDefault="00F8145D">
            <w:r>
              <w:t>Basal Forebrain</w:t>
            </w:r>
          </w:p>
        </w:tc>
        <w:tc>
          <w:tcPr>
            <w:tcW w:w="1148" w:type="dxa"/>
          </w:tcPr>
          <w:p w:rsidR="00F8145D" w:rsidRDefault="00F8145D">
            <w:r>
              <w:t>Visual</w:t>
            </w:r>
          </w:p>
        </w:tc>
        <w:tc>
          <w:tcPr>
            <w:tcW w:w="950" w:type="dxa"/>
          </w:tcPr>
          <w:p w:rsidR="00F8145D" w:rsidRDefault="00F8145D">
            <w:r>
              <w:t>Insula</w:t>
            </w:r>
          </w:p>
        </w:tc>
        <w:tc>
          <w:tcPr>
            <w:tcW w:w="1061" w:type="dxa"/>
          </w:tcPr>
          <w:p w:rsidR="00F8145D" w:rsidRDefault="00F8145D">
            <w:r>
              <w:t>ACC</w:t>
            </w:r>
          </w:p>
        </w:tc>
      </w:tr>
      <w:tr w:rsidR="00F8145D" w:rsidTr="00F8145D">
        <w:tc>
          <w:tcPr>
            <w:tcW w:w="1248" w:type="dxa"/>
          </w:tcPr>
          <w:p w:rsidR="00F8145D" w:rsidRDefault="00F8145D">
            <w:r>
              <w:t>Cerebellum Sources collapsed</w:t>
            </w:r>
          </w:p>
        </w:tc>
        <w:tc>
          <w:tcPr>
            <w:tcW w:w="1293" w:type="dxa"/>
          </w:tcPr>
          <w:p w:rsidR="00F8145D" w:rsidRDefault="00F8145D">
            <w:r>
              <w:t>5, 12, 13,17</w:t>
            </w:r>
          </w:p>
        </w:tc>
        <w:tc>
          <w:tcPr>
            <w:tcW w:w="1132" w:type="dxa"/>
          </w:tcPr>
          <w:p w:rsidR="00F8145D" w:rsidRDefault="00F8145D">
            <w:r>
              <w:t>11, 16</w:t>
            </w:r>
          </w:p>
        </w:tc>
        <w:tc>
          <w:tcPr>
            <w:tcW w:w="1201" w:type="dxa"/>
          </w:tcPr>
          <w:p w:rsidR="00F8145D" w:rsidRDefault="00F8145D">
            <w:r>
              <w:t>3, 6</w:t>
            </w:r>
          </w:p>
        </w:tc>
        <w:tc>
          <w:tcPr>
            <w:tcW w:w="1317" w:type="dxa"/>
          </w:tcPr>
          <w:p w:rsidR="00F8145D" w:rsidRDefault="00F8145D">
            <w:r>
              <w:t>9,10</w:t>
            </w:r>
          </w:p>
        </w:tc>
        <w:tc>
          <w:tcPr>
            <w:tcW w:w="1148" w:type="dxa"/>
          </w:tcPr>
          <w:p w:rsidR="00F8145D" w:rsidRDefault="00F8145D">
            <w:r>
              <w:t>1,2</w:t>
            </w:r>
          </w:p>
        </w:tc>
        <w:tc>
          <w:tcPr>
            <w:tcW w:w="950" w:type="dxa"/>
          </w:tcPr>
          <w:p w:rsidR="00F8145D" w:rsidRDefault="00F8145D">
            <w:r>
              <w:t>4</w:t>
            </w:r>
          </w:p>
        </w:tc>
        <w:tc>
          <w:tcPr>
            <w:tcW w:w="1061" w:type="dxa"/>
          </w:tcPr>
          <w:p w:rsidR="00F8145D" w:rsidRDefault="00F8145D">
            <w:r>
              <w:t>7,8</w:t>
            </w:r>
          </w:p>
        </w:tc>
      </w:tr>
    </w:tbl>
    <w:p w:rsidR="008F2D20" w:rsidRDefault="008F2D20"/>
    <w:p w:rsidR="008F2D20" w:rsidRDefault="008F2D20" w:rsidP="008F2D20"/>
    <w:sectPr w:rsidR="008F2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20"/>
    <w:rsid w:val="008F2D20"/>
    <w:rsid w:val="0096383B"/>
    <w:rsid w:val="009638A4"/>
    <w:rsid w:val="009D1B9C"/>
    <w:rsid w:val="00CB56EB"/>
    <w:rsid w:val="00F8145D"/>
    <w:rsid w:val="00FD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C5F37"/>
  <w15:chartTrackingRefBased/>
  <w15:docId w15:val="{4818E880-7BA6-4E41-AB16-0B06EB7B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2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Demiral, Sukru (NIH/NIAAA) [V]</dc:creator>
  <cp:keywords/>
  <dc:description/>
  <cp:lastModifiedBy>Demiral, Sukru (NIH/NIAAA) [E]</cp:lastModifiedBy>
  <cp:revision>6</cp:revision>
  <dcterms:created xsi:type="dcterms:W3CDTF">2020-08-20T01:36:00Z</dcterms:created>
  <dcterms:modified xsi:type="dcterms:W3CDTF">2020-10-09T13:35:00Z</dcterms:modified>
</cp:coreProperties>
</file>