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511B2" w:rsidR="00DA0B01" w:rsidP="00FE7A61" w:rsidRDefault="00EF6306" w14:paraId="20834377" w14:textId="1ED9F395">
      <w:pPr>
        <w:spacing w:after="0"/>
        <w:rPr>
          <w:rFonts w:ascii="Arial" w:hAnsi="Arial" w:cs="Arial"/>
          <w:sz w:val="20"/>
          <w:szCs w:val="20"/>
        </w:rPr>
      </w:pPr>
      <w:r w:rsidRPr="04530AA6" w:rsidR="00EF6306">
        <w:rPr>
          <w:rFonts w:ascii="Arial" w:hAnsi="Arial" w:cs="Arial"/>
          <w:sz w:val="20"/>
          <w:szCs w:val="20"/>
        </w:rPr>
        <w:t>Supplementary Table</w:t>
      </w:r>
      <w:r w:rsidRPr="04530AA6" w:rsidR="00750484">
        <w:rPr>
          <w:rFonts w:ascii="Arial" w:hAnsi="Arial" w:cs="Arial"/>
          <w:sz w:val="20"/>
          <w:szCs w:val="20"/>
        </w:rPr>
        <w:t xml:space="preserve"> </w:t>
      </w:r>
      <w:r w:rsidRPr="04530AA6" w:rsidR="71952C00">
        <w:rPr>
          <w:rFonts w:ascii="Arial" w:hAnsi="Arial" w:cs="Arial"/>
          <w:sz w:val="20"/>
          <w:szCs w:val="20"/>
        </w:rPr>
        <w:t>2</w:t>
      </w:r>
      <w:r w:rsidRPr="04530AA6" w:rsidR="00EF6306">
        <w:rPr>
          <w:rFonts w:ascii="Arial" w:hAnsi="Arial" w:cs="Arial"/>
          <w:sz w:val="20"/>
          <w:szCs w:val="20"/>
        </w:rPr>
        <w:t xml:space="preserve">. Sociodemographic characteristics of cancer survivors and </w:t>
      </w:r>
      <w:r w:rsidRPr="04530AA6" w:rsidR="00EF6306">
        <w:rPr>
          <w:rFonts w:ascii="Arial" w:hAnsi="Arial" w:cs="Arial"/>
          <w:sz w:val="20"/>
          <w:szCs w:val="20"/>
        </w:rPr>
        <w:t>non-cancer controls</w:t>
      </w:r>
      <w:r w:rsidRPr="04530AA6" w:rsidR="00EF6306">
        <w:rPr>
          <w:rFonts w:ascii="Arial" w:hAnsi="Arial" w:cs="Arial"/>
          <w:sz w:val="20"/>
          <w:szCs w:val="20"/>
        </w:rPr>
        <w:t xml:space="preserve"> before and after propensity score matching</w:t>
      </w:r>
      <w:r w:rsidRPr="04530AA6" w:rsidR="006B45BB">
        <w:rPr>
          <w:rFonts w:ascii="Arial" w:hAnsi="Arial" w:cs="Arial"/>
          <w:sz w:val="20"/>
          <w:szCs w:val="20"/>
        </w:rPr>
        <w:t xml:space="preserve"> (PSM)</w:t>
      </w:r>
      <w:r w:rsidRPr="04530AA6" w:rsidR="00EF6306">
        <w:rPr>
          <w:rFonts w:ascii="Arial" w:hAnsi="Arial" w:cs="Arial"/>
          <w:sz w:val="20"/>
          <w:szCs w:val="20"/>
        </w:rPr>
        <w:t xml:space="preserve">. </w:t>
      </w:r>
    </w:p>
    <w:p w:rsidRPr="00B511B2" w:rsidR="00511080" w:rsidP="00FE7A61" w:rsidRDefault="00511080" w14:paraId="2B410A8F" w14:textId="7777777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60"/>
        <w:gridCol w:w="1350"/>
        <w:gridCol w:w="1390"/>
        <w:gridCol w:w="846"/>
        <w:gridCol w:w="1260"/>
        <w:gridCol w:w="805"/>
      </w:tblGrid>
      <w:tr w:rsidRPr="00B511B2" w:rsidR="006C4343" w:rsidTr="006C4343" w14:paraId="67AA029E" w14:textId="1961DBF0"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</w:tcPr>
          <w:p w:rsidRPr="00B511B2" w:rsidR="006C4343" w:rsidP="00CE29B4" w:rsidRDefault="006C4343" w14:paraId="0E885665" w14:textId="41358336">
            <w:pPr>
              <w:ind w:left="339" w:hanging="33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B511B2" w:rsidR="006C4343" w:rsidP="00CE29B4" w:rsidRDefault="006C4343" w14:paraId="3CF78336" w14:textId="77777777">
            <w:pPr>
              <w:ind w:left="339" w:hanging="33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B511B2" w:rsidR="006C4343" w:rsidP="00CE29B4" w:rsidRDefault="006C4343" w14:paraId="5784F50D" w14:textId="2647528A">
            <w:pPr>
              <w:ind w:left="339" w:hanging="3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Characteristics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511B2" w:rsidR="006C4343" w:rsidP="00640AF4" w:rsidRDefault="006C4343" w14:paraId="40AD7B4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B511B2" w:rsidR="006C4343" w:rsidP="00640AF4" w:rsidRDefault="006C4343" w14:paraId="22B9E158" w14:textId="20FA62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Cancer survivors (</w:t>
            </w:r>
            <w:r w:rsidRPr="00B511B2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B511B2">
              <w:rPr>
                <w:rFonts w:ascii="Arial" w:hAnsi="Arial" w:cs="Arial"/>
                <w:sz w:val="20"/>
                <w:szCs w:val="20"/>
              </w:rPr>
              <w:t>=74)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B511B2" w:rsidR="006C4343" w:rsidP="00640AF4" w:rsidRDefault="00E07519" w14:paraId="7A260E2A" w14:textId="30086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Unfiltered</w:t>
            </w:r>
          </w:p>
          <w:p w:rsidRPr="00B511B2" w:rsidR="006C4343" w:rsidP="00640AF4" w:rsidRDefault="006C4343" w14:paraId="5006BCD7" w14:textId="70EE1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Non-cancer Cohort (</w:t>
            </w:r>
            <w:r w:rsidRPr="00B511B2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B511B2">
              <w:rPr>
                <w:rFonts w:ascii="Arial" w:hAnsi="Arial" w:cs="Arial"/>
                <w:sz w:val="20"/>
                <w:szCs w:val="20"/>
              </w:rPr>
              <w:t>=1019)</w:t>
            </w: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511B2" w:rsidR="006C4343" w:rsidP="00640AF4" w:rsidRDefault="006C4343" w14:paraId="1D1B6073" w14:textId="7777777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Pr="00B511B2" w:rsidR="006C4343" w:rsidP="00640AF4" w:rsidRDefault="006C4343" w14:paraId="16C062EF" w14:textId="7777777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Pr="00B511B2" w:rsidR="006C4343" w:rsidP="00640AF4" w:rsidRDefault="006C4343" w14:paraId="35BC7EDB" w14:textId="7777777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Pr="00B511B2" w:rsidR="006C4343" w:rsidP="00640AF4" w:rsidRDefault="006C4343" w14:paraId="2D877613" w14:textId="6DA03274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511B2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B511B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:rsidRPr="00B511B2" w:rsidR="006C4343" w:rsidP="00640AF4" w:rsidRDefault="00633564" w14:paraId="4C5F8BD8" w14:textId="5BE73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1:3 </w:t>
            </w:r>
            <w:r w:rsidRPr="00B511B2" w:rsidR="006C4343">
              <w:rPr>
                <w:rFonts w:ascii="Arial" w:hAnsi="Arial" w:cs="Arial"/>
                <w:sz w:val="20"/>
                <w:szCs w:val="20"/>
              </w:rPr>
              <w:t>PSM</w:t>
            </w:r>
          </w:p>
          <w:p w:rsidRPr="00B511B2" w:rsidR="006C4343" w:rsidP="00640AF4" w:rsidRDefault="006C4343" w14:paraId="0B982AAE" w14:textId="379BD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Non-cancer Cohort (</w:t>
            </w:r>
            <w:r w:rsidRPr="00B511B2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B511B2">
              <w:rPr>
                <w:rFonts w:ascii="Arial" w:hAnsi="Arial" w:cs="Arial"/>
                <w:sz w:val="20"/>
                <w:szCs w:val="20"/>
              </w:rPr>
              <w:t>=222)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</w:tcPr>
          <w:p w:rsidRPr="00B511B2" w:rsidR="006C4343" w:rsidP="00640AF4" w:rsidRDefault="006C4343" w14:paraId="1EA42185" w14:textId="7777777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Pr="00B511B2" w:rsidR="006C4343" w:rsidP="00640AF4" w:rsidRDefault="006C4343" w14:paraId="2CEF2C54" w14:textId="7777777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Pr="00B511B2" w:rsidR="006C4343" w:rsidP="00640AF4" w:rsidRDefault="006C4343" w14:paraId="64CB63F1" w14:textId="7777777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Pr="00B511B2" w:rsidR="006C4343" w:rsidP="00640AF4" w:rsidRDefault="006C4343" w14:paraId="5A3F55E9" w14:textId="6E844E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B511B2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#</w:t>
            </w:r>
          </w:p>
        </w:tc>
      </w:tr>
      <w:tr w:rsidRPr="00B511B2" w:rsidR="006C4343" w:rsidTr="006C4343" w14:paraId="14D7AF78" w14:textId="4ACFAFAC">
        <w:tc>
          <w:tcPr>
            <w:tcW w:w="3060" w:type="dxa"/>
            <w:tcBorders>
              <w:top w:val="single" w:color="auto" w:sz="4" w:space="0"/>
            </w:tcBorders>
          </w:tcPr>
          <w:p w:rsidRPr="00B511B2" w:rsidR="006C4343" w:rsidP="00486C46" w:rsidRDefault="006C4343" w14:paraId="00334417" w14:textId="6B51439E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Age in years, median (IQR)</w:t>
            </w:r>
          </w:p>
        </w:tc>
        <w:tc>
          <w:tcPr>
            <w:tcW w:w="1350" w:type="dxa"/>
            <w:tcBorders>
              <w:top w:val="single" w:color="auto" w:sz="4" w:space="0"/>
              <w:right w:val="single" w:color="auto" w:sz="4" w:space="0"/>
            </w:tcBorders>
          </w:tcPr>
          <w:p w:rsidRPr="00B511B2" w:rsidR="006C4343" w:rsidP="0099063F" w:rsidRDefault="006C4343" w14:paraId="49C7CDEB" w14:textId="74462E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68.5 (10)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</w:tcBorders>
          </w:tcPr>
          <w:p w:rsidRPr="00B511B2" w:rsidR="006C4343" w:rsidP="0099063F" w:rsidRDefault="006C4343" w14:paraId="1133869E" w14:textId="1FC766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59 (16)</w:t>
            </w:r>
          </w:p>
        </w:tc>
        <w:tc>
          <w:tcPr>
            <w:tcW w:w="846" w:type="dxa"/>
            <w:tcBorders>
              <w:top w:val="single" w:color="auto" w:sz="4" w:space="0"/>
              <w:right w:val="single" w:color="auto" w:sz="4" w:space="0"/>
            </w:tcBorders>
          </w:tcPr>
          <w:p w:rsidRPr="00B511B2" w:rsidR="006C4343" w:rsidP="0099063F" w:rsidRDefault="006C4343" w14:paraId="00C01FE3" w14:textId="062044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Pr="00B511B2" w:rsidR="006C4343" w:rsidP="0099063F" w:rsidRDefault="006C4343" w14:paraId="792B7FED" w14:textId="5BFC37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69 (11)</w:t>
            </w:r>
          </w:p>
        </w:tc>
        <w:tc>
          <w:tcPr>
            <w:tcW w:w="805" w:type="dxa"/>
            <w:tcBorders>
              <w:top w:val="single" w:color="auto" w:sz="4" w:space="0"/>
            </w:tcBorders>
          </w:tcPr>
          <w:p w:rsidRPr="00B511B2" w:rsidR="006C4343" w:rsidP="0099063F" w:rsidRDefault="006C4343" w14:paraId="1C934622" w14:textId="24E33B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0.908</w:t>
            </w:r>
          </w:p>
        </w:tc>
      </w:tr>
      <w:tr w:rsidRPr="00B511B2" w:rsidR="006C4343" w:rsidTr="006C4343" w14:paraId="0D6E6159" w14:textId="58F6485D">
        <w:tc>
          <w:tcPr>
            <w:tcW w:w="3060" w:type="dxa"/>
          </w:tcPr>
          <w:p w:rsidRPr="00B511B2" w:rsidR="006C4343" w:rsidP="00486C46" w:rsidRDefault="006C4343" w14:paraId="3173588D" w14:textId="63F2B934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Race/Ethnicity, n (%)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3118D76A" w14:textId="0B12B8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210CCE35" w14:textId="209BBD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034F92C9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B511B2" w:rsidR="006C4343" w:rsidP="0099063F" w:rsidRDefault="006C4343" w14:paraId="1BA7BF9B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</w:tcPr>
          <w:p w:rsidRPr="00B511B2" w:rsidR="006C4343" w:rsidP="0099063F" w:rsidRDefault="006C4343" w14:paraId="7B42F298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511B2" w:rsidR="006C4343" w:rsidTr="006C4343" w14:paraId="60F31CE6" w14:textId="5261B71D">
        <w:tc>
          <w:tcPr>
            <w:tcW w:w="3060" w:type="dxa"/>
          </w:tcPr>
          <w:p w:rsidRPr="00B511B2" w:rsidR="006C4343" w:rsidP="00486C46" w:rsidRDefault="006C4343" w14:paraId="5E99441C" w14:textId="6303BEA0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   White/Caucasian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38D6C987" w14:textId="6141E0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52 (70%)</w:t>
            </w: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22FE1457" w14:textId="10446F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357 (35%)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085F0E59" w14:textId="3AEFB2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  <w:tc>
          <w:tcPr>
            <w:tcW w:w="1260" w:type="dxa"/>
          </w:tcPr>
          <w:p w:rsidRPr="00B511B2" w:rsidR="006C4343" w:rsidP="0099063F" w:rsidRDefault="006C4343" w14:paraId="02931E03" w14:textId="0F2C45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149 (67%)</w:t>
            </w:r>
          </w:p>
        </w:tc>
        <w:tc>
          <w:tcPr>
            <w:tcW w:w="805" w:type="dxa"/>
          </w:tcPr>
          <w:p w:rsidRPr="00B511B2" w:rsidR="006C4343" w:rsidP="0099063F" w:rsidRDefault="006C4343" w14:paraId="09BAC428" w14:textId="6E6322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</w:tr>
      <w:tr w:rsidRPr="00B511B2" w:rsidR="006C4343" w:rsidTr="006C4343" w14:paraId="4CAD6E3F" w14:textId="5D03E63B">
        <w:tc>
          <w:tcPr>
            <w:tcW w:w="3060" w:type="dxa"/>
          </w:tcPr>
          <w:p w:rsidRPr="00B511B2" w:rsidR="006C4343" w:rsidP="00486C46" w:rsidRDefault="006C4343" w14:paraId="69A88C28" w14:textId="473A4167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   Chinese American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0215BAE5" w14:textId="665463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1 (1%)</w:t>
            </w: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16AF86EF" w14:textId="130593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102 (10%)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66D84AF4" w14:textId="50EBE1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0.008</w:t>
            </w:r>
          </w:p>
        </w:tc>
        <w:tc>
          <w:tcPr>
            <w:tcW w:w="1260" w:type="dxa"/>
          </w:tcPr>
          <w:p w:rsidRPr="00B511B2" w:rsidR="006C4343" w:rsidP="0099063F" w:rsidRDefault="006C4343" w14:paraId="771A72A7" w14:textId="2E96E9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3 (1%)</w:t>
            </w:r>
          </w:p>
        </w:tc>
        <w:tc>
          <w:tcPr>
            <w:tcW w:w="805" w:type="dxa"/>
          </w:tcPr>
          <w:p w:rsidRPr="00B511B2" w:rsidR="006C4343" w:rsidP="0099063F" w:rsidRDefault="006C4343" w14:paraId="79A44C02" w14:textId="1135C8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0.969</w:t>
            </w:r>
          </w:p>
        </w:tc>
      </w:tr>
      <w:tr w:rsidRPr="00B511B2" w:rsidR="006C4343" w:rsidTr="006C4343" w14:paraId="0D5A9C65" w14:textId="2F04DC1E">
        <w:tc>
          <w:tcPr>
            <w:tcW w:w="3060" w:type="dxa"/>
          </w:tcPr>
          <w:p w:rsidRPr="00B511B2" w:rsidR="006C4343" w:rsidP="00486C46" w:rsidRDefault="006C4343" w14:paraId="346B5136" w14:textId="0552E489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   Black/African American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141754CB" w14:textId="462A5A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12 (16%)</w:t>
            </w: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5E1CB0DB" w14:textId="79587B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289 (28%)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0DB9BBD8" w14:textId="578DE97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260" w:type="dxa"/>
          </w:tcPr>
          <w:p w:rsidRPr="00B511B2" w:rsidR="006C4343" w:rsidP="0099063F" w:rsidRDefault="006C4343" w14:paraId="187CF89F" w14:textId="5E9D57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40 (18%)</w:t>
            </w:r>
          </w:p>
        </w:tc>
        <w:tc>
          <w:tcPr>
            <w:tcW w:w="805" w:type="dxa"/>
          </w:tcPr>
          <w:p w:rsidRPr="00B511B2" w:rsidR="006C4343" w:rsidP="0099063F" w:rsidRDefault="006C4343" w14:paraId="687D3A3F" w14:textId="14C01C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0.680</w:t>
            </w:r>
          </w:p>
        </w:tc>
      </w:tr>
      <w:tr w:rsidRPr="00B511B2" w:rsidR="006C4343" w:rsidTr="006C4343" w14:paraId="2C21DDA1" w14:textId="27306A71">
        <w:tc>
          <w:tcPr>
            <w:tcW w:w="3060" w:type="dxa"/>
          </w:tcPr>
          <w:p w:rsidRPr="00B511B2" w:rsidR="006C4343" w:rsidP="00486C46" w:rsidRDefault="006C4343" w14:paraId="682E7DBF" w14:textId="309F9E81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   Hispanic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5A9AE4EC" w14:textId="39B6ED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9 (12%)</w:t>
            </w: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034D1817" w14:textId="243497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271 (27%)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3FA1E27A" w14:textId="6FB6D7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  <w:tc>
          <w:tcPr>
            <w:tcW w:w="1260" w:type="dxa"/>
          </w:tcPr>
          <w:p w:rsidRPr="00B511B2" w:rsidR="006C4343" w:rsidP="0099063F" w:rsidRDefault="006C4343" w14:paraId="2CAAB656" w14:textId="770F2F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30 (14%)</w:t>
            </w:r>
          </w:p>
        </w:tc>
        <w:tc>
          <w:tcPr>
            <w:tcW w:w="805" w:type="dxa"/>
          </w:tcPr>
          <w:p w:rsidRPr="00B511B2" w:rsidR="006C4343" w:rsidP="0099063F" w:rsidRDefault="006C4343" w14:paraId="07702594" w14:textId="6A5166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0.714</w:t>
            </w:r>
          </w:p>
        </w:tc>
      </w:tr>
      <w:tr w:rsidRPr="00B511B2" w:rsidR="006C4343" w:rsidTr="006C4343" w14:paraId="5CAA3E67" w14:textId="77777777">
        <w:tc>
          <w:tcPr>
            <w:tcW w:w="3060" w:type="dxa"/>
          </w:tcPr>
          <w:p w:rsidRPr="00B511B2" w:rsidR="006C4343" w:rsidP="00486C46" w:rsidRDefault="006C4343" w14:paraId="266B5E97" w14:textId="0BA5DE46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Gender, n (%)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0018911D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4983B93C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5D661960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B511B2" w:rsidR="006C4343" w:rsidP="0099063F" w:rsidRDefault="006C4343" w14:paraId="5BB349BA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</w:tcPr>
          <w:p w:rsidRPr="00B511B2" w:rsidR="006C4343" w:rsidP="0099063F" w:rsidRDefault="006C4343" w14:paraId="08205D5C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511B2" w:rsidR="006C4343" w:rsidTr="006C4343" w14:paraId="5F53DA12" w14:textId="77777777">
        <w:tc>
          <w:tcPr>
            <w:tcW w:w="3060" w:type="dxa"/>
          </w:tcPr>
          <w:p w:rsidRPr="00B511B2" w:rsidR="006C4343" w:rsidP="00486C46" w:rsidRDefault="006C4343" w14:paraId="0A28E72A" w14:textId="78849401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   Female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5E38DF64" w14:textId="7C62F3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36 (49%)</w:t>
            </w: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46DEF4D1" w14:textId="34CBD5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548 (54%)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7262C892" w14:textId="424549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  <w:tc>
          <w:tcPr>
            <w:tcW w:w="1260" w:type="dxa"/>
          </w:tcPr>
          <w:p w:rsidRPr="00B511B2" w:rsidR="006C4343" w:rsidP="0099063F" w:rsidRDefault="006C4343" w14:paraId="15A1AC6A" w14:textId="2ED5C3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114 (51%)</w:t>
            </w:r>
          </w:p>
        </w:tc>
        <w:tc>
          <w:tcPr>
            <w:tcW w:w="805" w:type="dxa"/>
          </w:tcPr>
          <w:p w:rsidRPr="00B511B2" w:rsidR="006C4343" w:rsidP="0099063F" w:rsidRDefault="006C4343" w14:paraId="766016B3" w14:textId="6B60FE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</w:tr>
      <w:tr w:rsidRPr="00B511B2" w:rsidR="006C4343" w:rsidTr="006C4343" w14:paraId="02AFBB9A" w14:textId="77777777">
        <w:tc>
          <w:tcPr>
            <w:tcW w:w="3060" w:type="dxa"/>
          </w:tcPr>
          <w:p w:rsidRPr="00B511B2" w:rsidR="006C4343" w:rsidP="00486C46" w:rsidRDefault="006C4343" w14:paraId="2EE1C6EC" w14:textId="567C21B9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   Male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2699122B" w14:textId="5D92A9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38 (51%)</w:t>
            </w: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595ACB92" w14:textId="145C46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471 (46%)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0B40729D" w14:textId="7A7227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0.394</w:t>
            </w:r>
          </w:p>
        </w:tc>
        <w:tc>
          <w:tcPr>
            <w:tcW w:w="1260" w:type="dxa"/>
          </w:tcPr>
          <w:p w:rsidRPr="00B511B2" w:rsidR="006C4343" w:rsidP="0099063F" w:rsidRDefault="006C4343" w14:paraId="50A03C24" w14:textId="5B024A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108 (49%)</w:t>
            </w:r>
          </w:p>
        </w:tc>
        <w:tc>
          <w:tcPr>
            <w:tcW w:w="805" w:type="dxa"/>
          </w:tcPr>
          <w:p w:rsidRPr="00B511B2" w:rsidR="006C4343" w:rsidP="0099063F" w:rsidRDefault="006C4343" w14:paraId="2E300154" w14:textId="6E4AE5C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0.687</w:t>
            </w:r>
          </w:p>
        </w:tc>
      </w:tr>
      <w:tr w:rsidRPr="00B511B2" w:rsidR="006C4343" w:rsidTr="006C4343" w14:paraId="22243100" w14:textId="77777777">
        <w:tc>
          <w:tcPr>
            <w:tcW w:w="3060" w:type="dxa"/>
          </w:tcPr>
          <w:p w:rsidRPr="00B511B2" w:rsidR="006C4343" w:rsidP="00486C46" w:rsidRDefault="006C4343" w14:paraId="2ABCAC62" w14:textId="754CDB8C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Employment, n (%)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232DF03E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34662D53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4EE5A8D6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B511B2" w:rsidR="006C4343" w:rsidP="0099063F" w:rsidRDefault="006C4343" w14:paraId="7C6D4FC6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</w:tcPr>
          <w:p w:rsidRPr="00B511B2" w:rsidR="006C4343" w:rsidP="0099063F" w:rsidRDefault="006C4343" w14:paraId="089A4A61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511B2" w:rsidR="006C4343" w:rsidTr="006C4343" w14:paraId="6FD6842F" w14:textId="77777777">
        <w:tc>
          <w:tcPr>
            <w:tcW w:w="3060" w:type="dxa"/>
          </w:tcPr>
          <w:p w:rsidRPr="00B511B2" w:rsidR="006C4343" w:rsidP="00486C46" w:rsidRDefault="006C4343" w14:paraId="61788498" w14:textId="05605158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   Not working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6783B2E1" w14:textId="39ABD6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36 (49%)</w:t>
            </w: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42723EA6" w14:textId="27A7715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380 (37%)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33DA4923" w14:textId="2A000B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  <w:tc>
          <w:tcPr>
            <w:tcW w:w="1260" w:type="dxa"/>
          </w:tcPr>
          <w:p w:rsidRPr="00B511B2" w:rsidR="006C4343" w:rsidP="0099063F" w:rsidRDefault="006C4343" w14:paraId="7328DDCD" w14:textId="7D58D7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108 (49%)</w:t>
            </w:r>
          </w:p>
        </w:tc>
        <w:tc>
          <w:tcPr>
            <w:tcW w:w="805" w:type="dxa"/>
          </w:tcPr>
          <w:p w:rsidRPr="00B511B2" w:rsidR="006C4343" w:rsidP="0099063F" w:rsidRDefault="006C4343" w14:paraId="01D1FCA9" w14:textId="3BB0A2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</w:tr>
      <w:tr w:rsidRPr="00B511B2" w:rsidR="006C4343" w:rsidTr="006C4343" w14:paraId="4E4A69BD" w14:textId="77777777">
        <w:tc>
          <w:tcPr>
            <w:tcW w:w="3060" w:type="dxa"/>
          </w:tcPr>
          <w:p w:rsidRPr="00B511B2" w:rsidR="006C4343" w:rsidP="00486C46" w:rsidRDefault="006C4343" w14:paraId="1399E009" w14:textId="5504767D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   Working for pay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1134857A" w14:textId="116935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38 (51%)</w:t>
            </w: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26F14262" w14:textId="738442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639 (63%)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108C71C3" w14:textId="616DC7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0.054</w:t>
            </w:r>
          </w:p>
        </w:tc>
        <w:tc>
          <w:tcPr>
            <w:tcW w:w="1260" w:type="dxa"/>
          </w:tcPr>
          <w:p w:rsidRPr="00B511B2" w:rsidR="006C4343" w:rsidP="0099063F" w:rsidRDefault="006C4343" w14:paraId="2E978F67" w14:textId="23443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114 (51%)</w:t>
            </w:r>
          </w:p>
        </w:tc>
        <w:tc>
          <w:tcPr>
            <w:tcW w:w="805" w:type="dxa"/>
          </w:tcPr>
          <w:p w:rsidRPr="00B511B2" w:rsidR="006C4343" w:rsidP="0099063F" w:rsidRDefault="006C4343" w14:paraId="07652508" w14:textId="21E723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Pr="00B511B2" w:rsidR="006C4343" w:rsidTr="006C4343" w14:paraId="34397B50" w14:textId="77777777">
        <w:tc>
          <w:tcPr>
            <w:tcW w:w="3060" w:type="dxa"/>
          </w:tcPr>
          <w:p w:rsidRPr="00B511B2" w:rsidR="006C4343" w:rsidP="00486C46" w:rsidRDefault="006C4343" w14:paraId="34B0051C" w14:textId="0D772505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Household income, n (%)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5FC0D42B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03985D07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07357C23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B511B2" w:rsidR="006C4343" w:rsidP="0099063F" w:rsidRDefault="006C4343" w14:paraId="4171AD9B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</w:tcPr>
          <w:p w:rsidRPr="00B511B2" w:rsidR="006C4343" w:rsidP="0099063F" w:rsidRDefault="006C4343" w14:paraId="411DEDD2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511B2" w:rsidR="006C4343" w:rsidTr="006C4343" w14:paraId="061F1CA0" w14:textId="77777777">
        <w:tc>
          <w:tcPr>
            <w:tcW w:w="3060" w:type="dxa"/>
          </w:tcPr>
          <w:p w:rsidRPr="00B511B2" w:rsidR="006C4343" w:rsidP="00486C46" w:rsidRDefault="006C4343" w14:paraId="1C3C86BA" w14:textId="15A8E3A4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   &lt;$29,999              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59095F2B" w14:textId="44F0C1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24 (32%)</w:t>
            </w: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5794C70B" w14:textId="7E47D1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341 (33%)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01A4C359" w14:textId="210BC4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  <w:tc>
          <w:tcPr>
            <w:tcW w:w="1260" w:type="dxa"/>
          </w:tcPr>
          <w:p w:rsidRPr="00B511B2" w:rsidR="006C4343" w:rsidP="0099063F" w:rsidRDefault="006C4343" w14:paraId="3A206FD5" w14:textId="4E03A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72 (32%)</w:t>
            </w:r>
          </w:p>
        </w:tc>
        <w:tc>
          <w:tcPr>
            <w:tcW w:w="805" w:type="dxa"/>
          </w:tcPr>
          <w:p w:rsidRPr="00B511B2" w:rsidR="006C4343" w:rsidP="0099063F" w:rsidRDefault="006C4343" w14:paraId="096F1902" w14:textId="65867E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</w:tr>
      <w:tr w:rsidRPr="00B511B2" w:rsidR="006C4343" w:rsidTr="006C4343" w14:paraId="1F1A3843" w14:textId="77777777">
        <w:tc>
          <w:tcPr>
            <w:tcW w:w="3060" w:type="dxa"/>
          </w:tcPr>
          <w:p w:rsidRPr="00B511B2" w:rsidR="006C4343" w:rsidP="00486C46" w:rsidRDefault="006C4343" w14:paraId="7299D0C2" w14:textId="3FF7C245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   $30,000 - 74,999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11EA89E1" w14:textId="470BCB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29 (39%)</w:t>
            </w: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6DB849B0" w14:textId="62F758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466 (46%)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51EFD3AE" w14:textId="4CA9CA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0.666</w:t>
            </w:r>
          </w:p>
        </w:tc>
        <w:tc>
          <w:tcPr>
            <w:tcW w:w="1260" w:type="dxa"/>
          </w:tcPr>
          <w:p w:rsidRPr="00B511B2" w:rsidR="006C4343" w:rsidP="0099063F" w:rsidRDefault="006C4343" w14:paraId="1326695C" w14:textId="30304F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90 (41%)</w:t>
            </w:r>
          </w:p>
        </w:tc>
        <w:tc>
          <w:tcPr>
            <w:tcW w:w="805" w:type="dxa"/>
          </w:tcPr>
          <w:p w:rsidRPr="00B511B2" w:rsidR="006C4343" w:rsidP="0099063F" w:rsidRDefault="006C4343" w14:paraId="43A4A9FD" w14:textId="25299D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0.915</w:t>
            </w:r>
          </w:p>
        </w:tc>
      </w:tr>
      <w:tr w:rsidRPr="00B511B2" w:rsidR="006C4343" w:rsidTr="006C4343" w14:paraId="2DBE3554" w14:textId="77777777">
        <w:tc>
          <w:tcPr>
            <w:tcW w:w="3060" w:type="dxa"/>
          </w:tcPr>
          <w:p w:rsidRPr="00B511B2" w:rsidR="006C4343" w:rsidP="00486C46" w:rsidRDefault="006C4343" w14:paraId="4BED24A7" w14:textId="2D505A88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   $75,000 - $100,000     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63A3EAFD" w14:textId="42D299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4 (5%)</w:t>
            </w: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227AE153" w14:textId="6ABDA7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94 (9%)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5F22F8D4" w14:textId="048FA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0.362</w:t>
            </w:r>
          </w:p>
        </w:tc>
        <w:tc>
          <w:tcPr>
            <w:tcW w:w="1260" w:type="dxa"/>
          </w:tcPr>
          <w:p w:rsidRPr="00B511B2" w:rsidR="006C4343" w:rsidP="0099063F" w:rsidRDefault="006C4343" w14:paraId="280462F8" w14:textId="77BF0C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15 (7%)</w:t>
            </w:r>
          </w:p>
        </w:tc>
        <w:tc>
          <w:tcPr>
            <w:tcW w:w="805" w:type="dxa"/>
          </w:tcPr>
          <w:p w:rsidRPr="00B511B2" w:rsidR="006C4343" w:rsidP="0099063F" w:rsidRDefault="006C4343" w14:paraId="4B55983D" w14:textId="4B269E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0.715</w:t>
            </w:r>
          </w:p>
        </w:tc>
      </w:tr>
      <w:tr w:rsidRPr="00B511B2" w:rsidR="006C4343" w:rsidTr="006C4343" w14:paraId="1AF6A63F" w14:textId="77777777">
        <w:tc>
          <w:tcPr>
            <w:tcW w:w="3060" w:type="dxa"/>
          </w:tcPr>
          <w:p w:rsidRPr="00B511B2" w:rsidR="006C4343" w:rsidP="00486C46" w:rsidRDefault="006C4343" w14:paraId="751090D5" w14:textId="2386E213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   &gt;$100,000             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179139DC" w14:textId="25F8B8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17 (23%)</w:t>
            </w: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396577C7" w14:textId="5D6630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118 (12%)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04B0D261" w14:textId="243711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0.032</w:t>
            </w:r>
          </w:p>
        </w:tc>
        <w:tc>
          <w:tcPr>
            <w:tcW w:w="1260" w:type="dxa"/>
          </w:tcPr>
          <w:p w:rsidRPr="00B511B2" w:rsidR="006C4343" w:rsidP="0099063F" w:rsidRDefault="006C4343" w14:paraId="698B8CDA" w14:textId="62C549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45 (20%)</w:t>
            </w:r>
          </w:p>
        </w:tc>
        <w:tc>
          <w:tcPr>
            <w:tcW w:w="805" w:type="dxa"/>
          </w:tcPr>
          <w:p w:rsidRPr="00B511B2" w:rsidR="006C4343" w:rsidP="0099063F" w:rsidRDefault="006C4343" w14:paraId="29A78719" w14:textId="2FE9F1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0.735</w:t>
            </w:r>
          </w:p>
        </w:tc>
      </w:tr>
      <w:tr w:rsidRPr="00B511B2" w:rsidR="006C4343" w:rsidTr="006C4343" w14:paraId="74A515DC" w14:textId="77777777">
        <w:tc>
          <w:tcPr>
            <w:tcW w:w="3060" w:type="dxa"/>
          </w:tcPr>
          <w:p w:rsidRPr="00B511B2" w:rsidR="006C4343" w:rsidP="00486C46" w:rsidRDefault="006C4343" w14:paraId="03548267" w14:textId="3DF83640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BMI, n (%)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5C1B4FC8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1ED08580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409E41D0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B511B2" w:rsidR="006C4343" w:rsidP="0099063F" w:rsidRDefault="006C4343" w14:paraId="12A90B84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</w:tcPr>
          <w:p w:rsidRPr="00B511B2" w:rsidR="006C4343" w:rsidP="0099063F" w:rsidRDefault="006C4343" w14:paraId="7A2B92A1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511B2" w:rsidR="006C4343" w:rsidTr="006C4343" w14:paraId="0627D9AC" w14:textId="77777777">
        <w:tc>
          <w:tcPr>
            <w:tcW w:w="3060" w:type="dxa"/>
          </w:tcPr>
          <w:p w:rsidRPr="00B511B2" w:rsidR="006C4343" w:rsidP="00486C46" w:rsidRDefault="006C4343" w14:paraId="7C447DFF" w14:textId="6CEABBA4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   Normal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6AA2A12F" w14:textId="52865E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22 (30%)</w:t>
            </w: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7C0E8A85" w14:textId="1703BB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248 (24%)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54E51996" w14:textId="03AC4E0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  <w:tc>
          <w:tcPr>
            <w:tcW w:w="1260" w:type="dxa"/>
          </w:tcPr>
          <w:p w:rsidRPr="00B511B2" w:rsidR="006C4343" w:rsidP="0099063F" w:rsidRDefault="006C4343" w14:paraId="2663C312" w14:textId="35CAF3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66 (30%)</w:t>
            </w:r>
          </w:p>
        </w:tc>
        <w:tc>
          <w:tcPr>
            <w:tcW w:w="805" w:type="dxa"/>
          </w:tcPr>
          <w:p w:rsidRPr="00B511B2" w:rsidR="006C4343" w:rsidP="0099063F" w:rsidRDefault="006C4343" w14:paraId="5C3F5EE2" w14:textId="153431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</w:tr>
      <w:tr w:rsidRPr="00B511B2" w:rsidR="006C4343" w:rsidTr="006C4343" w14:paraId="5B7A8683" w14:textId="77777777">
        <w:tc>
          <w:tcPr>
            <w:tcW w:w="3060" w:type="dxa"/>
          </w:tcPr>
          <w:p w:rsidRPr="00B511B2" w:rsidR="006C4343" w:rsidP="00486C46" w:rsidRDefault="006C4343" w14:paraId="41D65F98" w14:textId="2CC054D2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   Grade 1 Overweight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581E2854" w14:textId="6603FF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36 (49%)</w:t>
            </w: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17FDFDC1" w14:textId="46431D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391 (38%)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05FC836C" w14:textId="277A30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0.895</w:t>
            </w:r>
          </w:p>
        </w:tc>
        <w:tc>
          <w:tcPr>
            <w:tcW w:w="1260" w:type="dxa"/>
          </w:tcPr>
          <w:p w:rsidRPr="00B511B2" w:rsidR="006C4343" w:rsidP="0099063F" w:rsidRDefault="006C4343" w14:paraId="1CA1BBFB" w14:textId="4489AB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101 (45%) </w:t>
            </w:r>
          </w:p>
        </w:tc>
        <w:tc>
          <w:tcPr>
            <w:tcW w:w="805" w:type="dxa"/>
          </w:tcPr>
          <w:p w:rsidRPr="00B511B2" w:rsidR="006C4343" w:rsidP="0099063F" w:rsidRDefault="006C4343" w14:paraId="03B54090" w14:textId="3A22A0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0.831</w:t>
            </w:r>
          </w:p>
        </w:tc>
      </w:tr>
      <w:tr w:rsidRPr="00B511B2" w:rsidR="006C4343" w:rsidTr="006C4343" w14:paraId="5401C1CB" w14:textId="77777777">
        <w:tc>
          <w:tcPr>
            <w:tcW w:w="3060" w:type="dxa"/>
          </w:tcPr>
          <w:p w:rsidRPr="00B511B2" w:rsidR="006C4343" w:rsidP="00486C46" w:rsidRDefault="006C4343" w14:paraId="06874442" w14:textId="665DB158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   Grade 2 Overweight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0E524456" w14:textId="303B8B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15 (20%)</w:t>
            </w: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05145F1A" w14:textId="0CB22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336 (33%)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79912356" w14:textId="28E623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0.047</w:t>
            </w:r>
          </w:p>
        </w:tc>
        <w:tc>
          <w:tcPr>
            <w:tcW w:w="1260" w:type="dxa"/>
          </w:tcPr>
          <w:p w:rsidRPr="00B511B2" w:rsidR="006C4343" w:rsidP="0099063F" w:rsidRDefault="006C4343" w14:paraId="00AFA86D" w14:textId="408E8F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52 (23%)</w:t>
            </w:r>
          </w:p>
        </w:tc>
        <w:tc>
          <w:tcPr>
            <w:tcW w:w="805" w:type="dxa"/>
          </w:tcPr>
          <w:p w:rsidRPr="00B511B2" w:rsidR="006C4343" w:rsidP="0099063F" w:rsidRDefault="006C4343" w14:paraId="6DDD0B27" w14:textId="50E2C8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0.706</w:t>
            </w:r>
          </w:p>
        </w:tc>
      </w:tr>
      <w:tr w:rsidRPr="00B511B2" w:rsidR="006C4343" w:rsidTr="006C4343" w14:paraId="443F6911" w14:textId="77777777">
        <w:tc>
          <w:tcPr>
            <w:tcW w:w="3060" w:type="dxa"/>
          </w:tcPr>
          <w:p w:rsidRPr="00B511B2" w:rsidR="006C4343" w:rsidP="00486C46" w:rsidRDefault="006C4343" w14:paraId="62745A0B" w14:textId="2DC3792F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   Grade 3 Overweight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24AF34E9" w14:textId="400FEE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1 (1%)</w:t>
            </w: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708D8B1C" w14:textId="19B6CA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44 (4%)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011EA16B" w14:textId="72964D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0.188</w:t>
            </w:r>
          </w:p>
        </w:tc>
        <w:tc>
          <w:tcPr>
            <w:tcW w:w="1260" w:type="dxa"/>
          </w:tcPr>
          <w:p w:rsidRPr="00B511B2" w:rsidR="006C4343" w:rsidP="0099063F" w:rsidRDefault="006C4343" w14:paraId="55F15647" w14:textId="06D884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3 (1%)</w:t>
            </w:r>
          </w:p>
        </w:tc>
        <w:tc>
          <w:tcPr>
            <w:tcW w:w="805" w:type="dxa"/>
          </w:tcPr>
          <w:p w:rsidRPr="00B511B2" w:rsidR="006C4343" w:rsidP="0099063F" w:rsidRDefault="006C4343" w14:paraId="2687D692" w14:textId="729D98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</w:tr>
      <w:tr w:rsidRPr="00B511B2" w:rsidR="006C4343" w:rsidTr="006C4343" w14:paraId="73F9160B" w14:textId="77777777">
        <w:tc>
          <w:tcPr>
            <w:tcW w:w="3060" w:type="dxa"/>
          </w:tcPr>
          <w:p w:rsidRPr="00B511B2" w:rsidR="006C4343" w:rsidP="00486C46" w:rsidRDefault="006C4343" w14:paraId="34579BFF" w14:textId="76461AB3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Education, n (%)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20084A93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7921AC93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1BE66A52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B511B2" w:rsidR="006C4343" w:rsidP="0099063F" w:rsidRDefault="006C4343" w14:paraId="42CD2669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</w:tcPr>
          <w:p w:rsidRPr="00B511B2" w:rsidR="006C4343" w:rsidP="0099063F" w:rsidRDefault="006C4343" w14:paraId="53475E4A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511B2" w:rsidR="006C4343" w:rsidTr="006C4343" w14:paraId="794C22F2" w14:textId="77777777">
        <w:tc>
          <w:tcPr>
            <w:tcW w:w="3060" w:type="dxa"/>
          </w:tcPr>
          <w:p w:rsidRPr="00B511B2" w:rsidR="006C4343" w:rsidP="00486C46" w:rsidRDefault="006C4343" w14:paraId="35CFAA0B" w14:textId="7FEBDE5E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   High school or less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7ABB402F" w14:textId="63D97F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5 (7%)</w:t>
            </w: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7C9A4341" w14:textId="3E0277F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157 (15%)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4513224D" w14:textId="5D392D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  <w:tc>
          <w:tcPr>
            <w:tcW w:w="1260" w:type="dxa"/>
          </w:tcPr>
          <w:p w:rsidRPr="00B511B2" w:rsidR="006C4343" w:rsidP="0099063F" w:rsidRDefault="006C4343" w14:paraId="4EA28629" w14:textId="0FCE9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16 (7%)</w:t>
            </w:r>
          </w:p>
        </w:tc>
        <w:tc>
          <w:tcPr>
            <w:tcW w:w="805" w:type="dxa"/>
          </w:tcPr>
          <w:p w:rsidRPr="00B511B2" w:rsidR="006C4343" w:rsidP="0099063F" w:rsidRDefault="006C4343" w14:paraId="4C01BA12" w14:textId="5FEA5D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</w:tr>
      <w:tr w:rsidRPr="00B511B2" w:rsidR="006C4343" w:rsidTr="006C4343" w14:paraId="50E27C28" w14:textId="77777777">
        <w:tc>
          <w:tcPr>
            <w:tcW w:w="3060" w:type="dxa"/>
          </w:tcPr>
          <w:p w:rsidRPr="00B511B2" w:rsidR="006C4343" w:rsidP="00486C46" w:rsidRDefault="006C4343" w14:paraId="78E59905" w14:textId="444E6E64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   Some college, technical, or associate's degree    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1B2C3F71" w14:textId="697453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30 (41%)</w:t>
            </w: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0B8A97D0" w14:textId="3688DF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452 (44%)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5EEEBE28" w14:textId="29EEDB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0.135</w:t>
            </w:r>
          </w:p>
        </w:tc>
        <w:tc>
          <w:tcPr>
            <w:tcW w:w="1260" w:type="dxa"/>
          </w:tcPr>
          <w:p w:rsidRPr="00B511B2" w:rsidR="006C4343" w:rsidP="0099063F" w:rsidRDefault="006C4343" w14:paraId="4F34C0B6" w14:textId="714FB9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95 (43%)</w:t>
            </w:r>
          </w:p>
        </w:tc>
        <w:tc>
          <w:tcPr>
            <w:tcW w:w="805" w:type="dxa"/>
          </w:tcPr>
          <w:p w:rsidRPr="00B511B2" w:rsidR="006C4343" w:rsidP="0099063F" w:rsidRDefault="006C4343" w14:paraId="35D1E8F3" w14:textId="50B8C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0.985</w:t>
            </w:r>
          </w:p>
        </w:tc>
      </w:tr>
      <w:tr w:rsidRPr="00B511B2" w:rsidR="006C4343" w:rsidTr="006C4343" w14:paraId="0C81D7BA" w14:textId="77777777">
        <w:tc>
          <w:tcPr>
            <w:tcW w:w="3060" w:type="dxa"/>
          </w:tcPr>
          <w:p w:rsidRPr="00B511B2" w:rsidR="006C4343" w:rsidP="00486C46" w:rsidRDefault="006C4343" w14:paraId="1BC1E81F" w14:textId="41F1CCE1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   Bachelor's degree or more                         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78F29BB7" w14:textId="72280E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39 (53%)</w:t>
            </w: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0E4CAD00" w14:textId="50CD9A3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410 (40%)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2E9593AC" w14:textId="1B02AE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0.024</w:t>
            </w:r>
          </w:p>
        </w:tc>
        <w:tc>
          <w:tcPr>
            <w:tcW w:w="1260" w:type="dxa"/>
          </w:tcPr>
          <w:p w:rsidRPr="00B511B2" w:rsidR="006C4343" w:rsidP="0099063F" w:rsidRDefault="006C4343" w14:paraId="5D63A02A" w14:textId="33380B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111 (50%)</w:t>
            </w:r>
          </w:p>
        </w:tc>
        <w:tc>
          <w:tcPr>
            <w:tcW w:w="805" w:type="dxa"/>
          </w:tcPr>
          <w:p w:rsidRPr="00B511B2" w:rsidR="006C4343" w:rsidP="0099063F" w:rsidRDefault="006C4343" w14:paraId="52045D73" w14:textId="4CCB38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0.830</w:t>
            </w:r>
          </w:p>
        </w:tc>
      </w:tr>
      <w:tr w:rsidRPr="00B511B2" w:rsidR="006C4343" w:rsidTr="006C4343" w14:paraId="6D7EC34C" w14:textId="77777777">
        <w:tc>
          <w:tcPr>
            <w:tcW w:w="3060" w:type="dxa"/>
          </w:tcPr>
          <w:p w:rsidRPr="00B511B2" w:rsidR="006C4343" w:rsidP="00486C46" w:rsidRDefault="006C4343" w14:paraId="6C3DB0F7" w14:textId="7A7B42FB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Marital status, n (%)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15BAEEFE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3F6F321B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27E2199D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Pr="00B511B2" w:rsidR="006C4343" w:rsidP="0099063F" w:rsidRDefault="006C4343" w14:paraId="414F67AB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</w:tcPr>
          <w:p w:rsidRPr="00B511B2" w:rsidR="006C4343" w:rsidP="0099063F" w:rsidRDefault="006C4343" w14:paraId="1E48E4D0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511B2" w:rsidR="006C4343" w:rsidTr="006C4343" w14:paraId="4BC71AE8" w14:textId="77777777">
        <w:tc>
          <w:tcPr>
            <w:tcW w:w="3060" w:type="dxa"/>
          </w:tcPr>
          <w:p w:rsidRPr="00B511B2" w:rsidR="006C4343" w:rsidP="00486C46" w:rsidRDefault="006C4343" w14:paraId="4B1A57F2" w14:textId="285D8D5B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   Married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4CACB4C8" w14:textId="41535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48 (65%)</w:t>
            </w: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18A03CA4" w14:textId="3FE7E5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625 (61%)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56432D34" w14:textId="032BEC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  <w:tc>
          <w:tcPr>
            <w:tcW w:w="1260" w:type="dxa"/>
          </w:tcPr>
          <w:p w:rsidRPr="00B511B2" w:rsidR="006C4343" w:rsidP="0099063F" w:rsidRDefault="006C4343" w14:paraId="690034B5" w14:textId="277FC6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130 (59%)</w:t>
            </w:r>
          </w:p>
        </w:tc>
        <w:tc>
          <w:tcPr>
            <w:tcW w:w="805" w:type="dxa"/>
          </w:tcPr>
          <w:p w:rsidRPr="00B511B2" w:rsidR="006C4343" w:rsidP="0099063F" w:rsidRDefault="006C4343" w14:paraId="47F2E1A4" w14:textId="6EBA0E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Ref</w:t>
            </w:r>
          </w:p>
        </w:tc>
      </w:tr>
      <w:tr w:rsidRPr="00B511B2" w:rsidR="006C4343" w:rsidTr="006C4343" w14:paraId="29CCC0F0" w14:textId="77777777">
        <w:tc>
          <w:tcPr>
            <w:tcW w:w="3060" w:type="dxa"/>
          </w:tcPr>
          <w:p w:rsidRPr="00B511B2" w:rsidR="006C4343" w:rsidP="00486C46" w:rsidRDefault="006C4343" w14:paraId="30601751" w14:textId="0A3DC741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   Widowed, divorced, or separated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 w:rsidRPr="00B511B2" w:rsidR="006C4343" w:rsidP="0099063F" w:rsidRDefault="006C4343" w14:paraId="716B3A84" w14:textId="12908E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21 (28%)</w:t>
            </w:r>
          </w:p>
        </w:tc>
        <w:tc>
          <w:tcPr>
            <w:tcW w:w="1390" w:type="dxa"/>
            <w:tcBorders>
              <w:left w:val="single" w:color="auto" w:sz="4" w:space="0"/>
            </w:tcBorders>
          </w:tcPr>
          <w:p w:rsidRPr="00B511B2" w:rsidR="006C4343" w:rsidP="0099063F" w:rsidRDefault="006C4343" w14:paraId="39B0CDB8" w14:textId="19AAE2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304 (30%)</w:t>
            </w:r>
          </w:p>
        </w:tc>
        <w:tc>
          <w:tcPr>
            <w:tcW w:w="846" w:type="dxa"/>
            <w:tcBorders>
              <w:right w:val="single" w:color="auto" w:sz="4" w:space="0"/>
            </w:tcBorders>
          </w:tcPr>
          <w:p w:rsidRPr="00B511B2" w:rsidR="006C4343" w:rsidP="0099063F" w:rsidRDefault="006C4343" w14:paraId="4ED0D7BF" w14:textId="3EAB9A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0.696</w:t>
            </w:r>
          </w:p>
        </w:tc>
        <w:tc>
          <w:tcPr>
            <w:tcW w:w="1260" w:type="dxa"/>
          </w:tcPr>
          <w:p w:rsidRPr="00B511B2" w:rsidR="006C4343" w:rsidP="0099063F" w:rsidRDefault="006C4343" w14:paraId="1AD3269E" w14:textId="4CF871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73 (33%)</w:t>
            </w:r>
          </w:p>
        </w:tc>
        <w:tc>
          <w:tcPr>
            <w:tcW w:w="805" w:type="dxa"/>
          </w:tcPr>
          <w:p w:rsidRPr="00B511B2" w:rsidR="006C4343" w:rsidP="0099063F" w:rsidRDefault="006C4343" w14:paraId="317D2A4E" w14:textId="23BE8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0.405</w:t>
            </w:r>
          </w:p>
        </w:tc>
      </w:tr>
      <w:tr w:rsidRPr="00B511B2" w:rsidR="006C4343" w:rsidTr="006C4343" w14:paraId="39952DCA" w14:textId="77777777">
        <w:tc>
          <w:tcPr>
            <w:tcW w:w="3060" w:type="dxa"/>
            <w:tcBorders>
              <w:bottom w:val="single" w:color="auto" w:sz="4" w:space="0"/>
            </w:tcBorders>
          </w:tcPr>
          <w:p w:rsidRPr="00B511B2" w:rsidR="006C4343" w:rsidP="00486C46" w:rsidRDefault="006C4343" w14:paraId="2F127F6B" w14:textId="50E4AEE1">
            <w:pPr>
              <w:ind w:left="339" w:hanging="339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 xml:space="preserve">   Never married</w:t>
            </w:r>
          </w:p>
        </w:tc>
        <w:tc>
          <w:tcPr>
            <w:tcW w:w="1350" w:type="dxa"/>
            <w:tcBorders>
              <w:bottom w:val="single" w:color="auto" w:sz="4" w:space="0"/>
              <w:right w:val="single" w:color="auto" w:sz="4" w:space="0"/>
            </w:tcBorders>
          </w:tcPr>
          <w:p w:rsidRPr="00B511B2" w:rsidR="006C4343" w:rsidP="0099063F" w:rsidRDefault="006C4343" w14:paraId="73AF099B" w14:textId="1BECD2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5 (7%)</w:t>
            </w:r>
          </w:p>
        </w:tc>
        <w:tc>
          <w:tcPr>
            <w:tcW w:w="1390" w:type="dxa"/>
            <w:tcBorders>
              <w:left w:val="single" w:color="auto" w:sz="4" w:space="0"/>
              <w:bottom w:val="single" w:color="auto" w:sz="4" w:space="0"/>
            </w:tcBorders>
          </w:tcPr>
          <w:p w:rsidRPr="00B511B2" w:rsidR="006C4343" w:rsidP="0099063F" w:rsidRDefault="006C4343" w14:paraId="1D106211" w14:textId="5A9D7D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90 (9%)</w:t>
            </w:r>
          </w:p>
        </w:tc>
        <w:tc>
          <w:tcPr>
            <w:tcW w:w="846" w:type="dxa"/>
            <w:tcBorders>
              <w:bottom w:val="single" w:color="auto" w:sz="4" w:space="0"/>
              <w:right w:val="single" w:color="auto" w:sz="4" w:space="0"/>
            </w:tcBorders>
          </w:tcPr>
          <w:p w:rsidRPr="00B511B2" w:rsidR="006C4343" w:rsidP="0099063F" w:rsidRDefault="006C4343" w14:paraId="188EE93D" w14:textId="07CAD8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0.503</w:t>
            </w: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Pr="00B511B2" w:rsidR="006C4343" w:rsidP="0099063F" w:rsidRDefault="006C4343" w14:paraId="547CC540" w14:textId="12575C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19 (9%)</w:t>
            </w:r>
          </w:p>
        </w:tc>
        <w:tc>
          <w:tcPr>
            <w:tcW w:w="805" w:type="dxa"/>
            <w:tcBorders>
              <w:bottom w:val="single" w:color="auto" w:sz="4" w:space="0"/>
            </w:tcBorders>
          </w:tcPr>
          <w:p w:rsidRPr="00B511B2" w:rsidR="006C4343" w:rsidP="0099063F" w:rsidRDefault="006C4343" w14:paraId="51A81E09" w14:textId="3C6504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11B2">
              <w:rPr>
                <w:rFonts w:ascii="Arial" w:hAnsi="Arial" w:cs="Arial"/>
                <w:sz w:val="20"/>
                <w:szCs w:val="20"/>
              </w:rPr>
              <w:t>0.523</w:t>
            </w:r>
          </w:p>
        </w:tc>
      </w:tr>
    </w:tbl>
    <w:p w:rsidRPr="00B511B2" w:rsidR="003E5EF2" w:rsidP="00903B4C" w:rsidRDefault="00903B4C" w14:paraId="62CD1495" w14:textId="4037EEDA">
      <w:pPr>
        <w:spacing w:after="0"/>
        <w:rPr>
          <w:rFonts w:ascii="Arial" w:hAnsi="Arial" w:cs="Arial"/>
          <w:sz w:val="20"/>
          <w:szCs w:val="20"/>
        </w:rPr>
      </w:pPr>
      <w:r w:rsidRPr="00B511B2">
        <w:rPr>
          <w:rFonts w:ascii="Arial" w:hAnsi="Arial" w:cs="Arial"/>
          <w:sz w:val="20"/>
          <w:szCs w:val="20"/>
        </w:rPr>
        <w:t>IQR=Interquartile range; BMI = Body mass index</w:t>
      </w:r>
    </w:p>
    <w:p w:rsidRPr="00B511B2" w:rsidR="00485EBF" w:rsidRDefault="00903B4C" w14:paraId="7F95C27B" w14:textId="2BA37C48">
      <w:pPr>
        <w:rPr>
          <w:rFonts w:ascii="Arial" w:hAnsi="Arial" w:cs="Arial"/>
          <w:sz w:val="20"/>
          <w:szCs w:val="20"/>
        </w:rPr>
      </w:pPr>
      <w:r w:rsidRPr="00B511B2">
        <w:rPr>
          <w:rFonts w:ascii="Arial" w:hAnsi="Arial" w:cs="Arial"/>
          <w:sz w:val="20"/>
          <w:szCs w:val="20"/>
          <w:vertAlign w:val="superscript"/>
        </w:rPr>
        <w:t>#</w:t>
      </w:r>
      <w:r w:rsidRPr="00B511B2">
        <w:rPr>
          <w:rFonts w:ascii="Arial" w:hAnsi="Arial" w:cs="Arial"/>
          <w:sz w:val="20"/>
          <w:szCs w:val="20"/>
        </w:rPr>
        <w:t xml:space="preserve">p values obtained from univariate logistic regression analyses comparing cancer survivors to </w:t>
      </w:r>
      <w:r w:rsidR="00B65453">
        <w:rPr>
          <w:rFonts w:ascii="Arial" w:hAnsi="Arial" w:cs="Arial"/>
          <w:sz w:val="20"/>
          <w:szCs w:val="20"/>
        </w:rPr>
        <w:t xml:space="preserve">the </w:t>
      </w:r>
      <w:r w:rsidR="008B4436">
        <w:rPr>
          <w:rFonts w:ascii="Arial" w:hAnsi="Arial" w:cs="Arial"/>
          <w:sz w:val="20"/>
          <w:szCs w:val="20"/>
        </w:rPr>
        <w:t xml:space="preserve">Unfiltered or </w:t>
      </w:r>
      <w:r w:rsidRPr="00B511B2" w:rsidR="006B45BB">
        <w:rPr>
          <w:rFonts w:ascii="Arial" w:hAnsi="Arial" w:cs="Arial"/>
          <w:sz w:val="20"/>
          <w:szCs w:val="20"/>
        </w:rPr>
        <w:t>PSM matched</w:t>
      </w:r>
      <w:r w:rsidRPr="00B511B2">
        <w:rPr>
          <w:rFonts w:ascii="Arial" w:hAnsi="Arial" w:cs="Arial"/>
          <w:sz w:val="20"/>
          <w:szCs w:val="20"/>
        </w:rPr>
        <w:t xml:space="preserve"> </w:t>
      </w:r>
      <w:r w:rsidR="00E43EB1">
        <w:rPr>
          <w:rFonts w:ascii="Arial" w:hAnsi="Arial" w:cs="Arial"/>
          <w:sz w:val="20"/>
          <w:szCs w:val="20"/>
        </w:rPr>
        <w:t>cohort</w:t>
      </w:r>
    </w:p>
    <w:sectPr w:rsidRPr="00B511B2" w:rsidR="00485EBF" w:rsidSect="00FE7A6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DB"/>
    <w:rsid w:val="001B3E98"/>
    <w:rsid w:val="0033434C"/>
    <w:rsid w:val="00370BCE"/>
    <w:rsid w:val="003E5EF2"/>
    <w:rsid w:val="00485EBF"/>
    <w:rsid w:val="00486C46"/>
    <w:rsid w:val="00505DB8"/>
    <w:rsid w:val="00511080"/>
    <w:rsid w:val="005A29D4"/>
    <w:rsid w:val="0060310E"/>
    <w:rsid w:val="00633564"/>
    <w:rsid w:val="00640AF4"/>
    <w:rsid w:val="006732CA"/>
    <w:rsid w:val="006B45BB"/>
    <w:rsid w:val="006C4343"/>
    <w:rsid w:val="00733051"/>
    <w:rsid w:val="00750484"/>
    <w:rsid w:val="00755713"/>
    <w:rsid w:val="00775259"/>
    <w:rsid w:val="008608FE"/>
    <w:rsid w:val="008770A8"/>
    <w:rsid w:val="008A4E6B"/>
    <w:rsid w:val="008B4436"/>
    <w:rsid w:val="00903B4C"/>
    <w:rsid w:val="0099063F"/>
    <w:rsid w:val="00A73C0A"/>
    <w:rsid w:val="00AA76CB"/>
    <w:rsid w:val="00B511B2"/>
    <w:rsid w:val="00B65453"/>
    <w:rsid w:val="00C06650"/>
    <w:rsid w:val="00C260DB"/>
    <w:rsid w:val="00CE29B4"/>
    <w:rsid w:val="00D71676"/>
    <w:rsid w:val="00D74C69"/>
    <w:rsid w:val="00DA0B01"/>
    <w:rsid w:val="00E07519"/>
    <w:rsid w:val="00E42403"/>
    <w:rsid w:val="00E43EB1"/>
    <w:rsid w:val="00EF6306"/>
    <w:rsid w:val="00F624E7"/>
    <w:rsid w:val="00FB5AC3"/>
    <w:rsid w:val="00FE7A61"/>
    <w:rsid w:val="04530AA6"/>
    <w:rsid w:val="140B6E91"/>
    <w:rsid w:val="7195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5502"/>
  <w15:chartTrackingRefBased/>
  <w15:docId w15:val="{09216E90-C620-42EB-B46C-F0F01BF9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5E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0B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370BCE"/>
    <w:rPr>
      <w:rFonts w:ascii="Courier New" w:hAnsi="Courier New" w:eastAsia="Times New Roman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7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67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7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67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716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16/09/relationships/commentsIds" Target="commentsIds.xml" Id="rId6" /><Relationship Type="http://schemas.microsoft.com/office/2011/relationships/commentsExtended" Target="commentsExtended.xml" Id="rId5" /><Relationship Type="http://schemas.openxmlformats.org/officeDocument/2006/relationships/theme" Target="theme/theme1.xml" Id="rId10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Trudeau, Julia</dc:creator>
  <keywords/>
  <dc:description/>
  <lastModifiedBy>Thati, Nidhi</lastModifiedBy>
  <revision>9</revision>
  <dcterms:created xsi:type="dcterms:W3CDTF">2025-06-18T17:12:00.0000000Z</dcterms:created>
  <dcterms:modified xsi:type="dcterms:W3CDTF">2026-04-10T09:13:54.4067450Z</dcterms:modified>
</coreProperties>
</file>