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476B" w14:textId="1E742789" w:rsidR="000837AD" w:rsidRPr="00FB0124" w:rsidRDefault="000837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0124">
        <w:rPr>
          <w:rFonts w:ascii="Times New Roman" w:hAnsi="Times New Roman" w:cs="Times New Roman"/>
          <w:b/>
          <w:bCs/>
          <w:sz w:val="28"/>
          <w:szCs w:val="28"/>
        </w:rPr>
        <w:t>Supplementary Material: Nutritional and Dietary Patterns in Early-Stage CKD Patients in India</w:t>
      </w:r>
    </w:p>
    <w:p w14:paraId="68ABD000" w14:textId="77777777" w:rsidR="00FB0124" w:rsidRPr="00FB0124" w:rsidRDefault="00FB0124" w:rsidP="00FB01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22578BC9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FB0124">
        <w:rPr>
          <w:rFonts w:ascii="Times New Roman" w:hAnsi="Times New Roman" w:cs="Times New Roman"/>
          <w:sz w:val="24"/>
          <w:szCs w:val="24"/>
        </w:rPr>
        <w:t xml:space="preserve"> Grain and cereal consumption across CKD stages</w:t>
      </w:r>
    </w:p>
    <w:p w14:paraId="139A5432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FB0124">
        <w:rPr>
          <w:rFonts w:ascii="Times New Roman" w:hAnsi="Times New Roman" w:cs="Times New Roman"/>
          <w:sz w:val="24"/>
          <w:szCs w:val="24"/>
        </w:rPr>
        <w:t xml:space="preserve"> Pulses and legume intake by CKD stage</w:t>
      </w:r>
    </w:p>
    <w:p w14:paraId="229CC228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S3.</w:t>
      </w:r>
      <w:r w:rsidRPr="00FB0124">
        <w:rPr>
          <w:rFonts w:ascii="Times New Roman" w:hAnsi="Times New Roman" w:cs="Times New Roman"/>
          <w:sz w:val="24"/>
          <w:szCs w:val="24"/>
        </w:rPr>
        <w:t xml:space="preserve"> Vegetable consumption patterns across CKD stages</w:t>
      </w:r>
    </w:p>
    <w:p w14:paraId="72D130A6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S4.</w:t>
      </w:r>
      <w:r w:rsidRPr="00FB0124">
        <w:rPr>
          <w:rFonts w:ascii="Times New Roman" w:hAnsi="Times New Roman" w:cs="Times New Roman"/>
          <w:sz w:val="24"/>
          <w:szCs w:val="24"/>
        </w:rPr>
        <w:t xml:space="preserve"> Fruit consumption across CKD stages</w:t>
      </w:r>
    </w:p>
    <w:p w14:paraId="5E445261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S5.</w:t>
      </w:r>
      <w:r w:rsidRPr="00FB0124">
        <w:rPr>
          <w:rFonts w:ascii="Times New Roman" w:hAnsi="Times New Roman" w:cs="Times New Roman"/>
          <w:sz w:val="24"/>
          <w:szCs w:val="24"/>
        </w:rPr>
        <w:t xml:space="preserve"> Dairy consumption across CKD stages</w:t>
      </w:r>
    </w:p>
    <w:p w14:paraId="7E1939A9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S6.</w:t>
      </w:r>
      <w:r w:rsidRPr="00FB0124">
        <w:rPr>
          <w:rFonts w:ascii="Times New Roman" w:hAnsi="Times New Roman" w:cs="Times New Roman"/>
          <w:sz w:val="24"/>
          <w:szCs w:val="24"/>
        </w:rPr>
        <w:t xml:space="preserve"> Animal protein intake (chicken, fish, mutton, eggs) by CKD stage</w:t>
      </w:r>
    </w:p>
    <w:p w14:paraId="28C61436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S7.</w:t>
      </w:r>
      <w:r w:rsidRPr="00FB0124">
        <w:rPr>
          <w:rFonts w:ascii="Times New Roman" w:hAnsi="Times New Roman" w:cs="Times New Roman"/>
          <w:sz w:val="24"/>
          <w:szCs w:val="24"/>
        </w:rPr>
        <w:t xml:space="preserve"> Non-alcoholic beverage intake (tea, coffee, juices, soft drinks) across CKD stages</w:t>
      </w:r>
    </w:p>
    <w:p w14:paraId="5202335C" w14:textId="77777777" w:rsidR="00FB0124" w:rsidRPr="00FB0124" w:rsidRDefault="00FB0124" w:rsidP="00FB01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124">
        <w:rPr>
          <w:rFonts w:ascii="Times New Roman" w:hAnsi="Times New Roman" w:cs="Times New Roman"/>
          <w:b/>
          <w:bCs/>
          <w:sz w:val="24"/>
          <w:szCs w:val="24"/>
        </w:rPr>
        <w:t>Table S8.</w:t>
      </w:r>
      <w:r w:rsidRPr="00FB0124">
        <w:rPr>
          <w:rFonts w:ascii="Times New Roman" w:hAnsi="Times New Roman" w:cs="Times New Roman"/>
          <w:sz w:val="24"/>
          <w:szCs w:val="24"/>
        </w:rPr>
        <w:t xml:space="preserve"> Snack and sweet consumption patterns across CKD stages</w:t>
      </w:r>
    </w:p>
    <w:p w14:paraId="25E753A2" w14:textId="77777777" w:rsidR="00FB0124" w:rsidRDefault="00FB0124"/>
    <w:tbl>
      <w:tblPr>
        <w:tblW w:w="9581" w:type="dxa"/>
        <w:tblLook w:val="04A0" w:firstRow="1" w:lastRow="0" w:firstColumn="1" w:lastColumn="0" w:noHBand="0" w:noVBand="1"/>
      </w:tblPr>
      <w:tblGrid>
        <w:gridCol w:w="1302"/>
        <w:gridCol w:w="1693"/>
        <w:gridCol w:w="1537"/>
        <w:gridCol w:w="934"/>
        <w:gridCol w:w="934"/>
        <w:gridCol w:w="1216"/>
        <w:gridCol w:w="934"/>
        <w:gridCol w:w="1031"/>
      </w:tblGrid>
      <w:tr w:rsidR="00D447C7" w:rsidRPr="00D447C7" w14:paraId="4B7B1697" w14:textId="77777777" w:rsidTr="00757B88">
        <w:trPr>
          <w:trHeight w:val="327"/>
        </w:trPr>
        <w:tc>
          <w:tcPr>
            <w:tcW w:w="95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D10D2" w14:textId="368731C5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FB01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Grains and Cereals consumption</w:t>
            </w: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</w:tc>
      </w:tr>
      <w:tr w:rsidR="00757B88" w:rsidRPr="00D447C7" w14:paraId="7C739593" w14:textId="77777777" w:rsidTr="00757B88">
        <w:trPr>
          <w:trHeight w:val="314"/>
        </w:trPr>
        <w:tc>
          <w:tcPr>
            <w:tcW w:w="1302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1E719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693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F8029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537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3896F0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3A74E3D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315489F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1216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3D95A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934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A422F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028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DDD64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D447C7" w14:paraId="1E02CED4" w14:textId="77777777" w:rsidTr="00757B88">
        <w:trPr>
          <w:trHeight w:val="327"/>
        </w:trPr>
        <w:tc>
          <w:tcPr>
            <w:tcW w:w="1302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3E126C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D55BA56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DA4DE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EAAC5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E3871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1216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C32BC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34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F72DBF1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028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6C68F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55588998" w14:textId="77777777" w:rsidTr="00757B88">
        <w:trPr>
          <w:trHeight w:val="327"/>
        </w:trPr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C5565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Grains and Cereals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98EDBD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Rice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95A26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F83F93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FCD53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28BE90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(4.8)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77BA2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2CAF9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0.065</w:t>
            </w:r>
          </w:p>
        </w:tc>
      </w:tr>
      <w:tr w:rsidR="00757B88" w:rsidRPr="00D447C7" w14:paraId="46308A71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A37B56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BF7A6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3A9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FEB7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(90.0)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996B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44 (93.8)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AE5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 (73.0)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45B9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48 (88.9)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03C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2361D6C3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3BE90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6721BC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85F6A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531CF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8BC69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4F516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11(17.5)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AF374B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(11.1)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D1CAE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6E79DA19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B78BE6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2D1470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5EE5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8D4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C3CA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F891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3(4.8)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261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352B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363565BC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B0EF2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5D4D2E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Roti/Chapati</w:t>
            </w: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AB2F2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23B9E3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326C2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6C779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3426F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C755D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0.235</w:t>
            </w:r>
          </w:p>
        </w:tc>
      </w:tr>
      <w:tr w:rsidR="00757B88" w:rsidRPr="00D447C7" w14:paraId="4DD732F7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8CB989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B6873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F6AD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32DC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(45.0)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FD31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(55.3)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916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43 (68.3)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5F9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(48.1)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49DD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1CF0ED61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CB17F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63C16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FEDE9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EAD0DD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F978B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(42.6)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986BD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(30.2)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6D871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(51.9)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EE39C5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64826706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CF51D1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982A5E0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2723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595A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A2AE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D1C4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30F1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68E6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64459580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B74E4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44139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Bread</w:t>
            </w: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AFD76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2E66A1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C80197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95DDDC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(30.2)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11ABD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(27.8)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FAA98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0.505</w:t>
            </w:r>
          </w:p>
        </w:tc>
      </w:tr>
      <w:tr w:rsidR="00757B88" w:rsidRPr="00D447C7" w14:paraId="04217EFB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852EF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675693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142F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3818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C286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B88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0D5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13C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7A45C34C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1113D1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E31E7F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B9D64B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2DCD4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28B58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(29.8)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C886E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(23.8)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3EC591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(22.2)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225C9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0DD9BF00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622348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CF077EC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5486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EBE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28D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24 (51.1)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FFCA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29 (46.0)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D883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(46.3)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E5F4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03C22662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8109C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2624DD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Dosa</w:t>
            </w: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515D3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C71E9A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1DDAB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5BEAD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(83.3)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4DA7A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249DA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0.076</w:t>
            </w:r>
          </w:p>
        </w:tc>
      </w:tr>
      <w:tr w:rsidR="00757B88" w:rsidRPr="00D447C7" w14:paraId="0B566F9C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A472EFB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7E2218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E44A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0B5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DDB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38 (80.9)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7C33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(65.1)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EEB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 (61.1)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E03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772B3E99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047949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AD8F2E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5AB14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4EC06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38660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5AE9A9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66E803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(37.0)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393EC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6AD58798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10D64A6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DB11E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Idli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A2CA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FA77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147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CE5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4A9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C019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0.528</w:t>
            </w:r>
          </w:p>
        </w:tc>
      </w:tr>
      <w:tr w:rsidR="00757B88" w:rsidRPr="00D447C7" w14:paraId="32DD682A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BFCF20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579D0AD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472C5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E7D58A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(85.0)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9BFD8D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42 (89.4)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FEE6A7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48 (76.2)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87790E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 (87.0)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DFECBC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733054C8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2F1F44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7359D57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E02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384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867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(10.6)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8485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(22.2)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B110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(11.1)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9564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0AFFEFBC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0317F2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5E8F1B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Upma</w:t>
            </w: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8E93F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CF15F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8A773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0CC56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FD2E3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DE3109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0.73</w:t>
            </w:r>
          </w:p>
        </w:tc>
      </w:tr>
      <w:tr w:rsidR="00757B88" w:rsidRPr="00D447C7" w14:paraId="4E5FA84C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79CBD6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31B553C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D4C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E65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(80.0)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42B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38 (80.9)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44C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 (81.0)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ADC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48 (88.9)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AC40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74193E6A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C83E5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B0C0ABD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04AF8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CFAB9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F65A8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FBE05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(17.5)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DAF1C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(9.3)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7B312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6C7606D9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7C70E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0331B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637D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99D4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2B88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 (66.0)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D0A4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(39.7)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0F2D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(59.2)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8EF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0.021*</w:t>
            </w:r>
          </w:p>
        </w:tc>
      </w:tr>
      <w:tr w:rsidR="00757B88" w:rsidRPr="00D447C7" w14:paraId="3C65AFE1" w14:textId="77777777" w:rsidTr="00757B88">
        <w:trPr>
          <w:trHeight w:val="327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6F1955E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FBE53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95D71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6A1C8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D501D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B57C8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(6.3)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5777A4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9A957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3529B06C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41931EB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9CBC6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299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A56A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571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(12.8)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8714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(20.6)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DC66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(15.8)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0ED3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1BEB18D7" w14:textId="77777777" w:rsidTr="00757B88">
        <w:trPr>
          <w:trHeight w:val="642"/>
        </w:trPr>
        <w:tc>
          <w:tcPr>
            <w:tcW w:w="1302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61FDB9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94F578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3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DEC90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D25D8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5B751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12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0A7B3C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(33.3)</w:t>
            </w:r>
          </w:p>
        </w:tc>
        <w:tc>
          <w:tcPr>
            <w:tcW w:w="9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A954A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40 (21.7)</w:t>
            </w:r>
          </w:p>
        </w:tc>
        <w:tc>
          <w:tcPr>
            <w:tcW w:w="10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7225A3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</w:tbl>
    <w:p w14:paraId="42615F60" w14:textId="77777777" w:rsidR="000711B8" w:rsidRDefault="000711B8"/>
    <w:tbl>
      <w:tblPr>
        <w:tblW w:w="9536" w:type="dxa"/>
        <w:tblLook w:val="04A0" w:firstRow="1" w:lastRow="0" w:firstColumn="1" w:lastColumn="0" w:noHBand="0" w:noVBand="1"/>
      </w:tblPr>
      <w:tblGrid>
        <w:gridCol w:w="1388"/>
        <w:gridCol w:w="1421"/>
        <w:gridCol w:w="1600"/>
        <w:gridCol w:w="972"/>
        <w:gridCol w:w="972"/>
        <w:gridCol w:w="972"/>
        <w:gridCol w:w="972"/>
        <w:gridCol w:w="1239"/>
      </w:tblGrid>
      <w:tr w:rsidR="00D447C7" w:rsidRPr="00D447C7" w14:paraId="3C85DC55" w14:textId="77777777" w:rsidTr="00757B88">
        <w:trPr>
          <w:trHeight w:val="329"/>
        </w:trPr>
        <w:tc>
          <w:tcPr>
            <w:tcW w:w="9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46B8" w14:textId="7F7D3A76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Pulses and Legumes consumption.</w:t>
            </w:r>
          </w:p>
        </w:tc>
      </w:tr>
      <w:tr w:rsidR="00757B88" w:rsidRPr="00D447C7" w14:paraId="251236B0" w14:textId="77777777" w:rsidTr="00757B88">
        <w:trPr>
          <w:trHeight w:val="317"/>
        </w:trPr>
        <w:tc>
          <w:tcPr>
            <w:tcW w:w="1388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627A6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421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FE8CD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60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6F1D8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0BCDA29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AE216D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972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E9366E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972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E0D26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236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6F5F70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D447C7" w14:paraId="2C1DEC8C" w14:textId="77777777" w:rsidTr="00757B88">
        <w:trPr>
          <w:trHeight w:val="329"/>
        </w:trPr>
        <w:tc>
          <w:tcPr>
            <w:tcW w:w="1388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C8B66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0B988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E6D1C6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20A804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E729F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72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418EDF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72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12C5F3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40B2F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0FA4CE25" w14:textId="77777777" w:rsidTr="00757B88">
        <w:trPr>
          <w:trHeight w:val="646"/>
        </w:trPr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08771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Pulses and Legumes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CCE0E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Lentils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DDD9C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5F9C1C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(90.0)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8ABDA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36 (76.6)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99FCB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 (71.4)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80E4E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39 (72.2)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BDA456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0.565</w:t>
            </w:r>
          </w:p>
        </w:tc>
      </w:tr>
      <w:tr w:rsidR="00757B88" w:rsidRPr="00D447C7" w14:paraId="543EB5A0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85197D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2FA527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B3B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E589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8411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(23.4)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D7D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CC9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(27.8)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B9E2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276F64C1" w14:textId="77777777" w:rsidTr="00757B88">
        <w:trPr>
          <w:trHeight w:val="329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4CAA03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70C600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D68E96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CF1AE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485E9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60DFA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71EB7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639C4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36D738FC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78F77B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BB32C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Chick Peas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8CBE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FFE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060D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(23.4)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EFD3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(14.3)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890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(48.1)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1ED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0.005*</w:t>
            </w:r>
          </w:p>
        </w:tc>
      </w:tr>
      <w:tr w:rsidR="00757B88" w:rsidRPr="00D447C7" w14:paraId="278922A7" w14:textId="77777777" w:rsidTr="00757B88">
        <w:trPr>
          <w:trHeight w:val="329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B1E05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F7ECF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D4B136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434356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F27CB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A7B52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2DD5AE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F44F0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2D2987DA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032959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561C84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0BDF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531B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(45.0)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B96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(23.4)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59DA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(28.6)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DE57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8B8E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1BDA126A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4D7031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D5D1E8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E27D6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F1ED9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(35.0)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34F93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24 (51.1)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49D640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35 (55.6)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AD273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(37.0)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5C6849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52B349F5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0139C3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211ABB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Kidney Beans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001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F814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F4D7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AE14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 (15.9)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834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(33.3)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76D2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7AC3F5FE" w14:textId="77777777" w:rsidTr="00757B88">
        <w:trPr>
          <w:trHeight w:val="329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291F36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9F20FA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C0DFC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56922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032352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2E7947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EF7DA6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B40F8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0.305</w:t>
            </w:r>
          </w:p>
        </w:tc>
      </w:tr>
      <w:tr w:rsidR="00757B88" w:rsidRPr="00D447C7" w14:paraId="746F5907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AC1169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8BBE4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F581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39AD1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EE5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 (21.3)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2BB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(23.8)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4CB0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(16.7)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E7FF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D447C7" w14:paraId="5C516EF2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EB753E2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19E623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E9E88E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F61A7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625BA9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(59.6)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635C1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 (58.7)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D0448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27 (50.0)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E0EF8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69A196C9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1A2B9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06BBA8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A15A3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D06E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(80.0)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7D8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43 (91.5)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060B2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 (52.4)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314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 (94.4)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505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D447C7" w14:paraId="1674DFE4" w14:textId="77777777" w:rsidTr="00757B88">
        <w:trPr>
          <w:trHeight w:val="329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229427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49A9508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5406E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79ACD0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B9377A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920F4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(5.5)</w:t>
            </w:r>
          </w:p>
        </w:tc>
        <w:tc>
          <w:tcPr>
            <w:tcW w:w="97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61B77D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2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C9314B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D447C7" w14:paraId="77FC08CB" w14:textId="77777777" w:rsidTr="00757B88">
        <w:trPr>
          <w:trHeight w:val="646"/>
        </w:trPr>
        <w:tc>
          <w:tcPr>
            <w:tcW w:w="138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BDF8E9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02B645" w14:textId="77777777" w:rsidR="00D447C7" w:rsidRPr="00D447C7" w:rsidRDefault="00D447C7" w:rsidP="00D4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1754A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1841FF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5A8A29C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17325BE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(25.4)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97BD984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548195" w14:textId="77777777" w:rsidR="00D447C7" w:rsidRPr="00D447C7" w:rsidRDefault="00D447C7" w:rsidP="00D4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447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</w:tbl>
    <w:p w14:paraId="75447393" w14:textId="77777777" w:rsidR="00D447C7" w:rsidRDefault="00D447C7"/>
    <w:tbl>
      <w:tblPr>
        <w:tblW w:w="9539" w:type="dxa"/>
        <w:tblLook w:val="04A0" w:firstRow="1" w:lastRow="0" w:firstColumn="1" w:lastColumn="0" w:noHBand="0" w:noVBand="1"/>
      </w:tblPr>
      <w:tblGrid>
        <w:gridCol w:w="1540"/>
        <w:gridCol w:w="1493"/>
        <w:gridCol w:w="1525"/>
        <w:gridCol w:w="927"/>
        <w:gridCol w:w="993"/>
        <w:gridCol w:w="955"/>
        <w:gridCol w:w="926"/>
        <w:gridCol w:w="1180"/>
      </w:tblGrid>
      <w:tr w:rsidR="0084443B" w:rsidRPr="0084443B" w14:paraId="33D9FBCE" w14:textId="77777777" w:rsidTr="00757B88">
        <w:trPr>
          <w:trHeight w:val="326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57EAF" w14:textId="583F2B3F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vegetable consumption</w:t>
            </w:r>
          </w:p>
        </w:tc>
      </w:tr>
      <w:tr w:rsidR="00757B88" w:rsidRPr="0084443B" w14:paraId="5573D73E" w14:textId="77777777" w:rsidTr="00757B88">
        <w:trPr>
          <w:trHeight w:val="314"/>
        </w:trPr>
        <w:tc>
          <w:tcPr>
            <w:tcW w:w="154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9DEDF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493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BF1EA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52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07EB8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56E33B0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993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65BB8E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95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7D2704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926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F2B451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178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074F2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84443B" w14:paraId="0A0FBA2F" w14:textId="77777777" w:rsidTr="00757B88">
        <w:trPr>
          <w:trHeight w:val="326"/>
        </w:trPr>
        <w:tc>
          <w:tcPr>
            <w:tcW w:w="154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815441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E1BC4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902050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86DD3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E074E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55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2F0613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CE120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97A13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79BCFBF7" w14:textId="77777777" w:rsidTr="00757B88">
        <w:trPr>
          <w:trHeight w:val="640"/>
        </w:trPr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66475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Vegetables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6CB72C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Green leafy Vegetables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00040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A76D6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71D526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(27.7)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EFEE0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(22.2)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8C230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(14.8)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28366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0.368</w:t>
            </w:r>
          </w:p>
        </w:tc>
      </w:tr>
      <w:tr w:rsidR="00757B88" w:rsidRPr="0084443B" w14:paraId="469E3E68" w14:textId="77777777" w:rsidTr="00757B88">
        <w:trPr>
          <w:trHeight w:val="640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1B230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1C67F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2C9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F12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(80.0)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102C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 (70.2)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50F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44 (69.8)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F53D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 (83.3)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F885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7DEF1CE0" w14:textId="77777777" w:rsidTr="00757B88">
        <w:trPr>
          <w:trHeight w:val="326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CCFC9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02FA68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4D418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D8629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9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14A0BD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B46B8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(7.9)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8D032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17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BE41C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10F13E01" w14:textId="77777777" w:rsidTr="00757B88">
        <w:trPr>
          <w:trHeight w:val="640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33C18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95019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 Vegetables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964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42A3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(100)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5371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 (100)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010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59 (93.7)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893E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 (100)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E3EF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0.0249</w:t>
            </w:r>
          </w:p>
        </w:tc>
      </w:tr>
      <w:tr w:rsidR="00757B88" w:rsidRPr="0084443B" w14:paraId="7E98CACA" w14:textId="77777777" w:rsidTr="00757B88">
        <w:trPr>
          <w:trHeight w:val="326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1E4646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1ECE4E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15C30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E72F2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9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0976B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1CFCB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(4.8)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A17B9F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7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462F7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2B2D6004" w14:textId="77777777" w:rsidTr="00757B88">
        <w:trPr>
          <w:trHeight w:val="326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A8954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7496C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D23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1A9F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845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E551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631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125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2C6243D0" w14:textId="77777777" w:rsidTr="00757B88">
        <w:trPr>
          <w:trHeight w:val="326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6C93AB8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DE605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Roots and Tubers</w:t>
            </w:r>
          </w:p>
        </w:tc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E22A5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38B1A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9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4036AC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23D60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D6381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7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C33702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84443B" w14:paraId="7E38CC43" w14:textId="77777777" w:rsidTr="00757B88">
        <w:trPr>
          <w:trHeight w:val="640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0D04C8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14488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E73E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2169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(80.0)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D58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38 (80.9)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BC4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(41.3)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7D6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 (68.5)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C10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6CC11664" w14:textId="77777777" w:rsidTr="00757B88">
        <w:trPr>
          <w:trHeight w:val="640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011D8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9D783C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BE6AC0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B6165D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9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8E0F2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(14.9)</w:t>
            </w:r>
          </w:p>
        </w:tc>
        <w:tc>
          <w:tcPr>
            <w:tcW w:w="9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E9122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(33.3)</w:t>
            </w:r>
          </w:p>
        </w:tc>
        <w:tc>
          <w:tcPr>
            <w:tcW w:w="92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6A561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(31.5)</w:t>
            </w:r>
          </w:p>
        </w:tc>
        <w:tc>
          <w:tcPr>
            <w:tcW w:w="117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753D6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46EB95DD" w14:textId="77777777" w:rsidTr="00757B88">
        <w:trPr>
          <w:trHeight w:val="640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84FE3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18DEB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25EE4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33BA5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80888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(4.3)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703671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 (23.8)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97678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6A7A8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4443B" w:rsidRPr="0084443B" w14:paraId="5BA4553C" w14:textId="77777777" w:rsidTr="00757B88">
        <w:trPr>
          <w:trHeight w:val="265"/>
        </w:trPr>
        <w:tc>
          <w:tcPr>
            <w:tcW w:w="54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0CA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* p-value is significant at the &lt;0.05 level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87C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3D2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B790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0A9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0E0D3A2" w14:textId="77777777" w:rsidR="0084443B" w:rsidRDefault="0084443B"/>
    <w:tbl>
      <w:tblPr>
        <w:tblW w:w="9479" w:type="dxa"/>
        <w:tblLook w:val="04A0" w:firstRow="1" w:lastRow="0" w:firstColumn="1" w:lastColumn="0" w:noHBand="0" w:noVBand="1"/>
      </w:tblPr>
      <w:tblGrid>
        <w:gridCol w:w="1309"/>
        <w:gridCol w:w="1371"/>
        <w:gridCol w:w="1544"/>
        <w:gridCol w:w="940"/>
        <w:gridCol w:w="1120"/>
        <w:gridCol w:w="1055"/>
        <w:gridCol w:w="1008"/>
        <w:gridCol w:w="1132"/>
      </w:tblGrid>
      <w:tr w:rsidR="0084443B" w:rsidRPr="0084443B" w14:paraId="3BB6866C" w14:textId="77777777" w:rsidTr="00757B88">
        <w:trPr>
          <w:trHeight w:val="333"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EB93E" w14:textId="427B8E69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fruit consumption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62A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0B92359E" w14:textId="77777777" w:rsidTr="00757B88">
        <w:trPr>
          <w:trHeight w:val="320"/>
        </w:trPr>
        <w:tc>
          <w:tcPr>
            <w:tcW w:w="1309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4FAA5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371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F467B8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544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FF006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38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2ABE648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1120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522657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105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39BF77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1007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72BED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132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A103A1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84443B" w14:paraId="7FC09A2B" w14:textId="77777777" w:rsidTr="00757B88">
        <w:trPr>
          <w:trHeight w:val="333"/>
        </w:trPr>
        <w:tc>
          <w:tcPr>
            <w:tcW w:w="1309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31FA20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F979FC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6D9D98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7B1C6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FCBD9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1055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02D3A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007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7D85A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7E34E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33A05758" w14:textId="77777777" w:rsidTr="00757B88">
        <w:trPr>
          <w:trHeight w:val="333"/>
        </w:trPr>
        <w:tc>
          <w:tcPr>
            <w:tcW w:w="130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E7676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Fruits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77613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Sugary fruits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D86F2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2D7A5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BB64E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(4.3)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19B63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A70822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3EA72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0.076</w:t>
            </w:r>
          </w:p>
        </w:tc>
      </w:tr>
      <w:tr w:rsidR="00757B88" w:rsidRPr="0084443B" w14:paraId="30497F00" w14:textId="77777777" w:rsidTr="00757B88">
        <w:trPr>
          <w:trHeight w:val="653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975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111022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521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5C72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B64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(34.0)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E817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(41.3)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A34A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(48.1)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2FD3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64A37BCE" w14:textId="77777777" w:rsidTr="00757B88">
        <w:trPr>
          <w:trHeight w:val="653"/>
        </w:trPr>
        <w:tc>
          <w:tcPr>
            <w:tcW w:w="130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99F02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9FCBA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53E52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8B318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11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F80DD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(53.2)</w:t>
            </w:r>
          </w:p>
        </w:tc>
        <w:tc>
          <w:tcPr>
            <w:tcW w:w="10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38C0D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(31.7)</w:t>
            </w:r>
          </w:p>
        </w:tc>
        <w:tc>
          <w:tcPr>
            <w:tcW w:w="100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54B8F2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(35.2)</w:t>
            </w:r>
          </w:p>
        </w:tc>
        <w:tc>
          <w:tcPr>
            <w:tcW w:w="113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BF1C0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07061098" w14:textId="77777777" w:rsidTr="00757B88">
        <w:trPr>
          <w:trHeight w:val="653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1754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8E51F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BF4C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6EF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8AF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(8.5)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F70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AFF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152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2BEB48DD" w14:textId="77777777" w:rsidTr="00757B88">
        <w:trPr>
          <w:trHeight w:val="333"/>
        </w:trPr>
        <w:tc>
          <w:tcPr>
            <w:tcW w:w="130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B751E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CD5F6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Non-sugary fruits</w:t>
            </w:r>
          </w:p>
        </w:tc>
        <w:tc>
          <w:tcPr>
            <w:tcW w:w="154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D28E4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3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A952C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D8C28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10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AB9E0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0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D9EBB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13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35041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0.083</w:t>
            </w:r>
          </w:p>
        </w:tc>
      </w:tr>
      <w:tr w:rsidR="00757B88" w:rsidRPr="0084443B" w14:paraId="07F3D099" w14:textId="77777777" w:rsidTr="00757B88">
        <w:trPr>
          <w:trHeight w:val="653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723F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0AD6B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B7E7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0B66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3BA8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(34.0)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7D72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24 (38.1)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52A7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(48.1)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CFE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13E8417D" w14:textId="77777777" w:rsidTr="00757B88">
        <w:trPr>
          <w:trHeight w:val="653"/>
        </w:trPr>
        <w:tc>
          <w:tcPr>
            <w:tcW w:w="130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9644D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DBBBF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C757C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3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47F9E6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11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ED7E5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(44.7)</w:t>
            </w:r>
          </w:p>
        </w:tc>
        <w:tc>
          <w:tcPr>
            <w:tcW w:w="105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15633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(33.3)</w:t>
            </w:r>
          </w:p>
        </w:tc>
        <w:tc>
          <w:tcPr>
            <w:tcW w:w="100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8B2B7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(37.0)</w:t>
            </w:r>
          </w:p>
        </w:tc>
        <w:tc>
          <w:tcPr>
            <w:tcW w:w="113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110285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235A16E9" w14:textId="77777777" w:rsidTr="00757B88">
        <w:trPr>
          <w:trHeight w:val="653"/>
        </w:trPr>
        <w:tc>
          <w:tcPr>
            <w:tcW w:w="130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0250E9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AD507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F55D2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04165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D9A14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(11.6)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A0E12C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(28.6)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F3A6F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59854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4443B" w:rsidRPr="0084443B" w14:paraId="76FE5B56" w14:textId="77777777" w:rsidTr="00757B88">
        <w:trPr>
          <w:trHeight w:val="271"/>
        </w:trPr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ABA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* p-value is significant at the &lt;0.05 level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282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A39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5A2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626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36CD9C1" w14:textId="77777777" w:rsidR="0084443B" w:rsidRDefault="0084443B"/>
    <w:tbl>
      <w:tblPr>
        <w:tblW w:w="9446" w:type="dxa"/>
        <w:tblLook w:val="04A0" w:firstRow="1" w:lastRow="0" w:firstColumn="1" w:lastColumn="0" w:noHBand="0" w:noVBand="1"/>
      </w:tblPr>
      <w:tblGrid>
        <w:gridCol w:w="1229"/>
        <w:gridCol w:w="91"/>
        <w:gridCol w:w="633"/>
        <w:gridCol w:w="585"/>
        <w:gridCol w:w="151"/>
        <w:gridCol w:w="868"/>
        <w:gridCol w:w="307"/>
        <w:gridCol w:w="313"/>
        <w:gridCol w:w="631"/>
        <w:gridCol w:w="209"/>
        <w:gridCol w:w="143"/>
        <w:gridCol w:w="553"/>
        <w:gridCol w:w="128"/>
        <w:gridCol w:w="295"/>
        <w:gridCol w:w="440"/>
        <w:gridCol w:w="150"/>
        <w:gridCol w:w="342"/>
        <w:gridCol w:w="338"/>
        <w:gridCol w:w="185"/>
        <w:gridCol w:w="409"/>
        <w:gridCol w:w="443"/>
        <w:gridCol w:w="11"/>
        <w:gridCol w:w="514"/>
        <w:gridCol w:w="496"/>
      </w:tblGrid>
      <w:tr w:rsidR="0084443B" w:rsidRPr="0084443B" w14:paraId="5D4CAF72" w14:textId="77777777" w:rsidTr="00757B88">
        <w:trPr>
          <w:trHeight w:val="325"/>
        </w:trPr>
        <w:tc>
          <w:tcPr>
            <w:tcW w:w="944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2B0F" w14:textId="62C3917A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Dairy and Dairy alternatives consumption</w:t>
            </w:r>
          </w:p>
        </w:tc>
      </w:tr>
      <w:tr w:rsidR="00443EB3" w:rsidRPr="0084443B" w14:paraId="65FED814" w14:textId="77777777" w:rsidTr="00757B88">
        <w:trPr>
          <w:trHeight w:val="313"/>
        </w:trPr>
        <w:tc>
          <w:tcPr>
            <w:tcW w:w="1939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F38FD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604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7E111E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77AD1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3A39439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41E212A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F1751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226D67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6FD7F0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443EB3" w:rsidRPr="0084443B" w14:paraId="31D7ED27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B4725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949110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8DD1A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B1C2E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8EBE5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865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2989F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9DB71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85032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25C96A76" w14:textId="77777777" w:rsidTr="00757B88">
        <w:trPr>
          <w:trHeight w:val="639"/>
        </w:trPr>
        <w:tc>
          <w:tcPr>
            <w:tcW w:w="193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B1CB2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Dairy and Dairy alternatives</w:t>
            </w:r>
          </w:p>
        </w:tc>
        <w:tc>
          <w:tcPr>
            <w:tcW w:w="1604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CB9D2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Milk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583F3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7E630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BAA881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(44.7)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32E3A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(22.2)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55074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24 (44.4)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04089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443EB3" w:rsidRPr="0084443B" w14:paraId="1B77E23D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05E4C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2714D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495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529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0E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(44.7)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CF5C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(31.7)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B3D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(46.3)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5BD9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62D52214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2F0C7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FDDD9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2AB1B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F0746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AD580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16AD2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 (15.9)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FD9C6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657F6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443EB3" w:rsidRPr="0084443B" w14:paraId="75370C22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58931A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43C6F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3C02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5F4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6E8B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(8.5)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B21C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(30.2)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BB30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(8.2)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FBDF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38F89925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BD9740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451E2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Yoghurt</w:t>
            </w: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A3012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66F40F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51BB50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(10.6)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FD501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(7.9)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AF7890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50D49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443EB3" w:rsidRPr="0084443B" w14:paraId="15E8D56A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17F6A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5F740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35CA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6554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(80.0)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239C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 (72.3)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EFE2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(44.4)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8F1D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 (87.0)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3810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0F1A25B4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04FF30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2A9A1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65988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9953C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2FBFE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E0D24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(28.6)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1EF1EA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(11.1)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D78672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443EB3" w:rsidRPr="0084443B" w14:paraId="399B3E6D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251878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F28A8A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A1E3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721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444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7326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(19.0)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5CA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5661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4B93D68F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B6B7E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BA371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Paneer (cottage cheese)</w:t>
            </w: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9E0583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A49D7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3A426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11AD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(7.9)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B38EF2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(16.7)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3C3A4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0.008*</w:t>
            </w:r>
          </w:p>
        </w:tc>
      </w:tr>
      <w:tr w:rsidR="00443EB3" w:rsidRPr="0084443B" w14:paraId="3100E6A7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19B0AF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003F2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C4F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9D20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B973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52FC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(19.0)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9AC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 (18.5)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BBBD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7311767A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9D6CC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6325D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B0C77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AE0BF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(45.0)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B1E7B6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(63.8)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71987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 (73.0)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F2792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35 (64.8)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1E8CE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443EB3" w:rsidRPr="0084443B" w14:paraId="48BD97F0" w14:textId="77777777" w:rsidTr="00757B88">
        <w:trPr>
          <w:trHeight w:val="639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FB155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6F721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9C0F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BA16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(70.0)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D0F0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(87.2)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EC3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58 (92.1)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D8C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49 (90.7)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6CE8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0.079</w:t>
            </w:r>
          </w:p>
        </w:tc>
      </w:tr>
      <w:tr w:rsidR="00443EB3" w:rsidRPr="0084443B" w14:paraId="427745BB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C7AA0F0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7CED5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EAA918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9EB1C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17EEA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2C173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(3.2)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E83BE4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F2751B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443EB3" w:rsidRPr="0084443B" w14:paraId="742577D3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BAE5C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10D209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8F87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1718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48F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6294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(3.2)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9FAA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(5.6)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0E60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443EB3" w:rsidRPr="0084443B" w14:paraId="3557EDC4" w14:textId="77777777" w:rsidTr="00757B88">
        <w:trPr>
          <w:trHeight w:val="325"/>
        </w:trPr>
        <w:tc>
          <w:tcPr>
            <w:tcW w:w="193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72DF5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04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DEE4EC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60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517AD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82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2E273A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88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7CB18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(4.3)</w:t>
            </w:r>
          </w:p>
        </w:tc>
        <w:tc>
          <w:tcPr>
            <w:tcW w:w="86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EB26CC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E0473C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00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BDB40F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4443B" w:rsidRPr="0084443B" w14:paraId="7097A8F5" w14:textId="77777777" w:rsidTr="00757B88">
        <w:trPr>
          <w:trHeight w:val="265"/>
        </w:trPr>
        <w:tc>
          <w:tcPr>
            <w:tcW w:w="58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4E3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* p-value is significant at the &lt;0.05 level 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A84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FE1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737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CED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4443B" w:rsidRPr="0084443B" w14:paraId="1A11ACB4" w14:textId="77777777" w:rsidTr="00757B88">
        <w:trPr>
          <w:gridAfter w:val="1"/>
          <w:wAfter w:w="492" w:type="dxa"/>
          <w:trHeight w:val="325"/>
        </w:trPr>
        <w:tc>
          <w:tcPr>
            <w:tcW w:w="895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E7EA" w14:textId="502B1AC6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Animal protein consumption</w:t>
            </w:r>
          </w:p>
        </w:tc>
      </w:tr>
      <w:tr w:rsidR="00757B88" w:rsidRPr="0084443B" w14:paraId="210EF0E1" w14:textId="77777777" w:rsidTr="00757B88">
        <w:trPr>
          <w:gridAfter w:val="1"/>
          <w:wAfter w:w="496" w:type="dxa"/>
          <w:trHeight w:val="313"/>
        </w:trPr>
        <w:tc>
          <w:tcPr>
            <w:tcW w:w="1306" w:type="dxa"/>
            <w:gridSpan w:val="2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31B428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369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D3D18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1A47A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0F3B346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D54F98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FF581C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8102D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55DD1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84443B" w14:paraId="1E798280" w14:textId="77777777" w:rsidTr="00757B88">
        <w:trPr>
          <w:gridAfter w:val="1"/>
          <w:wAfter w:w="496" w:type="dxa"/>
          <w:trHeight w:val="325"/>
        </w:trPr>
        <w:tc>
          <w:tcPr>
            <w:tcW w:w="1306" w:type="dxa"/>
            <w:gridSpan w:val="2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53BAC7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5380E8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8528E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7F4A6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055865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32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0F914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32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45D45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F0159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3DD466DA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901BE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Animal Proteins</w:t>
            </w: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18B379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Chicken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E1AC4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9AC74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CDBE46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AD7308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6E238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(20.4)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54F1F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0.025*</w:t>
            </w:r>
          </w:p>
        </w:tc>
      </w:tr>
      <w:tr w:rsidR="00757B88" w:rsidRPr="0084443B" w14:paraId="0947428C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7AA14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389B95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3B2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FA94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D02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(63.8)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588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 (54.0)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51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 (57.4)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5B9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789AB96D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D0A44B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3B83E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E3FE04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38CCA5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(10.0)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3AE8F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08D7A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(19.0)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46D04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(22.2)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BB20C9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77A8ACA9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C8751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4011B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Fish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4CC6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A8B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E724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(36.2)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20D4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 (36.5)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BC7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22 (40.7)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8F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0.285</w:t>
            </w:r>
          </w:p>
        </w:tc>
      </w:tr>
      <w:tr w:rsidR="00757B88" w:rsidRPr="0084443B" w14:paraId="4805FB26" w14:textId="77777777" w:rsidTr="00757B88">
        <w:trPr>
          <w:gridAfter w:val="1"/>
          <w:wAfter w:w="496" w:type="dxa"/>
          <w:trHeight w:val="325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F4D0C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FAF04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DFFF2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4B3EE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B7DF7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1045B4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(9.5)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2F83F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E6A99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6786EADE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80B819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23620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3D92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220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(35.0)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B57B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29 (61.7)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17E4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 (54.0)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6E98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(55.6)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9914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293B9D34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DED289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3A9F1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Eggs</w:t>
            </w: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F7043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695BF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F8FB9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D90E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(25.4)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C12D52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(16.7)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875E5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0.002*</w:t>
            </w:r>
          </w:p>
        </w:tc>
      </w:tr>
      <w:tr w:rsidR="00757B88" w:rsidRPr="0084443B" w14:paraId="712B7B00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F0AAD0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9DD1C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54AC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1C64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(40.0)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138E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(38.3)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2152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3057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 (33.3)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6515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7A3B5437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C1AADA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83D26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2C90B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B9872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8239C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(42.6)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0F089D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(39.7)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E526E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27 (50.0)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11E99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262995AC" w14:textId="77777777" w:rsidTr="00757B88">
        <w:trPr>
          <w:gridAfter w:val="1"/>
          <w:wAfter w:w="496" w:type="dxa"/>
          <w:trHeight w:val="325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11AC6A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B44CF11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8681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F49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8A6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6C44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(7.9)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7B1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C3A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43C53CB1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45FA873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4CE09C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Mutton</w:t>
            </w: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F594A5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85D6E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(60.0)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9239F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(19.1)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C61DE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(27.0)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B76261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(20.4)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E9F63D1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 0.001*</w:t>
            </w:r>
          </w:p>
        </w:tc>
      </w:tr>
      <w:tr w:rsidR="00757B88" w:rsidRPr="0084443B" w14:paraId="5BFDED6E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B61E3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5B18AC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6D97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1FE0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(40.0)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C25A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35 (74.5)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EF02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 (52.4)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6EA0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(75.9)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FC1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84443B" w14:paraId="0F5EE41D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8A695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F7A996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F31B2D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A5AECE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2FD52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10009F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(20.6)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5F49EF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8437D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1EE8EA58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61D838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B0B23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1A19A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15E93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(85.0)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5E7C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42 (89.4)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5D84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(65.1)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487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53 (98.1)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A3AA7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 0.001*</w:t>
            </w:r>
          </w:p>
        </w:tc>
      </w:tr>
      <w:tr w:rsidR="00757B88" w:rsidRPr="0084443B" w14:paraId="1D9B8D13" w14:textId="77777777" w:rsidTr="00757B88">
        <w:trPr>
          <w:gridAfter w:val="1"/>
          <w:wAfter w:w="496" w:type="dxa"/>
          <w:trHeight w:val="325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872E4FE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AC7D8DD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D7620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8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4D8E59D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7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FED72B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5645D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(3.2)</w:t>
            </w:r>
          </w:p>
        </w:tc>
        <w:tc>
          <w:tcPr>
            <w:tcW w:w="932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C2633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6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F65C0A0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6EE76091" w14:textId="77777777" w:rsidTr="00757B88">
        <w:trPr>
          <w:gridAfter w:val="1"/>
          <w:wAfter w:w="496" w:type="dxa"/>
          <w:trHeight w:val="639"/>
        </w:trPr>
        <w:tc>
          <w:tcPr>
            <w:tcW w:w="1306" w:type="dxa"/>
            <w:gridSpan w:val="2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37FC84C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3406DF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F844D8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575F646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75B32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(10.6)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3676D5B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(31.7)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1DB3C1C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9DE859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444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84443B" w14:paraId="06FD3568" w14:textId="77777777" w:rsidTr="00757B88">
        <w:trPr>
          <w:gridAfter w:val="1"/>
          <w:wAfter w:w="496" w:type="dxa"/>
          <w:trHeight w:val="313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8A65" w14:textId="77777777" w:rsidR="0084443B" w:rsidRPr="0084443B" w:rsidRDefault="0084443B" w:rsidP="008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17F0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2475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8747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826A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B42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1924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75F0" w14:textId="77777777" w:rsidR="0084443B" w:rsidRPr="0084443B" w:rsidRDefault="0084443B" w:rsidP="00844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43EB3" w:rsidRPr="00443EB3" w14:paraId="5FDF2C51" w14:textId="77777777" w:rsidTr="00757B88">
        <w:trPr>
          <w:gridAfter w:val="3"/>
          <w:wAfter w:w="1017" w:type="dxa"/>
          <w:trHeight w:val="325"/>
        </w:trPr>
        <w:tc>
          <w:tcPr>
            <w:tcW w:w="842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6CCA" w14:textId="7A90CB05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non-alcoholic beverage consumption</w:t>
            </w:r>
          </w:p>
        </w:tc>
      </w:tr>
      <w:tr w:rsidR="00757B88" w:rsidRPr="00443EB3" w14:paraId="6D4CDCD4" w14:textId="77777777" w:rsidTr="00757B88">
        <w:trPr>
          <w:gridAfter w:val="3"/>
          <w:wAfter w:w="1019" w:type="dxa"/>
          <w:trHeight w:val="313"/>
        </w:trPr>
        <w:tc>
          <w:tcPr>
            <w:tcW w:w="121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FB3FC5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Variable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6E4521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2D6CC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9B3123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15CFA95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AA06E8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830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7BC4D6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F1B8D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443EB3" w14:paraId="6E5C753B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C0B138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5B8317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C0E9B6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D2DB9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33ED5B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863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C98DD17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830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668384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035" w:type="dxa"/>
            <w:gridSpan w:val="3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D0265D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62482CAA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C0A422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Non-alcoholic beverages</w:t>
            </w: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98DDC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Tea/Coffee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80449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AD49BB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66982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E8778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43F0C1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1C01DE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0.199</w:t>
            </w:r>
          </w:p>
        </w:tc>
      </w:tr>
      <w:tr w:rsidR="00757B88" w:rsidRPr="00443EB3" w14:paraId="5D7E77E1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5E6585E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D8C31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2663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F97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(95.0)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A078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 (97.9)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697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57 (90.5)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E90A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 (100)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0A2B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4A8866FF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7C9DE2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5D9D0B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5EA56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9FB7A2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F89933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E2836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(4.8)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D88E2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D2C97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7E67B700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E43374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96DBC7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5E3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C9C8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CA96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B922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(3.2)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FC2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FBB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027DF061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E464F2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01922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Soft Drinks</w:t>
            </w: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4F92F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C6EB0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(55.0)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33FDD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(42.6)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9E93F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(33.3)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79E9F8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39 (72.2)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59E39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24CEE1BE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47B73C2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14ADF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FC4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23EA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81F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591A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1CB5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FB3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2EAA1BE3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B7066C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7E334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810C2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BCB95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202CA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(34.0)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5D026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(12.7)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731915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A2913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4A5D8967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FCA7A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B9C4B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C2F5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00EE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914B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 (23.4)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C143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 (54.0)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1095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AD8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5D8A3227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16D165A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0FF3DA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Fresh Fruit Juice</w:t>
            </w: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AEE24E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09F44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(65.0)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1EC28B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 (66.0)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E3032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(39.7)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EFC764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(75.9)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652B22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0B9C017D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9B2D8DD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D364FD4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1650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DEF3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E44B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E8AD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ADE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C23F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2350270C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F1D493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A750623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79349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E2A64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 (20.0)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C12829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(17.0)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D295BB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(7.9)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6B0221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(5.6)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E17D4E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3F5A9EEF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F6AB9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216420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CFC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2E3C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4B1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(14.9)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FE22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 (52.4)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518A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(16.7)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0FC4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6A1ED3CA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29015B0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9CB2C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</w:t>
            </w: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282DB0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1195C8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(85.0)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FEAD3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39 (83.0)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947BD1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 (47.6)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2F133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 (94.4)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900433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09A03C55" w14:textId="77777777" w:rsidTr="00757B88">
        <w:trPr>
          <w:gridAfter w:val="3"/>
          <w:wAfter w:w="1019" w:type="dxa"/>
          <w:trHeight w:val="325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AFEB89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EBC9F9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422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A7B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082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A3AE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(9.5)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548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E0B3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74D4E649" w14:textId="77777777" w:rsidTr="00757B88">
        <w:trPr>
          <w:gridAfter w:val="3"/>
          <w:wAfter w:w="1019" w:type="dxa"/>
          <w:trHeight w:val="639"/>
        </w:trPr>
        <w:tc>
          <w:tcPr>
            <w:tcW w:w="1215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374113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C8589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FB2E6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4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313E2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(15.0)</w:t>
            </w:r>
          </w:p>
        </w:tc>
        <w:tc>
          <w:tcPr>
            <w:tcW w:w="90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C2A325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(10.6)</w:t>
            </w:r>
          </w:p>
        </w:tc>
        <w:tc>
          <w:tcPr>
            <w:tcW w:w="863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D9003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27 (42.9)</w:t>
            </w:r>
          </w:p>
        </w:tc>
        <w:tc>
          <w:tcPr>
            <w:tcW w:w="830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4EA90C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035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5C0143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</w:tbl>
    <w:p w14:paraId="15654E3A" w14:textId="77777777" w:rsidR="0084443B" w:rsidRDefault="0084443B"/>
    <w:tbl>
      <w:tblPr>
        <w:tblW w:w="9450" w:type="dxa"/>
        <w:tblLook w:val="04A0" w:firstRow="1" w:lastRow="0" w:firstColumn="1" w:lastColumn="0" w:noHBand="0" w:noVBand="1"/>
      </w:tblPr>
      <w:tblGrid>
        <w:gridCol w:w="1296"/>
        <w:gridCol w:w="1358"/>
        <w:gridCol w:w="1529"/>
        <w:gridCol w:w="931"/>
        <w:gridCol w:w="1105"/>
        <w:gridCol w:w="1047"/>
        <w:gridCol w:w="1000"/>
        <w:gridCol w:w="1184"/>
      </w:tblGrid>
      <w:tr w:rsidR="00443EB3" w:rsidRPr="00443EB3" w14:paraId="61A3B5EA" w14:textId="77777777" w:rsidTr="00757B88">
        <w:trPr>
          <w:trHeight w:val="327"/>
        </w:trPr>
        <w:tc>
          <w:tcPr>
            <w:tcW w:w="94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E4D5" w14:textId="07A3AEDA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Table </w:t>
            </w:r>
            <w:r w:rsidR="00757B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Association between CKD stages and Snacks and Sweets consumption</w:t>
            </w:r>
          </w:p>
        </w:tc>
      </w:tr>
      <w:tr w:rsidR="00757B88" w:rsidRPr="00443EB3" w14:paraId="1B3B2EFA" w14:textId="77777777" w:rsidTr="00757B88">
        <w:trPr>
          <w:trHeight w:val="314"/>
        </w:trPr>
        <w:tc>
          <w:tcPr>
            <w:tcW w:w="1296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086B97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Variable</w:t>
            </w:r>
          </w:p>
        </w:tc>
        <w:tc>
          <w:tcPr>
            <w:tcW w:w="1358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869DF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Category</w:t>
            </w:r>
          </w:p>
        </w:tc>
        <w:tc>
          <w:tcPr>
            <w:tcW w:w="1529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66F75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Frequency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172C23B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1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1364070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2</w:t>
            </w:r>
          </w:p>
        </w:tc>
        <w:tc>
          <w:tcPr>
            <w:tcW w:w="1047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F6DF9D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3a n (%)</w:t>
            </w:r>
          </w:p>
        </w:tc>
        <w:tc>
          <w:tcPr>
            <w:tcW w:w="1000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917BC8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Stage 3b n (%)</w:t>
            </w:r>
          </w:p>
        </w:tc>
        <w:tc>
          <w:tcPr>
            <w:tcW w:w="1181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EA92D4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 value</w:t>
            </w:r>
          </w:p>
        </w:tc>
      </w:tr>
      <w:tr w:rsidR="00757B88" w:rsidRPr="00443EB3" w14:paraId="53060649" w14:textId="77777777" w:rsidTr="00757B88">
        <w:trPr>
          <w:trHeight w:val="327"/>
        </w:trPr>
        <w:tc>
          <w:tcPr>
            <w:tcW w:w="1296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85DE0C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A45929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5FD5BD4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3B8970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85C3A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 (%)</w:t>
            </w:r>
          </w:p>
        </w:tc>
        <w:tc>
          <w:tcPr>
            <w:tcW w:w="1047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5B0942C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312B09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181" w:type="dxa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4CC3F3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164D562A" w14:textId="77777777" w:rsidTr="00757B88">
        <w:trPr>
          <w:trHeight w:val="641"/>
        </w:trPr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2C038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Snacks and Sweets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88FFFD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Fried Snacks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7561AD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D4FA39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3446FC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(27.7)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381633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(12.7)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5C8E03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(51.9)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4F967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0.002*</w:t>
            </w:r>
          </w:p>
        </w:tc>
      </w:tr>
      <w:tr w:rsidR="00757B88" w:rsidRPr="00443EB3" w14:paraId="6039B98F" w14:textId="77777777" w:rsidTr="00757B88">
        <w:trPr>
          <w:trHeight w:val="327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EF3C6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EE4A7D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C60E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0A7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12AB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0338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495E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8C2E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591FEDBC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190922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2435E32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818C5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DF0C55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(25.0)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8CF39C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(36.2)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0E8505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 (39.7)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B5F441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 (29.6)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C322E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10FE95B9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8F0270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015314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111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C5DE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 (50.0)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F3F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 (36.2)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BEEC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29 (46.0)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09A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(16.7)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746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04322EA1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1C288D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F076CA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Sweet Snacks</w:t>
            </w: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E01B6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2875AD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 (65.0)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B4B49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(59.6)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880A71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 (30.2)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A97444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 (75.9)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23E5C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14136D4C" w14:textId="77777777" w:rsidTr="00757B88">
        <w:trPr>
          <w:trHeight w:val="327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433803A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6CAEB38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E750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C2B1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(5.0)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CF462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(14.9)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82FD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(9.5)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0159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(13.0)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8E41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6B1BE531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854CAC2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7F35F9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EA84D3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9A7644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5BF49E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(25.5)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68295F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38 (60.3)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ABFA19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(11.1)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4A6B93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3E0DABCE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83478D2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00BD90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Bakery Items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2632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26EB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(70.0)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E35A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 (55.3)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12F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21 (33.3)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A2F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 (92.6)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2972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5AECA632" w14:textId="77777777" w:rsidTr="00757B88">
        <w:trPr>
          <w:trHeight w:val="327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D84C23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91CBE8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EC54FF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Daily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99FFF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8FE626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 (6.4)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211ECE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 (12.7)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4BAFBF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461119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6637ED14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B0ABEC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C05BD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4E0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01A4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8B2A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(12.8)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B058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 (22.2)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5A8B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E776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57B88" w:rsidRPr="00443EB3" w14:paraId="198DD635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A8F14BA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E1ACBBC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506AC8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C16CBC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 (30.0)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1958038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 (25.5)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64AADA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(31.7)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3FB441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 (3.7)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970DAF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4FCEBC13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15F6EDE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52D1CA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Others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22F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8022D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 (100)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5003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 (95.7)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70D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 (54.0)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85CE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 (100)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208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&lt;0.001*</w:t>
            </w:r>
          </w:p>
        </w:tc>
      </w:tr>
      <w:tr w:rsidR="00757B88" w:rsidRPr="00443EB3" w14:paraId="2D754A69" w14:textId="77777777" w:rsidTr="00757B88">
        <w:trPr>
          <w:trHeight w:val="327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912076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53B401B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BB1D15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Weekly</w:t>
            </w:r>
          </w:p>
        </w:tc>
        <w:tc>
          <w:tcPr>
            <w:tcW w:w="92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2FB9FCD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0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D25509F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1047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6B92A40C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(1.6)</w:t>
            </w:r>
          </w:p>
        </w:tc>
        <w:tc>
          <w:tcPr>
            <w:tcW w:w="10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3AC5AB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8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6211026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757B88" w:rsidRPr="00443EB3" w14:paraId="403916A4" w14:textId="77777777" w:rsidTr="00757B88">
        <w:trPr>
          <w:trHeight w:val="641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07B4785D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17A2F93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77FDF30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Monthly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3FA20489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4594DC4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 (2.1)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AD367D5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 (44.4)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B4340A1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 (0.0)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7E1329D7" w14:textId="77777777" w:rsidR="00443EB3" w:rsidRPr="00443EB3" w:rsidRDefault="00443EB3" w:rsidP="004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443EB3" w:rsidRPr="00443EB3" w14:paraId="3C1E36EB" w14:textId="77777777" w:rsidTr="00757B88">
        <w:trPr>
          <w:trHeight w:val="266"/>
        </w:trPr>
        <w:tc>
          <w:tcPr>
            <w:tcW w:w="51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5D07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43E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* p-value is significant at the &lt;0.05 level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D25F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77E1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C5D5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6714" w14:textId="77777777" w:rsidR="00443EB3" w:rsidRPr="00443EB3" w:rsidRDefault="00443EB3" w:rsidP="00443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B8448D5" w14:textId="77777777" w:rsidR="00443EB3" w:rsidRDefault="00443EB3"/>
    <w:sectPr w:rsidR="00443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4FFF"/>
    <w:multiLevelType w:val="multilevel"/>
    <w:tmpl w:val="3E7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97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F4"/>
    <w:rsid w:val="000711B8"/>
    <w:rsid w:val="000837AD"/>
    <w:rsid w:val="00443EB3"/>
    <w:rsid w:val="00714D39"/>
    <w:rsid w:val="00757B88"/>
    <w:rsid w:val="0084443B"/>
    <w:rsid w:val="009463F4"/>
    <w:rsid w:val="00D447C7"/>
    <w:rsid w:val="00F46B74"/>
    <w:rsid w:val="00F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546F"/>
  <w15:chartTrackingRefBased/>
  <w15:docId w15:val="{7E94BA0A-772D-46A8-B49D-602EEA3C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 Ghosh</dc:creator>
  <cp:keywords/>
  <dc:description/>
  <cp:lastModifiedBy>Anindita Ghosh</cp:lastModifiedBy>
  <cp:revision>7</cp:revision>
  <dcterms:created xsi:type="dcterms:W3CDTF">2025-09-25T18:28:00Z</dcterms:created>
  <dcterms:modified xsi:type="dcterms:W3CDTF">2025-09-25T18:35:00Z</dcterms:modified>
</cp:coreProperties>
</file>