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0FD9" w14:textId="77777777" w:rsidR="002118FA" w:rsidRDefault="002118FA" w:rsidP="002118FA">
      <w:pPr>
        <w:spacing w:line="276" w:lineRule="auto"/>
        <w:rPr>
          <w:b/>
          <w:bCs/>
        </w:rPr>
      </w:pPr>
      <w:r w:rsidRPr="002118FA">
        <w:rPr>
          <w:b/>
          <w:bCs/>
          <w:lang w:val="en-US"/>
        </w:rPr>
        <w:t xml:space="preserve">Online </w:t>
      </w:r>
      <w:r>
        <w:rPr>
          <w:b/>
          <w:bCs/>
          <w:lang w:val="en-US"/>
        </w:rPr>
        <w:t xml:space="preserve">Supplementary Material to: </w:t>
      </w:r>
      <w:r>
        <w:rPr>
          <w:b/>
          <w:bCs/>
        </w:rPr>
        <w:t>Comparing evidential value across established and emerging disease associations: A P-Curve and Z-curve analysis of Periodontal Disease literature</w:t>
      </w:r>
    </w:p>
    <w:p w14:paraId="55C61B88" w14:textId="6FE6CF45" w:rsidR="00997D55" w:rsidRDefault="00997D55">
      <w:pPr>
        <w:rPr>
          <w:b/>
          <w:bCs/>
        </w:rPr>
      </w:pPr>
    </w:p>
    <w:p w14:paraId="1D61EC92" w14:textId="3A1F9CFF" w:rsidR="002118FA" w:rsidRDefault="002118FA">
      <w:r>
        <w:t xml:space="preserve">Table S1 – MeSH Search string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290"/>
        <w:gridCol w:w="2166"/>
        <w:gridCol w:w="2166"/>
      </w:tblGrid>
      <w:tr w:rsidR="002118FA" w14:paraId="09266DBF" w14:textId="5CE2217D" w:rsidTr="002118FA">
        <w:tc>
          <w:tcPr>
            <w:tcW w:w="2394" w:type="dxa"/>
          </w:tcPr>
          <w:p w14:paraId="482A7A70" w14:textId="77777777" w:rsidR="002118FA" w:rsidRDefault="002118FA"/>
        </w:tc>
        <w:tc>
          <w:tcPr>
            <w:tcW w:w="2290" w:type="dxa"/>
          </w:tcPr>
          <w:p w14:paraId="20A7EF22" w14:textId="577B0847" w:rsidR="002118FA" w:rsidRPr="002118FA" w:rsidRDefault="002118FA">
            <w:pPr>
              <w:rPr>
                <w:b/>
                <w:bCs/>
              </w:rPr>
            </w:pPr>
            <w:r w:rsidRPr="002118FA">
              <w:rPr>
                <w:b/>
                <w:bCs/>
              </w:rPr>
              <w:t>PD-T2D</w:t>
            </w:r>
          </w:p>
        </w:tc>
        <w:tc>
          <w:tcPr>
            <w:tcW w:w="2166" w:type="dxa"/>
          </w:tcPr>
          <w:p w14:paraId="658DBA06" w14:textId="11E1140C" w:rsidR="002118FA" w:rsidRPr="002118FA" w:rsidRDefault="002118FA">
            <w:pPr>
              <w:rPr>
                <w:b/>
                <w:bCs/>
              </w:rPr>
            </w:pPr>
            <w:r>
              <w:rPr>
                <w:b/>
                <w:bCs/>
              </w:rPr>
              <w:t>PD-CVD</w:t>
            </w:r>
          </w:p>
        </w:tc>
        <w:tc>
          <w:tcPr>
            <w:tcW w:w="2166" w:type="dxa"/>
          </w:tcPr>
          <w:p w14:paraId="6A2BA115" w14:textId="1BB4BFF4" w:rsidR="002118FA" w:rsidRPr="002118FA" w:rsidRDefault="002118FA">
            <w:pPr>
              <w:rPr>
                <w:b/>
                <w:bCs/>
              </w:rPr>
            </w:pPr>
            <w:r>
              <w:rPr>
                <w:b/>
                <w:bCs/>
              </w:rPr>
              <w:t>PD-AD</w:t>
            </w:r>
          </w:p>
        </w:tc>
      </w:tr>
      <w:tr w:rsidR="002118FA" w14:paraId="53348E75" w14:textId="26CF9951" w:rsidTr="002118FA">
        <w:tc>
          <w:tcPr>
            <w:tcW w:w="2394" w:type="dxa"/>
          </w:tcPr>
          <w:p w14:paraId="224CEBA4" w14:textId="54F99CC2" w:rsidR="002118FA" w:rsidRPr="002118FA" w:rsidRDefault="002118FA" w:rsidP="002118FA">
            <w:pPr>
              <w:rPr>
                <w:b/>
                <w:bCs/>
              </w:rPr>
            </w:pPr>
            <w:r>
              <w:rPr>
                <w:b/>
                <w:bCs/>
              </w:rPr>
              <w:t>Search string</w:t>
            </w:r>
          </w:p>
        </w:tc>
        <w:tc>
          <w:tcPr>
            <w:tcW w:w="2290" w:type="dxa"/>
          </w:tcPr>
          <w:p w14:paraId="061F13DC" w14:textId="77777777" w:rsidR="002118FA" w:rsidRPr="00282C38" w:rsidRDefault="002118FA" w:rsidP="002118FA">
            <w:pPr>
              <w:rPr>
                <w:sz w:val="14"/>
                <w:szCs w:val="14"/>
              </w:rPr>
            </w:pPr>
            <w:r w:rsidRPr="00282C38">
              <w:rPr>
                <w:sz w:val="14"/>
                <w:szCs w:val="14"/>
              </w:rPr>
              <w:t>("periodontal disease" OR periodontitis OR "chronic periodontitis" OR "gingival disease" OR "alveolar bone loss" OR "periodontal attachment loss")</w:t>
            </w:r>
          </w:p>
          <w:p w14:paraId="7149922C" w14:textId="77777777" w:rsidR="002118FA" w:rsidRPr="00282C38" w:rsidRDefault="002118FA" w:rsidP="002118FA">
            <w:pPr>
              <w:rPr>
                <w:sz w:val="14"/>
                <w:szCs w:val="14"/>
              </w:rPr>
            </w:pPr>
            <w:r w:rsidRPr="00282C38">
              <w:rPr>
                <w:sz w:val="14"/>
                <w:szCs w:val="14"/>
              </w:rPr>
              <w:t>AND</w:t>
            </w:r>
          </w:p>
          <w:p w14:paraId="2E79851E" w14:textId="77777777" w:rsidR="002118FA" w:rsidRPr="00282C38" w:rsidRDefault="002118FA" w:rsidP="002118FA">
            <w:pPr>
              <w:rPr>
                <w:sz w:val="14"/>
                <w:szCs w:val="14"/>
              </w:rPr>
            </w:pPr>
            <w:r w:rsidRPr="00282C38">
              <w:rPr>
                <w:sz w:val="14"/>
                <w:szCs w:val="14"/>
              </w:rPr>
              <w:t>("type 2 diabetes" OR "diabetes mellitus" OR "incident diabetes")</w:t>
            </w:r>
          </w:p>
          <w:p w14:paraId="06F48F5E" w14:textId="77777777" w:rsidR="002118FA" w:rsidRPr="00282C38" w:rsidRDefault="002118FA" w:rsidP="002118FA">
            <w:pPr>
              <w:rPr>
                <w:sz w:val="14"/>
                <w:szCs w:val="14"/>
              </w:rPr>
            </w:pPr>
            <w:r w:rsidRPr="00282C38">
              <w:rPr>
                <w:sz w:val="14"/>
                <w:szCs w:val="14"/>
              </w:rPr>
              <w:t>AND</w:t>
            </w:r>
          </w:p>
          <w:p w14:paraId="7BF8AF57" w14:textId="6F2CB6DA" w:rsidR="002118FA" w:rsidRDefault="002118FA" w:rsidP="002118FA">
            <w:r w:rsidRPr="00282C38">
              <w:rPr>
                <w:sz w:val="14"/>
                <w:szCs w:val="14"/>
              </w:rPr>
              <w:t>("prospective study" OR "prospective cohort" OR "cohort study" OR "longitudinal study" OR "randomized controlled trial" OR RCT OR "clinical trial")</w:t>
            </w:r>
          </w:p>
        </w:tc>
        <w:tc>
          <w:tcPr>
            <w:tcW w:w="2166" w:type="dxa"/>
          </w:tcPr>
          <w:p w14:paraId="216FC1C2" w14:textId="77777777" w:rsidR="002118FA" w:rsidRPr="00282C38" w:rsidRDefault="002118FA" w:rsidP="002118FA">
            <w:pPr>
              <w:rPr>
                <w:sz w:val="14"/>
                <w:szCs w:val="14"/>
              </w:rPr>
            </w:pPr>
            <w:r w:rsidRPr="00282C38">
              <w:rPr>
                <w:sz w:val="14"/>
                <w:szCs w:val="14"/>
              </w:rPr>
              <w:t>("periodontal disease" OR periodontitis OR "chronic periodontitis" OR "alveolar bone loss" OR "periodontal attachment loss")</w:t>
            </w:r>
          </w:p>
          <w:p w14:paraId="5768ECFE" w14:textId="77777777" w:rsidR="002118FA" w:rsidRPr="00282C38" w:rsidRDefault="002118FA" w:rsidP="002118FA">
            <w:pPr>
              <w:rPr>
                <w:sz w:val="14"/>
                <w:szCs w:val="14"/>
              </w:rPr>
            </w:pPr>
            <w:r w:rsidRPr="00282C38">
              <w:rPr>
                <w:sz w:val="14"/>
                <w:szCs w:val="14"/>
              </w:rPr>
              <w:t>AND</w:t>
            </w:r>
          </w:p>
          <w:p w14:paraId="6F58AAFB" w14:textId="77777777" w:rsidR="002118FA" w:rsidRPr="00282C38" w:rsidRDefault="002118FA" w:rsidP="002118FA">
            <w:pPr>
              <w:rPr>
                <w:sz w:val="14"/>
                <w:szCs w:val="14"/>
              </w:rPr>
            </w:pPr>
            <w:r w:rsidRPr="00282C38">
              <w:rPr>
                <w:sz w:val="14"/>
                <w:szCs w:val="14"/>
              </w:rPr>
              <w:t>("cardiovascular disease" OR CVD OR "coronary heart disease" OR "coronary artery disease" OR "myocardial infarction" OR stroke OR "cerebrovascular disease")</w:t>
            </w:r>
          </w:p>
          <w:p w14:paraId="37A44FCD" w14:textId="77777777" w:rsidR="002118FA" w:rsidRPr="00282C38" w:rsidRDefault="002118FA" w:rsidP="002118FA">
            <w:pPr>
              <w:rPr>
                <w:sz w:val="14"/>
                <w:szCs w:val="14"/>
              </w:rPr>
            </w:pPr>
            <w:r w:rsidRPr="00282C38">
              <w:rPr>
                <w:sz w:val="14"/>
                <w:szCs w:val="14"/>
              </w:rPr>
              <w:t>AND</w:t>
            </w:r>
          </w:p>
          <w:p w14:paraId="3596459D" w14:textId="77777777" w:rsidR="002118FA" w:rsidRPr="00282C38" w:rsidRDefault="002118FA" w:rsidP="002118FA">
            <w:pPr>
              <w:rPr>
                <w:sz w:val="14"/>
                <w:szCs w:val="14"/>
              </w:rPr>
            </w:pPr>
            <w:r w:rsidRPr="00282C38">
              <w:rPr>
                <w:sz w:val="14"/>
                <w:szCs w:val="14"/>
              </w:rPr>
              <w:t>("incidence" OR "risk" OR "development" OR "progression")</w:t>
            </w:r>
          </w:p>
          <w:p w14:paraId="60F95F37" w14:textId="77777777" w:rsidR="002118FA" w:rsidRPr="00282C38" w:rsidRDefault="002118FA" w:rsidP="002118FA">
            <w:pPr>
              <w:rPr>
                <w:sz w:val="14"/>
                <w:szCs w:val="14"/>
              </w:rPr>
            </w:pPr>
            <w:r w:rsidRPr="00282C38">
              <w:rPr>
                <w:sz w:val="14"/>
                <w:szCs w:val="14"/>
              </w:rPr>
              <w:t>AND</w:t>
            </w:r>
          </w:p>
          <w:p w14:paraId="0E6BA8BA" w14:textId="59C6B03F" w:rsidR="002118FA" w:rsidRDefault="002118FA" w:rsidP="002118FA">
            <w:r w:rsidRPr="00282C38">
              <w:rPr>
                <w:sz w:val="14"/>
                <w:szCs w:val="14"/>
              </w:rPr>
              <w:t>("prospective study" OR "prospective cohort" OR "cohort study" OR "longitudinal study" OR "randomized controlled trial" OR RCT OR "clinical trial")</w:t>
            </w:r>
          </w:p>
        </w:tc>
        <w:tc>
          <w:tcPr>
            <w:tcW w:w="2166" w:type="dxa"/>
          </w:tcPr>
          <w:p w14:paraId="4269727D" w14:textId="77777777" w:rsidR="002118FA" w:rsidRPr="00282C38" w:rsidRDefault="002118FA" w:rsidP="002118FA">
            <w:pPr>
              <w:rPr>
                <w:sz w:val="14"/>
                <w:szCs w:val="14"/>
              </w:rPr>
            </w:pPr>
            <w:r w:rsidRPr="00282C38">
              <w:rPr>
                <w:sz w:val="14"/>
                <w:szCs w:val="14"/>
              </w:rPr>
              <w:t>("periodontal disease" OR periodontitis OR "chronic periodontitis" OR "alveolar bone loss" OR "periodontal attachment loss")</w:t>
            </w:r>
          </w:p>
          <w:p w14:paraId="6259EBB1" w14:textId="77777777" w:rsidR="002118FA" w:rsidRPr="00282C38" w:rsidRDefault="002118FA" w:rsidP="002118FA">
            <w:pPr>
              <w:rPr>
                <w:sz w:val="14"/>
                <w:szCs w:val="14"/>
              </w:rPr>
            </w:pPr>
            <w:r w:rsidRPr="00282C38">
              <w:rPr>
                <w:sz w:val="14"/>
                <w:szCs w:val="14"/>
              </w:rPr>
              <w:t>AND</w:t>
            </w:r>
          </w:p>
          <w:p w14:paraId="2EB3CDAD" w14:textId="77777777" w:rsidR="002118FA" w:rsidRPr="00282C38" w:rsidRDefault="002118FA" w:rsidP="002118FA">
            <w:pPr>
              <w:rPr>
                <w:sz w:val="14"/>
                <w:szCs w:val="14"/>
              </w:rPr>
            </w:pPr>
            <w:r w:rsidRPr="00282C38">
              <w:rPr>
                <w:sz w:val="14"/>
                <w:szCs w:val="14"/>
              </w:rPr>
              <w:t>("dementia" OR "Alzheimer's disease" OR Alzheimer* OR "cognitive decline" OR "cognitive impairment")</w:t>
            </w:r>
          </w:p>
          <w:p w14:paraId="42E640A9" w14:textId="77777777" w:rsidR="002118FA" w:rsidRPr="00282C38" w:rsidRDefault="002118FA" w:rsidP="002118FA">
            <w:pPr>
              <w:rPr>
                <w:sz w:val="14"/>
                <w:szCs w:val="14"/>
              </w:rPr>
            </w:pPr>
            <w:r w:rsidRPr="00282C38">
              <w:rPr>
                <w:sz w:val="14"/>
                <w:szCs w:val="14"/>
              </w:rPr>
              <w:t>AND</w:t>
            </w:r>
          </w:p>
          <w:p w14:paraId="164B72EE" w14:textId="77777777" w:rsidR="002118FA" w:rsidRPr="00282C38" w:rsidRDefault="002118FA" w:rsidP="002118FA">
            <w:pPr>
              <w:rPr>
                <w:sz w:val="14"/>
                <w:szCs w:val="14"/>
              </w:rPr>
            </w:pPr>
            <w:r w:rsidRPr="00282C38">
              <w:rPr>
                <w:sz w:val="14"/>
                <w:szCs w:val="14"/>
              </w:rPr>
              <w:t>("incidence" OR "risk" OR "development" OR "progression")</w:t>
            </w:r>
          </w:p>
          <w:p w14:paraId="6784DEA3" w14:textId="77777777" w:rsidR="002118FA" w:rsidRPr="00282C38" w:rsidRDefault="002118FA" w:rsidP="002118FA">
            <w:pPr>
              <w:rPr>
                <w:sz w:val="14"/>
                <w:szCs w:val="14"/>
              </w:rPr>
            </w:pPr>
            <w:r w:rsidRPr="00282C38">
              <w:rPr>
                <w:sz w:val="14"/>
                <w:szCs w:val="14"/>
              </w:rPr>
              <w:t>AND</w:t>
            </w:r>
          </w:p>
          <w:p w14:paraId="0539877B" w14:textId="6F5E0CAC" w:rsidR="002118FA" w:rsidRDefault="002118FA" w:rsidP="002118FA">
            <w:r w:rsidRPr="00282C38">
              <w:rPr>
                <w:sz w:val="14"/>
                <w:szCs w:val="14"/>
              </w:rPr>
              <w:t>("prospective study" OR "prospective cohort" OR "cohort study" OR "longitudinal study" OR "randomized controlled trial" OR RCT OR "clinical trial")</w:t>
            </w:r>
          </w:p>
        </w:tc>
      </w:tr>
    </w:tbl>
    <w:p w14:paraId="6F767591" w14:textId="77777777" w:rsidR="002118FA" w:rsidRDefault="002118FA"/>
    <w:p w14:paraId="403A238F" w14:textId="77777777" w:rsidR="008F343B" w:rsidRDefault="008F343B"/>
    <w:p w14:paraId="036BDFA5" w14:textId="77777777" w:rsidR="008F343B" w:rsidRDefault="008F343B"/>
    <w:p w14:paraId="3B01C17E" w14:textId="77777777" w:rsidR="008F343B" w:rsidRDefault="008F343B"/>
    <w:p w14:paraId="473CF3E2" w14:textId="77777777" w:rsidR="008F343B" w:rsidRDefault="008F343B"/>
    <w:p w14:paraId="26C5E784" w14:textId="77777777" w:rsidR="008F343B" w:rsidRDefault="008F343B"/>
    <w:p w14:paraId="318EB3CD" w14:textId="77777777" w:rsidR="008F343B" w:rsidRDefault="008F343B"/>
    <w:p w14:paraId="413AAA33" w14:textId="77777777" w:rsidR="008F343B" w:rsidRDefault="008F343B"/>
    <w:p w14:paraId="5AE31006" w14:textId="77777777" w:rsidR="008F343B" w:rsidRDefault="008F343B"/>
    <w:p w14:paraId="69EBA9BF" w14:textId="77777777" w:rsidR="008F343B" w:rsidRDefault="008F343B"/>
    <w:p w14:paraId="60D1A73F" w14:textId="77777777" w:rsidR="008F343B" w:rsidRDefault="008F343B"/>
    <w:p w14:paraId="28190740" w14:textId="77777777" w:rsidR="008F343B" w:rsidRDefault="008F343B"/>
    <w:p w14:paraId="74FCF977" w14:textId="77777777" w:rsidR="008F343B" w:rsidRDefault="008F343B"/>
    <w:p w14:paraId="68BAA862" w14:textId="77777777" w:rsidR="00C416F4" w:rsidRDefault="00C416F4"/>
    <w:p w14:paraId="7079AF20" w14:textId="77777777" w:rsidR="00C416F4" w:rsidRDefault="00C416F4"/>
    <w:p w14:paraId="05D75F16" w14:textId="77777777" w:rsidR="00C416F4" w:rsidRDefault="00C416F4">
      <w:pPr>
        <w:sectPr w:rsidR="00C416F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F28749E" w14:textId="77777777" w:rsidR="006962A4" w:rsidRDefault="00C416F4">
      <w:r>
        <w:lastRenderedPageBreak/>
        <w:t xml:space="preserve">Table S2 – Full details of included studies and relevant variables </w:t>
      </w:r>
    </w:p>
    <w:tbl>
      <w:tblPr>
        <w:tblStyle w:val="TableGrid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0"/>
        <w:gridCol w:w="1584"/>
        <w:gridCol w:w="3544"/>
        <w:gridCol w:w="1276"/>
        <w:gridCol w:w="1842"/>
        <w:gridCol w:w="1596"/>
        <w:gridCol w:w="1422"/>
        <w:gridCol w:w="1701"/>
        <w:gridCol w:w="1802"/>
      </w:tblGrid>
      <w:tr w:rsidR="003D1054" w14:paraId="09DA258F" w14:textId="2124AE82" w:rsidTr="006B6D42">
        <w:tc>
          <w:tcPr>
            <w:tcW w:w="1110" w:type="dxa"/>
          </w:tcPr>
          <w:p w14:paraId="6EB2C830" w14:textId="3297E91D" w:rsidR="00885F84" w:rsidRPr="005D1F0C" w:rsidRDefault="00885F84">
            <w:pPr>
              <w:rPr>
                <w:b/>
                <w:bCs/>
              </w:rPr>
            </w:pPr>
            <w:r>
              <w:rPr>
                <w:b/>
                <w:bCs/>
              </w:rPr>
              <w:t>Disease arm</w:t>
            </w:r>
          </w:p>
        </w:tc>
        <w:tc>
          <w:tcPr>
            <w:tcW w:w="1584" w:type="dxa"/>
          </w:tcPr>
          <w:p w14:paraId="5BB6C6E8" w14:textId="6BF90720" w:rsidR="00885F84" w:rsidRPr="005D1F0C" w:rsidRDefault="00885F84">
            <w:pPr>
              <w:rPr>
                <w:b/>
                <w:bCs/>
              </w:rPr>
            </w:pPr>
            <w:r>
              <w:rPr>
                <w:b/>
                <w:bCs/>
              </w:rPr>
              <w:t>First author, Year</w:t>
            </w:r>
          </w:p>
        </w:tc>
        <w:tc>
          <w:tcPr>
            <w:tcW w:w="3544" w:type="dxa"/>
          </w:tcPr>
          <w:p w14:paraId="0DF99AA9" w14:textId="0906E11B" w:rsidR="00885F84" w:rsidRPr="005D1F0C" w:rsidRDefault="00885F84">
            <w:pPr>
              <w:rPr>
                <w:b/>
                <w:bCs/>
              </w:rPr>
            </w:pPr>
            <w:r>
              <w:rPr>
                <w:b/>
                <w:bCs/>
              </w:rPr>
              <w:t>doi</w:t>
            </w:r>
          </w:p>
        </w:tc>
        <w:tc>
          <w:tcPr>
            <w:tcW w:w="1276" w:type="dxa"/>
          </w:tcPr>
          <w:p w14:paraId="3BAEF9D8" w14:textId="53F9C5EE" w:rsidR="00885F84" w:rsidRPr="005D1F0C" w:rsidRDefault="00885F84">
            <w:pPr>
              <w:rPr>
                <w:b/>
                <w:bCs/>
              </w:rPr>
            </w:pPr>
            <w:r>
              <w:rPr>
                <w:b/>
                <w:bCs/>
              </w:rPr>
              <w:t>Effect Estimate Type</w:t>
            </w:r>
          </w:p>
        </w:tc>
        <w:tc>
          <w:tcPr>
            <w:tcW w:w="1842" w:type="dxa"/>
          </w:tcPr>
          <w:p w14:paraId="42B3B301" w14:textId="7C335586" w:rsidR="00885F84" w:rsidRPr="005D1F0C" w:rsidRDefault="00885F84">
            <w:pPr>
              <w:rPr>
                <w:b/>
                <w:bCs/>
              </w:rPr>
            </w:pPr>
            <w:r>
              <w:rPr>
                <w:b/>
                <w:bCs/>
              </w:rPr>
              <w:t>Point Value Effect Estimate</w:t>
            </w:r>
          </w:p>
        </w:tc>
        <w:tc>
          <w:tcPr>
            <w:tcW w:w="1596" w:type="dxa"/>
          </w:tcPr>
          <w:p w14:paraId="02E6F78C" w14:textId="69A854CA" w:rsidR="00885F84" w:rsidRPr="005D1F0C" w:rsidRDefault="00885F84">
            <w:pPr>
              <w:rPr>
                <w:b/>
                <w:bCs/>
              </w:rPr>
            </w:pPr>
            <w:r>
              <w:rPr>
                <w:b/>
                <w:bCs/>
              </w:rPr>
              <w:t>CI</w:t>
            </w:r>
          </w:p>
        </w:tc>
        <w:tc>
          <w:tcPr>
            <w:tcW w:w="1422" w:type="dxa"/>
          </w:tcPr>
          <w:p w14:paraId="71B36297" w14:textId="57E46D5B" w:rsidR="00885F84" w:rsidRPr="005D1F0C" w:rsidRDefault="00885F84">
            <w:pPr>
              <w:rPr>
                <w:b/>
                <w:bCs/>
              </w:rPr>
            </w:pPr>
            <w:r>
              <w:rPr>
                <w:b/>
                <w:bCs/>
              </w:rPr>
              <w:t>Calculated Z-statistic</w:t>
            </w:r>
          </w:p>
        </w:tc>
        <w:tc>
          <w:tcPr>
            <w:tcW w:w="1701" w:type="dxa"/>
          </w:tcPr>
          <w:p w14:paraId="3AEC0EAF" w14:textId="5EED1105" w:rsidR="00885F84" w:rsidRDefault="00885F84">
            <w:pPr>
              <w:rPr>
                <w:b/>
                <w:bCs/>
              </w:rPr>
            </w:pPr>
            <w:r>
              <w:rPr>
                <w:b/>
                <w:bCs/>
              </w:rPr>
              <w:t>Calculated Two-sided p-value</w:t>
            </w:r>
          </w:p>
        </w:tc>
        <w:tc>
          <w:tcPr>
            <w:tcW w:w="1802" w:type="dxa"/>
          </w:tcPr>
          <w:p w14:paraId="17477F01" w14:textId="0FE3B781" w:rsidR="00885F84" w:rsidRDefault="00885F84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3D1054" w14:paraId="3510A0F2" w14:textId="073CCA4A" w:rsidTr="006B6D42">
        <w:tc>
          <w:tcPr>
            <w:tcW w:w="1110" w:type="dxa"/>
          </w:tcPr>
          <w:p w14:paraId="361A2AC9" w14:textId="2299E394" w:rsidR="00A242E9" w:rsidRPr="00A56718" w:rsidRDefault="002A583B" w:rsidP="00A242E9">
            <w:r>
              <w:t>T2D</w:t>
            </w:r>
          </w:p>
        </w:tc>
        <w:tc>
          <w:tcPr>
            <w:tcW w:w="1584" w:type="dxa"/>
          </w:tcPr>
          <w:p w14:paraId="24E82030" w14:textId="557BB167" w:rsidR="00A242E9" w:rsidRPr="00A56718" w:rsidRDefault="00A242E9" w:rsidP="00A242E9">
            <w:r w:rsidRPr="003169D0">
              <w:t>Lin et al. (2014)</w:t>
            </w:r>
          </w:p>
        </w:tc>
        <w:tc>
          <w:tcPr>
            <w:tcW w:w="3544" w:type="dxa"/>
          </w:tcPr>
          <w:p w14:paraId="782789A1" w14:textId="7B3765E3" w:rsidR="00A242E9" w:rsidRPr="003D1054" w:rsidRDefault="00616481" w:rsidP="00A242E9">
            <w:pPr>
              <w:rPr>
                <w:sz w:val="22"/>
                <w:szCs w:val="22"/>
              </w:rPr>
            </w:pPr>
            <w:r w:rsidRPr="00616481">
              <w:rPr>
                <w:sz w:val="22"/>
                <w:szCs w:val="22"/>
              </w:rPr>
              <w:t>10.1902/jop.2013.13035</w:t>
            </w:r>
          </w:p>
        </w:tc>
        <w:tc>
          <w:tcPr>
            <w:tcW w:w="1276" w:type="dxa"/>
          </w:tcPr>
          <w:p w14:paraId="1FD7EE89" w14:textId="4976DB3B" w:rsidR="00A242E9" w:rsidRPr="00A56718" w:rsidRDefault="00F77EAF" w:rsidP="00A242E9">
            <w:r>
              <w:t>HR</w:t>
            </w:r>
          </w:p>
        </w:tc>
        <w:tc>
          <w:tcPr>
            <w:tcW w:w="1842" w:type="dxa"/>
          </w:tcPr>
          <w:p w14:paraId="39E6B9CA" w14:textId="166CDA3E" w:rsidR="00A242E9" w:rsidRPr="00A56718" w:rsidRDefault="006B6D42" w:rsidP="00A242E9">
            <w:r>
              <w:t>1.19</w:t>
            </w:r>
          </w:p>
        </w:tc>
        <w:tc>
          <w:tcPr>
            <w:tcW w:w="1596" w:type="dxa"/>
          </w:tcPr>
          <w:p w14:paraId="637240D0" w14:textId="732875CA" w:rsidR="00A242E9" w:rsidRPr="00A56718" w:rsidRDefault="006B6D42" w:rsidP="00A242E9">
            <w:r>
              <w:t>1.10-1.29</w:t>
            </w:r>
          </w:p>
        </w:tc>
        <w:tc>
          <w:tcPr>
            <w:tcW w:w="1422" w:type="dxa"/>
          </w:tcPr>
          <w:p w14:paraId="312D61E0" w14:textId="04DE5D47" w:rsidR="00A242E9" w:rsidRPr="00A56718" w:rsidRDefault="006B6D42" w:rsidP="00A242E9">
            <w:r>
              <w:t>4.280</w:t>
            </w:r>
          </w:p>
        </w:tc>
        <w:tc>
          <w:tcPr>
            <w:tcW w:w="1701" w:type="dxa"/>
          </w:tcPr>
          <w:p w14:paraId="4390DB80" w14:textId="2E5E2A46" w:rsidR="00A242E9" w:rsidRPr="00A56718" w:rsidRDefault="006B6D42" w:rsidP="00A242E9">
            <w:r>
              <w:t>0.0000</w:t>
            </w:r>
          </w:p>
        </w:tc>
        <w:tc>
          <w:tcPr>
            <w:tcW w:w="1802" w:type="dxa"/>
          </w:tcPr>
          <w:p w14:paraId="42293C2B" w14:textId="77777777" w:rsidR="00A242E9" w:rsidRPr="00972298" w:rsidRDefault="00A242E9" w:rsidP="00A242E9">
            <w:pPr>
              <w:rPr>
                <w:sz w:val="20"/>
                <w:szCs w:val="20"/>
              </w:rPr>
            </w:pPr>
          </w:p>
        </w:tc>
      </w:tr>
      <w:tr w:rsidR="003D1054" w14:paraId="56FBD94D" w14:textId="635D142E" w:rsidTr="006B6D42">
        <w:tc>
          <w:tcPr>
            <w:tcW w:w="1110" w:type="dxa"/>
          </w:tcPr>
          <w:p w14:paraId="357F6AAA" w14:textId="4DB0D939" w:rsidR="00A242E9" w:rsidRPr="00A56718" w:rsidRDefault="002A583B" w:rsidP="00A242E9">
            <w:r>
              <w:t>T2D</w:t>
            </w:r>
          </w:p>
        </w:tc>
        <w:tc>
          <w:tcPr>
            <w:tcW w:w="1584" w:type="dxa"/>
          </w:tcPr>
          <w:p w14:paraId="742BDC43" w14:textId="0551A15A" w:rsidR="00A242E9" w:rsidRPr="00A56718" w:rsidRDefault="00A242E9" w:rsidP="00A242E9">
            <w:r w:rsidRPr="003169D0">
              <w:t>Chiu et al. (2015)</w:t>
            </w:r>
          </w:p>
        </w:tc>
        <w:tc>
          <w:tcPr>
            <w:tcW w:w="3544" w:type="dxa"/>
          </w:tcPr>
          <w:p w14:paraId="51ADF4BE" w14:textId="011FF13B" w:rsidR="00A242E9" w:rsidRPr="003D1054" w:rsidRDefault="0092027D" w:rsidP="00A242E9">
            <w:pPr>
              <w:rPr>
                <w:sz w:val="22"/>
                <w:szCs w:val="22"/>
              </w:rPr>
            </w:pPr>
            <w:r w:rsidRPr="0092027D">
              <w:rPr>
                <w:sz w:val="22"/>
                <w:szCs w:val="22"/>
              </w:rPr>
              <w:t>10.1007/s00592-014-0612-0</w:t>
            </w:r>
          </w:p>
        </w:tc>
        <w:tc>
          <w:tcPr>
            <w:tcW w:w="1276" w:type="dxa"/>
          </w:tcPr>
          <w:p w14:paraId="19930759" w14:textId="7FE310B5" w:rsidR="00A242E9" w:rsidRPr="00A56718" w:rsidRDefault="00F77EAF" w:rsidP="00A242E9">
            <w:r>
              <w:t>HR</w:t>
            </w:r>
          </w:p>
        </w:tc>
        <w:tc>
          <w:tcPr>
            <w:tcW w:w="1842" w:type="dxa"/>
          </w:tcPr>
          <w:p w14:paraId="388DB182" w14:textId="6B539277" w:rsidR="00A242E9" w:rsidRPr="00A56718" w:rsidRDefault="00D33901" w:rsidP="00A242E9">
            <w:r>
              <w:t>1.33</w:t>
            </w:r>
          </w:p>
        </w:tc>
        <w:tc>
          <w:tcPr>
            <w:tcW w:w="1596" w:type="dxa"/>
          </w:tcPr>
          <w:p w14:paraId="2EDF8957" w14:textId="60F84A34" w:rsidR="00A242E9" w:rsidRPr="00A56718" w:rsidRDefault="00D33901" w:rsidP="00A242E9">
            <w:r>
              <w:t>1.09-1.63</w:t>
            </w:r>
          </w:p>
        </w:tc>
        <w:tc>
          <w:tcPr>
            <w:tcW w:w="1422" w:type="dxa"/>
          </w:tcPr>
          <w:p w14:paraId="50A4A286" w14:textId="3CB7C86C" w:rsidR="00A242E9" w:rsidRPr="00A56718" w:rsidRDefault="00D33901" w:rsidP="00A242E9">
            <w:r>
              <w:t>2.778</w:t>
            </w:r>
          </w:p>
        </w:tc>
        <w:tc>
          <w:tcPr>
            <w:tcW w:w="1701" w:type="dxa"/>
          </w:tcPr>
          <w:p w14:paraId="43C8A9EC" w14:textId="64375D2C" w:rsidR="00A242E9" w:rsidRPr="00A56718" w:rsidRDefault="00D33901" w:rsidP="00A242E9">
            <w:r>
              <w:t>0.0055</w:t>
            </w:r>
          </w:p>
        </w:tc>
        <w:tc>
          <w:tcPr>
            <w:tcW w:w="1802" w:type="dxa"/>
          </w:tcPr>
          <w:p w14:paraId="04DC0CBF" w14:textId="77777777" w:rsidR="00A242E9" w:rsidRPr="00972298" w:rsidRDefault="00A242E9" w:rsidP="00A242E9">
            <w:pPr>
              <w:rPr>
                <w:sz w:val="20"/>
                <w:szCs w:val="20"/>
              </w:rPr>
            </w:pPr>
          </w:p>
        </w:tc>
      </w:tr>
      <w:tr w:rsidR="003D1054" w14:paraId="20ACEB92" w14:textId="47390BEE" w:rsidTr="006B6D42">
        <w:tc>
          <w:tcPr>
            <w:tcW w:w="1110" w:type="dxa"/>
          </w:tcPr>
          <w:p w14:paraId="10DF9C52" w14:textId="148A39B3" w:rsidR="00A242E9" w:rsidRPr="00A56718" w:rsidRDefault="002A583B" w:rsidP="00A242E9">
            <w:r>
              <w:t>T2D</w:t>
            </w:r>
          </w:p>
        </w:tc>
        <w:tc>
          <w:tcPr>
            <w:tcW w:w="1584" w:type="dxa"/>
          </w:tcPr>
          <w:p w14:paraId="6D7CA032" w14:textId="27A7A083" w:rsidR="00A242E9" w:rsidRPr="00A56718" w:rsidRDefault="00A242E9" w:rsidP="00A242E9">
            <w:r w:rsidRPr="003169D0">
              <w:t>Demmer et al. (2008)</w:t>
            </w:r>
          </w:p>
        </w:tc>
        <w:tc>
          <w:tcPr>
            <w:tcW w:w="3544" w:type="dxa"/>
          </w:tcPr>
          <w:p w14:paraId="611A9706" w14:textId="2E43852D" w:rsidR="00A242E9" w:rsidRPr="003D1054" w:rsidRDefault="00732FE5" w:rsidP="00A242E9">
            <w:pPr>
              <w:rPr>
                <w:sz w:val="22"/>
                <w:szCs w:val="22"/>
              </w:rPr>
            </w:pPr>
            <w:r w:rsidRPr="00732FE5">
              <w:rPr>
                <w:sz w:val="22"/>
                <w:szCs w:val="22"/>
              </w:rPr>
              <w:t>10.2337/dc08-0026.</w:t>
            </w:r>
          </w:p>
        </w:tc>
        <w:tc>
          <w:tcPr>
            <w:tcW w:w="1276" w:type="dxa"/>
          </w:tcPr>
          <w:p w14:paraId="54209A91" w14:textId="3DB3B419" w:rsidR="00A242E9" w:rsidRPr="00A56718" w:rsidRDefault="00B1214F" w:rsidP="00A242E9">
            <w:r>
              <w:t>OR</w:t>
            </w:r>
          </w:p>
        </w:tc>
        <w:tc>
          <w:tcPr>
            <w:tcW w:w="1842" w:type="dxa"/>
          </w:tcPr>
          <w:p w14:paraId="01D6A145" w14:textId="4B3EF5BD" w:rsidR="00A242E9" w:rsidRPr="00A56718" w:rsidRDefault="00D33901" w:rsidP="00A242E9">
            <w:r>
              <w:t>1.71</w:t>
            </w:r>
          </w:p>
        </w:tc>
        <w:tc>
          <w:tcPr>
            <w:tcW w:w="1596" w:type="dxa"/>
          </w:tcPr>
          <w:p w14:paraId="21F57975" w14:textId="51C28B50" w:rsidR="00A242E9" w:rsidRPr="00A56718" w:rsidRDefault="00D33901" w:rsidP="00A242E9">
            <w:r>
              <w:t>1.19-2.45</w:t>
            </w:r>
          </w:p>
        </w:tc>
        <w:tc>
          <w:tcPr>
            <w:tcW w:w="1422" w:type="dxa"/>
          </w:tcPr>
          <w:p w14:paraId="6141497B" w14:textId="0D8C4122" w:rsidR="00A242E9" w:rsidRPr="00A56718" w:rsidRDefault="00D33901" w:rsidP="00A242E9">
            <w:r>
              <w:t>2.912</w:t>
            </w:r>
          </w:p>
        </w:tc>
        <w:tc>
          <w:tcPr>
            <w:tcW w:w="1701" w:type="dxa"/>
          </w:tcPr>
          <w:p w14:paraId="4302D7ED" w14:textId="2791BD22" w:rsidR="00A242E9" w:rsidRPr="00A56718" w:rsidRDefault="00D33901" w:rsidP="00A242E9">
            <w:r>
              <w:t>0.0036</w:t>
            </w:r>
          </w:p>
        </w:tc>
        <w:tc>
          <w:tcPr>
            <w:tcW w:w="1802" w:type="dxa"/>
          </w:tcPr>
          <w:p w14:paraId="728B88FE" w14:textId="77777777" w:rsidR="00A242E9" w:rsidRPr="00972298" w:rsidRDefault="00A242E9" w:rsidP="00A242E9">
            <w:pPr>
              <w:rPr>
                <w:sz w:val="20"/>
                <w:szCs w:val="20"/>
              </w:rPr>
            </w:pPr>
          </w:p>
        </w:tc>
      </w:tr>
      <w:tr w:rsidR="003D1054" w14:paraId="1F3B0AA1" w14:textId="609F8354" w:rsidTr="006B6D42">
        <w:tc>
          <w:tcPr>
            <w:tcW w:w="1110" w:type="dxa"/>
          </w:tcPr>
          <w:p w14:paraId="24D60B7E" w14:textId="15D44147" w:rsidR="00A242E9" w:rsidRPr="00A56718" w:rsidRDefault="002A583B" w:rsidP="00A242E9">
            <w:r>
              <w:t>T2D</w:t>
            </w:r>
          </w:p>
        </w:tc>
        <w:tc>
          <w:tcPr>
            <w:tcW w:w="1584" w:type="dxa"/>
          </w:tcPr>
          <w:p w14:paraId="4283B73E" w14:textId="64C57883" w:rsidR="00A242E9" w:rsidRPr="00A56718" w:rsidRDefault="00A242E9" w:rsidP="00A242E9">
            <w:r w:rsidRPr="003169D0">
              <w:t>Winning et al. (2017)</w:t>
            </w:r>
          </w:p>
        </w:tc>
        <w:tc>
          <w:tcPr>
            <w:tcW w:w="3544" w:type="dxa"/>
          </w:tcPr>
          <w:p w14:paraId="52199087" w14:textId="5B4C36EA" w:rsidR="00A242E9" w:rsidRPr="003D1054" w:rsidRDefault="009F6A13" w:rsidP="00A242E9">
            <w:pPr>
              <w:rPr>
                <w:sz w:val="22"/>
                <w:szCs w:val="22"/>
              </w:rPr>
            </w:pPr>
            <w:r w:rsidRPr="009F6A13">
              <w:rPr>
                <w:sz w:val="22"/>
                <w:szCs w:val="22"/>
              </w:rPr>
              <w:t>0.1111/jcpe.12691</w:t>
            </w:r>
          </w:p>
        </w:tc>
        <w:tc>
          <w:tcPr>
            <w:tcW w:w="1276" w:type="dxa"/>
          </w:tcPr>
          <w:p w14:paraId="39CA5E10" w14:textId="4EBB72D0" w:rsidR="00A242E9" w:rsidRPr="00A56718" w:rsidRDefault="00B1214F" w:rsidP="00A242E9">
            <w:r>
              <w:t>HR</w:t>
            </w:r>
          </w:p>
        </w:tc>
        <w:tc>
          <w:tcPr>
            <w:tcW w:w="1842" w:type="dxa"/>
          </w:tcPr>
          <w:p w14:paraId="23876F8B" w14:textId="6D406329" w:rsidR="00A242E9" w:rsidRPr="00A56718" w:rsidRDefault="008B5496" w:rsidP="00A242E9">
            <w:r>
              <w:t>1.69</w:t>
            </w:r>
          </w:p>
        </w:tc>
        <w:tc>
          <w:tcPr>
            <w:tcW w:w="1596" w:type="dxa"/>
          </w:tcPr>
          <w:p w14:paraId="1DCEF845" w14:textId="72EE325C" w:rsidR="00A242E9" w:rsidRPr="00A56718" w:rsidRDefault="008B5496" w:rsidP="00A242E9">
            <w:r>
              <w:t>1.06</w:t>
            </w:r>
            <w:r w:rsidR="00926BF9">
              <w:t>-2.69</w:t>
            </w:r>
          </w:p>
        </w:tc>
        <w:tc>
          <w:tcPr>
            <w:tcW w:w="1422" w:type="dxa"/>
          </w:tcPr>
          <w:p w14:paraId="28174190" w14:textId="12A55344" w:rsidR="00A242E9" w:rsidRPr="00A56718" w:rsidRDefault="00926BF9" w:rsidP="00A242E9">
            <w:r>
              <w:t>2.209</w:t>
            </w:r>
          </w:p>
        </w:tc>
        <w:tc>
          <w:tcPr>
            <w:tcW w:w="1701" w:type="dxa"/>
          </w:tcPr>
          <w:p w14:paraId="3C264277" w14:textId="6FB04EB0" w:rsidR="00A242E9" w:rsidRPr="00A56718" w:rsidRDefault="00926BF9" w:rsidP="00A242E9">
            <w:r>
              <w:t>0.0272</w:t>
            </w:r>
          </w:p>
        </w:tc>
        <w:tc>
          <w:tcPr>
            <w:tcW w:w="1802" w:type="dxa"/>
          </w:tcPr>
          <w:p w14:paraId="627E1F54" w14:textId="77777777" w:rsidR="00A242E9" w:rsidRPr="00972298" w:rsidRDefault="00A242E9" w:rsidP="00A242E9">
            <w:pPr>
              <w:rPr>
                <w:sz w:val="20"/>
                <w:szCs w:val="20"/>
              </w:rPr>
            </w:pPr>
          </w:p>
        </w:tc>
      </w:tr>
      <w:tr w:rsidR="003D1054" w14:paraId="3C76E5D2" w14:textId="77777777" w:rsidTr="006B6D42">
        <w:tc>
          <w:tcPr>
            <w:tcW w:w="1110" w:type="dxa"/>
          </w:tcPr>
          <w:p w14:paraId="6D35E063" w14:textId="0AD8EB95" w:rsidR="00A242E9" w:rsidRPr="00A56718" w:rsidRDefault="002A583B" w:rsidP="00A242E9">
            <w:r>
              <w:t>T2D</w:t>
            </w:r>
          </w:p>
        </w:tc>
        <w:tc>
          <w:tcPr>
            <w:tcW w:w="1584" w:type="dxa"/>
          </w:tcPr>
          <w:p w14:paraId="46EE2B9A" w14:textId="06AD18E7" w:rsidR="00A242E9" w:rsidRPr="00A56718" w:rsidRDefault="00A242E9" w:rsidP="00A242E9">
            <w:r w:rsidRPr="003169D0">
              <w:t>Montero et al. (2023)</w:t>
            </w:r>
          </w:p>
        </w:tc>
        <w:tc>
          <w:tcPr>
            <w:tcW w:w="3544" w:type="dxa"/>
          </w:tcPr>
          <w:p w14:paraId="3A0B93AE" w14:textId="53695265" w:rsidR="00A242E9" w:rsidRPr="003D1054" w:rsidRDefault="005C5F96" w:rsidP="00A242E9">
            <w:pPr>
              <w:rPr>
                <w:sz w:val="22"/>
                <w:szCs w:val="22"/>
              </w:rPr>
            </w:pPr>
            <w:r w:rsidRPr="005C5F96">
              <w:rPr>
                <w:sz w:val="22"/>
                <w:szCs w:val="22"/>
              </w:rPr>
              <w:t>10.1111/jcpe.13937</w:t>
            </w:r>
          </w:p>
        </w:tc>
        <w:tc>
          <w:tcPr>
            <w:tcW w:w="1276" w:type="dxa"/>
          </w:tcPr>
          <w:p w14:paraId="692D40CB" w14:textId="47A9D782" w:rsidR="00A242E9" w:rsidRPr="00A56718" w:rsidRDefault="00B1214F" w:rsidP="00A242E9">
            <w:r>
              <w:t>OR</w:t>
            </w:r>
          </w:p>
        </w:tc>
        <w:tc>
          <w:tcPr>
            <w:tcW w:w="1842" w:type="dxa"/>
          </w:tcPr>
          <w:p w14:paraId="081B89A3" w14:textId="39B0BA94" w:rsidR="00A242E9" w:rsidRPr="00A56718" w:rsidRDefault="00CE638B" w:rsidP="00A242E9">
            <w:r>
              <w:t>4.90</w:t>
            </w:r>
          </w:p>
        </w:tc>
        <w:tc>
          <w:tcPr>
            <w:tcW w:w="1596" w:type="dxa"/>
          </w:tcPr>
          <w:p w14:paraId="237BD62F" w14:textId="2807013C" w:rsidR="00A242E9" w:rsidRPr="00A56718" w:rsidRDefault="00CE638B" w:rsidP="00A242E9">
            <w:r>
              <w:t>2.24-10.72</w:t>
            </w:r>
          </w:p>
        </w:tc>
        <w:tc>
          <w:tcPr>
            <w:tcW w:w="1422" w:type="dxa"/>
          </w:tcPr>
          <w:p w14:paraId="60D483BE" w14:textId="49364FBB" w:rsidR="00A242E9" w:rsidRPr="00A56718" w:rsidRDefault="00A621A1" w:rsidP="00A242E9">
            <w:r>
              <w:t>3.979</w:t>
            </w:r>
          </w:p>
        </w:tc>
        <w:tc>
          <w:tcPr>
            <w:tcW w:w="1701" w:type="dxa"/>
          </w:tcPr>
          <w:p w14:paraId="53CEF27A" w14:textId="0135F8F8" w:rsidR="00A242E9" w:rsidRPr="00A56718" w:rsidRDefault="00A621A1" w:rsidP="00A242E9">
            <w:r>
              <w:t>0.001</w:t>
            </w:r>
          </w:p>
        </w:tc>
        <w:tc>
          <w:tcPr>
            <w:tcW w:w="1802" w:type="dxa"/>
          </w:tcPr>
          <w:p w14:paraId="45392616" w14:textId="77777777" w:rsidR="00A242E9" w:rsidRPr="00972298" w:rsidRDefault="00A242E9" w:rsidP="00A242E9">
            <w:pPr>
              <w:rPr>
                <w:sz w:val="20"/>
                <w:szCs w:val="20"/>
              </w:rPr>
            </w:pPr>
          </w:p>
        </w:tc>
      </w:tr>
      <w:tr w:rsidR="003D1054" w14:paraId="79D6780C" w14:textId="77777777" w:rsidTr="006B6D42">
        <w:tc>
          <w:tcPr>
            <w:tcW w:w="1110" w:type="dxa"/>
          </w:tcPr>
          <w:p w14:paraId="385B7C3C" w14:textId="3ED25BBE" w:rsidR="00A242E9" w:rsidRPr="00A56718" w:rsidRDefault="002A583B" w:rsidP="00A242E9">
            <w:r>
              <w:t>T2D</w:t>
            </w:r>
          </w:p>
        </w:tc>
        <w:tc>
          <w:tcPr>
            <w:tcW w:w="1584" w:type="dxa"/>
          </w:tcPr>
          <w:p w14:paraId="28B9E68F" w14:textId="39A10B31" w:rsidR="00A242E9" w:rsidRPr="00A56718" w:rsidRDefault="00A242E9" w:rsidP="00A242E9">
            <w:r w:rsidRPr="003169D0">
              <w:t>Myllymäki et al. (2018)</w:t>
            </w:r>
          </w:p>
        </w:tc>
        <w:tc>
          <w:tcPr>
            <w:tcW w:w="3544" w:type="dxa"/>
          </w:tcPr>
          <w:p w14:paraId="7ECED0D7" w14:textId="4F0D4EC4" w:rsidR="00A242E9" w:rsidRPr="003D1054" w:rsidRDefault="005C5F96" w:rsidP="00A242E9">
            <w:pPr>
              <w:rPr>
                <w:sz w:val="22"/>
                <w:szCs w:val="22"/>
              </w:rPr>
            </w:pPr>
            <w:r w:rsidRPr="005C5F96">
              <w:rPr>
                <w:sz w:val="22"/>
                <w:szCs w:val="22"/>
              </w:rPr>
              <w:t>10.1111/jcpe.13005</w:t>
            </w:r>
          </w:p>
        </w:tc>
        <w:tc>
          <w:tcPr>
            <w:tcW w:w="1276" w:type="dxa"/>
          </w:tcPr>
          <w:p w14:paraId="5F2EC097" w14:textId="54EE1D6C" w:rsidR="00A242E9" w:rsidRPr="00A56718" w:rsidRDefault="00B1214F" w:rsidP="00A242E9">
            <w:r>
              <w:t>RR</w:t>
            </w:r>
          </w:p>
        </w:tc>
        <w:tc>
          <w:tcPr>
            <w:tcW w:w="1842" w:type="dxa"/>
          </w:tcPr>
          <w:p w14:paraId="1F9F3DB2" w14:textId="03486B1B" w:rsidR="00A242E9" w:rsidRPr="00A56718" w:rsidRDefault="00A621A1" w:rsidP="00A242E9">
            <w:r>
              <w:t>1.02</w:t>
            </w:r>
          </w:p>
        </w:tc>
        <w:tc>
          <w:tcPr>
            <w:tcW w:w="1596" w:type="dxa"/>
          </w:tcPr>
          <w:p w14:paraId="3B0E8B2A" w14:textId="1AE56AE0" w:rsidR="00A242E9" w:rsidRPr="00A56718" w:rsidRDefault="00A621A1" w:rsidP="00A242E9">
            <w:r>
              <w:t>1.00-1.04</w:t>
            </w:r>
          </w:p>
        </w:tc>
        <w:tc>
          <w:tcPr>
            <w:tcW w:w="1422" w:type="dxa"/>
          </w:tcPr>
          <w:p w14:paraId="37FD9842" w14:textId="25ACF167" w:rsidR="00A242E9" w:rsidRPr="00A56718" w:rsidRDefault="00A621A1" w:rsidP="00A242E9">
            <w:r>
              <w:t>1.979</w:t>
            </w:r>
          </w:p>
        </w:tc>
        <w:tc>
          <w:tcPr>
            <w:tcW w:w="1701" w:type="dxa"/>
          </w:tcPr>
          <w:p w14:paraId="16C6F931" w14:textId="116BBFF7" w:rsidR="00A242E9" w:rsidRPr="00A56718" w:rsidRDefault="00A621A1" w:rsidP="00A242E9">
            <w:r>
              <w:t>0.0478</w:t>
            </w:r>
          </w:p>
        </w:tc>
        <w:tc>
          <w:tcPr>
            <w:tcW w:w="1802" w:type="dxa"/>
          </w:tcPr>
          <w:p w14:paraId="6A527EC7" w14:textId="77777777" w:rsidR="00A242E9" w:rsidRPr="00972298" w:rsidRDefault="00A242E9" w:rsidP="00A242E9">
            <w:pPr>
              <w:rPr>
                <w:sz w:val="20"/>
                <w:szCs w:val="20"/>
              </w:rPr>
            </w:pPr>
          </w:p>
        </w:tc>
      </w:tr>
      <w:tr w:rsidR="003D1054" w14:paraId="6FBA00F8" w14:textId="77777777" w:rsidTr="006B6D42">
        <w:tc>
          <w:tcPr>
            <w:tcW w:w="1110" w:type="dxa"/>
          </w:tcPr>
          <w:p w14:paraId="33C869CF" w14:textId="27164CBC" w:rsidR="00A242E9" w:rsidRPr="00A56718" w:rsidRDefault="002A583B" w:rsidP="00A242E9">
            <w:r>
              <w:t>T2D</w:t>
            </w:r>
          </w:p>
        </w:tc>
        <w:tc>
          <w:tcPr>
            <w:tcW w:w="1584" w:type="dxa"/>
          </w:tcPr>
          <w:p w14:paraId="2A8FF102" w14:textId="72373642" w:rsidR="00A242E9" w:rsidRPr="00A56718" w:rsidRDefault="00A242E9" w:rsidP="00A242E9">
            <w:r w:rsidRPr="003169D0">
              <w:t>Yoneda et al. (2025)</w:t>
            </w:r>
          </w:p>
        </w:tc>
        <w:tc>
          <w:tcPr>
            <w:tcW w:w="3544" w:type="dxa"/>
          </w:tcPr>
          <w:p w14:paraId="6F1DA627" w14:textId="5FB654ED" w:rsidR="00A242E9" w:rsidRPr="003D1054" w:rsidRDefault="00D65F07" w:rsidP="00A242E9">
            <w:pPr>
              <w:rPr>
                <w:sz w:val="22"/>
                <w:szCs w:val="22"/>
              </w:rPr>
            </w:pPr>
            <w:r w:rsidRPr="00D65F07">
              <w:rPr>
                <w:sz w:val="22"/>
                <w:szCs w:val="22"/>
              </w:rPr>
              <w:t>10.1007/s13340-025-00815-z</w:t>
            </w:r>
          </w:p>
        </w:tc>
        <w:tc>
          <w:tcPr>
            <w:tcW w:w="1276" w:type="dxa"/>
          </w:tcPr>
          <w:p w14:paraId="5F7C0A7F" w14:textId="634C7DAF" w:rsidR="00A242E9" w:rsidRPr="00A56718" w:rsidRDefault="00B1214F" w:rsidP="00A242E9">
            <w:r>
              <w:t>HR</w:t>
            </w:r>
          </w:p>
        </w:tc>
        <w:tc>
          <w:tcPr>
            <w:tcW w:w="1842" w:type="dxa"/>
          </w:tcPr>
          <w:p w14:paraId="34AB8C5E" w14:textId="464433EA" w:rsidR="00A242E9" w:rsidRPr="00A56718" w:rsidRDefault="00C24D32" w:rsidP="00A242E9">
            <w:r>
              <w:t>1.43</w:t>
            </w:r>
          </w:p>
        </w:tc>
        <w:tc>
          <w:tcPr>
            <w:tcW w:w="1596" w:type="dxa"/>
          </w:tcPr>
          <w:p w14:paraId="3434D102" w14:textId="598AAA0D" w:rsidR="00A242E9" w:rsidRPr="00A56718" w:rsidRDefault="00C24D32" w:rsidP="00A242E9">
            <w:r>
              <w:t>1.09-1.89</w:t>
            </w:r>
          </w:p>
        </w:tc>
        <w:tc>
          <w:tcPr>
            <w:tcW w:w="1422" w:type="dxa"/>
          </w:tcPr>
          <w:p w14:paraId="694311EA" w14:textId="4F510874" w:rsidR="00A242E9" w:rsidRPr="00A56718" w:rsidRDefault="00C24D32" w:rsidP="00A242E9">
            <w:r>
              <w:t>2.547</w:t>
            </w:r>
          </w:p>
        </w:tc>
        <w:tc>
          <w:tcPr>
            <w:tcW w:w="1701" w:type="dxa"/>
          </w:tcPr>
          <w:p w14:paraId="4D133631" w14:textId="7FE67E11" w:rsidR="00A242E9" w:rsidRPr="00A56718" w:rsidRDefault="00C24D32" w:rsidP="00A242E9">
            <w:r>
              <w:t>0.0109</w:t>
            </w:r>
          </w:p>
        </w:tc>
        <w:tc>
          <w:tcPr>
            <w:tcW w:w="1802" w:type="dxa"/>
          </w:tcPr>
          <w:p w14:paraId="7512DD20" w14:textId="77777777" w:rsidR="00A242E9" w:rsidRPr="00972298" w:rsidRDefault="00A242E9" w:rsidP="00A242E9">
            <w:pPr>
              <w:rPr>
                <w:sz w:val="20"/>
                <w:szCs w:val="20"/>
              </w:rPr>
            </w:pPr>
          </w:p>
        </w:tc>
      </w:tr>
      <w:tr w:rsidR="003D1054" w14:paraId="46183120" w14:textId="77777777" w:rsidTr="006B6D42">
        <w:tc>
          <w:tcPr>
            <w:tcW w:w="1110" w:type="dxa"/>
          </w:tcPr>
          <w:p w14:paraId="4DC41D1C" w14:textId="1D8A916E" w:rsidR="00A242E9" w:rsidRPr="00A56718" w:rsidRDefault="002A583B" w:rsidP="00A242E9">
            <w:r>
              <w:t>T2D</w:t>
            </w:r>
          </w:p>
        </w:tc>
        <w:tc>
          <w:tcPr>
            <w:tcW w:w="1584" w:type="dxa"/>
          </w:tcPr>
          <w:p w14:paraId="779D8E1D" w14:textId="4B296B8D" w:rsidR="00A242E9" w:rsidRPr="00A56718" w:rsidRDefault="00A242E9" w:rsidP="00A242E9">
            <w:r w:rsidRPr="003169D0">
              <w:t>Lee et al. (2020)</w:t>
            </w:r>
          </w:p>
        </w:tc>
        <w:tc>
          <w:tcPr>
            <w:tcW w:w="3544" w:type="dxa"/>
          </w:tcPr>
          <w:p w14:paraId="7261F1A8" w14:textId="7A75B195" w:rsidR="00A242E9" w:rsidRPr="003D1054" w:rsidRDefault="00616481" w:rsidP="00A242E9">
            <w:pPr>
              <w:rPr>
                <w:sz w:val="22"/>
                <w:szCs w:val="22"/>
              </w:rPr>
            </w:pPr>
            <w:r w:rsidRPr="00616481">
              <w:rPr>
                <w:sz w:val="22"/>
                <w:szCs w:val="22"/>
              </w:rPr>
              <w:t>10.3390/medicina56110575</w:t>
            </w:r>
          </w:p>
        </w:tc>
        <w:tc>
          <w:tcPr>
            <w:tcW w:w="1276" w:type="dxa"/>
          </w:tcPr>
          <w:p w14:paraId="3280B570" w14:textId="5DA4A267" w:rsidR="00A242E9" w:rsidRPr="00A56718" w:rsidRDefault="004773E8" w:rsidP="00A242E9">
            <w:r>
              <w:t>OR</w:t>
            </w:r>
          </w:p>
        </w:tc>
        <w:tc>
          <w:tcPr>
            <w:tcW w:w="1842" w:type="dxa"/>
          </w:tcPr>
          <w:p w14:paraId="0EBD69D3" w14:textId="0D79710F" w:rsidR="00A242E9" w:rsidRPr="00A56718" w:rsidRDefault="00C24D32" w:rsidP="00A242E9">
            <w:r>
              <w:t>1.16</w:t>
            </w:r>
          </w:p>
        </w:tc>
        <w:tc>
          <w:tcPr>
            <w:tcW w:w="1596" w:type="dxa"/>
          </w:tcPr>
          <w:p w14:paraId="139178DB" w14:textId="33CAB7BB" w:rsidR="00A242E9" w:rsidRPr="00A56718" w:rsidRDefault="00C24D32" w:rsidP="00A242E9">
            <w:r>
              <w:t>1.12-1.20</w:t>
            </w:r>
          </w:p>
        </w:tc>
        <w:tc>
          <w:tcPr>
            <w:tcW w:w="1422" w:type="dxa"/>
          </w:tcPr>
          <w:p w14:paraId="4ED61BAF" w14:textId="568983AD" w:rsidR="00A242E9" w:rsidRPr="00A56718" w:rsidRDefault="00C24D32" w:rsidP="00A242E9">
            <w:r>
              <w:t>8.433</w:t>
            </w:r>
          </w:p>
        </w:tc>
        <w:tc>
          <w:tcPr>
            <w:tcW w:w="1701" w:type="dxa"/>
          </w:tcPr>
          <w:p w14:paraId="06F0F646" w14:textId="69E80E51" w:rsidR="00A242E9" w:rsidRPr="00A56718" w:rsidRDefault="00BA5447" w:rsidP="00A242E9">
            <w:r>
              <w:t>0.0000</w:t>
            </w:r>
          </w:p>
        </w:tc>
        <w:tc>
          <w:tcPr>
            <w:tcW w:w="1802" w:type="dxa"/>
          </w:tcPr>
          <w:p w14:paraId="65248BE8" w14:textId="77777777" w:rsidR="00A242E9" w:rsidRPr="00972298" w:rsidRDefault="00A242E9" w:rsidP="00A242E9">
            <w:pPr>
              <w:rPr>
                <w:sz w:val="20"/>
                <w:szCs w:val="20"/>
              </w:rPr>
            </w:pPr>
          </w:p>
        </w:tc>
      </w:tr>
      <w:tr w:rsidR="003D1054" w14:paraId="66EE0401" w14:textId="77777777" w:rsidTr="006B6D42">
        <w:tc>
          <w:tcPr>
            <w:tcW w:w="1110" w:type="dxa"/>
          </w:tcPr>
          <w:p w14:paraId="29217D68" w14:textId="67F9E739" w:rsidR="00A242E9" w:rsidRPr="00A56718" w:rsidRDefault="002A583B" w:rsidP="00A242E9">
            <w:r>
              <w:t>T2D</w:t>
            </w:r>
          </w:p>
        </w:tc>
        <w:tc>
          <w:tcPr>
            <w:tcW w:w="1584" w:type="dxa"/>
          </w:tcPr>
          <w:p w14:paraId="04D4BE06" w14:textId="0F0FD784" w:rsidR="00A242E9" w:rsidRPr="00A56718" w:rsidRDefault="00A242E9" w:rsidP="00A242E9">
            <w:r w:rsidRPr="003169D0">
              <w:t>Zemedikun et al. (2021)</w:t>
            </w:r>
          </w:p>
        </w:tc>
        <w:tc>
          <w:tcPr>
            <w:tcW w:w="3544" w:type="dxa"/>
          </w:tcPr>
          <w:p w14:paraId="708AAB57" w14:textId="4C1B9D7E" w:rsidR="00A242E9" w:rsidRPr="003D1054" w:rsidRDefault="00D76902" w:rsidP="00A242E9">
            <w:pPr>
              <w:rPr>
                <w:sz w:val="22"/>
                <w:szCs w:val="22"/>
              </w:rPr>
            </w:pPr>
            <w:r w:rsidRPr="00D76902">
              <w:rPr>
                <w:sz w:val="22"/>
                <w:szCs w:val="22"/>
              </w:rPr>
              <w:t>10.1136/bmjopen-2020-048297</w:t>
            </w:r>
          </w:p>
        </w:tc>
        <w:tc>
          <w:tcPr>
            <w:tcW w:w="1276" w:type="dxa"/>
          </w:tcPr>
          <w:p w14:paraId="12DC2D88" w14:textId="18387F55" w:rsidR="00A242E9" w:rsidRPr="00A56718" w:rsidRDefault="004773E8" w:rsidP="00A242E9">
            <w:r>
              <w:t>HR</w:t>
            </w:r>
          </w:p>
        </w:tc>
        <w:tc>
          <w:tcPr>
            <w:tcW w:w="1842" w:type="dxa"/>
          </w:tcPr>
          <w:p w14:paraId="23CB76E0" w14:textId="4E70A89C" w:rsidR="00A242E9" w:rsidRPr="00A56718" w:rsidRDefault="00BA5447" w:rsidP="00A242E9">
            <w:r>
              <w:t>1.26</w:t>
            </w:r>
          </w:p>
        </w:tc>
        <w:tc>
          <w:tcPr>
            <w:tcW w:w="1596" w:type="dxa"/>
          </w:tcPr>
          <w:p w14:paraId="4F9C3941" w14:textId="1DC363A7" w:rsidR="00A242E9" w:rsidRPr="00A56718" w:rsidRDefault="00BA5447" w:rsidP="00A242E9">
            <w:r>
              <w:t>1.21</w:t>
            </w:r>
            <w:r w:rsidR="00E222B2">
              <w:t>-1.32</w:t>
            </w:r>
          </w:p>
        </w:tc>
        <w:tc>
          <w:tcPr>
            <w:tcW w:w="1422" w:type="dxa"/>
          </w:tcPr>
          <w:p w14:paraId="374D5033" w14:textId="57483FD9" w:rsidR="00A242E9" w:rsidRPr="00A56718" w:rsidRDefault="00E222B2" w:rsidP="00A242E9">
            <w:r>
              <w:t>10.412</w:t>
            </w:r>
          </w:p>
        </w:tc>
        <w:tc>
          <w:tcPr>
            <w:tcW w:w="1701" w:type="dxa"/>
          </w:tcPr>
          <w:p w14:paraId="2C0A8959" w14:textId="79064B5D" w:rsidR="00A242E9" w:rsidRPr="00A56718" w:rsidRDefault="00E222B2" w:rsidP="00A242E9">
            <w:r>
              <w:t>0.0000</w:t>
            </w:r>
          </w:p>
        </w:tc>
        <w:tc>
          <w:tcPr>
            <w:tcW w:w="1802" w:type="dxa"/>
          </w:tcPr>
          <w:p w14:paraId="2B43E67D" w14:textId="77777777" w:rsidR="00A242E9" w:rsidRPr="00972298" w:rsidRDefault="00A242E9" w:rsidP="00A242E9">
            <w:pPr>
              <w:rPr>
                <w:sz w:val="20"/>
                <w:szCs w:val="20"/>
              </w:rPr>
            </w:pPr>
          </w:p>
        </w:tc>
      </w:tr>
      <w:tr w:rsidR="003D1054" w14:paraId="75EB6E23" w14:textId="77777777" w:rsidTr="006B6D42">
        <w:tc>
          <w:tcPr>
            <w:tcW w:w="1110" w:type="dxa"/>
          </w:tcPr>
          <w:p w14:paraId="67E5F64C" w14:textId="38DFC6E2" w:rsidR="008878CD" w:rsidRPr="00A56718" w:rsidRDefault="008878CD" w:rsidP="008878CD">
            <w:r w:rsidRPr="00A56718">
              <w:t>CVD</w:t>
            </w:r>
          </w:p>
        </w:tc>
        <w:tc>
          <w:tcPr>
            <w:tcW w:w="1584" w:type="dxa"/>
          </w:tcPr>
          <w:p w14:paraId="7C26B7EB" w14:textId="772A0A65" w:rsidR="008878CD" w:rsidRPr="00A56718" w:rsidRDefault="008878CD" w:rsidP="008878CD">
            <w:r w:rsidRPr="00ED7978">
              <w:t>Sen et al. (2018)</w:t>
            </w:r>
          </w:p>
        </w:tc>
        <w:tc>
          <w:tcPr>
            <w:tcW w:w="3544" w:type="dxa"/>
          </w:tcPr>
          <w:p w14:paraId="746AAB4D" w14:textId="72FA1540" w:rsidR="008878CD" w:rsidRPr="003D1054" w:rsidRDefault="003D1054" w:rsidP="008878CD">
            <w:pPr>
              <w:rPr>
                <w:sz w:val="22"/>
                <w:szCs w:val="22"/>
              </w:rPr>
            </w:pPr>
            <w:r w:rsidRPr="003D1054">
              <w:rPr>
                <w:sz w:val="22"/>
                <w:szCs w:val="22"/>
              </w:rPr>
              <w:t>10.1161/STROKEAHA.117.018990</w:t>
            </w:r>
          </w:p>
        </w:tc>
        <w:tc>
          <w:tcPr>
            <w:tcW w:w="1276" w:type="dxa"/>
          </w:tcPr>
          <w:p w14:paraId="3B3AAFC5" w14:textId="32F9940C" w:rsidR="008878CD" w:rsidRPr="00A56718" w:rsidRDefault="00D23D14" w:rsidP="008878CD">
            <w:r>
              <w:t>HR</w:t>
            </w:r>
          </w:p>
        </w:tc>
        <w:tc>
          <w:tcPr>
            <w:tcW w:w="1842" w:type="dxa"/>
          </w:tcPr>
          <w:p w14:paraId="5575E9B6" w14:textId="76CDC75D" w:rsidR="008878CD" w:rsidRPr="00A56718" w:rsidRDefault="00422A6F" w:rsidP="008878CD">
            <w:r>
              <w:t>2.06</w:t>
            </w:r>
          </w:p>
        </w:tc>
        <w:tc>
          <w:tcPr>
            <w:tcW w:w="1596" w:type="dxa"/>
          </w:tcPr>
          <w:p w14:paraId="2793E075" w14:textId="5ADE29DA" w:rsidR="008878CD" w:rsidRPr="00A56718" w:rsidRDefault="00422A6F" w:rsidP="008878CD">
            <w:r>
              <w:t>1.41-3.01</w:t>
            </w:r>
          </w:p>
        </w:tc>
        <w:tc>
          <w:tcPr>
            <w:tcW w:w="1422" w:type="dxa"/>
          </w:tcPr>
          <w:p w14:paraId="6F16AD36" w14:textId="2C2D1E92" w:rsidR="008878CD" w:rsidRPr="00A56718" w:rsidRDefault="00422A6F" w:rsidP="008878CD">
            <w:r>
              <w:t>3.736</w:t>
            </w:r>
          </w:p>
        </w:tc>
        <w:tc>
          <w:tcPr>
            <w:tcW w:w="1701" w:type="dxa"/>
          </w:tcPr>
          <w:p w14:paraId="53FFE01C" w14:textId="33599236" w:rsidR="008878CD" w:rsidRPr="00A56718" w:rsidRDefault="00422A6F" w:rsidP="008878CD">
            <w:r>
              <w:t>0.0002</w:t>
            </w:r>
          </w:p>
        </w:tc>
        <w:tc>
          <w:tcPr>
            <w:tcW w:w="1802" w:type="dxa"/>
          </w:tcPr>
          <w:p w14:paraId="1A4576CE" w14:textId="349A1CA2" w:rsidR="008878CD" w:rsidRPr="00972298" w:rsidRDefault="00B061E4" w:rsidP="008878CD">
            <w:pPr>
              <w:rPr>
                <w:sz w:val="20"/>
                <w:szCs w:val="20"/>
              </w:rPr>
            </w:pPr>
            <w:r w:rsidRPr="00972298">
              <w:rPr>
                <w:sz w:val="20"/>
                <w:szCs w:val="20"/>
              </w:rPr>
              <w:t>Used overall combined ischemic stroke measure</w:t>
            </w:r>
          </w:p>
        </w:tc>
      </w:tr>
      <w:tr w:rsidR="003D1054" w14:paraId="4A20AAE1" w14:textId="77777777" w:rsidTr="006B6D42">
        <w:tc>
          <w:tcPr>
            <w:tcW w:w="1110" w:type="dxa"/>
          </w:tcPr>
          <w:p w14:paraId="63ED227C" w14:textId="7BDDA93C" w:rsidR="008878CD" w:rsidRPr="00A56718" w:rsidRDefault="008878CD" w:rsidP="008878CD">
            <w:r w:rsidRPr="00A56718">
              <w:t>CVD</w:t>
            </w:r>
          </w:p>
        </w:tc>
        <w:tc>
          <w:tcPr>
            <w:tcW w:w="1584" w:type="dxa"/>
          </w:tcPr>
          <w:p w14:paraId="1B50CCEF" w14:textId="22DDCB31" w:rsidR="008878CD" w:rsidRPr="00A56718" w:rsidRDefault="008878CD" w:rsidP="008878CD">
            <w:r w:rsidRPr="00ED7978">
              <w:t>Rydén et al. (2016)</w:t>
            </w:r>
          </w:p>
        </w:tc>
        <w:tc>
          <w:tcPr>
            <w:tcW w:w="3544" w:type="dxa"/>
          </w:tcPr>
          <w:p w14:paraId="05D2B728" w14:textId="721328C2" w:rsidR="008878CD" w:rsidRPr="003D1054" w:rsidRDefault="00022390" w:rsidP="008878CD">
            <w:pPr>
              <w:rPr>
                <w:sz w:val="22"/>
                <w:szCs w:val="22"/>
              </w:rPr>
            </w:pPr>
            <w:r w:rsidRPr="00022390">
              <w:rPr>
                <w:sz w:val="22"/>
                <w:szCs w:val="22"/>
              </w:rPr>
              <w:t>10.1111/jcpe.12611</w:t>
            </w:r>
          </w:p>
        </w:tc>
        <w:tc>
          <w:tcPr>
            <w:tcW w:w="1276" w:type="dxa"/>
          </w:tcPr>
          <w:p w14:paraId="7FC93432" w14:textId="4FD6BD1D" w:rsidR="008878CD" w:rsidRPr="00A56718" w:rsidRDefault="00D23D14" w:rsidP="008878CD">
            <w:r>
              <w:t>OR</w:t>
            </w:r>
          </w:p>
        </w:tc>
        <w:tc>
          <w:tcPr>
            <w:tcW w:w="1842" w:type="dxa"/>
          </w:tcPr>
          <w:p w14:paraId="64E46AFB" w14:textId="4782469E" w:rsidR="008878CD" w:rsidRPr="00A56718" w:rsidRDefault="003C3E63" w:rsidP="008878CD">
            <w:r>
              <w:t>1.28</w:t>
            </w:r>
          </w:p>
        </w:tc>
        <w:tc>
          <w:tcPr>
            <w:tcW w:w="1596" w:type="dxa"/>
          </w:tcPr>
          <w:p w14:paraId="29E91319" w14:textId="08C2719E" w:rsidR="008878CD" w:rsidRPr="00A56718" w:rsidRDefault="003C3E63" w:rsidP="008878CD">
            <w:r>
              <w:t>1.03-1.60</w:t>
            </w:r>
          </w:p>
        </w:tc>
        <w:tc>
          <w:tcPr>
            <w:tcW w:w="1422" w:type="dxa"/>
          </w:tcPr>
          <w:p w14:paraId="6D8E7FD8" w14:textId="27FE83CB" w:rsidR="008878CD" w:rsidRPr="00A56718" w:rsidRDefault="003C3E63" w:rsidP="008878CD">
            <w:r>
              <w:t>2.197</w:t>
            </w:r>
          </w:p>
        </w:tc>
        <w:tc>
          <w:tcPr>
            <w:tcW w:w="1701" w:type="dxa"/>
          </w:tcPr>
          <w:p w14:paraId="0ECB728A" w14:textId="33D8B104" w:rsidR="008878CD" w:rsidRPr="00A56718" w:rsidRDefault="003C3E63" w:rsidP="008878CD">
            <w:r>
              <w:t>0.0280</w:t>
            </w:r>
          </w:p>
        </w:tc>
        <w:tc>
          <w:tcPr>
            <w:tcW w:w="1802" w:type="dxa"/>
          </w:tcPr>
          <w:p w14:paraId="2DF5CF5B" w14:textId="77777777" w:rsidR="008878CD" w:rsidRPr="00972298" w:rsidRDefault="008878CD" w:rsidP="008878CD">
            <w:pPr>
              <w:rPr>
                <w:sz w:val="20"/>
                <w:szCs w:val="20"/>
              </w:rPr>
            </w:pPr>
          </w:p>
        </w:tc>
      </w:tr>
      <w:tr w:rsidR="003D1054" w14:paraId="06384BAA" w14:textId="77777777" w:rsidTr="006B6D42">
        <w:tc>
          <w:tcPr>
            <w:tcW w:w="1110" w:type="dxa"/>
          </w:tcPr>
          <w:p w14:paraId="624844E4" w14:textId="01B25A89" w:rsidR="008878CD" w:rsidRPr="00A56718" w:rsidRDefault="008878CD" w:rsidP="008878CD">
            <w:r w:rsidRPr="00A56718">
              <w:lastRenderedPageBreak/>
              <w:t>CVD</w:t>
            </w:r>
          </w:p>
        </w:tc>
        <w:tc>
          <w:tcPr>
            <w:tcW w:w="1584" w:type="dxa"/>
          </w:tcPr>
          <w:p w14:paraId="0987BFCA" w14:textId="31C8CC13" w:rsidR="008878CD" w:rsidRPr="00A56718" w:rsidRDefault="008878CD" w:rsidP="008878CD">
            <w:r w:rsidRPr="00ED7978">
              <w:t>Tiensripojamarn et al. (2020)</w:t>
            </w:r>
          </w:p>
        </w:tc>
        <w:tc>
          <w:tcPr>
            <w:tcW w:w="3544" w:type="dxa"/>
          </w:tcPr>
          <w:p w14:paraId="37D55D82" w14:textId="074A4296" w:rsidR="008878CD" w:rsidRPr="003D1054" w:rsidRDefault="00C04078" w:rsidP="008878CD">
            <w:pPr>
              <w:rPr>
                <w:sz w:val="22"/>
                <w:szCs w:val="22"/>
              </w:rPr>
            </w:pPr>
            <w:r w:rsidRPr="00C04078">
              <w:rPr>
                <w:sz w:val="22"/>
                <w:szCs w:val="22"/>
              </w:rPr>
              <w:t>10.1111/jcpe.13418</w:t>
            </w:r>
          </w:p>
        </w:tc>
        <w:tc>
          <w:tcPr>
            <w:tcW w:w="1276" w:type="dxa"/>
          </w:tcPr>
          <w:p w14:paraId="0F7115C0" w14:textId="3A513EE4" w:rsidR="008878CD" w:rsidRPr="00A56718" w:rsidRDefault="00D23D14" w:rsidP="008878CD">
            <w:r>
              <w:t>HR</w:t>
            </w:r>
          </w:p>
        </w:tc>
        <w:tc>
          <w:tcPr>
            <w:tcW w:w="1842" w:type="dxa"/>
          </w:tcPr>
          <w:p w14:paraId="005C3235" w14:textId="37201745" w:rsidR="008878CD" w:rsidRPr="00A56718" w:rsidRDefault="00CD471D" w:rsidP="008878CD">
            <w:r>
              <w:t>4.53</w:t>
            </w:r>
          </w:p>
        </w:tc>
        <w:tc>
          <w:tcPr>
            <w:tcW w:w="1596" w:type="dxa"/>
          </w:tcPr>
          <w:p w14:paraId="6BFECB5B" w14:textId="30B29665" w:rsidR="008878CD" w:rsidRPr="00A56718" w:rsidRDefault="00CD471D" w:rsidP="008878CD">
            <w:r>
              <w:t>1.08-19.02</w:t>
            </w:r>
          </w:p>
        </w:tc>
        <w:tc>
          <w:tcPr>
            <w:tcW w:w="1422" w:type="dxa"/>
          </w:tcPr>
          <w:p w14:paraId="28CC536E" w14:textId="51F6882E" w:rsidR="008878CD" w:rsidRPr="00A56718" w:rsidRDefault="00B061E4" w:rsidP="008878CD">
            <w:r>
              <w:t>2.064</w:t>
            </w:r>
          </w:p>
        </w:tc>
        <w:tc>
          <w:tcPr>
            <w:tcW w:w="1701" w:type="dxa"/>
          </w:tcPr>
          <w:p w14:paraId="41A95E14" w14:textId="6376A61C" w:rsidR="008878CD" w:rsidRPr="00A56718" w:rsidRDefault="00B061E4" w:rsidP="008878CD">
            <w:r>
              <w:t>0.0390</w:t>
            </w:r>
          </w:p>
        </w:tc>
        <w:tc>
          <w:tcPr>
            <w:tcW w:w="1802" w:type="dxa"/>
          </w:tcPr>
          <w:p w14:paraId="198B0B2C" w14:textId="4FB5F649" w:rsidR="008878CD" w:rsidRPr="00972298" w:rsidRDefault="00B061E4" w:rsidP="008878CD">
            <w:pPr>
              <w:rPr>
                <w:sz w:val="20"/>
                <w:szCs w:val="20"/>
              </w:rPr>
            </w:pPr>
            <w:r w:rsidRPr="00972298">
              <w:rPr>
                <w:sz w:val="20"/>
                <w:szCs w:val="20"/>
              </w:rPr>
              <w:t>CHD estimate used</w:t>
            </w:r>
          </w:p>
        </w:tc>
      </w:tr>
      <w:tr w:rsidR="003D1054" w14:paraId="5BAD6755" w14:textId="77777777" w:rsidTr="006B6D42">
        <w:tc>
          <w:tcPr>
            <w:tcW w:w="1110" w:type="dxa"/>
          </w:tcPr>
          <w:p w14:paraId="38BB6078" w14:textId="3247F770" w:rsidR="008878CD" w:rsidRPr="00A56718" w:rsidRDefault="008878CD" w:rsidP="008878CD">
            <w:r w:rsidRPr="00A56718">
              <w:t>CVD</w:t>
            </w:r>
          </w:p>
        </w:tc>
        <w:tc>
          <w:tcPr>
            <w:tcW w:w="1584" w:type="dxa"/>
          </w:tcPr>
          <w:p w14:paraId="0770BFC7" w14:textId="7F49D45C" w:rsidR="008878CD" w:rsidRPr="00A56718" w:rsidRDefault="008878CD" w:rsidP="008878CD">
            <w:r w:rsidRPr="00ED7978">
              <w:t>Hsu et al. (2022)</w:t>
            </w:r>
          </w:p>
        </w:tc>
        <w:tc>
          <w:tcPr>
            <w:tcW w:w="3544" w:type="dxa"/>
          </w:tcPr>
          <w:p w14:paraId="0B79E327" w14:textId="61B0E799" w:rsidR="008878CD" w:rsidRPr="003D1054" w:rsidRDefault="00AD0508" w:rsidP="008878CD">
            <w:pPr>
              <w:rPr>
                <w:sz w:val="22"/>
                <w:szCs w:val="22"/>
              </w:rPr>
            </w:pPr>
            <w:r w:rsidRPr="00AD0508">
              <w:rPr>
                <w:sz w:val="22"/>
                <w:szCs w:val="22"/>
              </w:rPr>
              <w:t>10.1097/JCMA.0000000000000797</w:t>
            </w:r>
          </w:p>
        </w:tc>
        <w:tc>
          <w:tcPr>
            <w:tcW w:w="1276" w:type="dxa"/>
          </w:tcPr>
          <w:p w14:paraId="5E0C08F0" w14:textId="7D1A8B83" w:rsidR="008878CD" w:rsidRPr="00A56718" w:rsidRDefault="00D23D14" w:rsidP="008878CD">
            <w:r>
              <w:t>HR</w:t>
            </w:r>
          </w:p>
        </w:tc>
        <w:tc>
          <w:tcPr>
            <w:tcW w:w="1842" w:type="dxa"/>
          </w:tcPr>
          <w:p w14:paraId="0EBFBAC1" w14:textId="5D3AE107" w:rsidR="008878CD" w:rsidRPr="00A56718" w:rsidRDefault="00B061E4" w:rsidP="008878CD">
            <w:r>
              <w:t>2.03</w:t>
            </w:r>
          </w:p>
        </w:tc>
        <w:tc>
          <w:tcPr>
            <w:tcW w:w="1596" w:type="dxa"/>
          </w:tcPr>
          <w:p w14:paraId="6C6C303D" w14:textId="327A503C" w:rsidR="008878CD" w:rsidRPr="00A56718" w:rsidRDefault="00B061E4" w:rsidP="008878CD">
            <w:r>
              <w:t>1.99-2.08</w:t>
            </w:r>
          </w:p>
        </w:tc>
        <w:tc>
          <w:tcPr>
            <w:tcW w:w="1422" w:type="dxa"/>
          </w:tcPr>
          <w:p w14:paraId="0D8381DC" w14:textId="28F2A242" w:rsidR="008878CD" w:rsidRPr="00A56718" w:rsidRDefault="00773C53" w:rsidP="008878CD">
            <w:r>
              <w:t>62.747</w:t>
            </w:r>
          </w:p>
        </w:tc>
        <w:tc>
          <w:tcPr>
            <w:tcW w:w="1701" w:type="dxa"/>
          </w:tcPr>
          <w:p w14:paraId="09198567" w14:textId="5B16D70B" w:rsidR="008878CD" w:rsidRPr="00A56718" w:rsidRDefault="00773C53" w:rsidP="008878CD">
            <w:r>
              <w:t>0.000</w:t>
            </w:r>
            <w:r w:rsidR="003750C7">
              <w:t>0</w:t>
            </w:r>
          </w:p>
        </w:tc>
        <w:tc>
          <w:tcPr>
            <w:tcW w:w="1802" w:type="dxa"/>
          </w:tcPr>
          <w:p w14:paraId="331F87E7" w14:textId="77777777" w:rsidR="008878CD" w:rsidRPr="00972298" w:rsidRDefault="008878CD" w:rsidP="008878CD">
            <w:pPr>
              <w:rPr>
                <w:sz w:val="20"/>
                <w:szCs w:val="20"/>
              </w:rPr>
            </w:pPr>
          </w:p>
        </w:tc>
      </w:tr>
      <w:tr w:rsidR="003D1054" w14:paraId="6FB2D228" w14:textId="77777777" w:rsidTr="006B6D42">
        <w:tc>
          <w:tcPr>
            <w:tcW w:w="1110" w:type="dxa"/>
          </w:tcPr>
          <w:p w14:paraId="26620D7C" w14:textId="0DEC49FA" w:rsidR="008878CD" w:rsidRPr="00A56718" w:rsidRDefault="008878CD" w:rsidP="008878CD">
            <w:r w:rsidRPr="00A56718">
              <w:t>CVD</w:t>
            </w:r>
          </w:p>
        </w:tc>
        <w:tc>
          <w:tcPr>
            <w:tcW w:w="1584" w:type="dxa"/>
          </w:tcPr>
          <w:p w14:paraId="1AAC0D37" w14:textId="4E64B6FF" w:rsidR="008878CD" w:rsidRPr="00A56718" w:rsidRDefault="008878CD" w:rsidP="008878CD">
            <w:r w:rsidRPr="00ED7978">
              <w:t>Park et al. (2025)</w:t>
            </w:r>
          </w:p>
        </w:tc>
        <w:tc>
          <w:tcPr>
            <w:tcW w:w="3544" w:type="dxa"/>
          </w:tcPr>
          <w:p w14:paraId="5583AF2D" w14:textId="6C423ACE" w:rsidR="008878CD" w:rsidRPr="003D1054" w:rsidRDefault="000122D5" w:rsidP="008878CD">
            <w:pPr>
              <w:rPr>
                <w:sz w:val="22"/>
                <w:szCs w:val="22"/>
              </w:rPr>
            </w:pPr>
            <w:r w:rsidRPr="000122D5">
              <w:rPr>
                <w:sz w:val="22"/>
                <w:szCs w:val="22"/>
              </w:rPr>
              <w:t>10.1111/jcpe.14107</w:t>
            </w:r>
          </w:p>
        </w:tc>
        <w:tc>
          <w:tcPr>
            <w:tcW w:w="1276" w:type="dxa"/>
          </w:tcPr>
          <w:p w14:paraId="37E43407" w14:textId="560895FE" w:rsidR="008878CD" w:rsidRPr="00A56718" w:rsidRDefault="00D23D14" w:rsidP="008878CD">
            <w:r>
              <w:t>HR</w:t>
            </w:r>
          </w:p>
        </w:tc>
        <w:tc>
          <w:tcPr>
            <w:tcW w:w="1842" w:type="dxa"/>
          </w:tcPr>
          <w:p w14:paraId="48ACD2D9" w14:textId="04DE8443" w:rsidR="008878CD" w:rsidRPr="00A56718" w:rsidRDefault="003750C7" w:rsidP="008878CD">
            <w:r>
              <w:t>1.06</w:t>
            </w:r>
          </w:p>
        </w:tc>
        <w:tc>
          <w:tcPr>
            <w:tcW w:w="1596" w:type="dxa"/>
          </w:tcPr>
          <w:p w14:paraId="2921B4A9" w14:textId="022B00EA" w:rsidR="008878CD" w:rsidRPr="00A56718" w:rsidRDefault="003750C7" w:rsidP="008878CD">
            <w:r>
              <w:t>1.01-1.11</w:t>
            </w:r>
          </w:p>
        </w:tc>
        <w:tc>
          <w:tcPr>
            <w:tcW w:w="1422" w:type="dxa"/>
          </w:tcPr>
          <w:p w14:paraId="0D1C8B78" w14:textId="7C978002" w:rsidR="008878CD" w:rsidRPr="00A56718" w:rsidRDefault="003750C7" w:rsidP="008878CD">
            <w:r>
              <w:t>2.419</w:t>
            </w:r>
          </w:p>
        </w:tc>
        <w:tc>
          <w:tcPr>
            <w:tcW w:w="1701" w:type="dxa"/>
          </w:tcPr>
          <w:p w14:paraId="1B1F266E" w14:textId="2FF24627" w:rsidR="008878CD" w:rsidRPr="00A56718" w:rsidRDefault="003750C7" w:rsidP="008878CD">
            <w:r>
              <w:t>0.0155</w:t>
            </w:r>
          </w:p>
        </w:tc>
        <w:tc>
          <w:tcPr>
            <w:tcW w:w="1802" w:type="dxa"/>
          </w:tcPr>
          <w:p w14:paraId="15120768" w14:textId="77777777" w:rsidR="008878CD" w:rsidRPr="00972298" w:rsidRDefault="008878CD" w:rsidP="008878CD">
            <w:pPr>
              <w:rPr>
                <w:sz w:val="20"/>
                <w:szCs w:val="20"/>
              </w:rPr>
            </w:pPr>
          </w:p>
        </w:tc>
      </w:tr>
      <w:tr w:rsidR="003D1054" w14:paraId="08C30F56" w14:textId="77777777" w:rsidTr="006B6D42">
        <w:tc>
          <w:tcPr>
            <w:tcW w:w="1110" w:type="dxa"/>
          </w:tcPr>
          <w:p w14:paraId="3A353D45" w14:textId="3CDEAE79" w:rsidR="008878CD" w:rsidRPr="00A56718" w:rsidRDefault="008878CD" w:rsidP="008878CD">
            <w:r w:rsidRPr="00A56718">
              <w:t>CVD</w:t>
            </w:r>
          </w:p>
        </w:tc>
        <w:tc>
          <w:tcPr>
            <w:tcW w:w="1584" w:type="dxa"/>
          </w:tcPr>
          <w:p w14:paraId="277C59E8" w14:textId="08CD2BEF" w:rsidR="008878CD" w:rsidRPr="00A56718" w:rsidRDefault="008878CD" w:rsidP="008878CD">
            <w:r w:rsidRPr="00ED7978">
              <w:t>Bengtsson et al. (2021)</w:t>
            </w:r>
          </w:p>
        </w:tc>
        <w:tc>
          <w:tcPr>
            <w:tcW w:w="3544" w:type="dxa"/>
          </w:tcPr>
          <w:p w14:paraId="6891EAF3" w14:textId="55A38BAC" w:rsidR="008878CD" w:rsidRPr="003D1054" w:rsidRDefault="000122D5" w:rsidP="008878CD">
            <w:pPr>
              <w:rPr>
                <w:sz w:val="22"/>
                <w:szCs w:val="22"/>
              </w:rPr>
            </w:pPr>
            <w:r w:rsidRPr="000122D5">
              <w:rPr>
                <w:sz w:val="22"/>
                <w:szCs w:val="22"/>
              </w:rPr>
              <w:t>10.1007/s00784-020-03739-x</w:t>
            </w:r>
          </w:p>
        </w:tc>
        <w:tc>
          <w:tcPr>
            <w:tcW w:w="1276" w:type="dxa"/>
          </w:tcPr>
          <w:p w14:paraId="40EF6C08" w14:textId="18B3ED17" w:rsidR="008878CD" w:rsidRPr="00A56718" w:rsidRDefault="00D23D14" w:rsidP="008878CD">
            <w:r>
              <w:t>HR</w:t>
            </w:r>
          </w:p>
        </w:tc>
        <w:tc>
          <w:tcPr>
            <w:tcW w:w="1842" w:type="dxa"/>
          </w:tcPr>
          <w:p w14:paraId="3C103D22" w14:textId="57873CCD" w:rsidR="008878CD" w:rsidRPr="00A56718" w:rsidRDefault="00ED0356" w:rsidP="008878CD">
            <w:r>
              <w:t>1.50</w:t>
            </w:r>
          </w:p>
        </w:tc>
        <w:tc>
          <w:tcPr>
            <w:tcW w:w="1596" w:type="dxa"/>
          </w:tcPr>
          <w:p w14:paraId="56060D1A" w14:textId="7211DD57" w:rsidR="008878CD" w:rsidRPr="00A56718" w:rsidRDefault="00ED0356" w:rsidP="008878CD">
            <w:r>
              <w:t>1.10-2.10</w:t>
            </w:r>
          </w:p>
        </w:tc>
        <w:tc>
          <w:tcPr>
            <w:tcW w:w="1422" w:type="dxa"/>
          </w:tcPr>
          <w:p w14:paraId="413190C9" w14:textId="778D2B83" w:rsidR="008878CD" w:rsidRPr="00A56718" w:rsidRDefault="00ED0356" w:rsidP="008878CD">
            <w:r>
              <w:t>2.458</w:t>
            </w:r>
          </w:p>
        </w:tc>
        <w:tc>
          <w:tcPr>
            <w:tcW w:w="1701" w:type="dxa"/>
          </w:tcPr>
          <w:p w14:paraId="258C4FE7" w14:textId="68DBB359" w:rsidR="008878CD" w:rsidRPr="00A56718" w:rsidRDefault="00ED0356" w:rsidP="008878CD">
            <w:r>
              <w:t>0.0140</w:t>
            </w:r>
          </w:p>
        </w:tc>
        <w:tc>
          <w:tcPr>
            <w:tcW w:w="1802" w:type="dxa"/>
          </w:tcPr>
          <w:p w14:paraId="12E22571" w14:textId="77777777" w:rsidR="008878CD" w:rsidRPr="00972298" w:rsidRDefault="008878CD" w:rsidP="008878CD">
            <w:pPr>
              <w:rPr>
                <w:sz w:val="20"/>
                <w:szCs w:val="20"/>
              </w:rPr>
            </w:pPr>
          </w:p>
        </w:tc>
      </w:tr>
      <w:tr w:rsidR="003D1054" w14:paraId="29684A11" w14:textId="77777777" w:rsidTr="006B6D42">
        <w:tc>
          <w:tcPr>
            <w:tcW w:w="1110" w:type="dxa"/>
          </w:tcPr>
          <w:p w14:paraId="3E2FFAF5" w14:textId="45D829B4" w:rsidR="008878CD" w:rsidRPr="00A56718" w:rsidRDefault="008878CD" w:rsidP="008878CD">
            <w:r w:rsidRPr="00A56718">
              <w:t>CVD</w:t>
            </w:r>
          </w:p>
        </w:tc>
        <w:tc>
          <w:tcPr>
            <w:tcW w:w="1584" w:type="dxa"/>
          </w:tcPr>
          <w:p w14:paraId="51BB62FE" w14:textId="421B1464" w:rsidR="008878CD" w:rsidRPr="00A56718" w:rsidRDefault="008878CD" w:rsidP="008878CD">
            <w:r w:rsidRPr="00ED7978">
              <w:t>Larvin et al. (2024)</w:t>
            </w:r>
          </w:p>
        </w:tc>
        <w:tc>
          <w:tcPr>
            <w:tcW w:w="3544" w:type="dxa"/>
          </w:tcPr>
          <w:p w14:paraId="1CD189E2" w14:textId="385C6CB1" w:rsidR="008878CD" w:rsidRPr="003D1054" w:rsidRDefault="00C25E84" w:rsidP="008878CD">
            <w:pPr>
              <w:rPr>
                <w:sz w:val="22"/>
                <w:szCs w:val="22"/>
              </w:rPr>
            </w:pPr>
            <w:r w:rsidRPr="00C25E84">
              <w:rPr>
                <w:sz w:val="22"/>
                <w:szCs w:val="22"/>
              </w:rPr>
              <w:t>10.1111/jcpe.14002</w:t>
            </w:r>
          </w:p>
        </w:tc>
        <w:tc>
          <w:tcPr>
            <w:tcW w:w="1276" w:type="dxa"/>
          </w:tcPr>
          <w:p w14:paraId="2DA37440" w14:textId="64FCB515" w:rsidR="008878CD" w:rsidRPr="00A56718" w:rsidRDefault="00D23D14" w:rsidP="008878CD">
            <w:r>
              <w:t>HR</w:t>
            </w:r>
          </w:p>
        </w:tc>
        <w:tc>
          <w:tcPr>
            <w:tcW w:w="1842" w:type="dxa"/>
          </w:tcPr>
          <w:p w14:paraId="72AF8A39" w14:textId="280C3F81" w:rsidR="008878CD" w:rsidRPr="00A56718" w:rsidRDefault="005E5B25" w:rsidP="008878CD">
            <w:r>
              <w:t>1.38</w:t>
            </w:r>
          </w:p>
        </w:tc>
        <w:tc>
          <w:tcPr>
            <w:tcW w:w="1596" w:type="dxa"/>
          </w:tcPr>
          <w:p w14:paraId="535697C7" w14:textId="034CEFB0" w:rsidR="008878CD" w:rsidRPr="00A56718" w:rsidRDefault="005E5B25" w:rsidP="008878CD">
            <w:r>
              <w:t>1.16-1.64</w:t>
            </w:r>
          </w:p>
        </w:tc>
        <w:tc>
          <w:tcPr>
            <w:tcW w:w="1422" w:type="dxa"/>
          </w:tcPr>
          <w:p w14:paraId="3C099CDD" w14:textId="02214F79" w:rsidR="008878CD" w:rsidRPr="00A56718" w:rsidRDefault="005E5B25" w:rsidP="008878CD">
            <w:r>
              <w:t>3.646</w:t>
            </w:r>
          </w:p>
        </w:tc>
        <w:tc>
          <w:tcPr>
            <w:tcW w:w="1701" w:type="dxa"/>
          </w:tcPr>
          <w:p w14:paraId="57D38F85" w14:textId="4FC93B89" w:rsidR="008878CD" w:rsidRPr="00A56718" w:rsidRDefault="005E5B25" w:rsidP="008878CD">
            <w:r>
              <w:t>0.0003</w:t>
            </w:r>
          </w:p>
        </w:tc>
        <w:tc>
          <w:tcPr>
            <w:tcW w:w="1802" w:type="dxa"/>
          </w:tcPr>
          <w:p w14:paraId="6A35B4DC" w14:textId="77777777" w:rsidR="008878CD" w:rsidRPr="00972298" w:rsidRDefault="008878CD" w:rsidP="008878CD">
            <w:pPr>
              <w:rPr>
                <w:sz w:val="20"/>
                <w:szCs w:val="20"/>
              </w:rPr>
            </w:pPr>
          </w:p>
        </w:tc>
      </w:tr>
      <w:tr w:rsidR="003D1054" w14:paraId="79A40B55" w14:textId="77777777" w:rsidTr="006B6D42">
        <w:tc>
          <w:tcPr>
            <w:tcW w:w="1110" w:type="dxa"/>
          </w:tcPr>
          <w:p w14:paraId="20EE4877" w14:textId="10C4BEC0" w:rsidR="008878CD" w:rsidRPr="00A56718" w:rsidRDefault="008878CD" w:rsidP="008878CD">
            <w:r w:rsidRPr="00A56718">
              <w:t>CVD</w:t>
            </w:r>
          </w:p>
        </w:tc>
        <w:tc>
          <w:tcPr>
            <w:tcW w:w="1584" w:type="dxa"/>
          </w:tcPr>
          <w:p w14:paraId="705ED259" w14:textId="23EA0C62" w:rsidR="008878CD" w:rsidRPr="00A56718" w:rsidRDefault="008878CD" w:rsidP="008878CD">
            <w:r w:rsidRPr="00ED7978">
              <w:t>Gomes et al. (2016)</w:t>
            </w:r>
          </w:p>
        </w:tc>
        <w:tc>
          <w:tcPr>
            <w:tcW w:w="3544" w:type="dxa"/>
          </w:tcPr>
          <w:p w14:paraId="00B8875D" w14:textId="252ACEB8" w:rsidR="008878CD" w:rsidRPr="003D1054" w:rsidRDefault="00C25E84" w:rsidP="008878CD">
            <w:pPr>
              <w:rPr>
                <w:sz w:val="22"/>
                <w:szCs w:val="22"/>
              </w:rPr>
            </w:pPr>
            <w:r w:rsidRPr="00C25E84">
              <w:rPr>
                <w:sz w:val="22"/>
                <w:szCs w:val="22"/>
              </w:rPr>
              <w:t>10.1111/icj.12468</w:t>
            </w:r>
          </w:p>
        </w:tc>
        <w:tc>
          <w:tcPr>
            <w:tcW w:w="1276" w:type="dxa"/>
          </w:tcPr>
          <w:p w14:paraId="422DA4F8" w14:textId="390CB3A9" w:rsidR="008878CD" w:rsidRPr="00A56718" w:rsidRDefault="00D23D14" w:rsidP="008878CD">
            <w:r>
              <w:t>RR</w:t>
            </w:r>
          </w:p>
        </w:tc>
        <w:tc>
          <w:tcPr>
            <w:tcW w:w="1842" w:type="dxa"/>
          </w:tcPr>
          <w:p w14:paraId="6C1EA20C" w14:textId="6ABDE60D" w:rsidR="008878CD" w:rsidRPr="00A56718" w:rsidRDefault="0050174A" w:rsidP="008878CD">
            <w:r>
              <w:t>2.01</w:t>
            </w:r>
          </w:p>
        </w:tc>
        <w:tc>
          <w:tcPr>
            <w:tcW w:w="1596" w:type="dxa"/>
          </w:tcPr>
          <w:p w14:paraId="6E3B9780" w14:textId="46DACF2A" w:rsidR="008878CD" w:rsidRPr="00A56718" w:rsidRDefault="0050174A" w:rsidP="008878CD">
            <w:r>
              <w:t>1.19-3.62</w:t>
            </w:r>
          </w:p>
        </w:tc>
        <w:tc>
          <w:tcPr>
            <w:tcW w:w="1422" w:type="dxa"/>
          </w:tcPr>
          <w:p w14:paraId="7F2FEE20" w14:textId="41600452" w:rsidR="008878CD" w:rsidRPr="00A56718" w:rsidRDefault="0050174A" w:rsidP="008878CD">
            <w:r>
              <w:t>2.460</w:t>
            </w:r>
          </w:p>
        </w:tc>
        <w:tc>
          <w:tcPr>
            <w:tcW w:w="1701" w:type="dxa"/>
          </w:tcPr>
          <w:p w14:paraId="6CCF3FBA" w14:textId="1F17BFDE" w:rsidR="008878CD" w:rsidRPr="00A56718" w:rsidRDefault="0050174A" w:rsidP="008878CD">
            <w:r>
              <w:t>0.0139</w:t>
            </w:r>
          </w:p>
        </w:tc>
        <w:tc>
          <w:tcPr>
            <w:tcW w:w="1802" w:type="dxa"/>
          </w:tcPr>
          <w:p w14:paraId="65CCB762" w14:textId="77777777" w:rsidR="008878CD" w:rsidRPr="00972298" w:rsidRDefault="008878CD" w:rsidP="008878CD">
            <w:pPr>
              <w:rPr>
                <w:sz w:val="20"/>
                <w:szCs w:val="20"/>
              </w:rPr>
            </w:pPr>
          </w:p>
        </w:tc>
      </w:tr>
      <w:tr w:rsidR="003D1054" w14:paraId="5912D524" w14:textId="77777777" w:rsidTr="006B6D42">
        <w:tc>
          <w:tcPr>
            <w:tcW w:w="1110" w:type="dxa"/>
          </w:tcPr>
          <w:p w14:paraId="2553A8D4" w14:textId="66D695DA" w:rsidR="008878CD" w:rsidRPr="00A56718" w:rsidRDefault="008878CD" w:rsidP="008878CD">
            <w:r w:rsidRPr="00A56718">
              <w:t>CVD</w:t>
            </w:r>
          </w:p>
        </w:tc>
        <w:tc>
          <w:tcPr>
            <w:tcW w:w="1584" w:type="dxa"/>
          </w:tcPr>
          <w:p w14:paraId="158084B1" w14:textId="64E9CD16" w:rsidR="008878CD" w:rsidRPr="00A56718" w:rsidRDefault="008878CD" w:rsidP="008878CD">
            <w:r w:rsidRPr="00ED7978">
              <w:t>DeStefano et al. (1993)</w:t>
            </w:r>
          </w:p>
        </w:tc>
        <w:tc>
          <w:tcPr>
            <w:tcW w:w="3544" w:type="dxa"/>
          </w:tcPr>
          <w:p w14:paraId="7E6F2C33" w14:textId="1D31B6A3" w:rsidR="008878CD" w:rsidRPr="003D1054" w:rsidRDefault="001153B1" w:rsidP="008878CD">
            <w:pPr>
              <w:rPr>
                <w:sz w:val="22"/>
                <w:szCs w:val="22"/>
              </w:rPr>
            </w:pPr>
            <w:r w:rsidRPr="001153B1">
              <w:rPr>
                <w:sz w:val="22"/>
                <w:szCs w:val="22"/>
              </w:rPr>
              <w:t>10.1136/bmj.306.6879.688</w:t>
            </w:r>
          </w:p>
        </w:tc>
        <w:tc>
          <w:tcPr>
            <w:tcW w:w="1276" w:type="dxa"/>
          </w:tcPr>
          <w:p w14:paraId="09FF9FAF" w14:textId="5923C617" w:rsidR="008878CD" w:rsidRPr="00A56718" w:rsidRDefault="00D23D14" w:rsidP="008878CD">
            <w:r>
              <w:t>RR</w:t>
            </w:r>
          </w:p>
        </w:tc>
        <w:tc>
          <w:tcPr>
            <w:tcW w:w="1842" w:type="dxa"/>
          </w:tcPr>
          <w:p w14:paraId="2E9DB97E" w14:textId="2773D223" w:rsidR="008878CD" w:rsidRPr="00A56718" w:rsidRDefault="0050174A" w:rsidP="008878CD">
            <w:r>
              <w:t>1.25</w:t>
            </w:r>
          </w:p>
        </w:tc>
        <w:tc>
          <w:tcPr>
            <w:tcW w:w="1596" w:type="dxa"/>
          </w:tcPr>
          <w:p w14:paraId="73E1E419" w14:textId="76A49105" w:rsidR="008878CD" w:rsidRPr="00A56718" w:rsidRDefault="0050174A" w:rsidP="008878CD">
            <w:r>
              <w:t>1.06-1.48</w:t>
            </w:r>
          </w:p>
        </w:tc>
        <w:tc>
          <w:tcPr>
            <w:tcW w:w="1422" w:type="dxa"/>
          </w:tcPr>
          <w:p w14:paraId="3BF87E4E" w14:textId="26348992" w:rsidR="008878CD" w:rsidRPr="00A56718" w:rsidRDefault="0050174A" w:rsidP="008878CD">
            <w:r>
              <w:t>2.621</w:t>
            </w:r>
          </w:p>
        </w:tc>
        <w:tc>
          <w:tcPr>
            <w:tcW w:w="1701" w:type="dxa"/>
          </w:tcPr>
          <w:p w14:paraId="47124D7A" w14:textId="34E7C3BE" w:rsidR="008878CD" w:rsidRPr="00A56718" w:rsidRDefault="0050174A" w:rsidP="008878CD">
            <w:r>
              <w:t>0.0088</w:t>
            </w:r>
          </w:p>
        </w:tc>
        <w:tc>
          <w:tcPr>
            <w:tcW w:w="1802" w:type="dxa"/>
          </w:tcPr>
          <w:p w14:paraId="243324AD" w14:textId="77777777" w:rsidR="008878CD" w:rsidRPr="00972298" w:rsidRDefault="008878CD" w:rsidP="008878CD">
            <w:pPr>
              <w:rPr>
                <w:sz w:val="20"/>
                <w:szCs w:val="20"/>
              </w:rPr>
            </w:pPr>
          </w:p>
        </w:tc>
      </w:tr>
      <w:tr w:rsidR="003D1054" w14:paraId="7B292659" w14:textId="77777777" w:rsidTr="006B6D42">
        <w:tc>
          <w:tcPr>
            <w:tcW w:w="1110" w:type="dxa"/>
          </w:tcPr>
          <w:p w14:paraId="4287AD2E" w14:textId="513FBEAF" w:rsidR="008878CD" w:rsidRPr="00A56718" w:rsidRDefault="008878CD" w:rsidP="008878CD">
            <w:r>
              <w:t>CVD</w:t>
            </w:r>
          </w:p>
        </w:tc>
        <w:tc>
          <w:tcPr>
            <w:tcW w:w="1584" w:type="dxa"/>
          </w:tcPr>
          <w:p w14:paraId="6A0B9526" w14:textId="786DBBC0" w:rsidR="008878CD" w:rsidRPr="00A56718" w:rsidRDefault="008878CD" w:rsidP="008878CD">
            <w:r w:rsidRPr="00ED7978">
              <w:t>Sen et al. (2013)</w:t>
            </w:r>
          </w:p>
        </w:tc>
        <w:tc>
          <w:tcPr>
            <w:tcW w:w="3544" w:type="dxa"/>
          </w:tcPr>
          <w:p w14:paraId="5965D208" w14:textId="56105634" w:rsidR="008878CD" w:rsidRPr="003D1054" w:rsidRDefault="00A17027" w:rsidP="008878CD">
            <w:pPr>
              <w:rPr>
                <w:sz w:val="22"/>
                <w:szCs w:val="22"/>
              </w:rPr>
            </w:pPr>
            <w:r w:rsidRPr="00A17027">
              <w:rPr>
                <w:sz w:val="22"/>
                <w:szCs w:val="22"/>
              </w:rPr>
              <w:t>10.1016/j.jstrokecerebrovasdis.2013.06.024</w:t>
            </w:r>
          </w:p>
        </w:tc>
        <w:tc>
          <w:tcPr>
            <w:tcW w:w="1276" w:type="dxa"/>
          </w:tcPr>
          <w:p w14:paraId="32376715" w14:textId="7E2D0392" w:rsidR="008878CD" w:rsidRPr="00A56718" w:rsidRDefault="00D23D14" w:rsidP="008878CD">
            <w:r>
              <w:t>HR</w:t>
            </w:r>
          </w:p>
        </w:tc>
        <w:tc>
          <w:tcPr>
            <w:tcW w:w="1842" w:type="dxa"/>
          </w:tcPr>
          <w:p w14:paraId="127A52DE" w14:textId="231EC120" w:rsidR="008878CD" w:rsidRPr="00A56718" w:rsidRDefault="00F258B4" w:rsidP="008878CD">
            <w:r>
              <w:t>2.80</w:t>
            </w:r>
          </w:p>
        </w:tc>
        <w:tc>
          <w:tcPr>
            <w:tcW w:w="1596" w:type="dxa"/>
          </w:tcPr>
          <w:p w14:paraId="79C9D800" w14:textId="62E1BD4B" w:rsidR="008878CD" w:rsidRPr="00A56718" w:rsidRDefault="00F258B4" w:rsidP="008878CD">
            <w:r>
              <w:t>1.20-6.50</w:t>
            </w:r>
          </w:p>
        </w:tc>
        <w:tc>
          <w:tcPr>
            <w:tcW w:w="1422" w:type="dxa"/>
          </w:tcPr>
          <w:p w14:paraId="4F707188" w14:textId="5C6799B0" w:rsidR="008878CD" w:rsidRPr="00A56718" w:rsidRDefault="00F258B4" w:rsidP="008878CD">
            <w:r>
              <w:t>2.389</w:t>
            </w:r>
          </w:p>
        </w:tc>
        <w:tc>
          <w:tcPr>
            <w:tcW w:w="1701" w:type="dxa"/>
          </w:tcPr>
          <w:p w14:paraId="27C06039" w14:textId="25E4659E" w:rsidR="008878CD" w:rsidRPr="00A56718" w:rsidRDefault="00F258B4" w:rsidP="008878CD">
            <w:r>
              <w:t>0.0169</w:t>
            </w:r>
          </w:p>
        </w:tc>
        <w:tc>
          <w:tcPr>
            <w:tcW w:w="1802" w:type="dxa"/>
          </w:tcPr>
          <w:p w14:paraId="1A38412D" w14:textId="77777777" w:rsidR="008878CD" w:rsidRPr="00972298" w:rsidRDefault="008878CD" w:rsidP="008878CD">
            <w:pPr>
              <w:rPr>
                <w:sz w:val="20"/>
                <w:szCs w:val="20"/>
              </w:rPr>
            </w:pPr>
          </w:p>
        </w:tc>
      </w:tr>
      <w:tr w:rsidR="00E5539B" w14:paraId="25366654" w14:textId="77777777" w:rsidTr="006B6D42">
        <w:tc>
          <w:tcPr>
            <w:tcW w:w="1110" w:type="dxa"/>
          </w:tcPr>
          <w:p w14:paraId="6A1F5A10" w14:textId="1FAFCDB3" w:rsidR="00E5539B" w:rsidRDefault="007C4439" w:rsidP="008878CD">
            <w:r>
              <w:t>CVD</w:t>
            </w:r>
          </w:p>
        </w:tc>
        <w:tc>
          <w:tcPr>
            <w:tcW w:w="1584" w:type="dxa"/>
          </w:tcPr>
          <w:p w14:paraId="4FCEFCD1" w14:textId="2D68D280" w:rsidR="00E5539B" w:rsidRPr="00ED7978" w:rsidRDefault="007C4439" w:rsidP="008878CD">
            <w:r>
              <w:t>Zemedikun et al. (2021)</w:t>
            </w:r>
          </w:p>
        </w:tc>
        <w:tc>
          <w:tcPr>
            <w:tcW w:w="3544" w:type="dxa"/>
          </w:tcPr>
          <w:p w14:paraId="52C5B212" w14:textId="2CB0E72A" w:rsidR="00E5539B" w:rsidRPr="00A17027" w:rsidRDefault="00624417" w:rsidP="008878CD">
            <w:pPr>
              <w:rPr>
                <w:sz w:val="22"/>
                <w:szCs w:val="22"/>
              </w:rPr>
            </w:pPr>
            <w:r w:rsidRPr="00624417">
              <w:rPr>
                <w:sz w:val="22"/>
                <w:szCs w:val="22"/>
              </w:rPr>
              <w:t>10.1136/bmjopen-2020-048296</w:t>
            </w:r>
          </w:p>
        </w:tc>
        <w:tc>
          <w:tcPr>
            <w:tcW w:w="1276" w:type="dxa"/>
          </w:tcPr>
          <w:p w14:paraId="054D35B5" w14:textId="0A081D46" w:rsidR="00E5539B" w:rsidRDefault="00576AF5" w:rsidP="008878CD">
            <w:r>
              <w:t>HR</w:t>
            </w:r>
          </w:p>
        </w:tc>
        <w:tc>
          <w:tcPr>
            <w:tcW w:w="1842" w:type="dxa"/>
          </w:tcPr>
          <w:p w14:paraId="7E121A12" w14:textId="47E45823" w:rsidR="00E5539B" w:rsidRDefault="001A4A75" w:rsidP="008878CD">
            <w:r>
              <w:t>1.18</w:t>
            </w:r>
          </w:p>
        </w:tc>
        <w:tc>
          <w:tcPr>
            <w:tcW w:w="1596" w:type="dxa"/>
          </w:tcPr>
          <w:p w14:paraId="177F2305" w14:textId="3C0BCB44" w:rsidR="00E5539B" w:rsidRDefault="001A4A75" w:rsidP="008878CD">
            <w:r>
              <w:t>1.13-1.23</w:t>
            </w:r>
          </w:p>
        </w:tc>
        <w:tc>
          <w:tcPr>
            <w:tcW w:w="1422" w:type="dxa"/>
          </w:tcPr>
          <w:p w14:paraId="036F41AC" w14:textId="273A0B3A" w:rsidR="00E5539B" w:rsidRDefault="001A4A75" w:rsidP="008878CD">
            <w:r>
              <w:t>7.651</w:t>
            </w:r>
          </w:p>
        </w:tc>
        <w:tc>
          <w:tcPr>
            <w:tcW w:w="1701" w:type="dxa"/>
          </w:tcPr>
          <w:p w14:paraId="5E372891" w14:textId="26ADD7E5" w:rsidR="00E5539B" w:rsidRDefault="001A4A75" w:rsidP="008878CD">
            <w:r>
              <w:t>0.0000</w:t>
            </w:r>
          </w:p>
        </w:tc>
        <w:tc>
          <w:tcPr>
            <w:tcW w:w="1802" w:type="dxa"/>
          </w:tcPr>
          <w:p w14:paraId="051C2EA7" w14:textId="63A6D4D0" w:rsidR="00E5539B" w:rsidRPr="00972298" w:rsidRDefault="001A4A75" w:rsidP="008878CD">
            <w:pPr>
              <w:rPr>
                <w:sz w:val="20"/>
                <w:szCs w:val="20"/>
              </w:rPr>
            </w:pPr>
            <w:r w:rsidRPr="00972298">
              <w:rPr>
                <w:sz w:val="20"/>
                <w:szCs w:val="20"/>
              </w:rPr>
              <w:t>All cardiovascular disease variable used</w:t>
            </w:r>
          </w:p>
        </w:tc>
      </w:tr>
      <w:tr w:rsidR="00B4425F" w14:paraId="59A1D422" w14:textId="77777777" w:rsidTr="006B6D42">
        <w:tc>
          <w:tcPr>
            <w:tcW w:w="1110" w:type="dxa"/>
          </w:tcPr>
          <w:p w14:paraId="20889476" w14:textId="63C7C9CA" w:rsidR="00B4425F" w:rsidRDefault="00B4425F" w:rsidP="00B4425F">
            <w:r>
              <w:t>CVD</w:t>
            </w:r>
          </w:p>
        </w:tc>
        <w:tc>
          <w:tcPr>
            <w:tcW w:w="1584" w:type="dxa"/>
          </w:tcPr>
          <w:p w14:paraId="32B4431E" w14:textId="03E6D6FF" w:rsidR="00B4425F" w:rsidRDefault="00B4425F" w:rsidP="00B4425F">
            <w:r>
              <w:t>Reichert et al. (2024)</w:t>
            </w:r>
          </w:p>
        </w:tc>
        <w:tc>
          <w:tcPr>
            <w:tcW w:w="3544" w:type="dxa"/>
          </w:tcPr>
          <w:p w14:paraId="487F9DFB" w14:textId="52BC8F48" w:rsidR="00B4425F" w:rsidRPr="00A17027" w:rsidRDefault="00B4425F" w:rsidP="00B4425F">
            <w:pPr>
              <w:rPr>
                <w:sz w:val="22"/>
                <w:szCs w:val="22"/>
              </w:rPr>
            </w:pPr>
            <w:r w:rsidRPr="00821388">
              <w:t>10.1111/jre.13365</w:t>
            </w:r>
          </w:p>
        </w:tc>
        <w:tc>
          <w:tcPr>
            <w:tcW w:w="1276" w:type="dxa"/>
          </w:tcPr>
          <w:p w14:paraId="62DC75FB" w14:textId="66FF0E5F" w:rsidR="00B4425F" w:rsidRDefault="00576AF5" w:rsidP="00B4425F">
            <w:r>
              <w:t>HR</w:t>
            </w:r>
          </w:p>
        </w:tc>
        <w:tc>
          <w:tcPr>
            <w:tcW w:w="1842" w:type="dxa"/>
          </w:tcPr>
          <w:p w14:paraId="3EA7092E" w14:textId="142CCA65" w:rsidR="00B4425F" w:rsidRDefault="001A4A75" w:rsidP="00B4425F">
            <w:r>
              <w:t>1.26</w:t>
            </w:r>
          </w:p>
        </w:tc>
        <w:tc>
          <w:tcPr>
            <w:tcW w:w="1596" w:type="dxa"/>
          </w:tcPr>
          <w:p w14:paraId="2918123D" w14:textId="6A6C152F" w:rsidR="00B4425F" w:rsidRDefault="001A4A75" w:rsidP="00B4425F">
            <w:r>
              <w:t>1.00-1.58</w:t>
            </w:r>
          </w:p>
        </w:tc>
        <w:tc>
          <w:tcPr>
            <w:tcW w:w="1422" w:type="dxa"/>
          </w:tcPr>
          <w:p w14:paraId="1B80708D" w14:textId="56AC1785" w:rsidR="00B4425F" w:rsidRDefault="001A4A75" w:rsidP="00B4425F">
            <w:r>
              <w:t>1.981</w:t>
            </w:r>
          </w:p>
        </w:tc>
        <w:tc>
          <w:tcPr>
            <w:tcW w:w="1701" w:type="dxa"/>
          </w:tcPr>
          <w:p w14:paraId="296A8227" w14:textId="0220EC6F" w:rsidR="00B4425F" w:rsidRDefault="001A4A75" w:rsidP="00B4425F">
            <w:r>
              <w:t>0.0476</w:t>
            </w:r>
          </w:p>
        </w:tc>
        <w:tc>
          <w:tcPr>
            <w:tcW w:w="1802" w:type="dxa"/>
          </w:tcPr>
          <w:p w14:paraId="760FDD18" w14:textId="77777777" w:rsidR="00B4425F" w:rsidRPr="00972298" w:rsidRDefault="00B4425F" w:rsidP="00B4425F">
            <w:pPr>
              <w:rPr>
                <w:sz w:val="20"/>
                <w:szCs w:val="20"/>
              </w:rPr>
            </w:pPr>
          </w:p>
        </w:tc>
      </w:tr>
      <w:tr w:rsidR="00B4425F" w14:paraId="21ED12F8" w14:textId="77777777" w:rsidTr="006B6D42">
        <w:tc>
          <w:tcPr>
            <w:tcW w:w="1110" w:type="dxa"/>
          </w:tcPr>
          <w:p w14:paraId="4BFA726F" w14:textId="74FC5819" w:rsidR="00B4425F" w:rsidRDefault="00B4425F" w:rsidP="00B4425F">
            <w:r>
              <w:t>CVD</w:t>
            </w:r>
          </w:p>
        </w:tc>
        <w:tc>
          <w:tcPr>
            <w:tcW w:w="1584" w:type="dxa"/>
          </w:tcPr>
          <w:p w14:paraId="6204D7A0" w14:textId="21FB9B8A" w:rsidR="00B4425F" w:rsidRDefault="00B4425F" w:rsidP="00B4425F">
            <w:r>
              <w:t>Hansen et al. (2016)</w:t>
            </w:r>
          </w:p>
        </w:tc>
        <w:tc>
          <w:tcPr>
            <w:tcW w:w="3544" w:type="dxa"/>
          </w:tcPr>
          <w:p w14:paraId="6ED10404" w14:textId="26D19A85" w:rsidR="00B4425F" w:rsidRPr="00A17027" w:rsidRDefault="00B4425F" w:rsidP="00B4425F">
            <w:pPr>
              <w:rPr>
                <w:sz w:val="22"/>
                <w:szCs w:val="22"/>
              </w:rPr>
            </w:pPr>
            <w:r w:rsidRPr="00821388">
              <w:t>10.1016/j.amjcard.2016.05.036</w:t>
            </w:r>
          </w:p>
        </w:tc>
        <w:tc>
          <w:tcPr>
            <w:tcW w:w="1276" w:type="dxa"/>
          </w:tcPr>
          <w:p w14:paraId="6394070F" w14:textId="34F62166" w:rsidR="00B4425F" w:rsidRDefault="00576AF5" w:rsidP="00B4425F">
            <w:r>
              <w:t>RR</w:t>
            </w:r>
          </w:p>
        </w:tc>
        <w:tc>
          <w:tcPr>
            <w:tcW w:w="1842" w:type="dxa"/>
          </w:tcPr>
          <w:p w14:paraId="40DFC329" w14:textId="7F22D3A5" w:rsidR="00B4425F" w:rsidRDefault="001A4A75" w:rsidP="00B4425F">
            <w:r>
              <w:t>1.55</w:t>
            </w:r>
          </w:p>
        </w:tc>
        <w:tc>
          <w:tcPr>
            <w:tcW w:w="1596" w:type="dxa"/>
          </w:tcPr>
          <w:p w14:paraId="634EC745" w14:textId="57AB566E" w:rsidR="00B4425F" w:rsidRDefault="001A4A75" w:rsidP="00B4425F">
            <w:r>
              <w:t>1.47-1.65</w:t>
            </w:r>
          </w:p>
        </w:tc>
        <w:tc>
          <w:tcPr>
            <w:tcW w:w="1422" w:type="dxa"/>
          </w:tcPr>
          <w:p w14:paraId="603F97ED" w14:textId="02659E2A" w:rsidR="00B4425F" w:rsidRDefault="001A4A75" w:rsidP="00B4425F">
            <w:r>
              <w:t>14.872</w:t>
            </w:r>
          </w:p>
        </w:tc>
        <w:tc>
          <w:tcPr>
            <w:tcW w:w="1701" w:type="dxa"/>
          </w:tcPr>
          <w:p w14:paraId="02B45497" w14:textId="11AC6710" w:rsidR="00B4425F" w:rsidRDefault="001A4A75" w:rsidP="00B4425F">
            <w:r>
              <w:t>0.0000</w:t>
            </w:r>
          </w:p>
        </w:tc>
        <w:tc>
          <w:tcPr>
            <w:tcW w:w="1802" w:type="dxa"/>
          </w:tcPr>
          <w:p w14:paraId="5B1DD123" w14:textId="56497DFD" w:rsidR="00B4425F" w:rsidRPr="00972298" w:rsidRDefault="001A4A75" w:rsidP="00B4425F">
            <w:pPr>
              <w:rPr>
                <w:sz w:val="20"/>
                <w:szCs w:val="20"/>
              </w:rPr>
            </w:pPr>
            <w:r w:rsidRPr="00972298">
              <w:rPr>
                <w:sz w:val="20"/>
                <w:szCs w:val="20"/>
              </w:rPr>
              <w:t>MACE estimate used</w:t>
            </w:r>
          </w:p>
        </w:tc>
      </w:tr>
      <w:tr w:rsidR="00B4425F" w14:paraId="0C87E0F9" w14:textId="77777777" w:rsidTr="006B6D42">
        <w:tc>
          <w:tcPr>
            <w:tcW w:w="1110" w:type="dxa"/>
          </w:tcPr>
          <w:p w14:paraId="2490C353" w14:textId="6A8AA899" w:rsidR="00B4425F" w:rsidRDefault="00B4425F" w:rsidP="00B4425F">
            <w:r>
              <w:t>CVD</w:t>
            </w:r>
          </w:p>
        </w:tc>
        <w:tc>
          <w:tcPr>
            <w:tcW w:w="1584" w:type="dxa"/>
          </w:tcPr>
          <w:p w14:paraId="60A21646" w14:textId="6C5B1648" w:rsidR="00B4425F" w:rsidRDefault="00B4425F" w:rsidP="00B4425F">
            <w:r>
              <w:t>Mucci et al. (2009)</w:t>
            </w:r>
          </w:p>
        </w:tc>
        <w:tc>
          <w:tcPr>
            <w:tcW w:w="3544" w:type="dxa"/>
          </w:tcPr>
          <w:p w14:paraId="453D7470" w14:textId="5221A03B" w:rsidR="00B4425F" w:rsidRPr="00A17027" w:rsidRDefault="00B4425F" w:rsidP="00B4425F">
            <w:pPr>
              <w:rPr>
                <w:sz w:val="22"/>
                <w:szCs w:val="22"/>
              </w:rPr>
            </w:pPr>
            <w:r w:rsidRPr="00821388">
              <w:t>10.1093/aje/kwp177</w:t>
            </w:r>
          </w:p>
        </w:tc>
        <w:tc>
          <w:tcPr>
            <w:tcW w:w="1276" w:type="dxa"/>
          </w:tcPr>
          <w:p w14:paraId="61A8D3F0" w14:textId="183D39D1" w:rsidR="00B4425F" w:rsidRDefault="00576AF5" w:rsidP="00B4425F">
            <w:r>
              <w:t>HR</w:t>
            </w:r>
          </w:p>
        </w:tc>
        <w:tc>
          <w:tcPr>
            <w:tcW w:w="1842" w:type="dxa"/>
          </w:tcPr>
          <w:p w14:paraId="24D78391" w14:textId="3DC680A2" w:rsidR="00B4425F" w:rsidRDefault="002E1BE9" w:rsidP="00B4425F">
            <w:r>
              <w:t>1.30</w:t>
            </w:r>
          </w:p>
        </w:tc>
        <w:tc>
          <w:tcPr>
            <w:tcW w:w="1596" w:type="dxa"/>
          </w:tcPr>
          <w:p w14:paraId="7ADF224C" w14:textId="6331DFEA" w:rsidR="00B4425F" w:rsidRDefault="002E1BE9" w:rsidP="00B4425F">
            <w:r>
              <w:t>1.00-1.40</w:t>
            </w:r>
          </w:p>
        </w:tc>
        <w:tc>
          <w:tcPr>
            <w:tcW w:w="1422" w:type="dxa"/>
          </w:tcPr>
          <w:p w14:paraId="5D33A888" w14:textId="0E8EA0B9" w:rsidR="00B4425F" w:rsidRDefault="002E1BE9" w:rsidP="00B4425F">
            <w:r>
              <w:t>3.057</w:t>
            </w:r>
          </w:p>
        </w:tc>
        <w:tc>
          <w:tcPr>
            <w:tcW w:w="1701" w:type="dxa"/>
          </w:tcPr>
          <w:p w14:paraId="21D54B0A" w14:textId="7AB53448" w:rsidR="00B4425F" w:rsidRDefault="002E1BE9" w:rsidP="00B4425F">
            <w:r>
              <w:t>0.0022</w:t>
            </w:r>
          </w:p>
        </w:tc>
        <w:tc>
          <w:tcPr>
            <w:tcW w:w="1802" w:type="dxa"/>
          </w:tcPr>
          <w:p w14:paraId="0EAC8C1D" w14:textId="77777777" w:rsidR="00B4425F" w:rsidRPr="00972298" w:rsidRDefault="00B4425F" w:rsidP="00B4425F">
            <w:pPr>
              <w:rPr>
                <w:sz w:val="20"/>
                <w:szCs w:val="20"/>
              </w:rPr>
            </w:pPr>
          </w:p>
        </w:tc>
      </w:tr>
      <w:tr w:rsidR="007C4439" w14:paraId="272BFAC2" w14:textId="77777777" w:rsidTr="006B6D42">
        <w:tc>
          <w:tcPr>
            <w:tcW w:w="1110" w:type="dxa"/>
          </w:tcPr>
          <w:p w14:paraId="4E7BB897" w14:textId="7D085DA2" w:rsidR="007C4439" w:rsidRDefault="007C4439" w:rsidP="008878CD">
            <w:r>
              <w:t>CVD</w:t>
            </w:r>
          </w:p>
        </w:tc>
        <w:tc>
          <w:tcPr>
            <w:tcW w:w="1584" w:type="dxa"/>
          </w:tcPr>
          <w:p w14:paraId="7B656413" w14:textId="04B4C825" w:rsidR="007C4439" w:rsidRDefault="007C4439" w:rsidP="008878CD">
            <w:r>
              <w:t>Yu et al. (2015)</w:t>
            </w:r>
          </w:p>
        </w:tc>
        <w:tc>
          <w:tcPr>
            <w:tcW w:w="3544" w:type="dxa"/>
          </w:tcPr>
          <w:p w14:paraId="7BBD2A54" w14:textId="0E562F58" w:rsidR="007C4439" w:rsidRPr="00A17027" w:rsidRDefault="00A32296" w:rsidP="008878CD">
            <w:pPr>
              <w:rPr>
                <w:sz w:val="22"/>
                <w:szCs w:val="22"/>
              </w:rPr>
            </w:pPr>
            <w:r w:rsidRPr="00A32296">
              <w:rPr>
                <w:sz w:val="22"/>
                <w:szCs w:val="22"/>
              </w:rPr>
              <w:t>10.1111/jcpe.12335</w:t>
            </w:r>
          </w:p>
        </w:tc>
        <w:tc>
          <w:tcPr>
            <w:tcW w:w="1276" w:type="dxa"/>
          </w:tcPr>
          <w:p w14:paraId="230DDB6B" w14:textId="465D8350" w:rsidR="007C4439" w:rsidRDefault="00576AF5" w:rsidP="008878CD">
            <w:r>
              <w:t>HR</w:t>
            </w:r>
          </w:p>
        </w:tc>
        <w:tc>
          <w:tcPr>
            <w:tcW w:w="1842" w:type="dxa"/>
          </w:tcPr>
          <w:p w14:paraId="65A757EF" w14:textId="2DAF8AA8" w:rsidR="007C4439" w:rsidRDefault="006C3C93" w:rsidP="008878CD">
            <w:r>
              <w:t>1.14</w:t>
            </w:r>
          </w:p>
        </w:tc>
        <w:tc>
          <w:tcPr>
            <w:tcW w:w="1596" w:type="dxa"/>
          </w:tcPr>
          <w:p w14:paraId="5FE55147" w14:textId="24B42AA7" w:rsidR="007C4439" w:rsidRDefault="006C3C93" w:rsidP="008878CD">
            <w:r>
              <w:t>1.00-1.31</w:t>
            </w:r>
          </w:p>
        </w:tc>
        <w:tc>
          <w:tcPr>
            <w:tcW w:w="1422" w:type="dxa"/>
          </w:tcPr>
          <w:p w14:paraId="7B6BE861" w14:textId="5403BFDD" w:rsidR="007C4439" w:rsidRDefault="006C3C93" w:rsidP="008878CD">
            <w:r>
              <w:t>1.902</w:t>
            </w:r>
          </w:p>
        </w:tc>
        <w:tc>
          <w:tcPr>
            <w:tcW w:w="1701" w:type="dxa"/>
          </w:tcPr>
          <w:p w14:paraId="75BEDE66" w14:textId="081370D9" w:rsidR="007C4439" w:rsidRDefault="006C3C93" w:rsidP="008878CD">
            <w:r>
              <w:t>0.0572</w:t>
            </w:r>
          </w:p>
        </w:tc>
        <w:tc>
          <w:tcPr>
            <w:tcW w:w="1802" w:type="dxa"/>
          </w:tcPr>
          <w:p w14:paraId="3666F75A" w14:textId="15950459" w:rsidR="007C4439" w:rsidRPr="00972298" w:rsidRDefault="00401843" w:rsidP="008878CD">
            <w:pPr>
              <w:rPr>
                <w:sz w:val="20"/>
                <w:szCs w:val="20"/>
              </w:rPr>
            </w:pPr>
            <w:r w:rsidRPr="00972298">
              <w:rPr>
                <w:sz w:val="20"/>
                <w:szCs w:val="20"/>
              </w:rPr>
              <w:t>Not significant, used in Z-curve</w:t>
            </w:r>
          </w:p>
        </w:tc>
      </w:tr>
      <w:tr w:rsidR="003D1054" w14:paraId="7344A786" w14:textId="77777777" w:rsidTr="006B6D42">
        <w:tc>
          <w:tcPr>
            <w:tcW w:w="1110" w:type="dxa"/>
          </w:tcPr>
          <w:p w14:paraId="74B11DB7" w14:textId="32179AF0" w:rsidR="008D379D" w:rsidRPr="00A56718" w:rsidRDefault="008D379D" w:rsidP="008D379D">
            <w:r>
              <w:t>AD</w:t>
            </w:r>
          </w:p>
        </w:tc>
        <w:tc>
          <w:tcPr>
            <w:tcW w:w="1584" w:type="dxa"/>
          </w:tcPr>
          <w:p w14:paraId="49CDD936" w14:textId="7B318439" w:rsidR="008D379D" w:rsidRPr="00A56718" w:rsidRDefault="008D379D" w:rsidP="008D379D">
            <w:r w:rsidRPr="008261DE">
              <w:t>Demmer et al. (2020)</w:t>
            </w:r>
          </w:p>
        </w:tc>
        <w:tc>
          <w:tcPr>
            <w:tcW w:w="3544" w:type="dxa"/>
          </w:tcPr>
          <w:p w14:paraId="7912BD76" w14:textId="36ADBFB5" w:rsidR="008D379D" w:rsidRPr="003D1054" w:rsidRDefault="005015D5" w:rsidP="008D379D">
            <w:pPr>
              <w:rPr>
                <w:sz w:val="22"/>
                <w:szCs w:val="22"/>
              </w:rPr>
            </w:pPr>
            <w:r w:rsidRPr="005015D5">
              <w:rPr>
                <w:sz w:val="22"/>
                <w:szCs w:val="22"/>
              </w:rPr>
              <w:t>10.1212/WNL.0000000000010312</w:t>
            </w:r>
          </w:p>
        </w:tc>
        <w:tc>
          <w:tcPr>
            <w:tcW w:w="1276" w:type="dxa"/>
          </w:tcPr>
          <w:p w14:paraId="5EFB57B1" w14:textId="2CDBBE1A" w:rsidR="008D379D" w:rsidRPr="00A56718" w:rsidRDefault="00D23D14" w:rsidP="008D379D">
            <w:r>
              <w:t>HR</w:t>
            </w:r>
          </w:p>
        </w:tc>
        <w:tc>
          <w:tcPr>
            <w:tcW w:w="1842" w:type="dxa"/>
          </w:tcPr>
          <w:p w14:paraId="6B601D01" w14:textId="0535D3B1" w:rsidR="008D379D" w:rsidRPr="00A56718" w:rsidRDefault="00C66FE0" w:rsidP="008D379D">
            <w:r>
              <w:t>1.22</w:t>
            </w:r>
          </w:p>
        </w:tc>
        <w:tc>
          <w:tcPr>
            <w:tcW w:w="1596" w:type="dxa"/>
          </w:tcPr>
          <w:p w14:paraId="6145AB4B" w14:textId="245367E5" w:rsidR="008D379D" w:rsidRPr="00A56718" w:rsidRDefault="00C66FE0" w:rsidP="008D379D">
            <w:r>
              <w:t>1.01-1.47</w:t>
            </w:r>
          </w:p>
        </w:tc>
        <w:tc>
          <w:tcPr>
            <w:tcW w:w="1422" w:type="dxa"/>
          </w:tcPr>
          <w:p w14:paraId="48C946DE" w14:textId="48F7F947" w:rsidR="008D379D" w:rsidRPr="00A56718" w:rsidRDefault="00C66FE0" w:rsidP="008D379D">
            <w:r>
              <w:t>2.077</w:t>
            </w:r>
          </w:p>
        </w:tc>
        <w:tc>
          <w:tcPr>
            <w:tcW w:w="1701" w:type="dxa"/>
          </w:tcPr>
          <w:p w14:paraId="6CB09EB1" w14:textId="0704B7EE" w:rsidR="008D379D" w:rsidRPr="00A56718" w:rsidRDefault="00C66FE0" w:rsidP="008D379D">
            <w:r>
              <w:t>0.0378</w:t>
            </w:r>
          </w:p>
        </w:tc>
        <w:tc>
          <w:tcPr>
            <w:tcW w:w="1802" w:type="dxa"/>
          </w:tcPr>
          <w:p w14:paraId="4EC4E9A8" w14:textId="77777777" w:rsidR="008D379D" w:rsidRPr="00972298" w:rsidRDefault="008D379D" w:rsidP="008D379D">
            <w:pPr>
              <w:rPr>
                <w:sz w:val="20"/>
                <w:szCs w:val="20"/>
              </w:rPr>
            </w:pPr>
          </w:p>
        </w:tc>
      </w:tr>
      <w:tr w:rsidR="003D1054" w14:paraId="66B84BF1" w14:textId="77777777" w:rsidTr="006B6D42">
        <w:tc>
          <w:tcPr>
            <w:tcW w:w="1110" w:type="dxa"/>
          </w:tcPr>
          <w:p w14:paraId="2BDBA330" w14:textId="5FC22F77" w:rsidR="008D379D" w:rsidRPr="00A56718" w:rsidRDefault="008D379D" w:rsidP="008D379D">
            <w:r>
              <w:lastRenderedPageBreak/>
              <w:t>AD</w:t>
            </w:r>
          </w:p>
        </w:tc>
        <w:tc>
          <w:tcPr>
            <w:tcW w:w="1584" w:type="dxa"/>
          </w:tcPr>
          <w:p w14:paraId="2410244F" w14:textId="35AA7F5C" w:rsidR="008D379D" w:rsidRPr="00A56718" w:rsidRDefault="008D379D" w:rsidP="008D379D">
            <w:r w:rsidRPr="008261DE">
              <w:t>Kim et al. (2020)</w:t>
            </w:r>
          </w:p>
        </w:tc>
        <w:tc>
          <w:tcPr>
            <w:tcW w:w="3544" w:type="dxa"/>
          </w:tcPr>
          <w:p w14:paraId="1A4DA333" w14:textId="2A676639" w:rsidR="008D379D" w:rsidRPr="003D1054" w:rsidRDefault="002C6FA7" w:rsidP="008D379D">
            <w:pPr>
              <w:rPr>
                <w:sz w:val="22"/>
                <w:szCs w:val="22"/>
              </w:rPr>
            </w:pPr>
            <w:r w:rsidRPr="002C6FA7">
              <w:rPr>
                <w:sz w:val="22"/>
                <w:szCs w:val="22"/>
              </w:rPr>
              <w:t>10.5051/jpis.2000600030</w:t>
            </w:r>
          </w:p>
        </w:tc>
        <w:tc>
          <w:tcPr>
            <w:tcW w:w="1276" w:type="dxa"/>
          </w:tcPr>
          <w:p w14:paraId="2F7A8D5B" w14:textId="1E811F4B" w:rsidR="008D379D" w:rsidRPr="00A56718" w:rsidRDefault="00D23D14" w:rsidP="008D379D">
            <w:r>
              <w:t>HR</w:t>
            </w:r>
          </w:p>
        </w:tc>
        <w:tc>
          <w:tcPr>
            <w:tcW w:w="1842" w:type="dxa"/>
          </w:tcPr>
          <w:p w14:paraId="0B8DADE2" w14:textId="709B2263" w:rsidR="008D379D" w:rsidRPr="00A56718" w:rsidRDefault="00C66FE0" w:rsidP="008D379D">
            <w:r>
              <w:t>1.08</w:t>
            </w:r>
          </w:p>
        </w:tc>
        <w:tc>
          <w:tcPr>
            <w:tcW w:w="1596" w:type="dxa"/>
          </w:tcPr>
          <w:p w14:paraId="55547810" w14:textId="6602DA4C" w:rsidR="008D379D" w:rsidRPr="00A56718" w:rsidRDefault="00C66FE0" w:rsidP="008D379D">
            <w:r>
              <w:t>1.01-1.14</w:t>
            </w:r>
          </w:p>
        </w:tc>
        <w:tc>
          <w:tcPr>
            <w:tcW w:w="1422" w:type="dxa"/>
          </w:tcPr>
          <w:p w14:paraId="248EEA29" w14:textId="176A478D" w:rsidR="008D379D" w:rsidRPr="00A56718" w:rsidRDefault="00C66FE0" w:rsidP="008D379D">
            <w:r>
              <w:t>2.492</w:t>
            </w:r>
          </w:p>
        </w:tc>
        <w:tc>
          <w:tcPr>
            <w:tcW w:w="1701" w:type="dxa"/>
          </w:tcPr>
          <w:p w14:paraId="19B9F366" w14:textId="2A984CEA" w:rsidR="008D379D" w:rsidRPr="00A56718" w:rsidRDefault="00C66FE0" w:rsidP="008D379D">
            <w:r>
              <w:t>0.0127</w:t>
            </w:r>
          </w:p>
        </w:tc>
        <w:tc>
          <w:tcPr>
            <w:tcW w:w="1802" w:type="dxa"/>
          </w:tcPr>
          <w:p w14:paraId="0DBB54FE" w14:textId="59B09A8A" w:rsidR="008D379D" w:rsidRPr="00972298" w:rsidRDefault="00972298" w:rsidP="008D379D">
            <w:pPr>
              <w:rPr>
                <w:sz w:val="20"/>
                <w:szCs w:val="20"/>
              </w:rPr>
            </w:pPr>
            <w:r w:rsidRPr="00972298">
              <w:rPr>
                <w:sz w:val="20"/>
                <w:szCs w:val="20"/>
              </w:rPr>
              <w:t>Back calculated value smaller than author's reported p = 0.022, Alzheimer dementia value used</w:t>
            </w:r>
          </w:p>
        </w:tc>
      </w:tr>
      <w:tr w:rsidR="00616481" w14:paraId="562F9C09" w14:textId="77777777" w:rsidTr="006B6D42">
        <w:tc>
          <w:tcPr>
            <w:tcW w:w="1110" w:type="dxa"/>
          </w:tcPr>
          <w:p w14:paraId="56261CB1" w14:textId="6727987A" w:rsidR="008D379D" w:rsidRPr="00A56718" w:rsidRDefault="008D379D" w:rsidP="008D379D">
            <w:r>
              <w:t>AD</w:t>
            </w:r>
          </w:p>
        </w:tc>
        <w:tc>
          <w:tcPr>
            <w:tcW w:w="1584" w:type="dxa"/>
          </w:tcPr>
          <w:p w14:paraId="0F2789E5" w14:textId="68E4C19D" w:rsidR="008D379D" w:rsidRPr="00A56718" w:rsidRDefault="008D379D" w:rsidP="008D379D">
            <w:r w:rsidRPr="008261DE">
              <w:t>Lee et al. (2017)</w:t>
            </w:r>
          </w:p>
        </w:tc>
        <w:tc>
          <w:tcPr>
            <w:tcW w:w="3544" w:type="dxa"/>
          </w:tcPr>
          <w:p w14:paraId="7AE1D6A0" w14:textId="5C581121" w:rsidR="008D379D" w:rsidRPr="003D1054" w:rsidRDefault="002C6FA7" w:rsidP="008D379D">
            <w:pPr>
              <w:rPr>
                <w:sz w:val="22"/>
                <w:szCs w:val="22"/>
              </w:rPr>
            </w:pPr>
            <w:r w:rsidRPr="002C6FA7">
              <w:rPr>
                <w:sz w:val="22"/>
                <w:szCs w:val="22"/>
              </w:rPr>
              <w:t>10.1111/jgs.14944</w:t>
            </w:r>
          </w:p>
        </w:tc>
        <w:tc>
          <w:tcPr>
            <w:tcW w:w="1276" w:type="dxa"/>
          </w:tcPr>
          <w:p w14:paraId="44F3C06B" w14:textId="1969CFC3" w:rsidR="008D379D" w:rsidRPr="00A56718" w:rsidRDefault="00553843" w:rsidP="008D379D">
            <w:r>
              <w:t>HR</w:t>
            </w:r>
          </w:p>
        </w:tc>
        <w:tc>
          <w:tcPr>
            <w:tcW w:w="1842" w:type="dxa"/>
          </w:tcPr>
          <w:p w14:paraId="5629B24B" w14:textId="483CE4A7" w:rsidR="008D379D" w:rsidRPr="00A56718" w:rsidRDefault="00972298" w:rsidP="008D379D">
            <w:r>
              <w:t>1.14</w:t>
            </w:r>
          </w:p>
        </w:tc>
        <w:tc>
          <w:tcPr>
            <w:tcW w:w="1596" w:type="dxa"/>
          </w:tcPr>
          <w:p w14:paraId="18A9D6E4" w14:textId="7A97FA2E" w:rsidR="008D379D" w:rsidRPr="00A56718" w:rsidRDefault="00972298" w:rsidP="008D379D">
            <w:r>
              <w:t>1.04-1.24</w:t>
            </w:r>
          </w:p>
        </w:tc>
        <w:tc>
          <w:tcPr>
            <w:tcW w:w="1422" w:type="dxa"/>
          </w:tcPr>
          <w:p w14:paraId="46A5B508" w14:textId="3209AE87" w:rsidR="008D379D" w:rsidRPr="00A56718" w:rsidRDefault="00972298" w:rsidP="008D379D">
            <w:r>
              <w:t>2.920</w:t>
            </w:r>
          </w:p>
        </w:tc>
        <w:tc>
          <w:tcPr>
            <w:tcW w:w="1701" w:type="dxa"/>
          </w:tcPr>
          <w:p w14:paraId="5E1EC354" w14:textId="773449B5" w:rsidR="008D379D" w:rsidRPr="00A56718" w:rsidRDefault="00972298" w:rsidP="008D379D">
            <w:r>
              <w:t>0.0035</w:t>
            </w:r>
          </w:p>
        </w:tc>
        <w:tc>
          <w:tcPr>
            <w:tcW w:w="1802" w:type="dxa"/>
          </w:tcPr>
          <w:p w14:paraId="5D385C09" w14:textId="77777777" w:rsidR="008D379D" w:rsidRPr="00972298" w:rsidRDefault="008D379D" w:rsidP="008D379D">
            <w:pPr>
              <w:rPr>
                <w:sz w:val="20"/>
                <w:szCs w:val="20"/>
              </w:rPr>
            </w:pPr>
          </w:p>
        </w:tc>
      </w:tr>
      <w:tr w:rsidR="003D1054" w14:paraId="3AAFB0A4" w14:textId="2BC7B944" w:rsidTr="006B6D42">
        <w:tc>
          <w:tcPr>
            <w:tcW w:w="1110" w:type="dxa"/>
          </w:tcPr>
          <w:p w14:paraId="371389BF" w14:textId="374C3697" w:rsidR="008D379D" w:rsidRPr="00A56718" w:rsidRDefault="008D379D" w:rsidP="008D379D">
            <w:r>
              <w:t>AD</w:t>
            </w:r>
          </w:p>
        </w:tc>
        <w:tc>
          <w:tcPr>
            <w:tcW w:w="1584" w:type="dxa"/>
          </w:tcPr>
          <w:p w14:paraId="03983444" w14:textId="2AE49208" w:rsidR="008D379D" w:rsidRPr="00A56718" w:rsidRDefault="008D379D" w:rsidP="008D379D">
            <w:r w:rsidRPr="008261DE">
              <w:t>Yoo et al. (2023)</w:t>
            </w:r>
          </w:p>
        </w:tc>
        <w:tc>
          <w:tcPr>
            <w:tcW w:w="3544" w:type="dxa"/>
          </w:tcPr>
          <w:p w14:paraId="0119B9F2" w14:textId="67A44D37" w:rsidR="008D379D" w:rsidRPr="003D1054" w:rsidRDefault="00C20302" w:rsidP="008D379D">
            <w:pPr>
              <w:rPr>
                <w:sz w:val="22"/>
                <w:szCs w:val="22"/>
              </w:rPr>
            </w:pPr>
            <w:r w:rsidRPr="00C20302">
              <w:rPr>
                <w:sz w:val="22"/>
                <w:szCs w:val="22"/>
              </w:rPr>
              <w:t>10.1016/j.jamda.2023.08.011</w:t>
            </w:r>
          </w:p>
        </w:tc>
        <w:tc>
          <w:tcPr>
            <w:tcW w:w="1276" w:type="dxa"/>
          </w:tcPr>
          <w:p w14:paraId="52FF36F4" w14:textId="3841B592" w:rsidR="008D379D" w:rsidRPr="00A56718" w:rsidRDefault="00553843" w:rsidP="008D379D">
            <w:r>
              <w:t>HR</w:t>
            </w:r>
          </w:p>
        </w:tc>
        <w:tc>
          <w:tcPr>
            <w:tcW w:w="1842" w:type="dxa"/>
          </w:tcPr>
          <w:p w14:paraId="23EC17C5" w14:textId="36CDEBDF" w:rsidR="008D379D" w:rsidRPr="00A56718" w:rsidRDefault="00972298" w:rsidP="008D379D">
            <w:r>
              <w:t>1.07</w:t>
            </w:r>
          </w:p>
        </w:tc>
        <w:tc>
          <w:tcPr>
            <w:tcW w:w="1596" w:type="dxa"/>
          </w:tcPr>
          <w:p w14:paraId="33589970" w14:textId="71B1F512" w:rsidR="008D379D" w:rsidRPr="00A56718" w:rsidRDefault="00972298" w:rsidP="008D379D">
            <w:r>
              <w:t>1.04-1.09</w:t>
            </w:r>
          </w:p>
        </w:tc>
        <w:tc>
          <w:tcPr>
            <w:tcW w:w="1422" w:type="dxa"/>
          </w:tcPr>
          <w:p w14:paraId="6903325B" w14:textId="31AB446E" w:rsidR="008D379D" w:rsidRPr="00A56718" w:rsidRDefault="00972298" w:rsidP="008D379D">
            <w:r>
              <w:t>5.648</w:t>
            </w:r>
          </w:p>
        </w:tc>
        <w:tc>
          <w:tcPr>
            <w:tcW w:w="1701" w:type="dxa"/>
          </w:tcPr>
          <w:p w14:paraId="2FD2A91A" w14:textId="7903DB44" w:rsidR="008D379D" w:rsidRPr="00A56718" w:rsidRDefault="00972298" w:rsidP="008D379D">
            <w:r>
              <w:t>0.0000</w:t>
            </w:r>
          </w:p>
        </w:tc>
        <w:tc>
          <w:tcPr>
            <w:tcW w:w="1802" w:type="dxa"/>
          </w:tcPr>
          <w:p w14:paraId="281B2312" w14:textId="0E4D6B49" w:rsidR="008D379D" w:rsidRPr="00972298" w:rsidRDefault="00972298" w:rsidP="008D3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All-cause dementia estimate used</w:t>
            </w:r>
          </w:p>
        </w:tc>
      </w:tr>
    </w:tbl>
    <w:p w14:paraId="347855FA" w14:textId="001F6313" w:rsidR="00C416F4" w:rsidRDefault="00C416F4">
      <w:r>
        <w:br w:type="page"/>
      </w:r>
    </w:p>
    <w:p w14:paraId="5BCB8579" w14:textId="77777777" w:rsidR="00C416F4" w:rsidRDefault="00C416F4">
      <w:pPr>
        <w:sectPr w:rsidR="00C416F4" w:rsidSect="00C416F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C6A840B" w14:textId="77777777" w:rsidR="00C416F4" w:rsidRDefault="00C416F4"/>
    <w:p w14:paraId="4E651326" w14:textId="77777777" w:rsidR="006C437C" w:rsidRPr="002118FA" w:rsidRDefault="006C437C"/>
    <w:sectPr w:rsidR="006C437C" w:rsidRPr="002118FA" w:rsidSect="00C41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FA"/>
    <w:rsid w:val="000122D5"/>
    <w:rsid w:val="00022390"/>
    <w:rsid w:val="0003070A"/>
    <w:rsid w:val="001153B1"/>
    <w:rsid w:val="00195F9E"/>
    <w:rsid w:val="001A4A75"/>
    <w:rsid w:val="00203326"/>
    <w:rsid w:val="002118FA"/>
    <w:rsid w:val="002A583B"/>
    <w:rsid w:val="002C6FA7"/>
    <w:rsid w:val="002E1BE9"/>
    <w:rsid w:val="003750C7"/>
    <w:rsid w:val="003C3E63"/>
    <w:rsid w:val="003D1054"/>
    <w:rsid w:val="003F79B3"/>
    <w:rsid w:val="00401843"/>
    <w:rsid w:val="00422A6F"/>
    <w:rsid w:val="00432B3F"/>
    <w:rsid w:val="004773E8"/>
    <w:rsid w:val="005015D5"/>
    <w:rsid w:val="0050174A"/>
    <w:rsid w:val="00553843"/>
    <w:rsid w:val="00576AF5"/>
    <w:rsid w:val="005C5F96"/>
    <w:rsid w:val="005D1F0C"/>
    <w:rsid w:val="005E5B25"/>
    <w:rsid w:val="00616481"/>
    <w:rsid w:val="00624417"/>
    <w:rsid w:val="006962A4"/>
    <w:rsid w:val="006B6D42"/>
    <w:rsid w:val="006C3C93"/>
    <w:rsid w:val="006C437C"/>
    <w:rsid w:val="00727C10"/>
    <w:rsid w:val="00732FE5"/>
    <w:rsid w:val="00773C53"/>
    <w:rsid w:val="007C4439"/>
    <w:rsid w:val="00830954"/>
    <w:rsid w:val="00885F84"/>
    <w:rsid w:val="008878CD"/>
    <w:rsid w:val="008B5496"/>
    <w:rsid w:val="008D379D"/>
    <w:rsid w:val="008F343B"/>
    <w:rsid w:val="0092027D"/>
    <w:rsid w:val="00926BF9"/>
    <w:rsid w:val="00970400"/>
    <w:rsid w:val="00972298"/>
    <w:rsid w:val="00997D55"/>
    <w:rsid w:val="009F6A13"/>
    <w:rsid w:val="00A17027"/>
    <w:rsid w:val="00A242E9"/>
    <w:rsid w:val="00A32296"/>
    <w:rsid w:val="00A56718"/>
    <w:rsid w:val="00A621A1"/>
    <w:rsid w:val="00AD0508"/>
    <w:rsid w:val="00B061E4"/>
    <w:rsid w:val="00B1214F"/>
    <w:rsid w:val="00B4425F"/>
    <w:rsid w:val="00B772CC"/>
    <w:rsid w:val="00B9496D"/>
    <w:rsid w:val="00BA5447"/>
    <w:rsid w:val="00C04078"/>
    <w:rsid w:val="00C20302"/>
    <w:rsid w:val="00C24D32"/>
    <w:rsid w:val="00C25E84"/>
    <w:rsid w:val="00C416F4"/>
    <w:rsid w:val="00C66FE0"/>
    <w:rsid w:val="00CD471D"/>
    <w:rsid w:val="00CE638B"/>
    <w:rsid w:val="00D23D14"/>
    <w:rsid w:val="00D33901"/>
    <w:rsid w:val="00D65F07"/>
    <w:rsid w:val="00D76902"/>
    <w:rsid w:val="00E222B2"/>
    <w:rsid w:val="00E5539B"/>
    <w:rsid w:val="00ED0356"/>
    <w:rsid w:val="00F258B4"/>
    <w:rsid w:val="00F77EAF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4B50"/>
  <w15:chartTrackingRefBased/>
  <w15:docId w15:val="{01537EBA-1B12-4F90-A92E-74FBEE31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FA"/>
  </w:style>
  <w:style w:type="paragraph" w:styleId="Heading1">
    <w:name w:val="heading 1"/>
    <w:basedOn w:val="Normal"/>
    <w:next w:val="Normal"/>
    <w:link w:val="Heading1Char"/>
    <w:uiPriority w:val="9"/>
    <w:qFormat/>
    <w:rsid w:val="0021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8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Coote</dc:creator>
  <cp:keywords/>
  <dc:description/>
  <cp:lastModifiedBy>Edward Coote</cp:lastModifiedBy>
  <cp:revision>74</cp:revision>
  <dcterms:created xsi:type="dcterms:W3CDTF">2026-03-27T15:07:00Z</dcterms:created>
  <dcterms:modified xsi:type="dcterms:W3CDTF">2026-03-27T16:31:00Z</dcterms:modified>
</cp:coreProperties>
</file>