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Look w:val="04A0" w:firstRow="1" w:lastRow="0" w:firstColumn="1" w:lastColumn="0" w:noHBand="0" w:noVBand="1"/>
      </w:tblPr>
      <w:tblGrid>
        <w:gridCol w:w="1651"/>
        <w:gridCol w:w="587"/>
        <w:gridCol w:w="11185"/>
        <w:gridCol w:w="1777"/>
      </w:tblGrid>
      <w:tr w:rsidR="00067354" w14:paraId="034B5AFC"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CF21474" w14:textId="77777777" w:rsidR="00067354"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E07AE6F" w14:textId="77777777" w:rsidR="00067354"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7BBC1C0" w14:textId="77777777" w:rsidR="00067354"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904AC1B" w14:textId="77777777" w:rsidR="00067354"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067354" w14:paraId="693A08DF"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CEE1A7C" w14:textId="77777777" w:rsidR="00067354" w:rsidRDefault="00000000">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57AF5F1" w14:textId="6D6BFD38" w:rsidR="00067354" w:rsidRDefault="005B7E29" w:rsidP="005B7E29">
            <w:pPr>
              <w:pStyle w:val="Default"/>
              <w:rPr>
                <w:rFonts w:ascii="Arial" w:hAnsi="Arial" w:cs="Arial"/>
                <w:color w:val="auto"/>
                <w:sz w:val="18"/>
                <w:szCs w:val="18"/>
              </w:rPr>
            </w:pPr>
            <w:r w:rsidRPr="005B7E29">
              <w:rPr>
                <w:rFonts w:ascii="Arial" w:hAnsi="Arial" w:cs="Arial"/>
                <w:color w:val="auto"/>
                <w:sz w:val="18"/>
                <w:szCs w:val="18"/>
              </w:rPr>
              <w:t>Page 1, Title</w:t>
            </w:r>
          </w:p>
        </w:tc>
      </w:tr>
      <w:tr w:rsidR="00067354" w14:paraId="389042E4"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7273498C"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4BD96756"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6E5E223C" w14:textId="77777777" w:rsidR="00067354"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2C544964" w14:textId="7A0EB610"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1, Title</w:t>
            </w:r>
          </w:p>
        </w:tc>
      </w:tr>
      <w:tr w:rsidR="00067354" w14:paraId="341419BF"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162FC33" w14:textId="77777777" w:rsidR="00067354" w:rsidRDefault="00000000">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D71DC10" w14:textId="3BDB7A36" w:rsidR="00067354" w:rsidRDefault="005B7E29" w:rsidP="005B7E29">
            <w:pPr>
              <w:pStyle w:val="Default"/>
              <w:rPr>
                <w:rFonts w:ascii="Arial" w:hAnsi="Arial" w:cs="Arial"/>
                <w:color w:val="auto"/>
                <w:sz w:val="18"/>
                <w:szCs w:val="18"/>
              </w:rPr>
            </w:pPr>
            <w:r w:rsidRPr="005B7E29">
              <w:rPr>
                <w:rFonts w:ascii="Arial" w:hAnsi="Arial" w:cs="Arial"/>
                <w:color w:val="auto"/>
                <w:sz w:val="18"/>
                <w:szCs w:val="18"/>
              </w:rPr>
              <w:t xml:space="preserve">Page </w:t>
            </w:r>
            <w:r>
              <w:rPr>
                <w:rFonts w:ascii="Arial" w:eastAsiaTheme="minorEastAsia" w:hAnsi="Arial" w:cs="Arial" w:hint="eastAsia"/>
                <w:color w:val="auto"/>
                <w:sz w:val="18"/>
                <w:szCs w:val="18"/>
                <w:lang w:eastAsia="zh-CN"/>
              </w:rPr>
              <w:t>1</w:t>
            </w:r>
            <w:r w:rsidRPr="005B7E29">
              <w:rPr>
                <w:rFonts w:ascii="Arial" w:hAnsi="Arial" w:cs="Arial"/>
                <w:color w:val="auto"/>
                <w:sz w:val="18"/>
                <w:szCs w:val="18"/>
              </w:rPr>
              <w:t>, Abstract</w:t>
            </w:r>
          </w:p>
        </w:tc>
      </w:tr>
      <w:tr w:rsidR="00067354" w14:paraId="62930444"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022C7641"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7EC1421F"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5712AD67" w14:textId="77777777" w:rsidR="00067354"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029328DB" w14:textId="72EE7A1A"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val="en-US" w:eastAsia="zh-CN"/>
              </w:rPr>
              <w:t xml:space="preserve">Page </w:t>
            </w:r>
            <w:r>
              <w:rPr>
                <w:rFonts w:ascii="Arial" w:eastAsia="宋体" w:hAnsi="Arial" w:cs="Arial" w:hint="eastAsia"/>
                <w:color w:val="auto"/>
                <w:sz w:val="18"/>
                <w:szCs w:val="18"/>
                <w:lang w:val="en-US" w:eastAsia="zh-CN"/>
              </w:rPr>
              <w:t>1</w:t>
            </w:r>
            <w:r w:rsidRPr="005B7E29">
              <w:rPr>
                <w:rFonts w:ascii="Arial" w:eastAsia="宋体" w:hAnsi="Arial" w:cs="Arial"/>
                <w:color w:val="auto"/>
                <w:sz w:val="18"/>
                <w:szCs w:val="18"/>
                <w:lang w:val="en-US" w:eastAsia="zh-CN"/>
              </w:rPr>
              <w:t>, Abstract</w:t>
            </w:r>
          </w:p>
        </w:tc>
      </w:tr>
      <w:tr w:rsidR="00067354" w14:paraId="5138555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D179313" w14:textId="77777777" w:rsidR="00067354" w:rsidRDefault="00000000">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C721FBC" w14:textId="06CB1E38" w:rsidR="00067354" w:rsidRDefault="005B7E29" w:rsidP="005B7E29">
            <w:pPr>
              <w:pStyle w:val="Default"/>
              <w:rPr>
                <w:rFonts w:ascii="Arial" w:hAnsi="Arial" w:cs="Arial"/>
                <w:color w:val="auto"/>
                <w:sz w:val="18"/>
                <w:szCs w:val="18"/>
              </w:rPr>
            </w:pPr>
            <w:r w:rsidRPr="005B7E29">
              <w:rPr>
                <w:rFonts w:ascii="Arial" w:hAnsi="Arial" w:cs="Arial"/>
                <w:color w:val="auto"/>
                <w:sz w:val="18"/>
                <w:szCs w:val="18"/>
              </w:rPr>
              <w:t>Page 3, 1 Introduction</w:t>
            </w:r>
          </w:p>
        </w:tc>
      </w:tr>
      <w:tr w:rsidR="00067354" w14:paraId="1613F84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92F204E"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1FF73C89"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6ADA1255" w14:textId="77777777" w:rsidR="00067354"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4AFE3A6B" w14:textId="466202CE"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3, 1 Introduction</w:t>
            </w:r>
          </w:p>
        </w:tc>
      </w:tr>
      <w:tr w:rsidR="00067354" w14:paraId="126BB502"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1729B596"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3627E886"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34103CE3" w14:textId="77777777" w:rsidR="00067354"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6DFCB2FE" w14:textId="27888F15"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3, 1 Introduction</w:t>
            </w:r>
          </w:p>
        </w:tc>
      </w:tr>
      <w:tr w:rsidR="00067354" w14:paraId="324F24F7"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90BD595" w14:textId="77777777" w:rsidR="00067354" w:rsidRDefault="00000000">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60D9662" w14:textId="41CF3BB2" w:rsidR="00067354" w:rsidRDefault="005B7E29" w:rsidP="005B7E29">
            <w:pPr>
              <w:pStyle w:val="Default"/>
              <w:tabs>
                <w:tab w:val="left" w:pos="1370"/>
              </w:tabs>
              <w:rPr>
                <w:rFonts w:ascii="Arial" w:hAnsi="Arial" w:cs="Arial"/>
                <w:color w:val="auto"/>
                <w:sz w:val="18"/>
                <w:szCs w:val="18"/>
              </w:rPr>
            </w:pPr>
            <w:r w:rsidRPr="005B7E29">
              <w:rPr>
                <w:rFonts w:ascii="Arial" w:hAnsi="Arial" w:cs="Arial"/>
                <w:color w:val="auto"/>
                <w:sz w:val="18"/>
                <w:szCs w:val="18"/>
              </w:rPr>
              <w:t>Page 4, 2 Method</w:t>
            </w:r>
          </w:p>
        </w:tc>
      </w:tr>
      <w:tr w:rsidR="00067354" w14:paraId="0A3C979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33B4F24"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3557CC61"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044876D7" w14:textId="77777777" w:rsidR="00067354"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6B03C229" w14:textId="7ADE4559"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5</w:t>
            </w:r>
            <w:r w:rsidRPr="005B7E29">
              <w:rPr>
                <w:rFonts w:ascii="Arial" w:eastAsia="宋体" w:hAnsi="Arial" w:cs="Arial"/>
                <w:color w:val="auto"/>
                <w:sz w:val="18"/>
                <w:szCs w:val="18"/>
                <w:lang w:eastAsia="zh-CN"/>
              </w:rPr>
              <w:t>, 2.3 Inclusion and exclusion criteria</w:t>
            </w:r>
          </w:p>
        </w:tc>
      </w:tr>
      <w:tr w:rsidR="00067354" w14:paraId="16FE4FE0"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5190E0C3"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3E0B6F4F"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57B9F4B4" w14:textId="77777777" w:rsidR="00067354"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13ED706A" w14:textId="3CEE5556"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4, 2.2 Search strategy</w:t>
            </w:r>
          </w:p>
        </w:tc>
      </w:tr>
      <w:tr w:rsidR="00067354" w14:paraId="442A4EF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54B1526" w14:textId="77777777" w:rsidR="00067354"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1C77254E"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21DED44A" w14:textId="77777777" w:rsidR="00067354"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7C82E223" w14:textId="2B0C973D"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4, 2.2 Search strategy; Supplementary Material Table S1</w:t>
            </w:r>
          </w:p>
        </w:tc>
      </w:tr>
      <w:tr w:rsidR="00067354" w14:paraId="1CB7C6B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623B265" w14:textId="77777777" w:rsidR="00067354"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427F98AB"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3410B901" w14:textId="77777777" w:rsidR="00067354"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00962FE3" w14:textId="58410F5B"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val="en-US" w:eastAsia="zh-CN"/>
              </w:rPr>
              <w:t>Page 5, 2.4 Screening and data extraction</w:t>
            </w:r>
          </w:p>
        </w:tc>
      </w:tr>
      <w:tr w:rsidR="00067354" w14:paraId="28607B6E"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51505877"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25EB2B9"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55FB2B23" w14:textId="77777777" w:rsidR="00067354"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FB2C5F1" w14:textId="7B2C82E9"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5, 2.4 Screening and data extraction</w:t>
            </w:r>
          </w:p>
        </w:tc>
      </w:tr>
      <w:tr w:rsidR="00067354" w14:paraId="4DC352A3" w14:textId="77777777">
        <w:trPr>
          <w:trHeight w:val="48"/>
        </w:trPr>
        <w:tc>
          <w:tcPr>
            <w:tcW w:w="1668" w:type="dxa"/>
            <w:vMerge w:val="restart"/>
            <w:tcBorders>
              <w:top w:val="single" w:sz="4" w:space="0" w:color="000000"/>
              <w:left w:val="single" w:sz="4" w:space="0" w:color="000000"/>
              <w:right w:val="single" w:sz="4" w:space="0" w:color="000000"/>
            </w:tcBorders>
          </w:tcPr>
          <w:p w14:paraId="186BEC60"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7F57E84D"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6A77D279" w14:textId="77777777" w:rsidR="00067354"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11D25995" w14:textId="220D328A"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4, 2.3 Inclusion and exclusion criteria; Page 5, 2.4 Screening and data extraction</w:t>
            </w:r>
          </w:p>
        </w:tc>
      </w:tr>
      <w:tr w:rsidR="00067354" w14:paraId="35FABA56" w14:textId="77777777">
        <w:trPr>
          <w:trHeight w:val="48"/>
        </w:trPr>
        <w:tc>
          <w:tcPr>
            <w:tcW w:w="1668" w:type="dxa"/>
            <w:vMerge/>
            <w:tcBorders>
              <w:left w:val="single" w:sz="4" w:space="0" w:color="000000"/>
              <w:bottom w:val="single" w:sz="4" w:space="0" w:color="000000"/>
              <w:right w:val="single" w:sz="4" w:space="0" w:color="000000"/>
            </w:tcBorders>
          </w:tcPr>
          <w:p w14:paraId="7E21F8B5"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84F2A64"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101A3B3D" w14:textId="77777777" w:rsidR="00067354"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595F3ED8" w14:textId="267482E8"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5, 2.4 Screening and data extraction; Page 5, 2.6 Statistical analysis</w:t>
            </w:r>
          </w:p>
        </w:tc>
      </w:tr>
      <w:tr w:rsidR="00067354" w14:paraId="0276A1D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946292E" w14:textId="77777777" w:rsidR="00067354"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73A6AE1D"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5C7277A8" w14:textId="77777777" w:rsidR="00067354"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2E65623E" w14:textId="4969269D"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5, 2.5 Quality assessment</w:t>
            </w:r>
          </w:p>
        </w:tc>
      </w:tr>
      <w:tr w:rsidR="00067354" w14:paraId="578BE62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C2A98BC"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2932148E"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014B552B" w14:textId="77777777" w:rsidR="00067354"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420F1455" w14:textId="1BE25D0F"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val="en-US" w:eastAsia="zh-CN"/>
              </w:rPr>
              <w:t xml:space="preserve">Page </w:t>
            </w:r>
            <w:r>
              <w:rPr>
                <w:rFonts w:ascii="Arial" w:eastAsia="宋体" w:hAnsi="Arial" w:cs="Arial" w:hint="eastAsia"/>
                <w:color w:val="auto"/>
                <w:sz w:val="18"/>
                <w:szCs w:val="18"/>
                <w:lang w:val="en-US" w:eastAsia="zh-CN"/>
              </w:rPr>
              <w:t>6</w:t>
            </w:r>
            <w:r w:rsidRPr="005B7E29">
              <w:rPr>
                <w:rFonts w:ascii="Arial" w:eastAsia="宋体" w:hAnsi="Arial" w:cs="Arial"/>
                <w:color w:val="auto"/>
                <w:sz w:val="18"/>
                <w:szCs w:val="18"/>
                <w:lang w:val="en-US" w:eastAsia="zh-CN"/>
              </w:rPr>
              <w:t>, 2.6 Statistical analysis</w:t>
            </w:r>
          </w:p>
        </w:tc>
      </w:tr>
      <w:tr w:rsidR="00067354" w14:paraId="3AC3457E" w14:textId="77777777">
        <w:trPr>
          <w:trHeight w:val="48"/>
        </w:trPr>
        <w:tc>
          <w:tcPr>
            <w:tcW w:w="1668" w:type="dxa"/>
            <w:vMerge w:val="restart"/>
            <w:tcBorders>
              <w:top w:val="single" w:sz="4" w:space="0" w:color="000000"/>
              <w:left w:val="single" w:sz="4" w:space="0" w:color="000000"/>
              <w:right w:val="single" w:sz="4" w:space="0" w:color="000000"/>
            </w:tcBorders>
          </w:tcPr>
          <w:p w14:paraId="2D0A6E32" w14:textId="77777777" w:rsidR="00067354" w:rsidRDefault="00000000">
            <w:pPr>
              <w:pStyle w:val="Default"/>
              <w:spacing w:before="40" w:after="40"/>
              <w:rPr>
                <w:rFonts w:ascii="Arial" w:hAnsi="Arial" w:cs="Arial"/>
                <w:sz w:val="18"/>
                <w:szCs w:val="18"/>
              </w:rPr>
            </w:pPr>
            <w:r>
              <w:rPr>
                <w:rFonts w:ascii="Arial" w:hAnsi="Arial" w:cs="Arial"/>
                <w:sz w:val="18"/>
                <w:szCs w:val="18"/>
              </w:rPr>
              <w:lastRenderedPageBreak/>
              <w:t>Synthesis methods</w:t>
            </w:r>
          </w:p>
        </w:tc>
        <w:tc>
          <w:tcPr>
            <w:tcW w:w="587" w:type="dxa"/>
            <w:tcBorders>
              <w:top w:val="single" w:sz="4" w:space="0" w:color="000000"/>
              <w:left w:val="single" w:sz="4" w:space="0" w:color="000000"/>
              <w:bottom w:val="single" w:sz="4" w:space="0" w:color="000000"/>
              <w:right w:val="single" w:sz="4" w:space="0" w:color="000000"/>
            </w:tcBorders>
          </w:tcPr>
          <w:p w14:paraId="043234D5"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1521797E" w14:textId="77777777" w:rsidR="00067354"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403E8D65" w14:textId="5054D4EF"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6</w:t>
            </w:r>
            <w:r w:rsidRPr="005B7E29">
              <w:rPr>
                <w:rFonts w:ascii="Arial" w:eastAsia="宋体" w:hAnsi="Arial" w:cs="Arial"/>
                <w:color w:val="auto"/>
                <w:sz w:val="18"/>
                <w:szCs w:val="18"/>
                <w:lang w:eastAsia="zh-CN"/>
              </w:rPr>
              <w:t xml:space="preserve">, 2.6 Statistical analysis; Page </w:t>
            </w:r>
            <w:r>
              <w:rPr>
                <w:rFonts w:ascii="Arial" w:eastAsia="宋体" w:hAnsi="Arial" w:cs="Arial" w:hint="eastAsia"/>
                <w:color w:val="auto"/>
                <w:sz w:val="18"/>
                <w:szCs w:val="18"/>
                <w:lang w:eastAsia="zh-CN"/>
              </w:rPr>
              <w:t>7</w:t>
            </w:r>
            <w:r w:rsidRPr="005B7E29">
              <w:rPr>
                <w:rFonts w:ascii="Arial" w:eastAsia="宋体" w:hAnsi="Arial" w:cs="Arial"/>
                <w:color w:val="auto"/>
                <w:sz w:val="18"/>
                <w:szCs w:val="18"/>
                <w:lang w:eastAsia="zh-CN"/>
              </w:rPr>
              <w:t>, 3.1 Study selection</w:t>
            </w:r>
          </w:p>
        </w:tc>
      </w:tr>
      <w:tr w:rsidR="00067354" w14:paraId="1778E3B8" w14:textId="77777777">
        <w:trPr>
          <w:trHeight w:val="48"/>
        </w:trPr>
        <w:tc>
          <w:tcPr>
            <w:tcW w:w="1668" w:type="dxa"/>
            <w:vMerge/>
            <w:tcBorders>
              <w:left w:val="single" w:sz="4" w:space="0" w:color="000000"/>
              <w:right w:val="single" w:sz="4" w:space="0" w:color="000000"/>
            </w:tcBorders>
          </w:tcPr>
          <w:p w14:paraId="23FF4436"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2E89B6B"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009F1C82"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73156963" w14:textId="2A0BA198"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6</w:t>
            </w:r>
            <w:r w:rsidRPr="005B7E29">
              <w:rPr>
                <w:rFonts w:ascii="Arial" w:eastAsia="宋体" w:hAnsi="Arial" w:cs="Arial"/>
                <w:color w:val="auto"/>
                <w:sz w:val="18"/>
                <w:szCs w:val="18"/>
                <w:lang w:eastAsia="zh-CN"/>
              </w:rPr>
              <w:t>, 2.6 Statistical analysis</w:t>
            </w:r>
          </w:p>
        </w:tc>
      </w:tr>
      <w:tr w:rsidR="00067354" w14:paraId="4FF6FFA4" w14:textId="77777777">
        <w:trPr>
          <w:trHeight w:val="48"/>
        </w:trPr>
        <w:tc>
          <w:tcPr>
            <w:tcW w:w="1668" w:type="dxa"/>
            <w:vMerge/>
            <w:tcBorders>
              <w:left w:val="single" w:sz="4" w:space="0" w:color="000000"/>
              <w:right w:val="single" w:sz="4" w:space="0" w:color="000000"/>
            </w:tcBorders>
          </w:tcPr>
          <w:p w14:paraId="0AC6B0CC"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3793896"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5C7C87FD"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3079E946" w14:textId="7583BE0C"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6</w:t>
            </w:r>
            <w:r w:rsidRPr="005B7E29">
              <w:rPr>
                <w:rFonts w:ascii="Arial" w:eastAsia="宋体" w:hAnsi="Arial" w:cs="Arial"/>
                <w:color w:val="auto"/>
                <w:sz w:val="18"/>
                <w:szCs w:val="18"/>
                <w:lang w:eastAsia="zh-CN"/>
              </w:rPr>
              <w:t>, 2.6 Statistical analysis</w:t>
            </w:r>
          </w:p>
        </w:tc>
      </w:tr>
      <w:tr w:rsidR="00067354" w14:paraId="45A10003" w14:textId="77777777">
        <w:trPr>
          <w:trHeight w:val="48"/>
        </w:trPr>
        <w:tc>
          <w:tcPr>
            <w:tcW w:w="1668" w:type="dxa"/>
            <w:vMerge/>
            <w:tcBorders>
              <w:left w:val="single" w:sz="4" w:space="0" w:color="000000"/>
              <w:right w:val="single" w:sz="4" w:space="0" w:color="000000"/>
            </w:tcBorders>
          </w:tcPr>
          <w:p w14:paraId="78DE9F90"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F9C41A4"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788EDA76"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1B5FCF50" w14:textId="679B3CDC"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6</w:t>
            </w:r>
            <w:r w:rsidRPr="005B7E29">
              <w:rPr>
                <w:rFonts w:ascii="Arial" w:eastAsia="宋体" w:hAnsi="Arial" w:cs="Arial"/>
                <w:color w:val="auto"/>
                <w:sz w:val="18"/>
                <w:szCs w:val="18"/>
                <w:lang w:eastAsia="zh-CN"/>
              </w:rPr>
              <w:t>, 2.6 Statistical analysis</w:t>
            </w:r>
          </w:p>
        </w:tc>
      </w:tr>
      <w:tr w:rsidR="00067354" w14:paraId="678F791C" w14:textId="77777777">
        <w:trPr>
          <w:trHeight w:val="48"/>
        </w:trPr>
        <w:tc>
          <w:tcPr>
            <w:tcW w:w="1668" w:type="dxa"/>
            <w:vMerge/>
            <w:tcBorders>
              <w:left w:val="single" w:sz="4" w:space="0" w:color="000000"/>
              <w:right w:val="single" w:sz="4" w:space="0" w:color="000000"/>
            </w:tcBorders>
          </w:tcPr>
          <w:p w14:paraId="61CA026E"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DCC181F"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39C60ECA"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7E3237B1" w14:textId="0187220F"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val="en-US" w:eastAsia="zh-CN"/>
              </w:rPr>
              <w:t xml:space="preserve">Page </w:t>
            </w:r>
            <w:r>
              <w:rPr>
                <w:rFonts w:ascii="Arial" w:eastAsia="宋体" w:hAnsi="Arial" w:cs="Arial" w:hint="eastAsia"/>
                <w:color w:val="auto"/>
                <w:sz w:val="18"/>
                <w:szCs w:val="18"/>
                <w:lang w:val="en-US" w:eastAsia="zh-CN"/>
              </w:rPr>
              <w:t>6</w:t>
            </w:r>
            <w:r w:rsidRPr="005B7E29">
              <w:rPr>
                <w:rFonts w:ascii="Arial" w:eastAsia="宋体" w:hAnsi="Arial" w:cs="Arial"/>
                <w:color w:val="auto"/>
                <w:sz w:val="18"/>
                <w:szCs w:val="18"/>
                <w:lang w:val="en-US" w:eastAsia="zh-CN"/>
              </w:rPr>
              <w:t>, 2.6 Statistical analysis</w:t>
            </w:r>
          </w:p>
        </w:tc>
      </w:tr>
      <w:tr w:rsidR="00067354" w14:paraId="0EF9DC20" w14:textId="77777777">
        <w:trPr>
          <w:trHeight w:val="50"/>
        </w:trPr>
        <w:tc>
          <w:tcPr>
            <w:tcW w:w="1668" w:type="dxa"/>
            <w:vMerge/>
            <w:tcBorders>
              <w:left w:val="single" w:sz="4" w:space="0" w:color="000000"/>
              <w:bottom w:val="single" w:sz="4" w:space="0" w:color="000000"/>
              <w:right w:val="single" w:sz="4" w:space="0" w:color="000000"/>
            </w:tcBorders>
          </w:tcPr>
          <w:p w14:paraId="40E60726"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3AD1957"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32B204F5"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7275097C" w14:textId="79C9F3C8"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6</w:t>
            </w:r>
            <w:r w:rsidRPr="005B7E29">
              <w:rPr>
                <w:rFonts w:ascii="Arial" w:eastAsia="宋体" w:hAnsi="Arial" w:cs="Arial"/>
                <w:color w:val="auto"/>
                <w:sz w:val="18"/>
                <w:szCs w:val="18"/>
                <w:lang w:eastAsia="zh-CN"/>
              </w:rPr>
              <w:t>, 2.6 Statistical analysis</w:t>
            </w:r>
          </w:p>
        </w:tc>
      </w:tr>
      <w:tr w:rsidR="00067354" w14:paraId="2C372E0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06E8AEA" w14:textId="77777777" w:rsidR="00067354"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0BD41C6F"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6353979A"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18EBE183" w14:textId="5C841C3B"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6</w:t>
            </w:r>
            <w:r w:rsidRPr="005B7E29">
              <w:rPr>
                <w:rFonts w:ascii="Arial" w:eastAsia="宋体" w:hAnsi="Arial" w:cs="Arial"/>
                <w:color w:val="auto"/>
                <w:sz w:val="18"/>
                <w:szCs w:val="18"/>
                <w:lang w:eastAsia="zh-CN"/>
              </w:rPr>
              <w:t xml:space="preserve">, 2.5 Quality assessment; Page </w:t>
            </w:r>
            <w:r>
              <w:rPr>
                <w:rFonts w:ascii="Arial" w:eastAsia="宋体" w:hAnsi="Arial" w:cs="Arial" w:hint="eastAsia"/>
                <w:color w:val="auto"/>
                <w:sz w:val="18"/>
                <w:szCs w:val="18"/>
                <w:lang w:eastAsia="zh-CN"/>
              </w:rPr>
              <w:t>9</w:t>
            </w:r>
            <w:r w:rsidRPr="005B7E29">
              <w:rPr>
                <w:rFonts w:ascii="Arial" w:eastAsia="宋体" w:hAnsi="Arial" w:cs="Arial"/>
                <w:color w:val="auto"/>
                <w:sz w:val="18"/>
                <w:szCs w:val="18"/>
                <w:lang w:eastAsia="zh-CN"/>
              </w:rPr>
              <w:t xml:space="preserve">, </w:t>
            </w:r>
            <w:bookmarkStart w:id="0" w:name="OLE_LINK1"/>
            <w:r w:rsidRPr="005B7E29">
              <w:rPr>
                <w:rFonts w:ascii="Arial" w:eastAsia="宋体" w:hAnsi="Arial" w:cs="Arial"/>
                <w:color w:val="auto"/>
                <w:sz w:val="18"/>
                <w:szCs w:val="18"/>
                <w:lang w:eastAsia="zh-CN"/>
              </w:rPr>
              <w:t>3.4 Meta-analysis results of fasting blood glucose</w:t>
            </w:r>
            <w:bookmarkEnd w:id="0"/>
            <w:r w:rsidRPr="005B7E29">
              <w:rPr>
                <w:rFonts w:ascii="Arial" w:eastAsia="宋体" w:hAnsi="Arial" w:cs="Arial"/>
                <w:color w:val="auto"/>
                <w:sz w:val="18"/>
                <w:szCs w:val="18"/>
                <w:lang w:eastAsia="zh-CN"/>
              </w:rPr>
              <w:t xml:space="preserve">; Page </w:t>
            </w:r>
            <w:r>
              <w:rPr>
                <w:rFonts w:ascii="Arial" w:eastAsia="宋体" w:hAnsi="Arial" w:cs="Arial" w:hint="eastAsia"/>
                <w:color w:val="auto"/>
                <w:sz w:val="18"/>
                <w:szCs w:val="18"/>
                <w:lang w:eastAsia="zh-CN"/>
              </w:rPr>
              <w:t>10</w:t>
            </w:r>
            <w:r w:rsidRPr="005B7E29">
              <w:rPr>
                <w:rFonts w:ascii="Arial" w:eastAsia="宋体" w:hAnsi="Arial" w:cs="Arial"/>
                <w:color w:val="auto"/>
                <w:sz w:val="18"/>
                <w:szCs w:val="18"/>
                <w:lang w:eastAsia="zh-CN"/>
              </w:rPr>
              <w:t xml:space="preserve">, </w:t>
            </w:r>
            <w:bookmarkStart w:id="1" w:name="OLE_LINK2"/>
            <w:r w:rsidRPr="005B7E29">
              <w:rPr>
                <w:rFonts w:ascii="Arial" w:eastAsia="宋体" w:hAnsi="Arial" w:cs="Arial"/>
                <w:color w:val="auto"/>
                <w:sz w:val="18"/>
                <w:szCs w:val="18"/>
                <w:lang w:eastAsia="zh-CN"/>
              </w:rPr>
              <w:t>3.6 Meta-analysis results of Body Mass Index</w:t>
            </w:r>
            <w:bookmarkEnd w:id="1"/>
          </w:p>
        </w:tc>
      </w:tr>
      <w:tr w:rsidR="00067354" w14:paraId="56CA3C3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329A6D8" w14:textId="77777777" w:rsidR="00067354"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7FF29597"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1861BBFE"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7875B5BE" w14:textId="10B2D3E7"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w:t>
            </w:r>
            <w:r>
              <w:rPr>
                <w:rFonts w:ascii="Arial" w:eastAsia="宋体" w:hAnsi="Arial" w:cs="Arial" w:hint="eastAsia"/>
                <w:color w:val="auto"/>
                <w:sz w:val="18"/>
                <w:szCs w:val="18"/>
                <w:lang w:eastAsia="zh-CN"/>
              </w:rPr>
              <w:t xml:space="preserve"> 10</w:t>
            </w:r>
            <w:r w:rsidRPr="005B7E29">
              <w:rPr>
                <w:rFonts w:ascii="Arial" w:eastAsia="宋体" w:hAnsi="Arial" w:cs="Arial"/>
                <w:color w:val="auto"/>
                <w:sz w:val="18"/>
                <w:szCs w:val="18"/>
                <w:lang w:eastAsia="zh-CN"/>
              </w:rPr>
              <w:t>, 3.8 GRADE Evidence Quality Assessment</w:t>
            </w:r>
          </w:p>
        </w:tc>
      </w:tr>
      <w:tr w:rsidR="00067354" w14:paraId="1ABEFF8A"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657D220" w14:textId="77777777" w:rsidR="00067354" w:rsidRDefault="00000000">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224D9A9" w14:textId="28AD26A2" w:rsidR="00067354" w:rsidRDefault="005B7E29" w:rsidP="005B7E29">
            <w:pPr>
              <w:pStyle w:val="Default"/>
              <w:rPr>
                <w:rFonts w:ascii="Arial" w:hAnsi="Arial" w:cs="Arial"/>
                <w:color w:val="auto"/>
                <w:sz w:val="18"/>
                <w:szCs w:val="18"/>
              </w:rPr>
            </w:pPr>
            <w:r w:rsidRPr="005B7E29">
              <w:rPr>
                <w:rFonts w:ascii="Arial" w:hAnsi="Arial" w:cs="Arial"/>
                <w:color w:val="auto"/>
                <w:sz w:val="18"/>
                <w:szCs w:val="18"/>
              </w:rPr>
              <w:t xml:space="preserve">Page </w:t>
            </w:r>
            <w:r>
              <w:rPr>
                <w:rFonts w:ascii="Arial" w:eastAsiaTheme="minorEastAsia" w:hAnsi="Arial" w:cs="Arial" w:hint="eastAsia"/>
                <w:color w:val="auto"/>
                <w:sz w:val="18"/>
                <w:szCs w:val="18"/>
                <w:lang w:eastAsia="zh-CN"/>
              </w:rPr>
              <w:t>7</w:t>
            </w:r>
            <w:r w:rsidRPr="005B7E29">
              <w:rPr>
                <w:rFonts w:ascii="Arial" w:hAnsi="Arial" w:cs="Arial"/>
                <w:color w:val="auto"/>
                <w:sz w:val="18"/>
                <w:szCs w:val="18"/>
              </w:rPr>
              <w:t xml:space="preserve">, </w:t>
            </w:r>
            <w:bookmarkStart w:id="2" w:name="OLE_LINK3"/>
            <w:r w:rsidRPr="005B7E29">
              <w:rPr>
                <w:rFonts w:ascii="Arial" w:hAnsi="Arial" w:cs="Arial"/>
                <w:color w:val="auto"/>
                <w:sz w:val="18"/>
                <w:szCs w:val="18"/>
              </w:rPr>
              <w:t>3 Results</w:t>
            </w:r>
            <w:bookmarkEnd w:id="2"/>
          </w:p>
        </w:tc>
      </w:tr>
      <w:tr w:rsidR="00067354" w14:paraId="783BADEB" w14:textId="77777777">
        <w:trPr>
          <w:trHeight w:val="48"/>
        </w:trPr>
        <w:tc>
          <w:tcPr>
            <w:tcW w:w="1668" w:type="dxa"/>
            <w:vMerge w:val="restart"/>
            <w:tcBorders>
              <w:top w:val="single" w:sz="4" w:space="0" w:color="000000"/>
              <w:left w:val="single" w:sz="4" w:space="0" w:color="000000"/>
              <w:right w:val="single" w:sz="4" w:space="0" w:color="000000"/>
            </w:tcBorders>
          </w:tcPr>
          <w:p w14:paraId="2C5E0E20"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2F50B5EC"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465FDF79" w14:textId="77777777" w:rsidR="00067354"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670CFC65" w14:textId="1E873C86"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7</w:t>
            </w:r>
            <w:r w:rsidRPr="005B7E29">
              <w:rPr>
                <w:rFonts w:ascii="Arial" w:eastAsia="宋体" w:hAnsi="Arial" w:cs="Arial"/>
                <w:color w:val="auto"/>
                <w:sz w:val="18"/>
                <w:szCs w:val="18"/>
                <w:lang w:eastAsia="zh-CN"/>
              </w:rPr>
              <w:t>, 3.1 Study selection; Figure 1</w:t>
            </w:r>
          </w:p>
        </w:tc>
      </w:tr>
      <w:tr w:rsidR="00067354" w14:paraId="1BA22A88" w14:textId="77777777">
        <w:trPr>
          <w:trHeight w:val="48"/>
        </w:trPr>
        <w:tc>
          <w:tcPr>
            <w:tcW w:w="1668" w:type="dxa"/>
            <w:vMerge/>
            <w:tcBorders>
              <w:left w:val="single" w:sz="4" w:space="0" w:color="000000"/>
              <w:bottom w:val="single" w:sz="4" w:space="0" w:color="000000"/>
              <w:right w:val="single" w:sz="4" w:space="0" w:color="000000"/>
            </w:tcBorders>
          </w:tcPr>
          <w:p w14:paraId="73401FBA"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E0E0DCA"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7C33FBE2" w14:textId="77777777" w:rsidR="00067354"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715316E4" w14:textId="6B1C468C"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7</w:t>
            </w:r>
            <w:r w:rsidRPr="005B7E29">
              <w:rPr>
                <w:rFonts w:ascii="Arial" w:eastAsia="宋体" w:hAnsi="Arial" w:cs="Arial"/>
                <w:color w:val="auto"/>
                <w:sz w:val="18"/>
                <w:szCs w:val="18"/>
                <w:lang w:eastAsia="zh-CN"/>
              </w:rPr>
              <w:t>, 3.1 Study selection</w:t>
            </w:r>
          </w:p>
        </w:tc>
      </w:tr>
      <w:tr w:rsidR="00067354" w14:paraId="5BCDF56D"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248BFA8C"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29178F2C"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07DC5B50" w14:textId="77777777" w:rsidR="00067354"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2BA7B4C0" w14:textId="61E48B4B"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8</w:t>
            </w:r>
            <w:r w:rsidRPr="005B7E29">
              <w:rPr>
                <w:rFonts w:ascii="Arial" w:eastAsia="宋体" w:hAnsi="Arial" w:cs="Arial"/>
                <w:color w:val="auto"/>
                <w:sz w:val="18"/>
                <w:szCs w:val="18"/>
                <w:lang w:eastAsia="zh-CN"/>
              </w:rPr>
              <w:t xml:space="preserve">, </w:t>
            </w:r>
            <w:bookmarkStart w:id="3" w:name="OLE_LINK4"/>
            <w:r w:rsidRPr="005B7E29">
              <w:rPr>
                <w:rFonts w:ascii="Arial" w:eastAsia="宋体" w:hAnsi="Arial" w:cs="Arial"/>
                <w:color w:val="auto"/>
                <w:sz w:val="18"/>
                <w:szCs w:val="18"/>
                <w:lang w:eastAsia="zh-CN"/>
              </w:rPr>
              <w:t>3.2 Study characteristics and literature quality evaluation;</w:t>
            </w:r>
            <w:bookmarkEnd w:id="3"/>
            <w:r w:rsidRPr="005B7E29">
              <w:rPr>
                <w:rFonts w:ascii="Arial" w:eastAsia="宋体" w:hAnsi="Arial" w:cs="Arial"/>
                <w:color w:val="auto"/>
                <w:sz w:val="18"/>
                <w:szCs w:val="18"/>
                <w:lang w:eastAsia="zh-CN"/>
              </w:rPr>
              <w:t xml:space="preserve"> Table 1</w:t>
            </w:r>
          </w:p>
        </w:tc>
      </w:tr>
      <w:tr w:rsidR="00067354" w14:paraId="79DAC67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74D41F9"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39E8AC19"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2E1F0F3A" w14:textId="77777777" w:rsidR="00067354"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7897FD3B" w14:textId="77102127"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8</w:t>
            </w:r>
            <w:r w:rsidRPr="005B7E29">
              <w:rPr>
                <w:rFonts w:ascii="Arial" w:eastAsia="宋体" w:hAnsi="Arial" w:cs="Arial"/>
                <w:color w:val="auto"/>
                <w:sz w:val="18"/>
                <w:szCs w:val="18"/>
                <w:lang w:eastAsia="zh-CN"/>
              </w:rPr>
              <w:t xml:space="preserve">, </w:t>
            </w:r>
            <w:bookmarkStart w:id="4" w:name="OLE_LINK5"/>
            <w:r w:rsidRPr="005B7E29">
              <w:rPr>
                <w:rFonts w:ascii="Arial" w:eastAsia="宋体" w:hAnsi="Arial" w:cs="Arial"/>
                <w:color w:val="auto"/>
                <w:sz w:val="18"/>
                <w:szCs w:val="18"/>
                <w:lang w:eastAsia="zh-CN"/>
              </w:rPr>
              <w:t>3.3 Risk of Bias Assessment;</w:t>
            </w:r>
            <w:bookmarkEnd w:id="4"/>
            <w:r w:rsidRPr="005B7E29">
              <w:rPr>
                <w:rFonts w:ascii="Arial" w:eastAsia="宋体" w:hAnsi="Arial" w:cs="Arial"/>
                <w:color w:val="auto"/>
                <w:sz w:val="18"/>
                <w:szCs w:val="18"/>
                <w:lang w:eastAsia="zh-CN"/>
              </w:rPr>
              <w:t xml:space="preserve"> Figure 2</w:t>
            </w:r>
          </w:p>
        </w:tc>
      </w:tr>
      <w:tr w:rsidR="00067354" w14:paraId="3D378A4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8FD34DF"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04E24747"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77D5105C" w14:textId="77777777" w:rsidR="00067354" w:rsidRDefault="00000000">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43E181A6" w14:textId="2144D284"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9</w:t>
            </w:r>
            <w:r w:rsidRPr="005B7E29">
              <w:rPr>
                <w:rFonts w:ascii="Arial" w:eastAsia="宋体" w:hAnsi="Arial" w:cs="Arial"/>
                <w:color w:val="auto"/>
                <w:sz w:val="18"/>
                <w:szCs w:val="18"/>
                <w:lang w:eastAsia="zh-CN"/>
              </w:rPr>
              <w:t xml:space="preserve">, 3.4 Meta-analysis results of fasting blood </w:t>
            </w:r>
            <w:r w:rsidRPr="005B7E29">
              <w:rPr>
                <w:rFonts w:ascii="Arial" w:eastAsia="宋体" w:hAnsi="Arial" w:cs="Arial"/>
                <w:color w:val="auto"/>
                <w:sz w:val="18"/>
                <w:szCs w:val="18"/>
                <w:lang w:eastAsia="zh-CN"/>
              </w:rPr>
              <w:lastRenderedPageBreak/>
              <w:t xml:space="preserve">glucose; Figure 3; Page </w:t>
            </w:r>
            <w:r>
              <w:rPr>
                <w:rFonts w:ascii="Arial" w:eastAsia="宋体" w:hAnsi="Arial" w:cs="Arial" w:hint="eastAsia"/>
                <w:color w:val="auto"/>
                <w:sz w:val="18"/>
                <w:szCs w:val="18"/>
                <w:lang w:eastAsia="zh-CN"/>
              </w:rPr>
              <w:t>10</w:t>
            </w:r>
            <w:r w:rsidRPr="005B7E29">
              <w:rPr>
                <w:rFonts w:ascii="Arial" w:eastAsia="宋体" w:hAnsi="Arial" w:cs="Arial"/>
                <w:color w:val="auto"/>
                <w:sz w:val="18"/>
                <w:szCs w:val="18"/>
                <w:lang w:eastAsia="zh-CN"/>
              </w:rPr>
              <w:t>, 3.6 Meta-analysis results of Body Mass Index; Figure 8</w:t>
            </w:r>
          </w:p>
        </w:tc>
      </w:tr>
      <w:tr w:rsidR="00067354" w14:paraId="58431A59" w14:textId="77777777">
        <w:trPr>
          <w:trHeight w:val="48"/>
        </w:trPr>
        <w:tc>
          <w:tcPr>
            <w:tcW w:w="1668" w:type="dxa"/>
            <w:vMerge w:val="restart"/>
            <w:tcBorders>
              <w:top w:val="single" w:sz="4" w:space="0" w:color="000000"/>
              <w:left w:val="single" w:sz="4" w:space="0" w:color="000000"/>
              <w:right w:val="single" w:sz="4" w:space="0" w:color="000000"/>
            </w:tcBorders>
          </w:tcPr>
          <w:p w14:paraId="16BFCE5C" w14:textId="77777777" w:rsidR="00067354" w:rsidRDefault="00000000">
            <w:pPr>
              <w:pStyle w:val="Default"/>
              <w:spacing w:before="40" w:after="40"/>
              <w:rPr>
                <w:rFonts w:ascii="Arial" w:hAnsi="Arial" w:cs="Arial"/>
                <w:sz w:val="18"/>
                <w:szCs w:val="18"/>
              </w:rPr>
            </w:pPr>
            <w:r>
              <w:rPr>
                <w:rFonts w:ascii="Arial" w:hAnsi="Arial" w:cs="Arial"/>
                <w:sz w:val="18"/>
                <w:szCs w:val="18"/>
              </w:rPr>
              <w:lastRenderedPageBreak/>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575C64BB"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0E913473" w14:textId="77777777" w:rsidR="00067354"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7395E36F" w14:textId="31AC72B9"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9</w:t>
            </w:r>
            <w:r w:rsidRPr="005B7E29">
              <w:rPr>
                <w:rFonts w:ascii="Arial" w:eastAsia="宋体" w:hAnsi="Arial" w:cs="Arial"/>
                <w:color w:val="auto"/>
                <w:sz w:val="18"/>
                <w:szCs w:val="18"/>
                <w:lang w:eastAsia="zh-CN"/>
              </w:rPr>
              <w:t xml:space="preserve">, 3.4 Meta-analysis results of fasting blood glucose; Page </w:t>
            </w:r>
            <w:r>
              <w:rPr>
                <w:rFonts w:ascii="Arial" w:eastAsia="宋体" w:hAnsi="Arial" w:cs="Arial" w:hint="eastAsia"/>
                <w:color w:val="auto"/>
                <w:sz w:val="18"/>
                <w:szCs w:val="18"/>
                <w:lang w:eastAsia="zh-CN"/>
              </w:rPr>
              <w:t>10</w:t>
            </w:r>
            <w:r w:rsidRPr="005B7E29">
              <w:rPr>
                <w:rFonts w:ascii="Arial" w:eastAsia="宋体" w:hAnsi="Arial" w:cs="Arial"/>
                <w:color w:val="auto"/>
                <w:sz w:val="18"/>
                <w:szCs w:val="18"/>
                <w:lang w:eastAsia="zh-CN"/>
              </w:rPr>
              <w:t>, 3.6 Meta-analysis results of Body Mass Index</w:t>
            </w:r>
          </w:p>
        </w:tc>
      </w:tr>
      <w:tr w:rsidR="00067354" w14:paraId="29B5C9A7" w14:textId="77777777">
        <w:trPr>
          <w:trHeight w:val="203"/>
        </w:trPr>
        <w:tc>
          <w:tcPr>
            <w:tcW w:w="1668" w:type="dxa"/>
            <w:vMerge/>
            <w:tcBorders>
              <w:left w:val="single" w:sz="4" w:space="0" w:color="000000"/>
              <w:right w:val="single" w:sz="4" w:space="0" w:color="000000"/>
            </w:tcBorders>
          </w:tcPr>
          <w:p w14:paraId="4760E726"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B907E6F"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214F5C2A" w14:textId="77777777" w:rsidR="00067354"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7C8F8A33" w14:textId="01A41B36"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val="en-US" w:eastAsia="zh-CN"/>
              </w:rPr>
              <w:t xml:space="preserve">Page </w:t>
            </w:r>
            <w:r>
              <w:rPr>
                <w:rFonts w:ascii="Arial" w:eastAsia="宋体" w:hAnsi="Arial" w:cs="Arial" w:hint="eastAsia"/>
                <w:color w:val="auto"/>
                <w:sz w:val="18"/>
                <w:szCs w:val="18"/>
                <w:lang w:val="en-US" w:eastAsia="zh-CN"/>
              </w:rPr>
              <w:t>9</w:t>
            </w:r>
            <w:r w:rsidRPr="005B7E29">
              <w:rPr>
                <w:rFonts w:ascii="Arial" w:eastAsia="宋体" w:hAnsi="Arial" w:cs="Arial"/>
                <w:color w:val="auto"/>
                <w:sz w:val="18"/>
                <w:szCs w:val="18"/>
                <w:lang w:val="en-US" w:eastAsia="zh-CN"/>
              </w:rPr>
              <w:t xml:space="preserve">, 3.4 Meta-analysis results of fasting blood glucose; Figure 3; Page </w:t>
            </w:r>
            <w:r>
              <w:rPr>
                <w:rFonts w:ascii="Arial" w:eastAsia="宋体" w:hAnsi="Arial" w:cs="Arial" w:hint="eastAsia"/>
                <w:color w:val="auto"/>
                <w:sz w:val="18"/>
                <w:szCs w:val="18"/>
                <w:lang w:val="en-US" w:eastAsia="zh-CN"/>
              </w:rPr>
              <w:t>10</w:t>
            </w:r>
            <w:r w:rsidRPr="005B7E29">
              <w:rPr>
                <w:rFonts w:ascii="Arial" w:eastAsia="宋体" w:hAnsi="Arial" w:cs="Arial"/>
                <w:color w:val="auto"/>
                <w:sz w:val="18"/>
                <w:szCs w:val="18"/>
                <w:lang w:val="en-US" w:eastAsia="zh-CN"/>
              </w:rPr>
              <w:t>, 3.6 Meta-analysis results of Body Mass Index; Figure 8</w:t>
            </w:r>
          </w:p>
        </w:tc>
      </w:tr>
      <w:tr w:rsidR="00067354" w14:paraId="4D409E67" w14:textId="77777777">
        <w:trPr>
          <w:trHeight w:val="48"/>
        </w:trPr>
        <w:tc>
          <w:tcPr>
            <w:tcW w:w="1668" w:type="dxa"/>
            <w:vMerge/>
            <w:tcBorders>
              <w:left w:val="single" w:sz="4" w:space="0" w:color="000000"/>
              <w:right w:val="single" w:sz="4" w:space="0" w:color="000000"/>
            </w:tcBorders>
          </w:tcPr>
          <w:p w14:paraId="1B863B38"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79AA4A5"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52AB047D" w14:textId="77777777" w:rsidR="00067354"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05D8123F" w14:textId="6720D8AF"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9</w:t>
            </w:r>
            <w:r w:rsidRPr="005B7E29">
              <w:rPr>
                <w:rFonts w:ascii="Arial" w:eastAsia="宋体" w:hAnsi="Arial" w:cs="Arial"/>
                <w:color w:val="auto"/>
                <w:sz w:val="18"/>
                <w:szCs w:val="18"/>
                <w:lang w:eastAsia="zh-CN"/>
              </w:rPr>
              <w:t xml:space="preserve">, 3.5 FBG subgroup analysis and Meta regression; Figures 5-7; Page </w:t>
            </w:r>
            <w:r>
              <w:rPr>
                <w:rFonts w:ascii="Arial" w:eastAsia="宋体" w:hAnsi="Arial" w:cs="Arial" w:hint="eastAsia"/>
                <w:color w:val="auto"/>
                <w:sz w:val="18"/>
                <w:szCs w:val="18"/>
                <w:lang w:eastAsia="zh-CN"/>
              </w:rPr>
              <w:t>10</w:t>
            </w:r>
            <w:r w:rsidRPr="005B7E29">
              <w:rPr>
                <w:rFonts w:ascii="Arial" w:eastAsia="宋体" w:hAnsi="Arial" w:cs="Arial"/>
                <w:color w:val="auto"/>
                <w:sz w:val="18"/>
                <w:szCs w:val="18"/>
                <w:lang w:eastAsia="zh-CN"/>
              </w:rPr>
              <w:t>, 3.7 Subgroup analysis of BMI; Figures 10-11</w:t>
            </w:r>
          </w:p>
        </w:tc>
      </w:tr>
      <w:tr w:rsidR="00067354" w14:paraId="71188ED2" w14:textId="77777777">
        <w:trPr>
          <w:trHeight w:val="48"/>
        </w:trPr>
        <w:tc>
          <w:tcPr>
            <w:tcW w:w="1668" w:type="dxa"/>
            <w:vMerge/>
            <w:tcBorders>
              <w:left w:val="single" w:sz="4" w:space="0" w:color="000000"/>
              <w:bottom w:val="single" w:sz="4" w:space="0" w:color="000000"/>
              <w:right w:val="single" w:sz="4" w:space="0" w:color="000000"/>
            </w:tcBorders>
          </w:tcPr>
          <w:p w14:paraId="456A0208"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EDCBE6E"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45824D6A" w14:textId="77777777" w:rsidR="00067354"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32E0B1FA" w14:textId="646922F4"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9</w:t>
            </w:r>
            <w:r w:rsidRPr="005B7E29">
              <w:rPr>
                <w:rFonts w:ascii="Arial" w:eastAsia="宋体" w:hAnsi="Arial" w:cs="Arial"/>
                <w:color w:val="auto"/>
                <w:sz w:val="18"/>
                <w:szCs w:val="18"/>
                <w:lang w:eastAsia="zh-CN"/>
              </w:rPr>
              <w:t xml:space="preserve">, 3.4 Meta-analysis results of fasting blood glucose; Supplementary Figure S1–S2; Page </w:t>
            </w:r>
            <w:r>
              <w:rPr>
                <w:rFonts w:ascii="Arial" w:eastAsia="宋体" w:hAnsi="Arial" w:cs="Arial" w:hint="eastAsia"/>
                <w:color w:val="auto"/>
                <w:sz w:val="18"/>
                <w:szCs w:val="18"/>
                <w:lang w:eastAsia="zh-CN"/>
              </w:rPr>
              <w:t>10</w:t>
            </w:r>
            <w:r w:rsidRPr="005B7E29">
              <w:rPr>
                <w:rFonts w:ascii="Arial" w:eastAsia="宋体" w:hAnsi="Arial" w:cs="Arial"/>
                <w:color w:val="auto"/>
                <w:sz w:val="18"/>
                <w:szCs w:val="18"/>
                <w:lang w:eastAsia="zh-CN"/>
              </w:rPr>
              <w:t>, 3.6 Meta-analysis results of Body Mass Index; Supplementary Figures S3–S4</w:t>
            </w:r>
          </w:p>
        </w:tc>
      </w:tr>
      <w:tr w:rsidR="00067354" w14:paraId="24A249B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156C072" w14:textId="77777777" w:rsidR="00067354"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18218F69"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5A87793F" w14:textId="77777777" w:rsidR="00067354"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1A435861" w14:textId="2F06C330"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9</w:t>
            </w:r>
            <w:r w:rsidRPr="005B7E29">
              <w:rPr>
                <w:rFonts w:ascii="Arial" w:eastAsia="宋体" w:hAnsi="Arial" w:cs="Arial"/>
                <w:color w:val="auto"/>
                <w:sz w:val="18"/>
                <w:szCs w:val="18"/>
                <w:lang w:eastAsia="zh-CN"/>
              </w:rPr>
              <w:t xml:space="preserve">, 3.4 Meta-analysis results of fasting blood glucose; Figure 4; Page </w:t>
            </w:r>
            <w:r>
              <w:rPr>
                <w:rFonts w:ascii="Arial" w:eastAsia="宋体" w:hAnsi="Arial" w:cs="Arial" w:hint="eastAsia"/>
                <w:color w:val="auto"/>
                <w:sz w:val="18"/>
                <w:szCs w:val="18"/>
                <w:lang w:eastAsia="zh-CN"/>
              </w:rPr>
              <w:t>10</w:t>
            </w:r>
            <w:r w:rsidRPr="005B7E29">
              <w:rPr>
                <w:rFonts w:ascii="Arial" w:eastAsia="宋体" w:hAnsi="Arial" w:cs="Arial"/>
                <w:color w:val="auto"/>
                <w:sz w:val="18"/>
                <w:szCs w:val="18"/>
                <w:lang w:eastAsia="zh-CN"/>
              </w:rPr>
              <w:t xml:space="preserve">, 3.6 Meta-analysis results of </w:t>
            </w:r>
            <w:r w:rsidRPr="005B7E29">
              <w:rPr>
                <w:rFonts w:ascii="Arial" w:eastAsia="宋体" w:hAnsi="Arial" w:cs="Arial"/>
                <w:color w:val="auto"/>
                <w:sz w:val="18"/>
                <w:szCs w:val="18"/>
                <w:lang w:eastAsia="zh-CN"/>
              </w:rPr>
              <w:lastRenderedPageBreak/>
              <w:t>Body Mass Index; Figure 9</w:t>
            </w:r>
          </w:p>
        </w:tc>
      </w:tr>
      <w:tr w:rsidR="00067354" w14:paraId="0FF3196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E8D53DB" w14:textId="77777777" w:rsidR="00067354" w:rsidRDefault="00000000">
            <w:pPr>
              <w:pStyle w:val="Default"/>
              <w:spacing w:before="40" w:after="40"/>
              <w:rPr>
                <w:rFonts w:ascii="Arial" w:hAnsi="Arial" w:cs="Arial"/>
                <w:sz w:val="18"/>
                <w:szCs w:val="18"/>
              </w:rPr>
            </w:pPr>
            <w:r>
              <w:rPr>
                <w:rFonts w:ascii="Arial" w:hAnsi="Arial" w:cs="Arial"/>
                <w:sz w:val="18"/>
                <w:szCs w:val="18"/>
              </w:rPr>
              <w:lastRenderedPageBreak/>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1ED6CD28"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31892DC8" w14:textId="77777777" w:rsidR="00067354"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76AE189C" w14:textId="2320D7FA"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10</w:t>
            </w:r>
            <w:r w:rsidRPr="005B7E29">
              <w:rPr>
                <w:rFonts w:ascii="Arial" w:eastAsia="宋体" w:hAnsi="Arial" w:cs="Arial"/>
                <w:color w:val="auto"/>
                <w:sz w:val="18"/>
                <w:szCs w:val="18"/>
                <w:lang w:eastAsia="zh-CN"/>
              </w:rPr>
              <w:t>, 3.8 GRADE Evidence Quality Assessment; Table 2</w:t>
            </w:r>
          </w:p>
        </w:tc>
      </w:tr>
      <w:tr w:rsidR="00067354" w14:paraId="6CE3625C"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85952A3" w14:textId="77777777" w:rsidR="00067354" w:rsidRDefault="00000000">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5C40AE9" w14:textId="348D1E43" w:rsidR="00067354" w:rsidRDefault="005B7E29" w:rsidP="005B7E29">
            <w:pPr>
              <w:pStyle w:val="Default"/>
              <w:rPr>
                <w:rFonts w:ascii="Arial" w:hAnsi="Arial" w:cs="Arial"/>
                <w:color w:val="auto"/>
                <w:sz w:val="18"/>
                <w:szCs w:val="18"/>
              </w:rPr>
            </w:pPr>
            <w:r w:rsidRPr="005B7E29">
              <w:rPr>
                <w:rFonts w:ascii="Arial" w:hAnsi="Arial" w:cs="Arial"/>
                <w:color w:val="auto"/>
                <w:sz w:val="18"/>
                <w:szCs w:val="18"/>
              </w:rPr>
              <w:t>Page 1</w:t>
            </w:r>
            <w:r>
              <w:rPr>
                <w:rFonts w:ascii="Arial" w:eastAsiaTheme="minorEastAsia" w:hAnsi="Arial" w:cs="Arial" w:hint="eastAsia"/>
                <w:color w:val="auto"/>
                <w:sz w:val="18"/>
                <w:szCs w:val="18"/>
                <w:lang w:eastAsia="zh-CN"/>
              </w:rPr>
              <w:t>1</w:t>
            </w:r>
            <w:r w:rsidRPr="005B7E29">
              <w:rPr>
                <w:rFonts w:ascii="Arial" w:hAnsi="Arial" w:cs="Arial"/>
                <w:color w:val="auto"/>
                <w:sz w:val="18"/>
                <w:szCs w:val="18"/>
              </w:rPr>
              <w:t xml:space="preserve">, 4 </w:t>
            </w:r>
            <w:bookmarkStart w:id="5" w:name="OLE_LINK6"/>
            <w:r w:rsidRPr="005B7E29">
              <w:rPr>
                <w:rFonts w:ascii="Arial" w:hAnsi="Arial" w:cs="Arial"/>
                <w:color w:val="auto"/>
                <w:sz w:val="18"/>
                <w:szCs w:val="18"/>
              </w:rPr>
              <w:t>Discussion</w:t>
            </w:r>
            <w:bookmarkEnd w:id="5"/>
          </w:p>
        </w:tc>
      </w:tr>
      <w:tr w:rsidR="00067354" w14:paraId="44C0D626" w14:textId="77777777">
        <w:trPr>
          <w:trHeight w:val="48"/>
        </w:trPr>
        <w:tc>
          <w:tcPr>
            <w:tcW w:w="1668" w:type="dxa"/>
            <w:vMerge w:val="restart"/>
            <w:tcBorders>
              <w:top w:val="single" w:sz="4" w:space="0" w:color="000000"/>
              <w:left w:val="single" w:sz="4" w:space="0" w:color="000000"/>
              <w:right w:val="single" w:sz="4" w:space="0" w:color="000000"/>
            </w:tcBorders>
          </w:tcPr>
          <w:p w14:paraId="6A415BD4" w14:textId="77777777" w:rsidR="00067354"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686CD052"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3180C0BE" w14:textId="77777777" w:rsidR="00067354"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336F0287" w14:textId="469360F3"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1</w:t>
            </w:r>
            <w:r>
              <w:rPr>
                <w:rFonts w:ascii="Arial" w:eastAsia="宋体" w:hAnsi="Arial" w:cs="Arial" w:hint="eastAsia"/>
                <w:color w:val="auto"/>
                <w:sz w:val="18"/>
                <w:szCs w:val="18"/>
                <w:lang w:eastAsia="zh-CN"/>
              </w:rPr>
              <w:t>2</w:t>
            </w:r>
            <w:r w:rsidRPr="005B7E29">
              <w:rPr>
                <w:rFonts w:ascii="Arial" w:eastAsia="宋体" w:hAnsi="Arial" w:cs="Arial"/>
                <w:color w:val="auto"/>
                <w:sz w:val="18"/>
                <w:szCs w:val="18"/>
                <w:lang w:eastAsia="zh-CN"/>
              </w:rPr>
              <w:t>, 4.1 Main research findings; Page 1</w:t>
            </w:r>
            <w:r>
              <w:rPr>
                <w:rFonts w:ascii="Arial" w:eastAsia="宋体" w:hAnsi="Arial" w:cs="Arial" w:hint="eastAsia"/>
                <w:color w:val="auto"/>
                <w:sz w:val="18"/>
                <w:szCs w:val="18"/>
                <w:lang w:eastAsia="zh-CN"/>
              </w:rPr>
              <w:t>2</w:t>
            </w:r>
            <w:r w:rsidRPr="005B7E29">
              <w:rPr>
                <w:rFonts w:ascii="Arial" w:eastAsia="宋体" w:hAnsi="Arial" w:cs="Arial"/>
                <w:color w:val="auto"/>
                <w:sz w:val="18"/>
                <w:szCs w:val="18"/>
                <w:lang w:eastAsia="zh-CN"/>
              </w:rPr>
              <w:t>, 4.2 Extensive comparison with previous studies and uniqueness</w:t>
            </w:r>
          </w:p>
        </w:tc>
      </w:tr>
      <w:tr w:rsidR="00067354" w14:paraId="0A24CE29" w14:textId="77777777">
        <w:trPr>
          <w:trHeight w:val="48"/>
        </w:trPr>
        <w:tc>
          <w:tcPr>
            <w:tcW w:w="1668" w:type="dxa"/>
            <w:vMerge/>
            <w:tcBorders>
              <w:left w:val="single" w:sz="4" w:space="0" w:color="000000"/>
              <w:right w:val="single" w:sz="4" w:space="0" w:color="000000"/>
            </w:tcBorders>
          </w:tcPr>
          <w:p w14:paraId="34E4593B"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73FF5B7"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2BC239AF" w14:textId="77777777" w:rsidR="00067354"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552BBDFF" w14:textId="231B6AC8"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1</w:t>
            </w:r>
            <w:r>
              <w:rPr>
                <w:rFonts w:ascii="Arial" w:eastAsia="宋体" w:hAnsi="Arial" w:cs="Arial" w:hint="eastAsia"/>
                <w:color w:val="auto"/>
                <w:sz w:val="18"/>
                <w:szCs w:val="18"/>
                <w:lang w:eastAsia="zh-CN"/>
              </w:rPr>
              <w:t>8</w:t>
            </w:r>
            <w:r w:rsidRPr="005B7E29">
              <w:rPr>
                <w:rFonts w:ascii="Arial" w:eastAsia="宋体" w:hAnsi="Arial" w:cs="Arial"/>
                <w:color w:val="auto"/>
                <w:sz w:val="18"/>
                <w:szCs w:val="18"/>
                <w:lang w:eastAsia="zh-CN"/>
              </w:rPr>
              <w:t>, 4.6 Limitations and Future Research Directions</w:t>
            </w:r>
          </w:p>
        </w:tc>
      </w:tr>
      <w:tr w:rsidR="00067354" w14:paraId="1CBB3F4F" w14:textId="77777777">
        <w:trPr>
          <w:trHeight w:val="48"/>
        </w:trPr>
        <w:tc>
          <w:tcPr>
            <w:tcW w:w="1668" w:type="dxa"/>
            <w:vMerge/>
            <w:tcBorders>
              <w:left w:val="single" w:sz="4" w:space="0" w:color="000000"/>
              <w:right w:val="single" w:sz="4" w:space="0" w:color="000000"/>
            </w:tcBorders>
          </w:tcPr>
          <w:p w14:paraId="3276A062"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0BF3966A"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1ADE0693" w14:textId="77777777" w:rsidR="00067354"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52AEF35E" w14:textId="33B75674"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1</w:t>
            </w:r>
            <w:r>
              <w:rPr>
                <w:rFonts w:ascii="Arial" w:eastAsia="宋体" w:hAnsi="Arial" w:cs="Arial" w:hint="eastAsia"/>
                <w:color w:val="auto"/>
                <w:sz w:val="18"/>
                <w:szCs w:val="18"/>
                <w:lang w:eastAsia="zh-CN"/>
              </w:rPr>
              <w:t>8</w:t>
            </w:r>
            <w:r w:rsidRPr="005B7E29">
              <w:rPr>
                <w:rFonts w:ascii="Arial" w:eastAsia="宋体" w:hAnsi="Arial" w:cs="Arial"/>
                <w:color w:val="auto"/>
                <w:sz w:val="18"/>
                <w:szCs w:val="18"/>
                <w:lang w:eastAsia="zh-CN"/>
              </w:rPr>
              <w:t>, 4.6 Limitations and Future Research Directions</w:t>
            </w:r>
          </w:p>
        </w:tc>
      </w:tr>
      <w:tr w:rsidR="00067354" w14:paraId="52BD6520" w14:textId="77777777">
        <w:trPr>
          <w:trHeight w:val="48"/>
        </w:trPr>
        <w:tc>
          <w:tcPr>
            <w:tcW w:w="1668" w:type="dxa"/>
            <w:vMerge/>
            <w:tcBorders>
              <w:left w:val="single" w:sz="4" w:space="0" w:color="000000"/>
              <w:bottom w:val="single" w:sz="4" w:space="0" w:color="auto"/>
              <w:right w:val="single" w:sz="4" w:space="0" w:color="000000"/>
            </w:tcBorders>
          </w:tcPr>
          <w:p w14:paraId="4105AB4C" w14:textId="77777777" w:rsidR="00067354" w:rsidRDefault="00067354">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1189697D"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5FA0A2F2" w14:textId="77777777" w:rsidR="00067354"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30980325" w14:textId="04C47082"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1</w:t>
            </w:r>
            <w:r>
              <w:rPr>
                <w:rFonts w:ascii="Arial" w:eastAsia="宋体" w:hAnsi="Arial" w:cs="Arial" w:hint="eastAsia"/>
                <w:color w:val="auto"/>
                <w:sz w:val="18"/>
                <w:szCs w:val="18"/>
                <w:lang w:eastAsia="zh-CN"/>
              </w:rPr>
              <w:t>7</w:t>
            </w:r>
            <w:r w:rsidRPr="005B7E29">
              <w:rPr>
                <w:rFonts w:ascii="Arial" w:eastAsia="宋体" w:hAnsi="Arial" w:cs="Arial"/>
                <w:color w:val="auto"/>
                <w:sz w:val="18"/>
                <w:szCs w:val="18"/>
                <w:lang w:eastAsia="zh-CN"/>
              </w:rPr>
              <w:t>, 4.5 Clinical Practice Insights and the Unique Significance of This Study; Page 1</w:t>
            </w:r>
            <w:r>
              <w:rPr>
                <w:rFonts w:ascii="Arial" w:eastAsia="宋体" w:hAnsi="Arial" w:cs="Arial" w:hint="eastAsia"/>
                <w:color w:val="auto"/>
                <w:sz w:val="18"/>
                <w:szCs w:val="18"/>
                <w:lang w:eastAsia="zh-CN"/>
              </w:rPr>
              <w:t>8</w:t>
            </w:r>
            <w:r w:rsidRPr="005B7E29">
              <w:rPr>
                <w:rFonts w:ascii="Arial" w:eastAsia="宋体" w:hAnsi="Arial" w:cs="Arial"/>
                <w:color w:val="auto"/>
                <w:sz w:val="18"/>
                <w:szCs w:val="18"/>
                <w:lang w:eastAsia="zh-CN"/>
              </w:rPr>
              <w:t>, 4.6 Limitations and Future Research Directions</w:t>
            </w:r>
          </w:p>
        </w:tc>
      </w:tr>
      <w:tr w:rsidR="00067354" w14:paraId="51341A5A"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6DD6FCA" w14:textId="77777777" w:rsidR="00067354" w:rsidRDefault="00000000">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8167931" w14:textId="4F510B2B" w:rsidR="00067354" w:rsidRDefault="005B7E29" w:rsidP="005B7E29">
            <w:pPr>
              <w:pStyle w:val="Default"/>
              <w:rPr>
                <w:rFonts w:ascii="Arial" w:hAnsi="Arial" w:cs="Arial"/>
                <w:color w:val="auto"/>
                <w:sz w:val="18"/>
                <w:szCs w:val="18"/>
              </w:rPr>
            </w:pPr>
            <w:r w:rsidRPr="005B7E29">
              <w:rPr>
                <w:rFonts w:ascii="Arial" w:hAnsi="Arial" w:cs="Arial"/>
                <w:color w:val="auto"/>
                <w:sz w:val="18"/>
                <w:szCs w:val="18"/>
              </w:rPr>
              <w:t>Page 1</w:t>
            </w:r>
            <w:r>
              <w:rPr>
                <w:rFonts w:ascii="Arial" w:eastAsiaTheme="minorEastAsia" w:hAnsi="Arial" w:cs="Arial" w:hint="eastAsia"/>
                <w:color w:val="auto"/>
                <w:sz w:val="18"/>
                <w:szCs w:val="18"/>
                <w:lang w:eastAsia="zh-CN"/>
              </w:rPr>
              <w:t>9</w:t>
            </w:r>
            <w:r w:rsidRPr="005B7E29">
              <w:rPr>
                <w:rFonts w:ascii="Arial" w:hAnsi="Arial" w:cs="Arial"/>
                <w:color w:val="auto"/>
                <w:sz w:val="18"/>
                <w:szCs w:val="18"/>
              </w:rPr>
              <w:t>, Acknowledgements</w:t>
            </w:r>
          </w:p>
        </w:tc>
      </w:tr>
      <w:tr w:rsidR="00067354" w14:paraId="5CF94E2D" w14:textId="77777777">
        <w:trPr>
          <w:trHeight w:val="48"/>
        </w:trPr>
        <w:tc>
          <w:tcPr>
            <w:tcW w:w="1668" w:type="dxa"/>
            <w:vMerge w:val="restart"/>
            <w:tcBorders>
              <w:top w:val="single" w:sz="4" w:space="0" w:color="000000"/>
              <w:left w:val="single" w:sz="4" w:space="0" w:color="000000"/>
              <w:right w:val="single" w:sz="4" w:space="0" w:color="000000"/>
            </w:tcBorders>
          </w:tcPr>
          <w:p w14:paraId="56E3C875" w14:textId="77777777" w:rsidR="00067354"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7B8E2191"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16AABB8D" w14:textId="77777777" w:rsidR="00067354"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2EE9DE13" w14:textId="4CECD992"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2, Systematic review registration; Page 4, 2.1 Registration</w:t>
            </w:r>
          </w:p>
        </w:tc>
      </w:tr>
      <w:tr w:rsidR="00067354" w14:paraId="4C3E51C1" w14:textId="77777777">
        <w:trPr>
          <w:trHeight w:val="57"/>
        </w:trPr>
        <w:tc>
          <w:tcPr>
            <w:tcW w:w="1668" w:type="dxa"/>
            <w:vMerge/>
            <w:tcBorders>
              <w:left w:val="single" w:sz="4" w:space="0" w:color="000000"/>
              <w:right w:val="single" w:sz="4" w:space="0" w:color="000000"/>
            </w:tcBorders>
          </w:tcPr>
          <w:p w14:paraId="038F19BF"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3DB58A7"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30E4D536" w14:textId="77777777" w:rsidR="00067354"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55D44A96" w14:textId="0A4F0652"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Page 4, 2.1 Registration</w:t>
            </w:r>
          </w:p>
        </w:tc>
      </w:tr>
      <w:tr w:rsidR="00067354" w14:paraId="131EC413" w14:textId="77777777">
        <w:trPr>
          <w:trHeight w:val="48"/>
        </w:trPr>
        <w:tc>
          <w:tcPr>
            <w:tcW w:w="1668" w:type="dxa"/>
            <w:vMerge/>
            <w:tcBorders>
              <w:left w:val="single" w:sz="4" w:space="0" w:color="000000"/>
              <w:bottom w:val="single" w:sz="4" w:space="0" w:color="000000"/>
              <w:right w:val="single" w:sz="4" w:space="0" w:color="000000"/>
            </w:tcBorders>
          </w:tcPr>
          <w:p w14:paraId="3F05BA64" w14:textId="77777777" w:rsidR="00067354" w:rsidRDefault="00067354">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9CC5356"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0EA5EF40" w14:textId="77777777" w:rsidR="00067354"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0ED81809" w14:textId="36CDC3F6"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val="en-US" w:eastAsia="zh-CN"/>
              </w:rPr>
              <w:t>Not reported</w:t>
            </w:r>
          </w:p>
        </w:tc>
      </w:tr>
      <w:tr w:rsidR="00067354" w14:paraId="10B09DA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68E03AB" w14:textId="77777777" w:rsidR="00067354"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212FAD83"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3D202DC4" w14:textId="77777777" w:rsidR="00067354"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1688945E" w14:textId="23BE8180"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20</w:t>
            </w:r>
            <w:r w:rsidRPr="005B7E29">
              <w:rPr>
                <w:rFonts w:ascii="Arial" w:eastAsia="宋体" w:hAnsi="Arial" w:cs="Arial"/>
                <w:color w:val="auto"/>
                <w:sz w:val="18"/>
                <w:szCs w:val="18"/>
                <w:lang w:eastAsia="zh-CN"/>
              </w:rPr>
              <w:t>, Funding</w:t>
            </w:r>
          </w:p>
        </w:tc>
      </w:tr>
      <w:tr w:rsidR="00067354" w14:paraId="3033301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7DA1532" w14:textId="77777777" w:rsidR="00067354" w:rsidRDefault="00000000">
            <w:pPr>
              <w:pStyle w:val="Default"/>
              <w:spacing w:before="40" w:after="40"/>
              <w:rPr>
                <w:rFonts w:ascii="Arial" w:hAnsi="Arial" w:cs="Arial"/>
                <w:sz w:val="18"/>
                <w:szCs w:val="18"/>
              </w:rPr>
            </w:pPr>
            <w:r>
              <w:rPr>
                <w:rFonts w:ascii="Arial" w:hAnsi="Arial" w:cs="Arial"/>
                <w:sz w:val="18"/>
                <w:szCs w:val="18"/>
              </w:rPr>
              <w:lastRenderedPageBreak/>
              <w:t>Competing interests</w:t>
            </w:r>
          </w:p>
        </w:tc>
        <w:tc>
          <w:tcPr>
            <w:tcW w:w="587" w:type="dxa"/>
            <w:tcBorders>
              <w:top w:val="single" w:sz="4" w:space="0" w:color="000000"/>
              <w:left w:val="single" w:sz="4" w:space="0" w:color="000000"/>
              <w:bottom w:val="single" w:sz="4" w:space="0" w:color="000000"/>
              <w:right w:val="single" w:sz="4" w:space="0" w:color="000000"/>
            </w:tcBorders>
          </w:tcPr>
          <w:p w14:paraId="746BF2DB"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6C50B7A3" w14:textId="77777777" w:rsidR="00067354"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6FA1E09F" w14:textId="75C393B8" w:rsidR="00067354" w:rsidRDefault="005B7E29" w:rsidP="005B7E29">
            <w:pPr>
              <w:pStyle w:val="Default"/>
              <w:spacing w:before="40" w:after="40"/>
              <w:rPr>
                <w:rFonts w:ascii="Arial" w:eastAsia="宋体" w:hAnsi="Arial" w:cs="Arial"/>
                <w:color w:val="auto"/>
                <w:sz w:val="18"/>
                <w:szCs w:val="18"/>
                <w:lang w:val="en-US" w:eastAsia="zh-CN"/>
              </w:rPr>
            </w:pPr>
            <w:r w:rsidRPr="005B7E29">
              <w:rPr>
                <w:rFonts w:ascii="Arial" w:eastAsia="宋体" w:hAnsi="Arial" w:cs="Arial"/>
                <w:color w:val="auto"/>
                <w:sz w:val="18"/>
                <w:szCs w:val="18"/>
                <w:lang w:eastAsia="zh-CN"/>
              </w:rPr>
              <w:t xml:space="preserve">Page </w:t>
            </w:r>
            <w:r>
              <w:rPr>
                <w:rFonts w:ascii="Arial" w:eastAsia="宋体" w:hAnsi="Arial" w:cs="Arial" w:hint="eastAsia"/>
                <w:color w:val="auto"/>
                <w:sz w:val="18"/>
                <w:szCs w:val="18"/>
                <w:lang w:eastAsia="zh-CN"/>
              </w:rPr>
              <w:t>20</w:t>
            </w:r>
            <w:r w:rsidRPr="005B7E29">
              <w:rPr>
                <w:rFonts w:ascii="Arial" w:eastAsia="宋体" w:hAnsi="Arial" w:cs="Arial"/>
                <w:color w:val="auto"/>
                <w:sz w:val="18"/>
                <w:szCs w:val="18"/>
                <w:lang w:eastAsia="zh-CN"/>
              </w:rPr>
              <w:t>, Disclosure</w:t>
            </w:r>
          </w:p>
        </w:tc>
      </w:tr>
      <w:tr w:rsidR="00067354" w14:paraId="7E1A8D23"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71A9B4E7" w14:textId="77777777" w:rsidR="00067354"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168E063F" w14:textId="77777777" w:rsidR="00067354"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619249F8" w14:textId="77777777" w:rsidR="00067354" w:rsidRDefault="0000000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442C99F1" w14:textId="7E589CC4" w:rsidR="005B7E29" w:rsidRPr="005B7E29" w:rsidRDefault="005B7E29" w:rsidP="005B7E29">
            <w:pPr>
              <w:pStyle w:val="Default"/>
              <w:spacing w:before="40" w:after="40"/>
              <w:rPr>
                <w:rFonts w:ascii="Arial" w:eastAsia="宋体" w:hAnsi="Arial" w:cs="Arial" w:hint="eastAsia"/>
                <w:color w:val="auto"/>
                <w:sz w:val="18"/>
                <w:szCs w:val="18"/>
                <w:lang w:val="en-US" w:eastAsia="zh-CN"/>
              </w:rPr>
            </w:pPr>
            <w:r w:rsidRPr="005B7E29">
              <w:rPr>
                <w:rFonts w:ascii="Arial" w:eastAsia="宋体" w:hAnsi="Arial" w:cs="Arial"/>
                <w:color w:val="auto"/>
                <w:sz w:val="18"/>
                <w:szCs w:val="18"/>
                <w:lang w:val="en-US" w:eastAsia="zh-CN"/>
              </w:rPr>
              <w:t xml:space="preserve">Page </w:t>
            </w:r>
            <w:r>
              <w:rPr>
                <w:rFonts w:ascii="Arial" w:eastAsia="宋体" w:hAnsi="Arial" w:cs="Arial" w:hint="eastAsia"/>
                <w:color w:val="auto"/>
                <w:sz w:val="18"/>
                <w:szCs w:val="18"/>
                <w:lang w:val="en-US" w:eastAsia="zh-CN"/>
              </w:rPr>
              <w:t>20</w:t>
            </w:r>
            <w:r w:rsidRPr="005B7E29">
              <w:rPr>
                <w:rFonts w:ascii="Arial" w:eastAsia="宋体" w:hAnsi="Arial" w:cs="Arial"/>
                <w:color w:val="auto"/>
                <w:sz w:val="18"/>
                <w:szCs w:val="18"/>
                <w:lang w:val="en-US" w:eastAsia="zh-CN"/>
              </w:rPr>
              <w:t>, Data Availability Statement</w:t>
            </w:r>
          </w:p>
        </w:tc>
      </w:tr>
    </w:tbl>
    <w:p w14:paraId="6338F4EE" w14:textId="77777777" w:rsidR="00067354" w:rsidRDefault="00067354">
      <w:pPr>
        <w:pStyle w:val="Default"/>
        <w:rPr>
          <w:rFonts w:ascii="Arial" w:hAnsi="Arial" w:cs="Arial"/>
          <w:color w:val="auto"/>
        </w:rPr>
      </w:pPr>
    </w:p>
    <w:p w14:paraId="7AC394C9" w14:textId="77777777" w:rsidR="00067354"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7" w:history="1">
        <w:r>
          <w:rPr>
            <w:rStyle w:val="a6"/>
            <w:rFonts w:ascii="Arial" w:hAnsi="Arial" w:cs="Arial"/>
            <w:sz w:val="16"/>
            <w:szCs w:val="16"/>
          </w:rPr>
          <w:t>https://creativecommons.org/licenses/by/4.0/</w:t>
        </w:r>
      </w:hyperlink>
      <w:r>
        <w:rPr>
          <w:rFonts w:ascii="Arial" w:hAnsi="Arial" w:cs="Arial"/>
          <w:color w:val="auto"/>
          <w:sz w:val="16"/>
          <w:szCs w:val="16"/>
        </w:rPr>
        <w:t xml:space="preserve"> </w:t>
      </w:r>
    </w:p>
    <w:sectPr w:rsidR="00067354">
      <w:headerReference w:type="default" r:id="rId8"/>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4A35" w14:textId="77777777" w:rsidR="00201571" w:rsidRDefault="00201571">
      <w:r>
        <w:separator/>
      </w:r>
    </w:p>
  </w:endnote>
  <w:endnote w:type="continuationSeparator" w:id="0">
    <w:p w14:paraId="1062B56D" w14:textId="77777777" w:rsidR="00201571" w:rsidRDefault="0020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Lucida Sans">
    <w:altName w:val="Noto Sans Bengali UI Medium"/>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2EAA" w14:textId="77777777" w:rsidR="00201571" w:rsidRDefault="00201571">
      <w:r>
        <w:separator/>
      </w:r>
    </w:p>
  </w:footnote>
  <w:footnote w:type="continuationSeparator" w:id="0">
    <w:p w14:paraId="034C88DB" w14:textId="77777777" w:rsidR="00201571" w:rsidRDefault="00201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4C25917" w:rsidR="00067354" w:rsidRDefault="00BD5F7D">
    <w:pPr>
      <w:pStyle w:val="CM2"/>
      <w:ind w:left="720"/>
      <w:jc w:val="both"/>
      <w:rPr>
        <w:rFonts w:ascii="Lucida Sans" w:hAnsi="Lucida Sans"/>
        <w:sz w:val="20"/>
        <w:szCs w:val="20"/>
      </w:rPr>
    </w:pPr>
    <w:r>
      <w:rPr>
        <w:noProof/>
      </w:rPr>
      <w:drawing>
        <wp:anchor distT="0" distB="0" distL="114300" distR="114300" simplePos="0" relativeHeight="251659264" behindDoc="0" locked="0" layoutInCell="1" allowOverlap="1" wp14:anchorId="5CDE7EA1" wp14:editId="0D175FC9">
          <wp:simplePos x="0" y="0"/>
          <wp:positionH relativeFrom="column">
            <wp:posOffset>0</wp:posOffset>
          </wp:positionH>
          <wp:positionV relativeFrom="paragraph">
            <wp:posOffset>-184150</wp:posOffset>
          </wp:positionV>
          <wp:extent cx="519430" cy="495300"/>
          <wp:effectExtent l="0" t="0" r="0" b="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67354"/>
    <w:rsid w:val="00077B44"/>
    <w:rsid w:val="00080F7E"/>
    <w:rsid w:val="00150BE1"/>
    <w:rsid w:val="00152CDB"/>
    <w:rsid w:val="0018323E"/>
    <w:rsid w:val="00190C83"/>
    <w:rsid w:val="00201571"/>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5B7E29"/>
    <w:rsid w:val="00640172"/>
    <w:rsid w:val="006E5FE2"/>
    <w:rsid w:val="006F3BA6"/>
    <w:rsid w:val="00726794"/>
    <w:rsid w:val="0075137B"/>
    <w:rsid w:val="0077253C"/>
    <w:rsid w:val="008412D5"/>
    <w:rsid w:val="008977BF"/>
    <w:rsid w:val="008A3EAE"/>
    <w:rsid w:val="008E2C91"/>
    <w:rsid w:val="00930A31"/>
    <w:rsid w:val="00947707"/>
    <w:rsid w:val="009827E5"/>
    <w:rsid w:val="00A215D2"/>
    <w:rsid w:val="00A86593"/>
    <w:rsid w:val="00AA7598"/>
    <w:rsid w:val="00AB79CE"/>
    <w:rsid w:val="00AE4BBD"/>
    <w:rsid w:val="00B51910"/>
    <w:rsid w:val="00B730D1"/>
    <w:rsid w:val="00BA6D66"/>
    <w:rsid w:val="00BD5F7D"/>
    <w:rsid w:val="00C22710"/>
    <w:rsid w:val="00D95D84"/>
    <w:rsid w:val="00DC4F19"/>
    <w:rsid w:val="00E324A8"/>
    <w:rsid w:val="00E66E3A"/>
    <w:rsid w:val="00EB610E"/>
    <w:rsid w:val="00F67C14"/>
    <w:rsid w:val="00FB3483"/>
    <w:rsid w:val="4EFFA9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F2EC78"/>
  <w14:defaultImageDpi w14:val="300"/>
  <w15:docId w15:val="{C3B7AD80-DD99-4C9E-AC4D-2ABCD990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320"/>
        <w:tab w:val="right" w:pos="8640"/>
      </w:tabs>
    </w:pPr>
  </w:style>
  <w:style w:type="paragraph" w:styleId="a4">
    <w:name w:val="header"/>
    <w:basedOn w:val="a"/>
    <w:qFormat/>
    <w:pPr>
      <w:tabs>
        <w:tab w:val="center" w:pos="4320"/>
        <w:tab w:val="right" w:pos="8640"/>
      </w:tabs>
    </w:pPr>
  </w:style>
  <w:style w:type="paragraph" w:styleId="a5">
    <w:name w:val="Normal (Web)"/>
    <w:basedOn w:val="a"/>
    <w:pPr>
      <w:spacing w:beforeAutospacing="1" w:afterAutospacing="1"/>
    </w:pPr>
    <w:rPr>
      <w:lang w:val="en-US" w:eastAsia="zh-CN"/>
    </w:rPr>
  </w:style>
  <w:style w:type="character" w:styleId="a6">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 w:type="paragraph" w:customStyle="1" w:styleId="CM2">
    <w:name w:val="CM2"/>
    <w:basedOn w:val="Default"/>
    <w:next w:val="Default"/>
    <w:qFormat/>
    <w:pPr>
      <w:spacing w:after="373"/>
    </w:pPr>
    <w:rPr>
      <w:rFonts w:cs="Times New Roman"/>
      <w:color w:val="auto"/>
    </w:rPr>
  </w:style>
  <w:style w:type="character" w:customStyle="1" w:styleId="1">
    <w:name w:val="未处理的提及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1476</Words>
  <Characters>8237</Characters>
  <Application>Microsoft Office Word</Application>
  <DocSecurity>0</DocSecurity>
  <Lines>411</Lines>
  <Paragraphs>206</Paragraphs>
  <ScaleCrop>false</ScaleCrop>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creator>mocampo</dc:creator>
  <cp:lastModifiedBy>昊翔 李</cp:lastModifiedBy>
  <cp:revision>4</cp:revision>
  <cp:lastPrinted>2020-11-24T11:02:00Z</cp:lastPrinted>
  <dcterms:created xsi:type="dcterms:W3CDTF">2026-04-10T07:34:00Z</dcterms:created>
  <dcterms:modified xsi:type="dcterms:W3CDTF">2026-04-10T08:22:00Z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2052-12.1.3.25858</vt:lpwstr>
  </property>
  <property fmtid="{D5CDD505-2E9C-101B-9397-08002B2CF9AE}" pid="3" name="ICV">
    <vt:lpwstr>D57A79AE17870DFE548ECE69C96BA7A0_42</vt:lpwstr>
  </property>
</Properties>
</file>