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45A941">
      <w:pPr>
        <w:spacing w:line="360" w:lineRule="auto"/>
        <w:rPr>
          <w:rFonts w:hint="eastAsia" w:ascii="Times New Roman" w:hAnsi="Times New Roman" w:eastAsia="宋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Appendix</w:t>
      </w:r>
    </w:p>
    <w:p w14:paraId="7BFB6D42">
      <w:pPr>
        <w:spacing w:line="360" w:lineRule="auto"/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Appendix 1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Stratified sensitivity analysis by gender and night shift.</w:t>
      </w:r>
    </w:p>
    <w:tbl>
      <w:tblPr>
        <w:tblStyle w:val="2"/>
        <w:tblW w:w="975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2"/>
        <w:gridCol w:w="1582"/>
        <w:gridCol w:w="3239"/>
        <w:gridCol w:w="3114"/>
      </w:tblGrid>
      <w:tr w14:paraId="35B48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22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15D04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beforeAutospacing="0" w:after="10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Subgroup</w:t>
            </w:r>
          </w:p>
        </w:tc>
        <w:tc>
          <w:tcPr>
            <w:tcW w:w="1582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121F9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beforeAutospacing="0" w:after="1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Outcome</w:t>
            </w:r>
          </w:p>
        </w:tc>
        <w:tc>
          <w:tcPr>
            <w:tcW w:w="3239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81921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beforeAutospacing="0" w:after="1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Cluster 2:Depleted</w:t>
            </w:r>
          </w:p>
          <w:p w14:paraId="3397BB9D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beforeAutospacing="0" w:after="1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197485</wp:posOffset>
                      </wp:positionV>
                      <wp:extent cx="1438910" cy="0"/>
                      <wp:effectExtent l="0" t="4445" r="0" b="5080"/>
                      <wp:wrapNone/>
                      <wp:docPr id="5" name="直接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2591435" y="4204335"/>
                                <a:ext cx="1438910" cy="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.7pt;margin-top:15.55pt;height:0pt;width:113.3pt;z-index:251659264;mso-width-relative:page;mso-height-relative:page;" filled="f" stroked="t" coordsize="21600,21600" o:gfxdata="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AWrA3TTAAAABwEAAA8AAAAAAAAAAQAgAAAAIgAAAGRycy9kb3ducmV2LnhtbFBLAQIUABQAAAAI&#10;AIdO4kBTm35S8gEAAMgDAAAOAAAAAAAAAAEAIAAAACIBAABkcnMvZTJvRG9jLnhtbFBLBQYAAAAA&#10;BgAGAFkBAACGBQAAAAA=&#10;">
                      <v:fill on="f" focussize="0,0"/>
                      <v:stroke weight="0pt" color="#000000 [3213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Pattern（vs.Cluster 1）</w:t>
            </w:r>
          </w:p>
          <w:p w14:paraId="5F51ACCC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beforeAutospacing="0" w:after="10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aOR（95% 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CI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）</w:t>
            </w:r>
          </w:p>
        </w:tc>
        <w:tc>
          <w:tcPr>
            <w:tcW w:w="3114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6FAFF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beforeAutospacing="0" w:after="1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Cluster 3：Restorative </w:t>
            </w:r>
          </w:p>
          <w:p w14:paraId="4AE331D5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beforeAutospacing="0" w:after="1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168275</wp:posOffset>
                      </wp:positionV>
                      <wp:extent cx="1532255" cy="5080"/>
                      <wp:effectExtent l="0" t="0" r="0" b="0"/>
                      <wp:wrapNone/>
                      <wp:docPr id="6" name="直接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32255" cy="508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6.2pt;margin-top:13.25pt;height:0.4pt;width:120.65pt;z-index:251660288;mso-width-relative:page;mso-height-relative:page;" filled="f" stroked="t" coordsize="21600,21600" o:gfxdata="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otBF+dgAAAAIAQAADwAAAAAAAAABACAAAAAiAAAAZHJzL2Rvd25yZXYueG1sUEsBAhQAFAAAAAgA&#10;h07iQNwTXDvsAQAAwwMAAA4AAAAAAAAAAQAgAAAAJwEAAGRycy9lMm9Eb2MueG1sUEsFBgAAAAAG&#10;AAYAWQEAAIUFAAAAAA==&#10;">
                      <v:fill on="f" focussize="0,0"/>
                      <v:stroke weight="1pt" color="#000000 [3213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Pattern（vs.Cluster 1）</w:t>
            </w:r>
          </w:p>
          <w:p w14:paraId="1A44E15E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beforeAutospacing="0" w:after="10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aOR（95% 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CI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）</w:t>
            </w:r>
          </w:p>
        </w:tc>
      </w:tr>
      <w:tr w14:paraId="44B371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AD8D2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beforeAutospacing="0" w:after="100" w:afterAutospacing="0" w:line="240" w:lineRule="auto"/>
              <w:ind w:left="0" w:leftChars="0" w:right="0" w:rightChars="0" w:firstLine="221" w:firstLineChars="10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Gender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0148E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beforeAutospacing="0" w:after="1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ADED6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beforeAutospacing="0" w:after="10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75C3C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beforeAutospacing="0" w:after="100" w:afterAutospacing="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533D14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4633D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beforeAutospacing="0" w:after="100" w:afterAutospacing="0" w:line="240" w:lineRule="auto"/>
              <w:ind w:left="0" w:leftChars="0" w:right="0" w:rightChars="0" w:firstLine="220" w:firstLineChars="10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Male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ab/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307C4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beforeAutospacing="0" w:after="1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Depression</w:t>
            </w:r>
          </w:p>
        </w:tc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D287B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beforeAutospacing="0" w:after="10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15.23 (11.49–20.67)***</w:t>
            </w: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2D796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beforeAutospacing="0" w:after="100" w:afterAutospacing="0" w:line="240" w:lineRule="auto"/>
              <w:ind w:left="0" w:leftChars="0" w:right="0" w:rightChars="0" w:firstLine="440" w:firstLineChars="200"/>
              <w:jc w:val="both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7.27 (6.42–8.24)***</w:t>
            </w:r>
          </w:p>
        </w:tc>
      </w:tr>
      <w:tr w14:paraId="39F60B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48F49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beforeAutospacing="0" w:after="100" w:afterAutospacing="0" w:line="240" w:lineRule="auto"/>
              <w:ind w:left="0" w:leftChars="0" w:right="0" w:rightChars="0" w:firstLine="220" w:firstLineChars="10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C55FD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beforeAutospacing="0" w:after="1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Anxiety</w:t>
            </w:r>
          </w:p>
        </w:tc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34C88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beforeAutospacing="0" w:after="10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15.61 (13.13–18.63)***</w:t>
            </w: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47429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beforeAutospacing="0" w:after="100" w:afterAutospacing="0" w:line="240" w:lineRule="auto"/>
              <w:ind w:left="0" w:leftChars="0" w:right="0" w:rightChars="0" w:firstLine="440" w:firstLineChars="200"/>
              <w:jc w:val="both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5.87 (5.29–6.51)***</w:t>
            </w:r>
          </w:p>
        </w:tc>
      </w:tr>
      <w:tr w14:paraId="2AE6A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DFB63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beforeAutospacing="0" w:after="100" w:afterAutospacing="0" w:line="240" w:lineRule="auto"/>
              <w:ind w:left="0" w:leftChars="0" w:right="0" w:rightChars="0" w:firstLine="220" w:firstLineChars="10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Female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D1203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beforeAutospacing="0" w:after="1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Depression</w:t>
            </w:r>
          </w:p>
        </w:tc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CEA79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beforeAutospacing="0" w:after="10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25.08 (22.65–27.86)***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ab/>
            </w: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DCC62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beforeAutospacing="0" w:after="100" w:afterAutospacing="0" w:line="240" w:lineRule="auto"/>
              <w:ind w:left="0" w:leftChars="0" w:right="0" w:rightChars="0" w:firstLine="440" w:firstLineChars="200"/>
              <w:jc w:val="both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6.50 (6.28–6.73)***</w:t>
            </w:r>
          </w:p>
        </w:tc>
      </w:tr>
      <w:tr w14:paraId="7BEAA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35C84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beforeAutospacing="0" w:after="100" w:afterAutospacing="0" w:line="240" w:lineRule="auto"/>
              <w:ind w:left="0" w:leftChars="0" w:right="0" w:rightChars="0" w:firstLine="220" w:firstLineChars="10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778CE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beforeAutospacing="0" w:after="1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Anxiety</w:t>
            </w:r>
          </w:p>
        </w:tc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B6724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beforeAutospacing="0" w:after="10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14.68 (14.03–15.38)***</w:t>
            </w: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C7414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beforeAutospacing="0" w:after="100" w:afterAutospacing="0" w:line="240" w:lineRule="auto"/>
              <w:ind w:left="0" w:leftChars="0" w:right="0" w:rightChars="0" w:firstLine="440" w:firstLineChars="200"/>
              <w:jc w:val="both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4.77 (4.64–4.91)***</w:t>
            </w:r>
          </w:p>
        </w:tc>
      </w:tr>
      <w:tr w14:paraId="422D5E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71968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beforeAutospacing="0" w:after="100" w:afterAutospacing="0" w:line="240" w:lineRule="auto"/>
              <w:ind w:left="0" w:leftChars="0" w:right="0" w:rightChars="0" w:firstLine="220" w:firstLineChars="10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Night-shift status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ab/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C1673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beforeAutospacing="0" w:after="1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17EEB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beforeAutospacing="0" w:after="10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7EC53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beforeAutospacing="0" w:after="100" w:afterAutospacing="0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3545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83A32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beforeAutospacing="0" w:after="100" w:afterAutospacing="0" w:line="240" w:lineRule="auto"/>
              <w:ind w:left="0" w:leftChars="0" w:right="0" w:rightChars="0" w:firstLine="220" w:firstLineChars="10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No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3C5F7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beforeAutospacing="0" w:after="1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Depression</w:t>
            </w:r>
          </w:p>
        </w:tc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6BAA7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beforeAutospacing="0" w:after="10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25.71 (21.28–31.40)***</w:t>
            </w: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E1F4D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beforeAutospacing="0" w:after="100" w:afterAutospacing="0" w:line="240" w:lineRule="auto"/>
              <w:ind w:left="0" w:leftChars="0" w:right="0" w:rightChars="0" w:firstLine="440" w:firstLineChars="200"/>
              <w:jc w:val="both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6.66 (6.22–7.14)***</w:t>
            </w:r>
          </w:p>
        </w:tc>
      </w:tr>
      <w:tr w14:paraId="05A609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13233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beforeAutospacing="0" w:after="100" w:afterAutospacing="0" w:line="240" w:lineRule="auto"/>
              <w:ind w:left="0" w:leftChars="0" w:right="0" w:rightChars="0" w:firstLine="220" w:firstLineChars="10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6A205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beforeAutospacing="0" w:after="1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Anxiety</w:t>
            </w:r>
          </w:p>
        </w:tc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46433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beforeAutospacing="0" w:after="10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14.99 (13.67–16.46)***</w:t>
            </w: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56248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beforeAutospacing="0" w:after="100" w:afterAutospacing="0" w:line="240" w:lineRule="auto"/>
              <w:ind w:left="0" w:leftChars="0" w:right="0" w:rightChars="0" w:firstLine="440" w:firstLineChars="200"/>
              <w:jc w:val="both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4.75 (4.48–5.03)***</w:t>
            </w:r>
          </w:p>
        </w:tc>
      </w:tr>
      <w:tr w14:paraId="667291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CDA3C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beforeAutospacing="0" w:after="100" w:afterAutospacing="0" w:line="240" w:lineRule="auto"/>
              <w:ind w:left="0" w:leftChars="0" w:right="0" w:rightChars="0" w:firstLine="220" w:firstLineChars="10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Yes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A00D7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beforeAutospacing="0" w:after="1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Depression</w:t>
            </w:r>
          </w:p>
        </w:tc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3D64F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beforeAutospacing="0" w:after="10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22.25 (19.85–25.04)***</w:t>
            </w: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D8EDD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beforeAutospacing="0" w:after="100" w:afterAutospacing="0" w:line="240" w:lineRule="auto"/>
              <w:ind w:left="0" w:leftChars="0" w:right="0" w:rightChars="0" w:firstLine="440" w:firstLineChars="200"/>
              <w:jc w:val="both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6.50 (6.24–6.77)***</w:t>
            </w:r>
          </w:p>
        </w:tc>
      </w:tr>
      <w:tr w14:paraId="314AB2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2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96536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beforeAutospacing="0" w:after="100" w:afterAutospacing="0" w:line="240" w:lineRule="auto"/>
              <w:ind w:left="0" w:leftChars="0" w:right="0" w:rightChars="0" w:firstLine="220" w:firstLineChars="100"/>
              <w:jc w:val="left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66CF2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beforeAutospacing="0" w:after="1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Anxiety</w:t>
            </w:r>
          </w:p>
        </w:tc>
        <w:tc>
          <w:tcPr>
            <w:tcW w:w="323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E31BF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beforeAutospacing="0" w:after="10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14.62 (13.87–15.41)***</w:t>
            </w:r>
          </w:p>
        </w:tc>
        <w:tc>
          <w:tcPr>
            <w:tcW w:w="311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360C5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beforeAutospacing="0" w:after="100" w:afterAutospacing="0" w:line="240" w:lineRule="auto"/>
              <w:ind w:left="0" w:leftChars="0" w:right="0" w:rightChars="0" w:firstLine="440" w:firstLineChars="200"/>
              <w:jc w:val="both"/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 w:eastAsia="zh-CN"/>
              </w:rPr>
              <w:t>4.88 (4.73–5.04)***</w:t>
            </w:r>
          </w:p>
        </w:tc>
      </w:tr>
    </w:tbl>
    <w:p w14:paraId="7C49D59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437E6D"/>
    <w:rsid w:val="289B1FE8"/>
    <w:rsid w:val="7538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1"/>
    <w:basedOn w:val="1"/>
    <w:next w:val="1"/>
    <w:uiPriority w:val="0"/>
    <w:pPr>
      <w:keepNext/>
      <w:keepLines/>
      <w:spacing w:before="340" w:beforeLines="0" w:after="330" w:afterLines="0" w:line="576" w:lineRule="auto"/>
      <w:outlineLvl w:val="0"/>
    </w:pPr>
    <w:rPr>
      <w:rFonts w:hint="default" w:asciiTheme="minorAscii" w:hAnsiTheme="minorAscii"/>
      <w:b/>
      <w:kern w:val="44"/>
      <w:sz w:val="28"/>
    </w:rPr>
  </w:style>
  <w:style w:type="paragraph" w:customStyle="1" w:styleId="5">
    <w:name w:val="样式2"/>
    <w:basedOn w:val="1"/>
    <w:uiPriority w:val="0"/>
    <w:rPr>
      <w:rFonts w:hint="default" w:asciiTheme="minorAscii" w:hAnsiTheme="minorAscii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2022-04-19T12:45:00Z</dcterms:created>
  <dc:creator>郭清华</dc:creator>
  <cp:lastModifiedBy>安诺</cp:lastModifiedBy>
  <dcterms:modified xsi:type="dcterms:W3CDTF">2026-04-14T13:55:12Z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EF03D454EEFC454E9EFB34B9A7843302</vt:lpwstr>
  </property>
  <property fmtid="{D5CDD505-2E9C-101B-9397-08002B2CF9AE}" pid="4" name="KSOTemplateDocerSaveRecord">
    <vt:lpwstr>eyJoZGlkIjoiN2M2ODZkMmJlMDU2ZThlZWZhZDhmOWY4YjhlZTUxZjciLCJ1c2VySWQiOiI0MzE5MDU0NDIifQ==</vt:lpwstr>
  </property>
</Properties>
</file>