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886A7" w14:textId="5CC7D316" w:rsidR="00B60369" w:rsidRPr="00653F02" w:rsidRDefault="00C57F32" w:rsidP="00B60369">
      <w:pPr>
        <w:contextualSpacing/>
        <w:jc w:val="center"/>
        <w:rPr>
          <w:rFonts w:ascii="Calibri" w:eastAsia="MS Gothic" w:hAnsi="Calibri" w:cs="Calibri"/>
          <w:b/>
          <w:spacing w:val="-10"/>
          <w:kern w:val="28"/>
          <w:sz w:val="28"/>
          <w:szCs w:val="56"/>
          <w14:ligatures w14:val="none"/>
        </w:rPr>
      </w:pPr>
      <w:r w:rsidRPr="00C57F32">
        <w:rPr>
          <w:rFonts w:ascii="Calibri" w:eastAsia="MS Gothic" w:hAnsi="Calibri" w:cs="Calibri"/>
          <w:b/>
          <w:bCs/>
          <w:spacing w:val="-10"/>
          <w:kern w:val="28"/>
          <w:sz w:val="28"/>
          <w:szCs w:val="56"/>
          <w14:ligatures w14:val="none"/>
        </w:rPr>
        <w:t>Supplementary Information</w:t>
      </w:r>
      <w:r>
        <w:rPr>
          <w:rFonts w:ascii="Calibri" w:eastAsia="MS Gothic" w:hAnsi="Calibri" w:cs="Calibri"/>
          <w:b/>
          <w:bCs/>
          <w:spacing w:val="-10"/>
          <w:kern w:val="28"/>
          <w:sz w:val="28"/>
          <w:szCs w:val="56"/>
          <w14:ligatures w14:val="none"/>
        </w:rPr>
        <w:t xml:space="preserve">: </w:t>
      </w:r>
      <w:r w:rsidR="00B60369" w:rsidRPr="00E70B9C">
        <w:rPr>
          <w:rFonts w:ascii="Calibri" w:eastAsia="MS Gothic" w:hAnsi="Calibri" w:cs="Calibri"/>
          <w:b/>
          <w:bCs/>
          <w:spacing w:val="-10"/>
          <w:kern w:val="28"/>
          <w:sz w:val="28"/>
          <w:szCs w:val="56"/>
          <w14:ligatures w14:val="none"/>
        </w:rPr>
        <w:t>Revised Dust Content and Grain Size of Exposed Water Ice at the North Pole of Mars</w:t>
      </w:r>
    </w:p>
    <w:p w14:paraId="7D22A582" w14:textId="77777777" w:rsidR="00B60369" w:rsidRPr="00653F02" w:rsidRDefault="00B60369" w:rsidP="00B60369">
      <w:pPr>
        <w:spacing w:before="120" w:after="360"/>
        <w:rPr>
          <w:rFonts w:ascii="Calibri" w:eastAsia="Times New Roman" w:hAnsi="Calibri" w:cs="Calibri"/>
          <w:b/>
          <w:kern w:val="0"/>
          <w14:ligatures w14:val="none"/>
        </w:rPr>
      </w:pPr>
      <w:r>
        <w:rPr>
          <w:rFonts w:ascii="Calibri" w:eastAsia="Times New Roman" w:hAnsi="Calibri" w:cs="Calibri"/>
          <w:b/>
          <w:kern w:val="0"/>
          <w14:ligatures w14:val="none"/>
        </w:rPr>
        <w:t>Pari Mohan</w:t>
      </w:r>
      <w:r w:rsidRPr="00653F02">
        <w:rPr>
          <w:rFonts w:ascii="Calibri" w:eastAsia="Times New Roman" w:hAnsi="Calibri" w:cs="Calibri"/>
          <w:b/>
          <w:kern w:val="0"/>
          <w:vertAlign w:val="superscript"/>
          <w14:ligatures w14:val="none"/>
        </w:rPr>
        <w:t>1</w:t>
      </w:r>
      <w:r>
        <w:rPr>
          <w:rFonts w:ascii="Calibri" w:eastAsia="Times New Roman" w:hAnsi="Calibri" w:cs="Calibri"/>
          <w:b/>
          <w:kern w:val="0"/>
          <w14:ligatures w14:val="none"/>
        </w:rPr>
        <w:t xml:space="preserve">, </w:t>
      </w:r>
      <w:r w:rsidRPr="00653F02">
        <w:rPr>
          <w:rFonts w:ascii="Calibri" w:eastAsia="Times New Roman" w:hAnsi="Calibri" w:cs="Calibri"/>
          <w:b/>
          <w:kern w:val="0"/>
          <w14:ligatures w14:val="none"/>
        </w:rPr>
        <w:t>Aditya R. Khuller</w:t>
      </w:r>
      <w:r>
        <w:rPr>
          <w:rFonts w:ascii="Calibri" w:eastAsia="Times New Roman" w:hAnsi="Calibri" w:cs="Calibri"/>
          <w:b/>
          <w:kern w:val="0"/>
          <w:vertAlign w:val="superscript"/>
          <w14:ligatures w14:val="none"/>
        </w:rPr>
        <w:t>2</w:t>
      </w:r>
    </w:p>
    <w:p w14:paraId="35345B32" w14:textId="77777777" w:rsidR="00B60369" w:rsidRPr="00653F02" w:rsidRDefault="00B60369" w:rsidP="00B60369">
      <w:pPr>
        <w:spacing w:before="120"/>
        <w:rPr>
          <w:rFonts w:ascii="Calibri" w:eastAsia="Times New Roman" w:hAnsi="Calibri" w:cs="Calibri"/>
          <w:kern w:val="0"/>
          <w14:ligatures w14:val="none"/>
        </w:rPr>
      </w:pPr>
      <w:r w:rsidRPr="00653F02">
        <w:rPr>
          <w:rFonts w:ascii="Calibri" w:eastAsia="Times New Roman" w:hAnsi="Calibri" w:cs="Calibri"/>
          <w:kern w:val="0"/>
          <w:vertAlign w:val="superscript"/>
          <w14:ligatures w14:val="none"/>
        </w:rPr>
        <w:t>1</w:t>
      </w:r>
      <w:r>
        <w:rPr>
          <w:rFonts w:ascii="Calibri" w:eastAsia="Times New Roman" w:hAnsi="Calibri" w:cs="Calibri"/>
          <w:kern w:val="0"/>
          <w:vertAlign w:val="superscript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>University of Edinburgh, Edinburgh, Scotland</w:t>
      </w:r>
      <w:r w:rsidRPr="00653F02">
        <w:rPr>
          <w:rFonts w:ascii="Calibri" w:eastAsia="Times New Roman" w:hAnsi="Calibri" w:cs="Calibri"/>
          <w:kern w:val="0"/>
          <w14:ligatures w14:val="none"/>
        </w:rPr>
        <w:t>.</w:t>
      </w:r>
    </w:p>
    <w:p w14:paraId="349B6774" w14:textId="77777777" w:rsidR="00B60369" w:rsidRPr="00653F02" w:rsidRDefault="00B60369" w:rsidP="00B60369">
      <w:pPr>
        <w:spacing w:before="120"/>
        <w:rPr>
          <w:rFonts w:ascii="Calibri" w:eastAsia="Times New Roman" w:hAnsi="Calibri" w:cs="Calibri"/>
          <w:kern w:val="0"/>
          <w14:ligatures w14:val="none"/>
        </w:rPr>
      </w:pPr>
      <w:r w:rsidRPr="00653F02">
        <w:rPr>
          <w:rFonts w:ascii="Calibri" w:eastAsia="Times New Roman" w:hAnsi="Calibri" w:cs="Calibri"/>
          <w:kern w:val="0"/>
          <w:vertAlign w:val="superscript"/>
          <w14:ligatures w14:val="none"/>
        </w:rPr>
        <w:t>2</w:t>
      </w:r>
      <w:r>
        <w:rPr>
          <w:rFonts w:ascii="Calibri" w:eastAsia="Times New Roman" w:hAnsi="Calibri" w:cs="Calibri"/>
          <w:kern w:val="0"/>
          <w:vertAlign w:val="superscript"/>
          <w14:ligatures w14:val="none"/>
        </w:rPr>
        <w:t xml:space="preserve"> </w:t>
      </w:r>
      <w:r w:rsidRPr="00653F02">
        <w:rPr>
          <w:rFonts w:ascii="Calibri" w:eastAsia="Times New Roman" w:hAnsi="Calibri" w:cs="Calibri"/>
          <w:kern w:val="0"/>
          <w14:ligatures w14:val="none"/>
        </w:rPr>
        <w:t>Polar Science Center, Applied Physics Laboratory, University of W</w:t>
      </w:r>
      <w:r>
        <w:rPr>
          <w:rFonts w:ascii="Calibri" w:eastAsia="Times New Roman" w:hAnsi="Calibri" w:cs="Calibri"/>
          <w:kern w:val="0"/>
          <w14:ligatures w14:val="none"/>
        </w:rPr>
        <w:t>ash</w:t>
      </w:r>
      <w:r w:rsidRPr="00653F02">
        <w:rPr>
          <w:rFonts w:ascii="Calibri" w:eastAsia="Times New Roman" w:hAnsi="Calibri" w:cs="Calibri"/>
          <w:kern w:val="0"/>
          <w14:ligatures w14:val="none"/>
        </w:rPr>
        <w:t>ington, Seattle, WA, USA.</w:t>
      </w:r>
    </w:p>
    <w:p w14:paraId="48DCA242" w14:textId="77777777" w:rsidR="00B60369" w:rsidRPr="00653F02" w:rsidRDefault="00B60369" w:rsidP="00B60369">
      <w:pPr>
        <w:spacing w:before="120"/>
        <w:rPr>
          <w:rFonts w:ascii="Calibri" w:eastAsia="Times New Roman" w:hAnsi="Calibri" w:cs="Calibri"/>
          <w:kern w:val="0"/>
          <w14:ligatures w14:val="none"/>
        </w:rPr>
      </w:pPr>
    </w:p>
    <w:p w14:paraId="5349A501" w14:textId="77777777" w:rsidR="00B60369" w:rsidRPr="00653F02" w:rsidRDefault="00B60369" w:rsidP="00B60369">
      <w:pPr>
        <w:spacing w:before="120"/>
        <w:rPr>
          <w:rFonts w:ascii="Calibri" w:eastAsia="Times New Roman" w:hAnsi="Calibri" w:cs="Calibri"/>
          <w:kern w:val="0"/>
          <w14:ligatures w14:val="none"/>
        </w:rPr>
      </w:pPr>
      <w:r w:rsidRPr="00653F02">
        <w:rPr>
          <w:rFonts w:ascii="Calibri" w:eastAsia="Times New Roman" w:hAnsi="Calibri" w:cs="Calibri"/>
          <w:kern w:val="0"/>
          <w14:ligatures w14:val="none"/>
        </w:rPr>
        <w:t xml:space="preserve">Corresponding author: </w:t>
      </w:r>
      <w:r>
        <w:rPr>
          <w:rFonts w:ascii="Calibri" w:eastAsia="Times New Roman" w:hAnsi="Calibri" w:cs="Calibri"/>
          <w:kern w:val="0"/>
          <w14:ligatures w14:val="none"/>
        </w:rPr>
        <w:t xml:space="preserve">Aditya Khuller </w:t>
      </w:r>
      <w:r w:rsidRPr="00653F02">
        <w:rPr>
          <w:rFonts w:ascii="Calibri" w:eastAsia="Times New Roman" w:hAnsi="Calibri" w:cs="Calibri"/>
          <w:kern w:val="0"/>
          <w14:ligatures w14:val="none"/>
        </w:rPr>
        <w:t>(</w:t>
      </w:r>
      <w:hyperlink r:id="rId7" w:history="1">
        <w:r w:rsidRPr="00CA691C">
          <w:rPr>
            <w:rStyle w:val="Hyperlink"/>
            <w:rFonts w:ascii="Calibri" w:eastAsia="Times New Roman" w:hAnsi="Calibri" w:cs="Calibri"/>
            <w:kern w:val="0"/>
            <w14:ligatures w14:val="none"/>
          </w:rPr>
          <w:t>akhuller@uw.edu</w:t>
        </w:r>
      </w:hyperlink>
      <w:r w:rsidRPr="00653F02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23037768" w14:textId="77777777" w:rsidR="00B60369" w:rsidRDefault="00B60369" w:rsidP="006A7416">
      <w:pPr>
        <w:widowControl w:val="0"/>
        <w:spacing w:before="120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67DCFEA9" w14:textId="77777777" w:rsidR="007C0C4C" w:rsidRDefault="007C0C4C" w:rsidP="006A7416">
      <w:pPr>
        <w:widowControl w:val="0"/>
        <w:spacing w:before="120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A29E544" w14:textId="77777777" w:rsidR="007C0C4C" w:rsidRDefault="007C0C4C" w:rsidP="006A7416">
      <w:pPr>
        <w:widowControl w:val="0"/>
        <w:spacing w:before="120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75FA06BD" w14:textId="77777777" w:rsidR="007C0C4C" w:rsidRDefault="007C0C4C" w:rsidP="006A7416">
      <w:pPr>
        <w:widowControl w:val="0"/>
        <w:spacing w:before="120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49C9761C" w14:textId="77777777" w:rsidR="007C0C4C" w:rsidRDefault="007C0C4C" w:rsidP="006A7416">
      <w:pPr>
        <w:widowControl w:val="0"/>
        <w:spacing w:before="120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B77FC1A" w14:textId="77777777" w:rsidR="007C0C4C" w:rsidRDefault="007C0C4C" w:rsidP="006A7416">
      <w:pPr>
        <w:widowControl w:val="0"/>
        <w:spacing w:before="120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5217434" w14:textId="77777777" w:rsidR="007C0C4C" w:rsidRDefault="007C0C4C" w:rsidP="006A7416">
      <w:pPr>
        <w:widowControl w:val="0"/>
        <w:spacing w:before="120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66A3AE38" w14:textId="77777777" w:rsidR="007C0C4C" w:rsidRDefault="007C0C4C" w:rsidP="006A7416">
      <w:pPr>
        <w:widowControl w:val="0"/>
        <w:spacing w:before="120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9B3D857" w14:textId="77777777" w:rsidR="007C0C4C" w:rsidRDefault="007C0C4C" w:rsidP="006A7416">
      <w:pPr>
        <w:widowControl w:val="0"/>
        <w:spacing w:before="120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7EC95B3" w14:textId="77777777" w:rsidR="007C0C4C" w:rsidRDefault="007C0C4C" w:rsidP="006A7416">
      <w:pPr>
        <w:widowControl w:val="0"/>
        <w:spacing w:before="120"/>
        <w:jc w:val="center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4ACA7E38" w14:textId="77777777" w:rsidR="006A7416" w:rsidRDefault="006A7416" w:rsidP="006A7416">
      <w:pPr>
        <w:widowControl w:val="0"/>
        <w:spacing w:before="120"/>
        <w:rPr>
          <w:rFonts w:ascii="Calibri" w:eastAsia="Times New Roman" w:hAnsi="Calibri" w:cs="Calibri"/>
          <w:b/>
          <w:kern w:val="0"/>
          <w14:ligatures w14:val="none"/>
        </w:rPr>
      </w:pPr>
      <w:r w:rsidRPr="003E514C">
        <w:rPr>
          <w:rFonts w:ascii="Calibri" w:eastAsia="Times New Roman" w:hAnsi="Calibri" w:cs="Calibri"/>
          <w:b/>
          <w:noProof/>
          <w:kern w:val="0"/>
          <w14:ligatures w14:val="none"/>
        </w:rPr>
        <w:lastRenderedPageBreak/>
        <w:drawing>
          <wp:inline distT="0" distB="0" distL="0" distR="0" wp14:anchorId="09F785C6" wp14:editId="77D3B50D">
            <wp:extent cx="5943600" cy="4457700"/>
            <wp:effectExtent l="0" t="0" r="0" b="0"/>
            <wp:docPr id="1216860307" name="Picture 1216860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5183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9083A" w14:textId="77777777" w:rsidR="006A7416" w:rsidRDefault="006A7416" w:rsidP="006A7416">
      <w:pPr>
        <w:pStyle w:val="Main"/>
        <w:ind w:firstLine="0"/>
        <w:rPr>
          <w:bCs/>
          <w:kern w:val="0"/>
        </w:rPr>
      </w:pPr>
      <w:r w:rsidRPr="00D40EAF">
        <w:rPr>
          <w:b/>
        </w:rPr>
        <w:t xml:space="preserve">Figure </w:t>
      </w:r>
      <w:r>
        <w:rPr>
          <w:b/>
          <w:kern w:val="0"/>
        </w:rPr>
        <w:t>S</w:t>
      </w:r>
      <w:r w:rsidRPr="00653F02">
        <w:rPr>
          <w:b/>
          <w:kern w:val="0"/>
        </w:rPr>
        <w:t>1.</w:t>
      </w:r>
      <w:r>
        <w:rPr>
          <w:b/>
          <w:kern w:val="0"/>
        </w:rPr>
        <w:t xml:space="preserve"> </w:t>
      </w:r>
      <w:r>
        <w:rPr>
          <w:bCs/>
          <w:kern w:val="0"/>
        </w:rPr>
        <w:t xml:space="preserve">Imaginary index of refraction for Mars dust </w:t>
      </w:r>
      <w:r>
        <w:rPr>
          <w:bCs/>
          <w:kern w:val="0"/>
        </w:rPr>
        <w:fldChar w:fldCharType="begin"/>
      </w:r>
      <w:r>
        <w:rPr>
          <w:bCs/>
          <w:kern w:val="0"/>
        </w:rPr>
        <w:instrText xml:space="preserve"> ADDIN EN.CITE &lt;EndNote&gt;&lt;Cite&gt;&lt;Author&gt;Wolff&lt;/Author&gt;&lt;Year&gt;2009&lt;/Year&gt;&lt;RecNum&gt;3125&lt;/RecNum&gt;&lt;DisplayText&gt;&lt;style face="superscript"&gt;44&lt;/style&gt;&lt;/DisplayText&gt;&lt;record&gt;&lt;rec-number&gt;3125&lt;/rec-number&gt;&lt;foreign-keys&gt;&lt;key app="EN" db-id="e0dpzfes50vpsrefev2prr28afvrrxaa0ewp" timestamp="1603480220" guid="1d0f1be6-682d-4202-95a1-5554d6ec1033"&gt;3125&lt;/key&gt;&lt;/foreign-keys&gt;&lt;ref-type name="Journal Article"&gt;17&lt;/ref-type&gt;&lt;contributors&gt;&lt;authors&gt;&lt;author&gt;Wolff, MJ&lt;/author&gt;&lt;author&gt;Smith, MD&lt;/author&gt;&lt;author&gt;Clancy, RT&lt;/author&gt;&lt;author&gt;Arvidson, R&lt;/author&gt;&lt;author&gt;Kahre, M&lt;/author&gt;&lt;author&gt;Seelos, F&lt;/author&gt;&lt;author&gt;Murchie, S&lt;/author&gt;&lt;author&gt;Savijärvi, Hannu&lt;/author&gt;&lt;/authors&gt;&lt;/contributors&gt;&lt;titles&gt;&lt;title&gt;Wavelength dependence of dust aerosol single scattering albedo as observed by the Compact Reconnaissance Imaging Spectrometer&lt;/title&gt;&lt;secondary-title&gt;Journal of Geophysical Research: Planets&lt;/secondary-title&gt;&lt;/titles&gt;&lt;periodical&gt;&lt;full-title&gt;Journal of Geophysical Research: Planets&lt;/full-title&gt;&lt;/periodical&gt;&lt;volume&gt;114&lt;/volume&gt;&lt;number&gt;E2&lt;/number&gt;&lt;dates&gt;&lt;year&gt;2009&lt;/year&gt;&lt;/dates&gt;&lt;isbn&gt;2156-2202&lt;/isbn&gt;&lt;urls&gt;&lt;/urls&gt;&lt;electronic-resource-num&gt;https://doi.org/10.1029/2009JE003350&lt;/electronic-resource-num&gt;&lt;/record&gt;&lt;/Cite&gt;&lt;/EndNote&gt;</w:instrText>
      </w:r>
      <w:r>
        <w:rPr>
          <w:bCs/>
          <w:kern w:val="0"/>
        </w:rPr>
        <w:fldChar w:fldCharType="separate"/>
      </w:r>
      <w:r w:rsidRPr="00C63438">
        <w:rPr>
          <w:bCs/>
          <w:noProof/>
          <w:kern w:val="0"/>
          <w:vertAlign w:val="superscript"/>
        </w:rPr>
        <w:t>44</w:t>
      </w:r>
      <w:r>
        <w:rPr>
          <w:bCs/>
          <w:kern w:val="0"/>
        </w:rPr>
        <w:fldChar w:fldCharType="end"/>
      </w:r>
      <w:r>
        <w:rPr>
          <w:bCs/>
          <w:kern w:val="0"/>
        </w:rPr>
        <w:t xml:space="preserve"> and H</w:t>
      </w:r>
      <w:r w:rsidRPr="00E54405">
        <w:rPr>
          <w:bCs/>
          <w:kern w:val="0"/>
          <w:vertAlign w:val="subscript"/>
        </w:rPr>
        <w:t>2</w:t>
      </w:r>
      <w:r>
        <w:rPr>
          <w:bCs/>
          <w:kern w:val="0"/>
        </w:rPr>
        <w:t xml:space="preserve">O ice </w:t>
      </w:r>
      <w:r>
        <w:rPr>
          <w:bCs/>
          <w:kern w:val="0"/>
        </w:rPr>
        <w:fldChar w:fldCharType="begin"/>
      </w:r>
      <w:r>
        <w:rPr>
          <w:bCs/>
          <w:kern w:val="0"/>
        </w:rPr>
        <w:instrText xml:space="preserve"> ADDIN EN.CITE &lt;EndNote&gt;&lt;Cite&gt;&lt;Author&gt;Warren&lt;/Author&gt;&lt;Year&gt;2008&lt;/Year&gt;&lt;RecNum&gt;6350&lt;/RecNum&gt;&lt;DisplayText&gt;&lt;style face="superscript"&gt;42,43&lt;/style&gt;&lt;/DisplayText&gt;&lt;record&gt;&lt;rec-number&gt;6350&lt;/rec-number&gt;&lt;foreign-keys&gt;&lt;key app="EN" db-id="e0dpzfes50vpsrefev2prr28afvrrxaa0ewp" timestamp="1665714812" guid="5d408517-5e93-451d-af83-01bf71d0303b"&gt;6350&lt;/key&gt;&lt;/foreign-keys&gt;&lt;ref-type name="Journal Article"&gt;17&lt;/ref-type&gt;&lt;contributors&gt;&lt;authors&gt;&lt;author&gt;Warren, Stephen G&lt;/author&gt;&lt;author&gt;Brandt, Richard E&lt;/author&gt;&lt;/authors&gt;&lt;/contributors&gt;&lt;titles&gt;&lt;title&gt;Optical constants of ice from the ultraviolet to the microwave: A revised compilation&lt;/title&gt;&lt;secondary-title&gt;Journal of Geophysical Research: Atmospheres&lt;/secondary-title&gt;&lt;/titles&gt;&lt;periodical&gt;&lt;full-title&gt;Journal of Geophysical Research: Atmospheres&lt;/full-title&gt;&lt;/periodical&gt;&lt;volume&gt;113&lt;/volume&gt;&lt;number&gt;D14&lt;/number&gt;&lt;dates&gt;&lt;year&gt;2008&lt;/year&gt;&lt;/dates&gt;&lt;isbn&gt;0148-0227&lt;/isbn&gt;&lt;urls&gt;&lt;/urls&gt;&lt;/record&gt;&lt;/Cite&gt;&lt;Cite&gt;&lt;Author&gt;Picard&lt;/Author&gt;&lt;Year&gt;2016&lt;/Year&gt;&lt;RecNum&gt;6534&lt;/RecNum&gt;&lt;record&gt;&lt;rec-number&gt;6534&lt;/rec-number&gt;&lt;foreign-keys&gt;&lt;key app="EN" db-id="e0dpzfes50vpsrefev2prr28afvrrxaa0ewp" timestamp="1696924674" guid="df358441-00aa-4339-b124-4a70d6196e25"&gt;6534&lt;/key&gt;&lt;/foreign-keys&gt;&lt;ref-type name="Journal Article"&gt;17&lt;/ref-type&gt;&lt;contributors&gt;&lt;authors&gt;&lt;author&gt;Picard, Ghislain&lt;/author&gt;&lt;author&gt;Libois, Quentin&lt;/author&gt;&lt;author&gt;Arnaud, Laurent&lt;/author&gt;&lt;/authors&gt;&lt;/contributors&gt;&lt;titles&gt;&lt;title&gt;Refinement of the ice absorption spectrum in the visible using radiance profile measurements in Antarctic snow&lt;/title&gt;&lt;secondary-title&gt;The Cryosphere&lt;/secondary-title&gt;&lt;/titles&gt;&lt;periodical&gt;&lt;full-title&gt;The Cryosphere&lt;/full-title&gt;&lt;/periodical&gt;&lt;pages&gt;2655-2672&lt;/pages&gt;&lt;volume&gt;10&lt;/volume&gt;&lt;number&gt;6&lt;/number&gt;&lt;dates&gt;&lt;year&gt;2016&lt;/year&gt;&lt;/dates&gt;&lt;isbn&gt;1994-0416&lt;/isbn&gt;&lt;urls&gt;&lt;/urls&gt;&lt;/record&gt;&lt;/Cite&gt;&lt;/EndNote&gt;</w:instrText>
      </w:r>
      <w:r>
        <w:rPr>
          <w:bCs/>
          <w:kern w:val="0"/>
        </w:rPr>
        <w:fldChar w:fldCharType="separate"/>
      </w:r>
      <w:r w:rsidRPr="00C63438">
        <w:rPr>
          <w:bCs/>
          <w:noProof/>
          <w:kern w:val="0"/>
          <w:vertAlign w:val="superscript"/>
        </w:rPr>
        <w:t>42,43</w:t>
      </w:r>
      <w:r>
        <w:rPr>
          <w:bCs/>
          <w:kern w:val="0"/>
        </w:rPr>
        <w:fldChar w:fldCharType="end"/>
      </w:r>
      <w:r>
        <w:rPr>
          <w:bCs/>
          <w:kern w:val="0"/>
        </w:rPr>
        <w:t xml:space="preserve"> used in our calculations.</w:t>
      </w:r>
    </w:p>
    <w:p w14:paraId="539D89C3" w14:textId="77777777" w:rsidR="006A7416" w:rsidRDefault="006A7416" w:rsidP="006A7416">
      <w:pPr>
        <w:pStyle w:val="Main"/>
        <w:ind w:firstLine="0"/>
        <w:rPr>
          <w:bCs/>
          <w:kern w:val="0"/>
        </w:rPr>
      </w:pPr>
      <w:r w:rsidRPr="00A80A6C">
        <w:rPr>
          <w:bCs/>
          <w:noProof/>
          <w:kern w:val="0"/>
        </w:rPr>
        <w:lastRenderedPageBreak/>
        <w:drawing>
          <wp:inline distT="0" distB="0" distL="0" distR="0" wp14:anchorId="0FD59DD1" wp14:editId="11140710">
            <wp:extent cx="5943600" cy="4457700"/>
            <wp:effectExtent l="0" t="0" r="0" b="0"/>
            <wp:docPr id="19789667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96679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ADEDF" w14:textId="77777777" w:rsidR="006A7416" w:rsidRPr="00E941D5" w:rsidRDefault="006A7416" w:rsidP="006A7416">
      <w:pPr>
        <w:pStyle w:val="Main"/>
        <w:ind w:firstLine="0"/>
        <w:rPr>
          <w:bCs/>
          <w:kern w:val="0"/>
        </w:rPr>
      </w:pPr>
      <w:r>
        <w:rPr>
          <w:b/>
          <w:kern w:val="0"/>
        </w:rPr>
        <w:t xml:space="preserve">Figure S2. </w:t>
      </w:r>
      <w:r>
        <w:rPr>
          <w:bCs/>
          <w:kern w:val="0"/>
        </w:rPr>
        <w:t>Surface kinetic temperatures at Point B (85.2</w:t>
      </w:r>
      <w:r w:rsidRPr="00AF2CDE">
        <w:rPr>
          <w:bCs/>
          <w:kern w:val="0"/>
        </w:rPr>
        <w:t>°</w:t>
      </w:r>
      <w:r>
        <w:rPr>
          <w:bCs/>
          <w:kern w:val="0"/>
        </w:rPr>
        <w:t>N, 42.5</w:t>
      </w:r>
      <w:r w:rsidRPr="00AF2CDE">
        <w:rPr>
          <w:bCs/>
          <w:kern w:val="0"/>
        </w:rPr>
        <w:t>°</w:t>
      </w:r>
      <w:r>
        <w:rPr>
          <w:bCs/>
          <w:kern w:val="0"/>
        </w:rPr>
        <w:t xml:space="preserve">E) as a function of season (solar longitude) and local solar time, measured by the Mars Thermal Emission Spectrometer instrument </w:t>
      </w:r>
      <w:r>
        <w:rPr>
          <w:bCs/>
          <w:kern w:val="0"/>
        </w:rPr>
        <w:fldChar w:fldCharType="begin"/>
      </w:r>
      <w:r>
        <w:rPr>
          <w:bCs/>
          <w:kern w:val="0"/>
        </w:rPr>
        <w:instrText xml:space="preserve"> ADDIN EN.CITE &lt;EndNote&gt;&lt;Cite&gt;&lt;Author&gt;Christensen&lt;/Author&gt;&lt;Year&gt;2001&lt;/Year&gt;&lt;RecNum&gt;6313&lt;/RecNum&gt;&lt;DisplayText&gt;&lt;style face="superscript"&gt;94&lt;/style&gt;&lt;/DisplayText&gt;&lt;record&gt;&lt;rec-number&gt;6313&lt;/rec-number&gt;&lt;foreign-keys&gt;&lt;key app="EN" db-id="e0dpzfes50vpsrefev2prr28afvrrxaa0ewp" timestamp="1665714812" guid="7839d3e2-05e8-43ef-90fa-9c8ab1c73f34"&gt;6313&lt;/key&gt;&lt;/foreign-keys&gt;&lt;ref-type name="Journal Article"&gt;17&lt;/ref-type&gt;&lt;contributors&gt;&lt;authors&gt;&lt;author&gt;Christensen, P. R.&lt;/author&gt;&lt;author&gt;J. L. Bandfield&lt;/author&gt;&lt;author&gt;V. E. Hamilton&lt;/author&gt;&lt;author&gt;S. W. Ruff&lt;/author&gt;&lt;author&gt;H. H. Kieffer&lt;/author&gt;&lt;author&gt;T. N. Titus&lt;/author&gt;&lt;author&gt;M. C. Malin&lt;/author&gt;&lt;author&gt;R. V. Morris&lt;/author&gt;&lt;author&gt;M. D. Lane&lt;/author&gt;&lt;author&gt;R. L. Clark&lt;/author&gt;&lt;author&gt;B. M. Jakosky&lt;/author&gt;&lt;author&gt;M. T. Mellon&lt;/author&gt;&lt;author&gt;J. C. Pearl&lt;/author&gt;&lt;author&gt;B. J. Conrath&lt;/author&gt;&lt;author&gt;M. D. Smith&lt;/author&gt;&lt;author&gt;R. T. Clancy&lt;/author&gt;&lt;author&gt;R. O. Kuzmin&lt;/author&gt;&lt;author&gt;T. Roush&lt;/author&gt;&lt;author&gt;G. L. Mehall&lt;/author&gt;&lt;author&gt;N. Gorelick&lt;/author&gt;&lt;author&gt;K. Bender&lt;/author&gt;&lt;author&gt;K. Murray&lt;/author&gt;&lt;author&gt;S. Dason&lt;/author&gt;&lt;author&gt;E. Greene&lt;/author&gt;&lt;author&gt;S. Silverman&lt;/author&gt;&lt;author&gt;M. Greenfield&lt;/author&gt;&lt;/authors&gt;&lt;/contributors&gt;&lt;titles&gt;&lt;title&gt;Mars Global Surveyor Thermal Emission Spectrometer experiment: Investigation description and surface science results&lt;/title&gt;&lt;secondary-title&gt;J. Geophys. Res.&lt;/secondary-title&gt;&lt;/titles&gt;&lt;periodical&gt;&lt;full-title&gt;J. Geophys. Res.&lt;/full-title&gt;&lt;/periodical&gt;&lt;pages&gt;23,823-23,871&lt;/pages&gt;&lt;volume&gt;106&lt;/volume&gt;&lt;dates&gt;&lt;year&gt;2001&lt;/year&gt;&lt;/dates&gt;&lt;urls&gt;&lt;/urls&gt;&lt;/record&gt;&lt;/Cite&gt;&lt;/EndNote&gt;</w:instrText>
      </w:r>
      <w:r>
        <w:rPr>
          <w:bCs/>
          <w:kern w:val="0"/>
        </w:rPr>
        <w:fldChar w:fldCharType="separate"/>
      </w:r>
      <w:r w:rsidRPr="00C63438">
        <w:rPr>
          <w:bCs/>
          <w:noProof/>
          <w:kern w:val="0"/>
          <w:vertAlign w:val="superscript"/>
        </w:rPr>
        <w:t>94</w:t>
      </w:r>
      <w:r>
        <w:rPr>
          <w:bCs/>
          <w:kern w:val="0"/>
        </w:rPr>
        <w:fldChar w:fldCharType="end"/>
      </w:r>
      <w:r>
        <w:rPr>
          <w:bCs/>
          <w:kern w:val="0"/>
        </w:rPr>
        <w:t>.</w:t>
      </w:r>
    </w:p>
    <w:p w14:paraId="6504F377" w14:textId="77777777" w:rsidR="006A7416" w:rsidRDefault="006A7416" w:rsidP="006A7416">
      <w:pPr>
        <w:widowControl w:val="0"/>
        <w:spacing w:before="120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09FD1000" w14:textId="77777777" w:rsidR="006A7416" w:rsidRDefault="006A7416" w:rsidP="006A7416">
      <w:pPr>
        <w:widowControl w:val="0"/>
        <w:spacing w:before="120"/>
        <w:rPr>
          <w:rFonts w:ascii="Calibri" w:eastAsia="Times New Roman" w:hAnsi="Calibri" w:cs="Calibri"/>
          <w:b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Appendix A: Calculating Single-Scattering Properties of a Mixture</w:t>
      </w:r>
    </w:p>
    <w:p w14:paraId="4C5B7577" w14:textId="77777777" w:rsidR="006A7416" w:rsidRPr="006677FF" w:rsidRDefault="006A7416" w:rsidP="006A7416">
      <w:pPr>
        <w:widowControl w:val="0"/>
        <w:spacing w:before="120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6BB6292C" w14:textId="77777777" w:rsidR="006A7416" w:rsidRDefault="006A7416" w:rsidP="006A7416">
      <w:pPr>
        <w:rPr>
          <w:rFonts w:eastAsiaTheme="minorEastAsia"/>
        </w:rPr>
      </w:pPr>
      <w:r>
        <w:rPr>
          <w:rFonts w:eastAsiaTheme="minorEastAsia"/>
        </w:rPr>
        <w:t xml:space="preserve">Let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dust</m:t>
            </m:r>
          </m:sub>
        </m:sSub>
      </m:oMath>
      <w:r>
        <w:rPr>
          <w:rFonts w:eastAsiaTheme="minorEastAsia"/>
        </w:rPr>
        <w:t xml:space="preserve"> be the mass fraction, or mass-mixing-ratio </w:t>
      </w:r>
      <m:oMath>
        <m:r>
          <w:rPr>
            <w:rFonts w:ascii="Cambria Math" w:eastAsiaTheme="minorEastAsia" w:hAnsi="Cambria Math"/>
          </w:rPr>
          <m:t>[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kg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dust</m:t>
            </m:r>
          </m:sub>
        </m:sSub>
        <m:r>
          <w:rPr>
            <w:rFonts w:ascii="Cambria Math" w:eastAsiaTheme="minorEastAsia" w:hAnsi="Cambria Math"/>
          </w:rPr>
          <m:t xml:space="preserve"> </m:t>
        </m:r>
        <m:sSubSup>
          <m:sSubSupPr>
            <m:ctrlPr>
              <w:rPr>
                <w:rFonts w:ascii="Cambria Math" w:eastAsiaTheme="minorEastAsia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kg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total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-1</m:t>
            </m:r>
          </m:sup>
        </m:sSubSup>
        <m:r>
          <w:rPr>
            <w:rFonts w:ascii="Cambria Math" w:eastAsiaTheme="minorEastAsia" w:hAnsi="Cambria Math"/>
          </w:rPr>
          <m:t>]</m:t>
        </m:r>
      </m:oMath>
      <w:r>
        <w:rPr>
          <w:rFonts w:eastAsiaTheme="minorEastAsia"/>
        </w:rPr>
        <w:t xml:space="preserve"> of dust, so that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dust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ice</m:t>
            </m:r>
          </m:sub>
        </m:sSub>
        <m:r>
          <w:rPr>
            <w:rFonts w:ascii="Cambria Math" w:eastAsiaTheme="minorEastAsia" w:hAnsi="Cambria Math"/>
          </w:rPr>
          <m:t>=1</m:t>
        </m:r>
      </m:oMath>
      <w:r>
        <w:rPr>
          <w:rFonts w:eastAsiaTheme="minorEastAsia"/>
        </w:rPr>
        <w:t xml:space="preserve">, where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ice</m:t>
            </m:r>
          </m:sub>
        </m:sSub>
      </m:oMath>
      <w:r>
        <w:rPr>
          <w:rFonts w:eastAsiaTheme="minorEastAsia"/>
        </w:rPr>
        <w:t xml:space="preserve"> is the mass fraction of ice. </w:t>
      </w:r>
    </w:p>
    <w:p w14:paraId="4656801C" w14:textId="77777777" w:rsidR="006A7416" w:rsidRDefault="006A7416" w:rsidP="006A7416">
      <w:pPr>
        <w:rPr>
          <w:rFonts w:eastAsiaTheme="minorEastAsia"/>
          <w:iCs/>
        </w:rPr>
      </w:pP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ADDIN EN.CITE &lt;EndNote&gt;&lt;Cite AuthorYear="1"&gt;&lt;Author&gt;Flanner&lt;/Author&gt;&lt;Year&gt;2021&lt;/Year&gt;&lt;RecNum&gt;6533&lt;/RecNum&gt;&lt;DisplayText&gt;Flanner, et al. &lt;style face="superscript"&gt;41&lt;/style&gt;&lt;/DisplayText&gt;&lt;record&gt;&lt;rec-number&gt;6533&lt;/rec-number&gt;&lt;foreign-keys&gt;&lt;key app="EN" db-id="e0dpzfes50vpsrefev2prr28afvrrxaa0ewp" timestamp="1696924581" guid="f561271a-4f0d-4210-b862-fb41c5c7c77e"&gt;6533&lt;/key&gt;&lt;/foreign-keys&gt;&lt;ref-type name="Journal Article"&gt;17&lt;/ref-type&gt;&lt;contributors&gt;&lt;authors&gt;&lt;author&gt;Flanner, Mark G&lt;/author&gt;&lt;author&gt;Arnheim, Julian B&lt;/author&gt;&lt;author&gt;Cook, Joseph M&lt;/author&gt;&lt;author&gt;Dang, Cheng&lt;/author&gt;&lt;author&gt;He, Cenlin&lt;/author&gt;&lt;author&gt;Huang, Xianglei&lt;/author&gt;&lt;author&gt;Singh, Deepak&lt;/author&gt;&lt;author&gt;Skiles, S McKenzie&lt;/author&gt;&lt;author&gt;Whicker, Chloe A&lt;/author&gt;&lt;author&gt;Zender, Charles S&lt;/author&gt;&lt;/authors&gt;&lt;/contributors&gt;&lt;titles&gt;&lt;title&gt;SNICAR-ADv3: a community tool for modeling spectral snow albedo&lt;/title&gt;&lt;secondary-title&gt;Geoscientific Model Development&lt;/secondary-title&gt;&lt;/titles&gt;&lt;periodical&gt;&lt;full-title&gt;Geoscientific Model Development&lt;/full-title&gt;&lt;/periodical&gt;&lt;pages&gt;7673-7704&lt;/pages&gt;&lt;volume&gt;14&lt;/volume&gt;&lt;number&gt;12&lt;/number&gt;&lt;dates&gt;&lt;year&gt;2021&lt;/year&gt;&lt;/dates&gt;&lt;isbn&gt;1991-959X&lt;/isbn&gt;&lt;urls&gt;&lt;/urls&gt;&lt;/record&gt;&lt;/Cite&gt;&lt;/EndNote&gt;</w:instrText>
      </w:r>
      <w:r>
        <w:rPr>
          <w:rFonts w:eastAsiaTheme="minorEastAsia"/>
        </w:rPr>
        <w:fldChar w:fldCharType="separate"/>
      </w:r>
      <w:r>
        <w:rPr>
          <w:rFonts w:eastAsiaTheme="minorEastAsia"/>
          <w:noProof/>
        </w:rPr>
        <w:t xml:space="preserve">Flanner, et al. </w:t>
      </w:r>
      <w:r w:rsidRPr="00C63438">
        <w:rPr>
          <w:rFonts w:eastAsiaTheme="minorEastAsia"/>
          <w:noProof/>
          <w:vertAlign w:val="superscript"/>
        </w:rPr>
        <w:t>41</w:t>
      </w:r>
      <w:r>
        <w:rPr>
          <w:rFonts w:eastAsiaTheme="minorEastAsia"/>
        </w:rPr>
        <w:fldChar w:fldCharType="end"/>
      </w:r>
      <w:r>
        <w:rPr>
          <w:rFonts w:eastAsiaTheme="minorEastAsia"/>
        </w:rPr>
        <w:t xml:space="preserve"> define a layer mass burden </w:t>
      </w:r>
      <m:oMath>
        <m:r>
          <w:rPr>
            <w:rFonts w:ascii="Cambria Math" w:eastAsiaTheme="minorEastAsia" w:hAnsi="Cambria Math"/>
          </w:rPr>
          <m:t>L [</m:t>
        </m:r>
        <m:r>
          <m:rPr>
            <m:sty m:val="p"/>
          </m:rPr>
          <w:rPr>
            <w:rFonts w:ascii="Cambria Math" w:eastAsiaTheme="minorEastAsia" w:hAnsi="Cambria Math"/>
          </w:rPr>
          <m:t xml:space="preserve">kg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-2</m:t>
            </m:r>
          </m:sup>
        </m:sSup>
        <m:r>
          <w:rPr>
            <w:rFonts w:ascii="Cambria Math" w:eastAsiaTheme="minorEastAsia" w:hAnsi="Cambria Math"/>
          </w:rPr>
          <m:t>]</m:t>
        </m:r>
      </m:oMath>
      <w:r>
        <w:rPr>
          <w:rFonts w:eastAsiaTheme="minorEastAsia"/>
          <w:iCs/>
        </w:rPr>
        <w:t xml:space="preserve"> as (their Equation 2):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6"/>
        <w:gridCol w:w="1204"/>
      </w:tblGrid>
      <w:tr w:rsidR="006A7416" w:rsidRPr="00E633BD" w14:paraId="13683961" w14:textId="77777777" w:rsidTr="00C13B19">
        <w:tc>
          <w:tcPr>
            <w:tcW w:w="8394" w:type="dxa"/>
          </w:tcPr>
          <w:p w14:paraId="7F7D8736" w14:textId="77777777" w:rsidR="006A7416" w:rsidRPr="00E633BD" w:rsidRDefault="006A7416" w:rsidP="00C13B19">
            <w:pPr>
              <w:pStyle w:val="Main"/>
              <w:rPr>
                <w:bCs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dust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total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dust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Δ</m:t>
                </m:r>
                <m:r>
                  <w:rPr>
                    <w:rFonts w:ascii="Cambria Math" w:eastAsiaTheme="minorEastAsia" w:hAnsi="Cambria Math"/>
                  </w:rPr>
                  <m:t>z)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dust</m:t>
                    </m:r>
                  </m:sub>
                </m:sSub>
                <m:r>
                  <w:rPr>
                    <w:rFonts w:ascii="Cambria Math" w:hAnsi="Cambria Math"/>
                  </w:rPr>
                  <m:t>,.</m:t>
                </m:r>
              </m:oMath>
            </m:oMathPara>
          </w:p>
        </w:tc>
        <w:tc>
          <w:tcPr>
            <w:tcW w:w="856" w:type="dxa"/>
            <w:vAlign w:val="center"/>
          </w:tcPr>
          <w:p w14:paraId="0DB9290B" w14:textId="77777777" w:rsidR="006A7416" w:rsidRPr="00E633BD" w:rsidRDefault="006A7416" w:rsidP="00C13B19">
            <w:pPr>
              <w:pStyle w:val="Main"/>
              <w:rPr>
                <w:bCs/>
                <w:i/>
                <w:iCs/>
              </w:rPr>
            </w:pPr>
            <w:r w:rsidRPr="00E633BD">
              <w:t>(</w:t>
            </w:r>
            <w:r>
              <w:t>1</w:t>
            </w:r>
            <w:r w:rsidRPr="00E633BD">
              <w:t>)</w:t>
            </w:r>
          </w:p>
        </w:tc>
      </w:tr>
    </w:tbl>
    <w:p w14:paraId="206E026D" w14:textId="77777777" w:rsidR="006A7416" w:rsidRDefault="006A7416" w:rsidP="006A7416">
      <w:pPr>
        <w:rPr>
          <w:rFonts w:eastAsiaTheme="minorEastAsia"/>
        </w:rPr>
      </w:pPr>
    </w:p>
    <w:p w14:paraId="375FCE50" w14:textId="77777777" w:rsidR="006A7416" w:rsidRPr="00912835" w:rsidRDefault="006A7416" w:rsidP="006A7416">
      <w:pPr>
        <w:rPr>
          <w:rFonts w:eastAsiaTheme="minorEastAsia"/>
          <w:iCs/>
        </w:rPr>
      </w:pPr>
      <w:r>
        <w:rPr>
          <w:rFonts w:eastAsiaTheme="minorEastAsia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ρ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  <m:r>
          <w:rPr>
            <w:rFonts w:ascii="Cambria Math" w:eastAsiaTheme="minorEastAsia" w:hAnsi="Cambria Math"/>
          </w:rPr>
          <m:t xml:space="preserve"> [</m:t>
        </m:r>
        <m:r>
          <m:rPr>
            <m:sty m:val="p"/>
          </m:rPr>
          <w:rPr>
            <w:rFonts w:ascii="Cambria Math" w:eastAsiaTheme="minorEastAsia" w:hAnsi="Cambria Math"/>
          </w:rPr>
          <m:t xml:space="preserve">kg 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-3</m:t>
            </m:r>
          </m:sup>
        </m:sSup>
        <m:r>
          <w:rPr>
            <w:rFonts w:ascii="Cambria Math" w:eastAsiaTheme="minorEastAsia" w:hAnsi="Cambria Math"/>
          </w:rPr>
          <m:t>]</m:t>
        </m:r>
      </m:oMath>
      <w:r>
        <w:rPr>
          <w:rFonts w:eastAsiaTheme="minorEastAsia"/>
        </w:rPr>
        <w:t xml:space="preserve"> is the total density of a given layer of thickness </w:t>
      </w:r>
      <m:oMath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z [</m:t>
        </m:r>
        <m:r>
          <m:rPr>
            <m:sty m:val="p"/>
          </m:rPr>
          <w:rPr>
            <w:rFonts w:ascii="Cambria Math" w:eastAsiaTheme="minorEastAsia" w:hAnsi="Cambria Math"/>
          </w:rPr>
          <m:t>m]</m:t>
        </m:r>
      </m:oMath>
      <w:r>
        <w:rPr>
          <w:rFonts w:eastAsiaTheme="minorEastAsia"/>
          <w:iCs/>
        </w:rPr>
        <w:t xml:space="preserve"> </w:t>
      </w:r>
      <w:r>
        <w:rPr>
          <w:rFonts w:eastAsiaTheme="minorEastAsia"/>
        </w:rPr>
        <w:t xml:space="preserve">measured in the field. Thus, the total layer mass burden is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total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ρ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z</m:t>
        </m:r>
      </m:oMath>
      <w:r>
        <w:rPr>
          <w:rFonts w:eastAsiaTheme="minorEastAsia"/>
        </w:rPr>
        <w:t>.</w:t>
      </w:r>
    </w:p>
    <w:p w14:paraId="717AAE2C" w14:textId="77777777" w:rsidR="006A7416" w:rsidRDefault="006A7416" w:rsidP="006A7416">
      <w:pPr>
        <w:rPr>
          <w:rFonts w:eastAsiaTheme="minorEastAsia"/>
        </w:rPr>
      </w:pPr>
      <w:r>
        <w:rPr>
          <w:rFonts w:eastAsiaTheme="minorEastAsia"/>
        </w:rPr>
        <w:t>The optical depth of dust is given by (their Equation 1):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6"/>
        <w:gridCol w:w="1204"/>
      </w:tblGrid>
      <w:tr w:rsidR="006A7416" w:rsidRPr="00E633BD" w14:paraId="7320476D" w14:textId="77777777" w:rsidTr="00C13B19">
        <w:tc>
          <w:tcPr>
            <w:tcW w:w="8394" w:type="dxa"/>
          </w:tcPr>
          <w:p w14:paraId="0A78C965" w14:textId="77777777" w:rsidR="006A7416" w:rsidRPr="00E633BD" w:rsidRDefault="006A7416" w:rsidP="00C13B19">
            <w:pPr>
              <w:pStyle w:val="Main"/>
              <w:rPr>
                <w:bCs/>
                <w:iCs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dust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dust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ext,dust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Δ</m:t>
                </m:r>
                <m:r>
                  <w:rPr>
                    <w:rFonts w:ascii="Cambria Math" w:eastAsiaTheme="minorEastAsia" w:hAnsi="Cambria Math"/>
                  </w:rPr>
                  <m:t>z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dust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ext,dust</m:t>
                    </m:r>
                  </m:sub>
                </m:sSub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856" w:type="dxa"/>
            <w:vAlign w:val="center"/>
          </w:tcPr>
          <w:p w14:paraId="56D2E176" w14:textId="77777777" w:rsidR="006A7416" w:rsidRPr="00E633BD" w:rsidRDefault="006A7416" w:rsidP="00C13B19">
            <w:pPr>
              <w:pStyle w:val="Main"/>
              <w:rPr>
                <w:bCs/>
                <w:i/>
                <w:iCs/>
              </w:rPr>
            </w:pPr>
            <w:r w:rsidRPr="00E633BD">
              <w:t>(</w:t>
            </w:r>
            <w:r>
              <w:t>2</w:t>
            </w:r>
            <w:r w:rsidRPr="00E633BD">
              <w:t>)</w:t>
            </w:r>
          </w:p>
        </w:tc>
      </w:tr>
    </w:tbl>
    <w:p w14:paraId="38611F74" w14:textId="77777777" w:rsidR="006A7416" w:rsidRDefault="006A7416" w:rsidP="006A7416">
      <w:pPr>
        <w:jc w:val="center"/>
        <w:rPr>
          <w:rFonts w:eastAsiaTheme="minorEastAsia"/>
        </w:rPr>
      </w:pPr>
    </w:p>
    <w:p w14:paraId="01006C8D" w14:textId="77777777" w:rsidR="006A7416" w:rsidRDefault="006A7416" w:rsidP="006A7416">
      <w:pPr>
        <w:rPr>
          <w:rFonts w:eastAsiaTheme="minorEastAsia"/>
        </w:rPr>
      </w:pPr>
      <w:r>
        <w:rPr>
          <w:rFonts w:eastAsiaTheme="minorEastAsia"/>
        </w:rPr>
        <w:t xml:space="preserve">where the mass-extinction coefficient for dust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ext,dust</m:t>
            </m:r>
          </m:sub>
        </m:sSub>
        <m:r>
          <w:rPr>
            <w:rFonts w:ascii="Cambria Math" w:eastAsiaTheme="minorEastAsia" w:hAnsi="Cambria Math"/>
          </w:rPr>
          <m:t xml:space="preserve"> [</m:t>
        </m:r>
        <m:sSup>
          <m:sSupPr>
            <m:ctrlPr>
              <w:rPr>
                <w:rFonts w:ascii="Cambria Math" w:eastAsiaTheme="minorEastAsia" w:hAnsi="Cambria Math"/>
                <w:iCs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m</m:t>
            </m:r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kg</m:t>
            </m:r>
            <m:ctrlPr>
              <w:rPr>
                <w:rFonts w:ascii="Cambria Math" w:eastAsiaTheme="minorEastAsia" w:hAnsi="Cambria Math"/>
                <w:i/>
                <w:iCs/>
              </w:rPr>
            </m:ctrlPr>
          </m:e>
          <m:sup>
            <m:r>
              <m:rPr>
                <m:sty m:val="p"/>
              </m:rP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>]</m:t>
        </m:r>
      </m:oMath>
      <w:r>
        <w:rPr>
          <w:rFonts w:eastAsiaTheme="minorEastAsia"/>
        </w:rPr>
        <w:t xml:space="preserve"> is: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6"/>
        <w:gridCol w:w="1204"/>
      </w:tblGrid>
      <w:tr w:rsidR="006A7416" w:rsidRPr="00E633BD" w14:paraId="7FEFC81F" w14:textId="77777777" w:rsidTr="00C13B19">
        <w:tc>
          <w:tcPr>
            <w:tcW w:w="8394" w:type="dxa"/>
          </w:tcPr>
          <w:p w14:paraId="085114AC" w14:textId="77777777" w:rsidR="006A7416" w:rsidRPr="00C37CEC" w:rsidRDefault="006A7416" w:rsidP="00C13B19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ext,dust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Q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ext,dust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r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  <m:ctrlPr>
                          <w:rPr>
                            <w:rFonts w:ascii="Cambria Math" w:eastAsiaTheme="minorEastAsia" w:hAnsi="Cambria Math"/>
                            <w:iCs/>
                          </w:rPr>
                        </m:ctrlPr>
                      </m:sub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bSup>
                    <m:ctrlPr>
                      <w:rPr>
                        <w:rFonts w:ascii="Cambria Math" w:eastAsiaTheme="minorEastAsia" w:hAnsi="Cambria Math"/>
                        <w:i/>
                        <w:iCs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ρ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iCs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eastAsiaTheme="minorEastAsia" w:hAnsi="Cambria Math"/>
                          </w:rPr>
                          <m:t>π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dust</m:t>
                            </m:r>
                            <m:ctrlPr>
                              <w:rPr>
                                <w:rFonts w:ascii="Cambria Math" w:eastAsiaTheme="minorEastAsia" w:hAnsi="Cambria Math"/>
                              </w:rPr>
                            </m:ctrlP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</w:rPr>
                              <m:t>3</m:t>
                            </m:r>
                          </m:sup>
                        </m:sSubSup>
                      </m:e>
                    </m:d>
                  </m:den>
                </m:f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856" w:type="dxa"/>
            <w:vAlign w:val="center"/>
          </w:tcPr>
          <w:p w14:paraId="2992CDD9" w14:textId="77777777" w:rsidR="006A7416" w:rsidRPr="00E633BD" w:rsidRDefault="006A7416" w:rsidP="00C13B19">
            <w:pPr>
              <w:pStyle w:val="Main"/>
              <w:rPr>
                <w:bCs/>
                <w:i/>
                <w:iCs/>
              </w:rPr>
            </w:pPr>
            <w:r w:rsidRPr="00E633BD">
              <w:t>(</w:t>
            </w:r>
            <w:r>
              <w:t>3</w:t>
            </w:r>
            <w:r w:rsidRPr="00E633BD">
              <w:t>)</w:t>
            </w:r>
          </w:p>
        </w:tc>
      </w:tr>
    </w:tbl>
    <w:p w14:paraId="2CDD3DFE" w14:textId="77777777" w:rsidR="006A7416" w:rsidRDefault="006A7416" w:rsidP="006A7416">
      <w:pPr>
        <w:rPr>
          <w:rFonts w:eastAsiaTheme="minorEastAsia"/>
        </w:rPr>
      </w:pPr>
    </w:p>
    <w:p w14:paraId="3EA00AB9" w14:textId="77777777" w:rsidR="006A7416" w:rsidRDefault="006A7416" w:rsidP="006A7416">
      <w:pPr>
        <w:rPr>
          <w:rFonts w:eastAsiaTheme="minorEastAsia"/>
        </w:rPr>
      </w:pPr>
      <w:r>
        <w:rPr>
          <w:rFonts w:eastAsiaTheme="minorEastAsia"/>
        </w:rPr>
        <w:t xml:space="preserve">where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ρ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dust</m:t>
            </m:r>
          </m:sub>
        </m:sSub>
      </m:oMath>
      <w:r>
        <w:rPr>
          <w:rFonts w:eastAsiaTheme="minorEastAsia"/>
        </w:rPr>
        <w:t xml:space="preserve"> is the density of dust,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dust</m:t>
            </m:r>
          </m:sub>
        </m:sSub>
      </m:oMath>
      <w:r>
        <w:rPr>
          <w:rFonts w:eastAsiaTheme="minorEastAsia"/>
        </w:rPr>
        <w:t xml:space="preserve"> is the grain radius of dust,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ext,dust</m:t>
            </m:r>
          </m:sub>
        </m:sSub>
      </m:oMath>
      <w:r>
        <w:rPr>
          <w:rFonts w:eastAsiaTheme="minorEastAsia"/>
        </w:rPr>
        <w:t xml:space="preserve"> is the dimensionless extinction efficiency calculated using Mie theory.</w:t>
      </w:r>
    </w:p>
    <w:p w14:paraId="1CC81FB2" w14:textId="77777777" w:rsidR="006A7416" w:rsidRDefault="006A7416" w:rsidP="006A7416">
      <w:pPr>
        <w:rPr>
          <w:rFonts w:eastAsiaTheme="minorEastAsia"/>
        </w:rPr>
      </w:pPr>
      <w:r>
        <w:rPr>
          <w:rFonts w:eastAsiaTheme="minorEastAsia"/>
        </w:rPr>
        <w:t>The optical depth of ice alone is obtained by removing the dust contribution to the layer mass burden from the total mass burden (from their Equation 3):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6"/>
        <w:gridCol w:w="1204"/>
      </w:tblGrid>
      <w:tr w:rsidR="006A7416" w:rsidRPr="00E633BD" w14:paraId="09F964EF" w14:textId="77777777" w:rsidTr="00C13B19">
        <w:tc>
          <w:tcPr>
            <w:tcW w:w="8394" w:type="dxa"/>
          </w:tcPr>
          <w:p w14:paraId="4474A3E4" w14:textId="77777777" w:rsidR="006A7416" w:rsidRPr="000C7BE1" w:rsidRDefault="006A7416" w:rsidP="00C13B19">
            <w:pPr>
              <w:pStyle w:val="Main"/>
              <w:rPr>
                <w:rFonts w:asciiTheme="minorHAnsi" w:eastAsiaTheme="minorEastAsia" w:hAnsiTheme="minorHAnsi" w:cstheme="minorBid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ice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total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L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ext,ice</m:t>
                    </m:r>
                  </m:sub>
                </m:sSub>
              </m:oMath>
            </m:oMathPara>
          </w:p>
          <w:p w14:paraId="49C02C75" w14:textId="77777777" w:rsidR="006A7416" w:rsidRPr="000C7BE1" w:rsidRDefault="006A7416" w:rsidP="00C13B19">
            <w:pPr>
              <w:pStyle w:val="Main"/>
              <w:rPr>
                <w:rFonts w:asciiTheme="minorHAnsi" w:eastAsiaTheme="minorEastAsia" w:hAnsiTheme="minorHAnsi" w:cstheme="minorBidi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 xml:space="preserve">                =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Δ</m:t>
                    </m:r>
                    <m:r>
                      <w:rPr>
                        <w:rFonts w:ascii="Cambria Math" w:eastAsiaTheme="minorEastAsia" w:hAnsi="Cambria Math"/>
                      </w:rPr>
                      <m:t>z-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Δ</m:t>
                    </m:r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ext,ice</m:t>
                    </m:r>
                  </m:sub>
                </m:sSub>
              </m:oMath>
            </m:oMathPara>
          </w:p>
          <w:p w14:paraId="6C765B0B" w14:textId="77777777" w:rsidR="006A7416" w:rsidRPr="00E633BD" w:rsidRDefault="006A7416" w:rsidP="00C13B19">
            <w:pPr>
              <w:pStyle w:val="Main"/>
              <w:ind w:firstLine="0"/>
              <w:rPr>
                <w:bCs/>
                <w:iCs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 xml:space="preserve">         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Δ</m:t>
                </m:r>
                <m:r>
                  <w:rPr>
                    <w:rFonts w:ascii="Cambria Math" w:eastAsiaTheme="minorEastAsia" w:hAnsi="Cambria Math"/>
                  </w:rPr>
                  <m:t>z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ext,ice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(1-C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dust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).</m:t>
                </m:r>
              </m:oMath>
            </m:oMathPara>
          </w:p>
        </w:tc>
        <w:tc>
          <w:tcPr>
            <w:tcW w:w="856" w:type="dxa"/>
            <w:vAlign w:val="center"/>
          </w:tcPr>
          <w:p w14:paraId="138FAD55" w14:textId="77777777" w:rsidR="006A7416" w:rsidRPr="00E633BD" w:rsidRDefault="006A7416" w:rsidP="00C13B19">
            <w:pPr>
              <w:pStyle w:val="Main"/>
              <w:rPr>
                <w:bCs/>
                <w:i/>
                <w:iCs/>
              </w:rPr>
            </w:pPr>
            <w:r w:rsidRPr="00E633BD">
              <w:t>(</w:t>
            </w:r>
            <w:r>
              <w:t>4</w:t>
            </w:r>
            <w:r w:rsidRPr="00E633BD">
              <w:t>)</w:t>
            </w:r>
          </w:p>
        </w:tc>
      </w:tr>
    </w:tbl>
    <w:p w14:paraId="3FA1CA24" w14:textId="77777777" w:rsidR="006A7416" w:rsidRDefault="006A7416" w:rsidP="006A7416">
      <w:pPr>
        <w:rPr>
          <w:rFonts w:eastAsiaTheme="minorEastAsia"/>
        </w:rPr>
      </w:pPr>
    </w:p>
    <w:p w14:paraId="3CD48C16" w14:textId="77777777" w:rsidR="006A7416" w:rsidRDefault="006A7416" w:rsidP="006A7416">
      <w:pPr>
        <w:rPr>
          <w:rFonts w:eastAsiaTheme="minorEastAsia"/>
        </w:rPr>
      </w:pPr>
      <w:r>
        <w:rPr>
          <w:rFonts w:eastAsiaTheme="minorEastAsia"/>
        </w:rPr>
        <w:t xml:space="preserve">Since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ice</m:t>
            </m:r>
          </m:sub>
        </m:sSub>
        <m:r>
          <w:rPr>
            <w:rFonts w:ascii="Cambria Math" w:eastAsiaTheme="minorEastAsia" w:hAnsi="Cambria Math"/>
          </w:rPr>
          <m:t>=1-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dust</m:t>
            </m:r>
          </m:sub>
        </m:sSub>
      </m:oMath>
      <w:r>
        <w:rPr>
          <w:rFonts w:eastAsiaTheme="minorEastAsia"/>
        </w:rPr>
        <w:t>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6"/>
        <w:gridCol w:w="1204"/>
      </w:tblGrid>
      <w:tr w:rsidR="006A7416" w:rsidRPr="00E633BD" w14:paraId="34DDDFD2" w14:textId="77777777" w:rsidTr="00C13B19">
        <w:trPr>
          <w:trHeight w:val="68"/>
        </w:trPr>
        <w:tc>
          <w:tcPr>
            <w:tcW w:w="8394" w:type="dxa"/>
          </w:tcPr>
          <w:p w14:paraId="410F0CFF" w14:textId="77777777" w:rsidR="006A7416" w:rsidRPr="00090AC0" w:rsidRDefault="006A7416" w:rsidP="00C13B19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ice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Δ</m:t>
                </m:r>
                <m:r>
                  <w:rPr>
                    <w:rFonts w:ascii="Cambria Math" w:eastAsiaTheme="minorEastAsia" w:hAnsi="Cambria Math"/>
                  </w:rPr>
                  <m:t>z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ext,ice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ice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.</m:t>
                </m:r>
              </m:oMath>
            </m:oMathPara>
          </w:p>
        </w:tc>
        <w:tc>
          <w:tcPr>
            <w:tcW w:w="856" w:type="dxa"/>
            <w:vAlign w:val="center"/>
          </w:tcPr>
          <w:p w14:paraId="797266C7" w14:textId="77777777" w:rsidR="006A7416" w:rsidRPr="00E633BD" w:rsidRDefault="006A7416" w:rsidP="00C13B19">
            <w:pPr>
              <w:pStyle w:val="Main"/>
              <w:rPr>
                <w:bCs/>
                <w:i/>
                <w:iCs/>
              </w:rPr>
            </w:pPr>
            <w:r w:rsidRPr="00E633BD">
              <w:t>(</w:t>
            </w:r>
            <w:r>
              <w:t>5</w:t>
            </w:r>
            <w:r w:rsidRPr="00E633BD">
              <w:t>)</w:t>
            </w:r>
          </w:p>
        </w:tc>
      </w:tr>
    </w:tbl>
    <w:p w14:paraId="3EE05B1F" w14:textId="77777777" w:rsidR="006A7416" w:rsidRDefault="006A7416" w:rsidP="006A7416">
      <w:pPr>
        <w:widowControl w:val="0"/>
        <w:spacing w:before="120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40149A50" w14:textId="77777777" w:rsidR="006A7416" w:rsidRPr="00804C73" w:rsidRDefault="006A7416" w:rsidP="006A7416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A1: </w:t>
      </w:r>
      <w:r w:rsidRPr="00804C73">
        <w:rPr>
          <w:rFonts w:eastAsiaTheme="minorEastAsia"/>
          <w:b/>
          <w:bCs/>
        </w:rPr>
        <w:t>Single-</w:t>
      </w:r>
      <w:r>
        <w:rPr>
          <w:rFonts w:eastAsiaTheme="minorEastAsia"/>
          <w:b/>
          <w:bCs/>
        </w:rPr>
        <w:t>S</w:t>
      </w:r>
      <w:r w:rsidRPr="00804C73">
        <w:rPr>
          <w:rFonts w:eastAsiaTheme="minorEastAsia"/>
          <w:b/>
          <w:bCs/>
        </w:rPr>
        <w:t>cattering Albedo</w:t>
      </w:r>
    </w:p>
    <w:p w14:paraId="7170D809" w14:textId="77777777" w:rsidR="006A7416" w:rsidRDefault="006A7416" w:rsidP="006A7416">
      <w:pPr>
        <w:rPr>
          <w:rFonts w:eastAsiaTheme="minorEastAsia"/>
        </w:rPr>
      </w:pPr>
      <w:r>
        <w:rPr>
          <w:rFonts w:eastAsiaTheme="minorEastAsia"/>
        </w:rPr>
        <w:t xml:space="preserve">The single-scattering albedo of a mixture (of dust and ice in this example) is given by Equation 5 of </w:t>
      </w: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ADDIN EN.CITE &lt;EndNote&gt;&lt;Cite AuthorYear="1"&gt;&lt;Author&gt;Flanner&lt;/Author&gt;&lt;Year&gt;2021&lt;/Year&gt;&lt;RecNum&gt;6533&lt;/RecNum&gt;&lt;DisplayText&gt;Flanner, et al. &lt;style face="superscript"&gt;41&lt;/style&gt;&lt;/DisplayText&gt;&lt;record&gt;&lt;rec-number&gt;6533&lt;/rec-number&gt;&lt;foreign-keys&gt;&lt;key app="EN" db-id="e0dpzfes50vpsrefev2prr28afvrrxaa0ewp" timestamp="1696924581" guid="f561271a-4f0d-4210-b862-fb41c5c7c77e"&gt;6533&lt;/key&gt;&lt;/foreign-keys&gt;&lt;ref-type name="Journal Article"&gt;17&lt;/ref-type&gt;&lt;contributors&gt;&lt;authors&gt;&lt;author&gt;Flanner, Mark G&lt;/author&gt;&lt;author&gt;Arnheim, Julian B&lt;/author&gt;&lt;author&gt;Cook, Joseph M&lt;/author&gt;&lt;author&gt;Dang, Cheng&lt;/author&gt;&lt;author&gt;He, Cenlin&lt;/author&gt;&lt;author&gt;Huang, Xianglei&lt;/author&gt;&lt;author&gt;Singh, Deepak&lt;/author&gt;&lt;author&gt;Skiles, S McKenzie&lt;/author&gt;&lt;author&gt;Whicker, Chloe A&lt;/author&gt;&lt;author&gt;Zender, Charles S&lt;/author&gt;&lt;/authors&gt;&lt;/contributors&gt;&lt;titles&gt;&lt;title&gt;SNICAR-ADv3: a community tool for modeling spectral snow albedo&lt;/title&gt;&lt;secondary-title&gt;Geoscientific Model Development&lt;/secondary-title&gt;&lt;/titles&gt;&lt;periodical&gt;&lt;full-title&gt;Geoscientific Model Development&lt;/full-title&gt;&lt;/periodical&gt;&lt;pages&gt;7673-7704&lt;/pages&gt;&lt;volume&gt;14&lt;/volume&gt;&lt;number&gt;12&lt;/number&gt;&lt;dates&gt;&lt;year&gt;2021&lt;/year&gt;&lt;/dates&gt;&lt;isbn&gt;1991-959X&lt;/isbn&gt;&lt;urls&gt;&lt;/urls&gt;&lt;/record&gt;&lt;/Cite&gt;&lt;/EndNote&gt;</w:instrText>
      </w:r>
      <w:r>
        <w:rPr>
          <w:rFonts w:eastAsiaTheme="minorEastAsia"/>
        </w:rPr>
        <w:fldChar w:fldCharType="separate"/>
      </w:r>
      <w:r>
        <w:rPr>
          <w:rFonts w:eastAsiaTheme="minorEastAsia"/>
          <w:noProof/>
        </w:rPr>
        <w:t xml:space="preserve">Flanner, et al. </w:t>
      </w:r>
      <w:r w:rsidRPr="00FB1102">
        <w:rPr>
          <w:rFonts w:eastAsiaTheme="minorEastAsia"/>
          <w:noProof/>
          <w:vertAlign w:val="superscript"/>
        </w:rPr>
        <w:t>41</w:t>
      </w:r>
      <w:r>
        <w:rPr>
          <w:rFonts w:eastAsiaTheme="minorEastAsia"/>
        </w:rPr>
        <w:fldChar w:fldCharType="end"/>
      </w:r>
      <w:r>
        <w:rPr>
          <w:rFonts w:eastAsiaTheme="minorEastAsia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6"/>
        <w:gridCol w:w="1204"/>
      </w:tblGrid>
      <w:tr w:rsidR="006A7416" w:rsidRPr="00E633BD" w14:paraId="2EF1E912" w14:textId="77777777" w:rsidTr="00C13B19">
        <w:trPr>
          <w:trHeight w:val="68"/>
        </w:trPr>
        <w:tc>
          <w:tcPr>
            <w:tcW w:w="8394" w:type="dxa"/>
          </w:tcPr>
          <w:p w14:paraId="111CBD78" w14:textId="77777777" w:rsidR="006A7416" w:rsidRPr="00090AC0" w:rsidRDefault="006A7416" w:rsidP="00C13B19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mix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τ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τ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τ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τ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</w:rPr>
                  <m:t>.</m:t>
                </m:r>
              </m:oMath>
            </m:oMathPara>
          </w:p>
        </w:tc>
        <w:tc>
          <w:tcPr>
            <w:tcW w:w="856" w:type="dxa"/>
            <w:vAlign w:val="center"/>
          </w:tcPr>
          <w:p w14:paraId="169D6329" w14:textId="77777777" w:rsidR="006A7416" w:rsidRPr="00E633BD" w:rsidRDefault="006A7416" w:rsidP="00C13B19">
            <w:pPr>
              <w:pStyle w:val="Main"/>
              <w:rPr>
                <w:bCs/>
                <w:i/>
                <w:iCs/>
              </w:rPr>
            </w:pPr>
            <w:r w:rsidRPr="00E633BD">
              <w:t>(</w:t>
            </w:r>
            <w:r>
              <w:t>6</w:t>
            </w:r>
            <w:r w:rsidRPr="00E633BD">
              <w:t>)</w:t>
            </w:r>
          </w:p>
        </w:tc>
      </w:tr>
    </w:tbl>
    <w:p w14:paraId="118734D4" w14:textId="77777777" w:rsidR="006A7416" w:rsidRDefault="006A7416" w:rsidP="006A7416">
      <w:pPr>
        <w:rPr>
          <w:rFonts w:eastAsiaTheme="minorEastAsia"/>
        </w:rPr>
      </w:pPr>
    </w:p>
    <w:p w14:paraId="0B0261F7" w14:textId="77777777" w:rsidR="006A7416" w:rsidRDefault="006A7416" w:rsidP="006A7416">
      <w:pPr>
        <w:rPr>
          <w:rFonts w:eastAsiaTheme="minorEastAsia"/>
        </w:rPr>
      </w:pPr>
      <w:r>
        <w:rPr>
          <w:rFonts w:eastAsiaTheme="minorEastAsia"/>
        </w:rPr>
        <w:t xml:space="preserve">Using the values of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dust</m:t>
            </m:r>
          </m:sub>
        </m:sSub>
      </m:oMath>
      <w:r>
        <w:rPr>
          <w:rFonts w:eastAsiaTheme="minorEastAsia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ice</m:t>
            </m:r>
          </m:sub>
        </m:sSub>
      </m:oMath>
      <w:r>
        <w:rPr>
          <w:rFonts w:eastAsiaTheme="minorEastAsia"/>
        </w:rPr>
        <w:t xml:space="preserve"> derived above,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6"/>
        <w:gridCol w:w="1204"/>
      </w:tblGrid>
      <w:tr w:rsidR="006A7416" w:rsidRPr="00E633BD" w14:paraId="7A185902" w14:textId="77777777" w:rsidTr="00C13B19">
        <w:trPr>
          <w:trHeight w:val="68"/>
        </w:trPr>
        <w:tc>
          <w:tcPr>
            <w:tcW w:w="8394" w:type="dxa"/>
          </w:tcPr>
          <w:p w14:paraId="7574F600" w14:textId="77777777" w:rsidR="006A7416" w:rsidRPr="00090AC0" w:rsidRDefault="006A7416" w:rsidP="00C13B19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mix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Δ</m:t>
                    </m:r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ext,dust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Δ</m:t>
                    </m:r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ext,ice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Δ</m:t>
                    </m:r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ext,dust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Δ</m:t>
                    </m:r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ext,ice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</w:rPr>
                  <m:t>.</m:t>
                </m:r>
              </m:oMath>
            </m:oMathPara>
          </w:p>
        </w:tc>
        <w:tc>
          <w:tcPr>
            <w:tcW w:w="856" w:type="dxa"/>
            <w:vAlign w:val="center"/>
          </w:tcPr>
          <w:p w14:paraId="230E63D3" w14:textId="77777777" w:rsidR="006A7416" w:rsidRPr="00E633BD" w:rsidRDefault="006A7416" w:rsidP="00C13B19">
            <w:pPr>
              <w:pStyle w:val="Main"/>
              <w:rPr>
                <w:bCs/>
                <w:i/>
                <w:iCs/>
              </w:rPr>
            </w:pPr>
            <w:r w:rsidRPr="00E633BD">
              <w:t>(</w:t>
            </w:r>
            <w:r>
              <w:t>7</w:t>
            </w:r>
            <w:r w:rsidRPr="00E633BD">
              <w:t>)</w:t>
            </w:r>
          </w:p>
        </w:tc>
      </w:tr>
    </w:tbl>
    <w:p w14:paraId="131BAD3F" w14:textId="77777777" w:rsidR="006A7416" w:rsidRDefault="006A7416" w:rsidP="006A7416">
      <w:pPr>
        <w:rPr>
          <w:rFonts w:eastAsiaTheme="minorEastAsia"/>
        </w:rPr>
      </w:pPr>
    </w:p>
    <w:p w14:paraId="27D205C2" w14:textId="77777777" w:rsidR="006A7416" w:rsidRDefault="006A7416" w:rsidP="006A7416">
      <w:pPr>
        <w:rPr>
          <w:rFonts w:eastAsiaTheme="minorEastAsia"/>
        </w:rPr>
      </w:pPr>
      <w:r>
        <w:rPr>
          <w:rFonts w:eastAsiaTheme="minorEastAsia"/>
        </w:rPr>
        <w:t>Simplifying step-by-step,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6"/>
        <w:gridCol w:w="1204"/>
      </w:tblGrid>
      <w:tr w:rsidR="006A7416" w:rsidRPr="00E633BD" w14:paraId="55B5507F" w14:textId="77777777" w:rsidTr="00C13B19">
        <w:trPr>
          <w:trHeight w:val="68"/>
        </w:trPr>
        <w:tc>
          <w:tcPr>
            <w:tcW w:w="8394" w:type="dxa"/>
          </w:tcPr>
          <w:p w14:paraId="3F339BF9" w14:textId="77777777" w:rsidR="006A7416" w:rsidRPr="002A13CC" w:rsidRDefault="006A7416" w:rsidP="00C13B19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mix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Δ</m:t>
                    </m:r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dust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ext,dust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dust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ext,ice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ice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ω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ice</m:t>
                            </m:r>
                          </m:sub>
                        </m:sSub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Δ</m:t>
                    </m:r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dust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ext,dust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ext,ice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ice</m:t>
                            </m:r>
                          </m:sub>
                        </m:sSub>
                      </m:e>
                    </m:d>
                  </m:den>
                </m:f>
              </m:oMath>
            </m:oMathPara>
          </w:p>
          <w:p w14:paraId="39F377A6" w14:textId="77777777" w:rsidR="006A7416" w:rsidRPr="002A13CC" w:rsidRDefault="006A7416" w:rsidP="00C13B19">
            <w:pPr>
              <w:jc w:val="center"/>
              <w:rPr>
                <w:rFonts w:eastAsiaTheme="minorEastAsia"/>
              </w:rPr>
            </w:pPr>
          </w:p>
          <w:p w14:paraId="4C41ED20" w14:textId="77777777" w:rsidR="006A7416" w:rsidRPr="00B55E90" w:rsidRDefault="006A7416" w:rsidP="00C13B19">
            <w:pPr>
              <w:jc w:val="center"/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ext,dust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ext,ice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ext,dust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ext,ice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</w:rPr>
                  <m:t>.</m:t>
                </m:r>
              </m:oMath>
            </m:oMathPara>
          </w:p>
          <w:p w14:paraId="1832CBF4" w14:textId="77777777" w:rsidR="006A7416" w:rsidRPr="002A13CC" w:rsidRDefault="006A7416" w:rsidP="00C13B19">
            <w:pPr>
              <w:jc w:val="center"/>
              <w:rPr>
                <w:rFonts w:eastAsiaTheme="minorEastAsia"/>
              </w:rPr>
            </w:pPr>
          </w:p>
          <w:p w14:paraId="6FC7159F" w14:textId="77777777" w:rsidR="006A7416" w:rsidRPr="00090AC0" w:rsidRDefault="006A7416" w:rsidP="00C13B19">
            <w:pPr>
              <w:rPr>
                <w:rFonts w:eastAsiaTheme="minorEastAsia"/>
              </w:rPr>
            </w:pPr>
          </w:p>
        </w:tc>
        <w:tc>
          <w:tcPr>
            <w:tcW w:w="856" w:type="dxa"/>
            <w:vAlign w:val="center"/>
          </w:tcPr>
          <w:p w14:paraId="439567A0" w14:textId="77777777" w:rsidR="006A7416" w:rsidRPr="00E633BD" w:rsidRDefault="006A7416" w:rsidP="00C13B19">
            <w:pPr>
              <w:pStyle w:val="Main"/>
              <w:rPr>
                <w:bCs/>
                <w:i/>
                <w:iCs/>
              </w:rPr>
            </w:pPr>
            <w:r w:rsidRPr="00E633BD">
              <w:t>(</w:t>
            </w:r>
            <w:r>
              <w:t>8</w:t>
            </w:r>
            <w:r w:rsidRPr="00E633BD">
              <w:t>)</w:t>
            </w:r>
          </w:p>
        </w:tc>
      </w:tr>
    </w:tbl>
    <w:p w14:paraId="27DDFD24" w14:textId="77777777" w:rsidR="006A7416" w:rsidRDefault="006A7416" w:rsidP="006A7416">
      <w:pPr>
        <w:rPr>
          <w:rFonts w:eastAsiaTheme="minorEastAsia"/>
        </w:rPr>
      </w:pPr>
      <w:r>
        <w:rPr>
          <w:rFonts w:eastAsiaTheme="minorEastAsia"/>
        </w:rPr>
        <w:t xml:space="preserve">Now, </w:t>
      </w:r>
      <m:oMath>
        <m:r>
          <w:rPr>
            <w:rFonts w:ascii="Cambria Math" w:eastAsiaTheme="minorEastAsia" w:hAnsi="Cambria Math"/>
          </w:rPr>
          <m:t>ω=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sca</m:t>
            </m:r>
          </m:sub>
        </m:sSub>
        <m:r>
          <w:rPr>
            <w:rFonts w:ascii="Cambria Math" w:eastAsiaTheme="minorEastAsia" w:hAnsi="Cambria Math"/>
          </w:rPr>
          <m:t>/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ext</m:t>
            </m:r>
          </m:sub>
        </m:sSub>
      </m:oMath>
      <w:r>
        <w:rPr>
          <w:rFonts w:eastAsiaTheme="minorEastAsia"/>
        </w:rPr>
        <w:t xml:space="preserve">, where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sca</m:t>
            </m:r>
          </m:sub>
        </m:sSub>
      </m:oMath>
      <w:r>
        <w:rPr>
          <w:rFonts w:eastAsiaTheme="minorEastAsia"/>
        </w:rPr>
        <w:t xml:space="preserve"> is the mass-scattering coefficient. So,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6"/>
        <w:gridCol w:w="1204"/>
      </w:tblGrid>
      <w:tr w:rsidR="006A7416" w:rsidRPr="00E633BD" w14:paraId="1706F3B3" w14:textId="77777777" w:rsidTr="00C13B19">
        <w:trPr>
          <w:trHeight w:val="68"/>
        </w:trPr>
        <w:tc>
          <w:tcPr>
            <w:tcW w:w="8394" w:type="dxa"/>
          </w:tcPr>
          <w:p w14:paraId="0A45223A" w14:textId="77777777" w:rsidR="006A7416" w:rsidRPr="00090AC0" w:rsidRDefault="006A7416" w:rsidP="00C13B19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ω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mix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sca,dust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sca,ice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ext,dust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ext,ice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</w:rPr>
                  <m:t>.</m:t>
                </m:r>
              </m:oMath>
            </m:oMathPara>
          </w:p>
        </w:tc>
        <w:tc>
          <w:tcPr>
            <w:tcW w:w="856" w:type="dxa"/>
            <w:vAlign w:val="center"/>
          </w:tcPr>
          <w:p w14:paraId="193EBDE0" w14:textId="77777777" w:rsidR="006A7416" w:rsidRPr="00E633BD" w:rsidRDefault="006A7416" w:rsidP="00C13B19">
            <w:pPr>
              <w:pStyle w:val="Main"/>
              <w:rPr>
                <w:bCs/>
                <w:i/>
                <w:iCs/>
              </w:rPr>
            </w:pPr>
            <w:r w:rsidRPr="00E633BD">
              <w:t>(</w:t>
            </w:r>
            <w:r>
              <w:t>9</w:t>
            </w:r>
            <w:r w:rsidRPr="00E633BD">
              <w:t>)</w:t>
            </w:r>
          </w:p>
        </w:tc>
      </w:tr>
      <w:tr w:rsidR="006A7416" w:rsidRPr="00E633BD" w14:paraId="7710A0AC" w14:textId="77777777" w:rsidTr="00C13B19">
        <w:trPr>
          <w:trHeight w:val="68"/>
        </w:trPr>
        <w:tc>
          <w:tcPr>
            <w:tcW w:w="8394" w:type="dxa"/>
          </w:tcPr>
          <w:p w14:paraId="00BFCBC9" w14:textId="77777777" w:rsidR="006A7416" w:rsidRDefault="006A7416" w:rsidP="00C13B19">
            <w:pPr>
              <w:jc w:val="center"/>
              <w:rPr>
                <w:rFonts w:ascii="Aptos" w:eastAsia="Times New Roman" w:hAnsi="Aptos" w:cs="Times New Roman"/>
              </w:rPr>
            </w:pPr>
          </w:p>
        </w:tc>
        <w:tc>
          <w:tcPr>
            <w:tcW w:w="856" w:type="dxa"/>
            <w:vAlign w:val="center"/>
          </w:tcPr>
          <w:p w14:paraId="58F98282" w14:textId="77777777" w:rsidR="006A7416" w:rsidRPr="00E633BD" w:rsidRDefault="006A7416" w:rsidP="00C13B19">
            <w:pPr>
              <w:pStyle w:val="Main"/>
            </w:pPr>
          </w:p>
        </w:tc>
      </w:tr>
    </w:tbl>
    <w:p w14:paraId="53F0DDEB" w14:textId="77777777" w:rsidR="006A7416" w:rsidRDefault="006A7416" w:rsidP="006A7416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A2: Asymmetry Parameter</w:t>
      </w:r>
    </w:p>
    <w:p w14:paraId="5A7E6EE4" w14:textId="77777777" w:rsidR="006A7416" w:rsidRDefault="006A7416" w:rsidP="006A7416">
      <w:pPr>
        <w:rPr>
          <w:rFonts w:eastAsiaTheme="minorEastAsia"/>
        </w:rPr>
      </w:pPr>
      <w:r>
        <w:rPr>
          <w:rFonts w:eastAsiaTheme="minorEastAsia"/>
        </w:rPr>
        <w:t xml:space="preserve">The asymmetry parameter of a mixture (of dust and ice) is given by using Equation 6 of </w:t>
      </w: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ADDIN EN.CITE &lt;EndNote&gt;&lt;Cite AuthorYear="1"&gt;&lt;Author&gt;Flanner&lt;/Author&gt;&lt;Year&gt;2021&lt;/Year&gt;&lt;RecNum&gt;6533&lt;/RecNum&gt;&lt;DisplayText&gt;Flanner, et al. &lt;style face="superscript"&gt;41&lt;/style&gt;&lt;/DisplayText&gt;&lt;record&gt;&lt;rec-number&gt;6533&lt;/rec-number&gt;&lt;foreign-keys&gt;&lt;key app="EN" db-id="e0dpzfes50vpsrefev2prr28afvrrxaa0ewp" timestamp="1696924581" guid="f561271a-4f0d-4210-b862-fb41c5c7c77e"&gt;6533&lt;/key&gt;&lt;/foreign-keys&gt;&lt;ref-type name="Journal Article"&gt;17&lt;/ref-type&gt;&lt;contributors&gt;&lt;authors&gt;&lt;author&gt;Flanner, Mark G&lt;/author&gt;&lt;author&gt;Arnheim, Julian B&lt;/author&gt;&lt;author&gt;Cook, Joseph M&lt;/author&gt;&lt;author&gt;Dang, Cheng&lt;/author&gt;&lt;author&gt;He, Cenlin&lt;/author&gt;&lt;author&gt;Huang, Xianglei&lt;/author&gt;&lt;author&gt;Singh, Deepak&lt;/author&gt;&lt;author&gt;Skiles, S McKenzie&lt;/author&gt;&lt;author&gt;Whicker, Chloe A&lt;/author&gt;&lt;author&gt;Zender, Charles S&lt;/author&gt;&lt;/authors&gt;&lt;/contributors&gt;&lt;titles&gt;&lt;title&gt;SNICAR-ADv3: a community tool for modeling spectral snow albedo&lt;/title&gt;&lt;secondary-title&gt;Geoscientific Model Development&lt;/secondary-title&gt;&lt;/titles&gt;&lt;periodical&gt;&lt;full-title&gt;Geoscientific Model Development&lt;/full-title&gt;&lt;/periodical&gt;&lt;pages&gt;7673-7704&lt;/pages&gt;&lt;volume&gt;14&lt;/volume&gt;&lt;number&gt;12&lt;/number&gt;&lt;dates&gt;&lt;year&gt;2021&lt;/year&gt;&lt;/dates&gt;&lt;isbn&gt;1991-959X&lt;/isbn&gt;&lt;urls&gt;&lt;/urls&gt;&lt;/record&gt;&lt;/Cite&gt;&lt;/EndNote&gt;</w:instrText>
      </w:r>
      <w:r>
        <w:rPr>
          <w:rFonts w:eastAsiaTheme="minorEastAsia"/>
        </w:rPr>
        <w:fldChar w:fldCharType="separate"/>
      </w:r>
      <w:r>
        <w:rPr>
          <w:rFonts w:eastAsiaTheme="minorEastAsia"/>
          <w:noProof/>
        </w:rPr>
        <w:t xml:space="preserve">Flanner, et al. </w:t>
      </w:r>
      <w:r w:rsidRPr="00FB1102">
        <w:rPr>
          <w:rFonts w:eastAsiaTheme="minorEastAsia"/>
          <w:noProof/>
          <w:vertAlign w:val="superscript"/>
        </w:rPr>
        <w:t>41</w:t>
      </w:r>
      <w:r>
        <w:rPr>
          <w:rFonts w:eastAsiaTheme="minorEastAsia"/>
        </w:rPr>
        <w:fldChar w:fldCharType="end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5"/>
        <w:gridCol w:w="1325"/>
      </w:tblGrid>
      <w:tr w:rsidR="006A7416" w:rsidRPr="00E633BD" w14:paraId="41E7A69E" w14:textId="77777777" w:rsidTr="00C13B19">
        <w:trPr>
          <w:trHeight w:val="68"/>
        </w:trPr>
        <w:tc>
          <w:tcPr>
            <w:tcW w:w="8394" w:type="dxa"/>
          </w:tcPr>
          <w:p w14:paraId="3F70F798" w14:textId="77777777" w:rsidR="006A7416" w:rsidRPr="00090AC0" w:rsidRDefault="006A7416" w:rsidP="00C13B19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mix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τ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τ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τ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τ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</w:rPr>
                  <m:t>.</m:t>
                </m:r>
              </m:oMath>
            </m:oMathPara>
          </w:p>
        </w:tc>
        <w:tc>
          <w:tcPr>
            <w:tcW w:w="856" w:type="dxa"/>
            <w:vAlign w:val="center"/>
          </w:tcPr>
          <w:p w14:paraId="6BD76918" w14:textId="77777777" w:rsidR="006A7416" w:rsidRPr="00E633BD" w:rsidRDefault="006A7416" w:rsidP="00C13B19">
            <w:pPr>
              <w:pStyle w:val="Main"/>
              <w:rPr>
                <w:bCs/>
                <w:i/>
                <w:iCs/>
              </w:rPr>
            </w:pPr>
            <w:r w:rsidRPr="00E633BD">
              <w:t>(</w:t>
            </w:r>
            <w:r>
              <w:t>10</w:t>
            </w:r>
            <w:r w:rsidRPr="00E633BD">
              <w:t>)</w:t>
            </w:r>
          </w:p>
        </w:tc>
      </w:tr>
    </w:tbl>
    <w:p w14:paraId="6EEFE0A0" w14:textId="77777777" w:rsidR="006A7416" w:rsidRDefault="006A7416" w:rsidP="006A7416">
      <w:pPr>
        <w:rPr>
          <w:rFonts w:eastAsiaTheme="minorEastAsia"/>
        </w:rPr>
      </w:pPr>
    </w:p>
    <w:p w14:paraId="0389432E" w14:textId="77777777" w:rsidR="006A7416" w:rsidRDefault="006A7416" w:rsidP="006A7416">
      <w:pPr>
        <w:rPr>
          <w:rFonts w:eastAsiaTheme="minorEastAsia"/>
        </w:rPr>
      </w:pPr>
      <w:r>
        <w:rPr>
          <w:rFonts w:eastAsiaTheme="minorEastAsia"/>
        </w:rPr>
        <w:t xml:space="preserve">Since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ω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mix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dust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dust</m:t>
                </m:r>
              </m:sub>
            </m:sSub>
            <m:r>
              <w:rPr>
                <w:rFonts w:ascii="Cambria Math" w:eastAsiaTheme="minorEastAsia" w:hAnsi="Cambria Math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ice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ω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ice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dust</m:t>
                </m:r>
              </m:sub>
            </m:sSub>
            <m:r>
              <w:rPr>
                <w:rFonts w:ascii="Cambria Math" w:eastAsiaTheme="minorEastAsia" w:hAnsi="Cambria Math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τ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ice</m:t>
                </m:r>
              </m:sub>
            </m:sSub>
          </m:den>
        </m:f>
      </m:oMath>
      <w:r>
        <w:rPr>
          <w:rFonts w:eastAsiaTheme="minorEastAsia"/>
        </w:rPr>
        <w:t>, we can also write this as: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5"/>
        <w:gridCol w:w="1325"/>
      </w:tblGrid>
      <w:tr w:rsidR="006A7416" w:rsidRPr="00E633BD" w14:paraId="64C8115D" w14:textId="77777777" w:rsidTr="00C13B19">
        <w:trPr>
          <w:trHeight w:val="68"/>
        </w:trPr>
        <w:tc>
          <w:tcPr>
            <w:tcW w:w="8394" w:type="dxa"/>
          </w:tcPr>
          <w:p w14:paraId="43E2E24D" w14:textId="77777777" w:rsidR="006A7416" w:rsidRPr="00F975AA" w:rsidRDefault="006A7416" w:rsidP="00C13B19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mix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τ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τ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τ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dust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τ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ice</m:t>
                            </m:r>
                          </m:sub>
                        </m:sSub>
                      </m:e>
                    </m:d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dust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ω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dust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ice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ω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ice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dust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τ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ice</m:t>
                                </m:r>
                              </m:sub>
                            </m:sSub>
                          </m:den>
                        </m:f>
                      </m:e>
                    </m:d>
                  </m:den>
                </m:f>
              </m:oMath>
            </m:oMathPara>
          </w:p>
          <w:p w14:paraId="72106C5A" w14:textId="77777777" w:rsidR="006A7416" w:rsidRPr="009A2D92" w:rsidRDefault="006A7416" w:rsidP="00C13B19">
            <w:pPr>
              <w:rPr>
                <w:rFonts w:eastAsiaTheme="minorEastAsia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τ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τ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τ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τ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)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mix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Δ</m:t>
                    </m:r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ext,dust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Δ</m:t>
                    </m:r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ext,ice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Δ</m:t>
                    </m:r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ext,dust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Δ</m:t>
                    </m:r>
                    <m:r>
                      <w:rPr>
                        <w:rFonts w:ascii="Cambria Math" w:eastAsiaTheme="minorEastAsia" w:hAnsi="Cambria Math"/>
                      </w:rPr>
                      <m:t>z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ext,ice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)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mix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</w:rPr>
                  <m:t>.</m:t>
                </m:r>
              </m:oMath>
            </m:oMathPara>
          </w:p>
          <w:p w14:paraId="7B19A45D" w14:textId="77777777" w:rsidR="006A7416" w:rsidRPr="00090AC0" w:rsidRDefault="006A7416" w:rsidP="00C13B19">
            <w:pPr>
              <w:rPr>
                <w:rFonts w:eastAsiaTheme="minorEastAsia"/>
              </w:rPr>
            </w:pPr>
          </w:p>
        </w:tc>
        <w:tc>
          <w:tcPr>
            <w:tcW w:w="856" w:type="dxa"/>
            <w:vAlign w:val="center"/>
          </w:tcPr>
          <w:p w14:paraId="21C384BD" w14:textId="77777777" w:rsidR="006A7416" w:rsidRPr="00E633BD" w:rsidRDefault="006A7416" w:rsidP="00C13B19">
            <w:pPr>
              <w:pStyle w:val="Main"/>
              <w:rPr>
                <w:bCs/>
                <w:i/>
                <w:iCs/>
              </w:rPr>
            </w:pPr>
            <w:r w:rsidRPr="00E633BD">
              <w:t>(</w:t>
            </w:r>
            <w:r>
              <w:t>11</w:t>
            </w:r>
            <w:r w:rsidRPr="00E633BD">
              <w:t>)</w:t>
            </w:r>
          </w:p>
        </w:tc>
      </w:tr>
    </w:tbl>
    <w:p w14:paraId="6A4EFA4B" w14:textId="77777777" w:rsidR="006A7416" w:rsidRDefault="006A7416" w:rsidP="006A7416">
      <w:pPr>
        <w:rPr>
          <w:rFonts w:eastAsiaTheme="minorEastAsia"/>
        </w:rPr>
      </w:pPr>
      <w:r>
        <w:rPr>
          <w:rFonts w:eastAsiaTheme="minorEastAsia"/>
        </w:rPr>
        <w:t xml:space="preserve">Since </w:t>
      </w:r>
      <m:oMath>
        <m:r>
          <w:rPr>
            <w:rFonts w:ascii="Cambria Math" w:eastAsiaTheme="minorEastAsia" w:hAnsi="Cambria Math"/>
          </w:rPr>
          <m:t>ω=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sca</m:t>
            </m:r>
          </m:sub>
        </m:sSub>
        <m:r>
          <w:rPr>
            <w:rFonts w:ascii="Cambria Math" w:eastAsiaTheme="minorEastAsia" w:hAnsi="Cambria Math"/>
          </w:rPr>
          <m:t>/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ext</m:t>
            </m:r>
          </m:sub>
        </m:sSub>
      </m:oMath>
      <w:r>
        <w:rPr>
          <w:rFonts w:eastAsiaTheme="minorEastAsia"/>
        </w:rPr>
        <w:t xml:space="preserve">, and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ρ</m:t>
            </m:r>
          </m:e>
          <m:sub>
            <m:r>
              <w:rPr>
                <w:rFonts w:ascii="Cambria Math" w:eastAsiaTheme="minorEastAsia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eastAsiaTheme="minorEastAsia" w:hAnsi="Cambria Math"/>
          </w:rPr>
          <m:t>Δ</m:t>
        </m:r>
        <m:r>
          <w:rPr>
            <w:rFonts w:ascii="Cambria Math" w:eastAsiaTheme="minorEastAsia" w:hAnsi="Cambria Math"/>
          </w:rPr>
          <m:t>z</m:t>
        </m:r>
      </m:oMath>
      <w:r>
        <w:rPr>
          <w:rFonts w:eastAsiaTheme="minorEastAsia"/>
        </w:rPr>
        <w:t xml:space="preserve"> cancel out,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5"/>
        <w:gridCol w:w="1325"/>
      </w:tblGrid>
      <w:tr w:rsidR="006A7416" w:rsidRPr="00E633BD" w14:paraId="3E736954" w14:textId="77777777" w:rsidTr="00C13B19">
        <w:trPr>
          <w:trHeight w:val="68"/>
        </w:trPr>
        <w:tc>
          <w:tcPr>
            <w:tcW w:w="8394" w:type="dxa"/>
          </w:tcPr>
          <w:p w14:paraId="72E50375" w14:textId="77777777" w:rsidR="006A7416" w:rsidRPr="0031018F" w:rsidRDefault="006A7416" w:rsidP="00C13B19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mix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sca,dust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sca,ice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dust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ext,dust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ext,ice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ice</m:t>
                            </m:r>
                          </m:sub>
                        </m:sSub>
                      </m:e>
                    </m:d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ω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mix</m:t>
                        </m:r>
                      </m:sub>
                    </m:sSub>
                  </m:den>
                </m:f>
              </m:oMath>
            </m:oMathPara>
          </w:p>
          <w:p w14:paraId="56C29524" w14:textId="77777777" w:rsidR="006A7416" w:rsidRPr="00045078" w:rsidRDefault="006A7416" w:rsidP="00C13B19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sca,dust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sca,ice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dust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ext,dust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ext,ice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ice</m:t>
                            </m:r>
                          </m:sub>
                        </m:sSub>
                      </m:e>
                    </m:d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</w:rPr>
                                      <m:t>dust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</w:rPr>
                                      <m:t>sca,dust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</w:rPr>
                                      <m:t>sca,ice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</w:rPr>
                                      <m:t>ice</m:t>
                                    </m:r>
                                  </m:sub>
                                </m:sSub>
                              </m:e>
                            </m:d>
                          </m:num>
                          <m:den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</w:rPr>
                                      <m:t>dust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</w:rPr>
                                      <m:t>ext,dust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</w:rPr>
                                      <m:t>ext,ice</m:t>
                                    </m:r>
                                  </m:sub>
                                </m:sSub>
                                <m:sSub>
                                  <m:sSub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C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Theme="minorEastAsia" w:hAnsi="Cambria Math"/>
                                      </w:rPr>
                                      <m:t>ice</m:t>
                                    </m:r>
                                  </m:sub>
                                </m:sSub>
                              </m:e>
                            </m:d>
                          </m:den>
                        </m:f>
                      </m:e>
                    </m:d>
                  </m:den>
                </m:f>
              </m:oMath>
            </m:oMathPara>
          </w:p>
          <w:p w14:paraId="01E066D1" w14:textId="77777777" w:rsidR="006A7416" w:rsidRPr="00090AC0" w:rsidRDefault="006A7416" w:rsidP="00C13B19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sca,dust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sca,ice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</m:num>
                  <m:den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dust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ext,dust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ext,ice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Theme="minorEastAsia" w:hAnsi="Cambria Math"/>
                              </w:rPr>
                              <m:t>ice</m:t>
                            </m:r>
                          </m:sub>
                        </m:sSub>
                      </m:e>
                    </m:d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dust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sca,dust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sca,ice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ice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</w:rPr>
                              <m:t>)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dust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ext,dust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</w:rPr>
                              <m:t>+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ext,ice</m:t>
                                </m:r>
                              </m:sub>
                            </m:sSub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C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ice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</w:rPr>
                              <m:t>)</m:t>
                            </m:r>
                          </m:den>
                        </m:f>
                      </m:e>
                    </m:d>
                  </m:den>
                </m:f>
                <m:r>
                  <w:rPr>
                    <w:rFonts w:ascii="Cambria Math" w:eastAsiaTheme="minorEastAsia" w:hAnsi="Cambria Math"/>
                  </w:rPr>
                  <m:t>.</m:t>
                </m:r>
              </m:oMath>
            </m:oMathPara>
          </w:p>
        </w:tc>
        <w:tc>
          <w:tcPr>
            <w:tcW w:w="856" w:type="dxa"/>
            <w:vAlign w:val="center"/>
          </w:tcPr>
          <w:p w14:paraId="18D50026" w14:textId="77777777" w:rsidR="006A7416" w:rsidRPr="00E633BD" w:rsidRDefault="006A7416" w:rsidP="00C13B19">
            <w:pPr>
              <w:pStyle w:val="Main"/>
              <w:rPr>
                <w:bCs/>
                <w:i/>
                <w:iCs/>
              </w:rPr>
            </w:pPr>
            <w:r w:rsidRPr="00E633BD">
              <w:t>(</w:t>
            </w:r>
            <w:r>
              <w:t>12</w:t>
            </w:r>
            <w:r w:rsidRPr="00E633BD">
              <w:t>)</w:t>
            </w:r>
          </w:p>
        </w:tc>
      </w:tr>
    </w:tbl>
    <w:p w14:paraId="6C9C9CD8" w14:textId="77777777" w:rsidR="006A7416" w:rsidRDefault="006A7416" w:rsidP="006A7416">
      <w:pPr>
        <w:rPr>
          <w:rFonts w:eastAsiaTheme="minorEastAsia"/>
        </w:rPr>
      </w:pPr>
    </w:p>
    <w:p w14:paraId="4F3A08CC" w14:textId="77777777" w:rsidR="006A7416" w:rsidRDefault="006A7416" w:rsidP="006A7416">
      <w:pPr>
        <w:rPr>
          <w:rFonts w:eastAsiaTheme="minorEastAsia"/>
        </w:rPr>
      </w:pPr>
      <w:r>
        <w:rPr>
          <w:rFonts w:eastAsiaTheme="minorEastAsia"/>
        </w:rPr>
        <w:t>Finally, we obtain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5"/>
        <w:gridCol w:w="1325"/>
      </w:tblGrid>
      <w:tr w:rsidR="006A7416" w:rsidRPr="00E633BD" w14:paraId="2082CFAD" w14:textId="77777777" w:rsidTr="00C13B19">
        <w:trPr>
          <w:trHeight w:val="68"/>
        </w:trPr>
        <w:tc>
          <w:tcPr>
            <w:tcW w:w="8394" w:type="dxa"/>
          </w:tcPr>
          <w:p w14:paraId="00705D8B" w14:textId="77777777" w:rsidR="006A7416" w:rsidRPr="00090AC0" w:rsidRDefault="006A7416" w:rsidP="00C13B19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g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mix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sca,dust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sca,ice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sca,dust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sca,ice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</w:rPr>
                  <m:t>.</m:t>
                </m:r>
              </m:oMath>
            </m:oMathPara>
          </w:p>
        </w:tc>
        <w:tc>
          <w:tcPr>
            <w:tcW w:w="856" w:type="dxa"/>
            <w:vAlign w:val="center"/>
          </w:tcPr>
          <w:p w14:paraId="71C15265" w14:textId="77777777" w:rsidR="006A7416" w:rsidRPr="00E633BD" w:rsidRDefault="006A7416" w:rsidP="00C13B19">
            <w:pPr>
              <w:pStyle w:val="Main"/>
              <w:rPr>
                <w:bCs/>
                <w:i/>
                <w:iCs/>
              </w:rPr>
            </w:pPr>
            <w:r w:rsidRPr="00E633BD">
              <w:t>(</w:t>
            </w:r>
            <w:r>
              <w:t>13</w:t>
            </w:r>
            <w:r w:rsidRPr="00E633BD">
              <w:t>)</w:t>
            </w:r>
          </w:p>
        </w:tc>
      </w:tr>
    </w:tbl>
    <w:p w14:paraId="5565DCEA" w14:textId="77777777" w:rsidR="006A7416" w:rsidRPr="00881CBE" w:rsidRDefault="006A7416" w:rsidP="006A7416">
      <w:pPr>
        <w:rPr>
          <w:rFonts w:eastAsiaTheme="minorEastAsia"/>
        </w:rPr>
      </w:pPr>
    </w:p>
    <w:p w14:paraId="3FD8D845" w14:textId="77777777" w:rsidR="006A7416" w:rsidRDefault="006A7416" w:rsidP="006A7416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A3: Optical Depth</w:t>
      </w:r>
    </w:p>
    <w:p w14:paraId="7CEDB20B" w14:textId="77777777" w:rsidR="006A7416" w:rsidRDefault="006A7416" w:rsidP="006A7416">
      <w:pPr>
        <w:rPr>
          <w:rFonts w:eastAsiaTheme="minorEastAsia"/>
        </w:rPr>
      </w:pPr>
      <w:r>
        <w:rPr>
          <w:rFonts w:eastAsiaTheme="minorEastAsia"/>
        </w:rPr>
        <w:t xml:space="preserve">The asymmetry parameter of a mixture (of dust and ice in this example) is given by using Equation 4 of </w:t>
      </w:r>
      <w:r>
        <w:rPr>
          <w:rFonts w:eastAsiaTheme="minorEastAsia"/>
        </w:rPr>
        <w:fldChar w:fldCharType="begin"/>
      </w:r>
      <w:r>
        <w:rPr>
          <w:rFonts w:eastAsiaTheme="minorEastAsia"/>
        </w:rPr>
        <w:instrText xml:space="preserve"> ADDIN EN.CITE &lt;EndNote&gt;&lt;Cite AuthorYear="1"&gt;&lt;Author&gt;Flanner&lt;/Author&gt;&lt;Year&gt;2021&lt;/Year&gt;&lt;RecNum&gt;6533&lt;/RecNum&gt;&lt;DisplayText&gt;Flanner, et al. &lt;style face="superscript"&gt;41&lt;/style&gt;&lt;/DisplayText&gt;&lt;record&gt;&lt;rec-number&gt;6533&lt;/rec-number&gt;&lt;foreign-keys&gt;&lt;key app="EN" db-id="e0dpzfes50vpsrefev2prr28afvrrxaa0ewp" timestamp="1696924581" guid="f561271a-4f0d-4210-b862-fb41c5c7c77e"&gt;6533&lt;/key&gt;&lt;/foreign-keys&gt;&lt;ref-type name="Journal Article"&gt;17&lt;/ref-type&gt;&lt;contributors&gt;&lt;authors&gt;&lt;author&gt;Flanner, Mark G&lt;/author&gt;&lt;author&gt;Arnheim, Julian B&lt;/author&gt;&lt;author&gt;Cook, Joseph M&lt;/author&gt;&lt;author&gt;Dang, Cheng&lt;/author&gt;&lt;author&gt;He, Cenlin&lt;/author&gt;&lt;author&gt;Huang, Xianglei&lt;/author&gt;&lt;author&gt;Singh, Deepak&lt;/author&gt;&lt;author&gt;Skiles, S McKenzie&lt;/author&gt;&lt;author&gt;Whicker, Chloe A&lt;/author&gt;&lt;author&gt;Zender, Charles S&lt;/author&gt;&lt;/authors&gt;&lt;/contributors&gt;&lt;titles&gt;&lt;title&gt;SNICAR-ADv3: a community tool for modeling spectral snow albedo&lt;/title&gt;&lt;secondary-title&gt;Geoscientific Model Development&lt;/secondary-title&gt;&lt;/titles&gt;&lt;periodical&gt;&lt;full-title&gt;Geoscientific Model Development&lt;/full-title&gt;&lt;/periodical&gt;&lt;pages&gt;7673-7704&lt;/pages&gt;&lt;volume&gt;14&lt;/volume&gt;&lt;number&gt;12&lt;/number&gt;&lt;dates&gt;&lt;year&gt;2021&lt;/year&gt;&lt;/dates&gt;&lt;isbn&gt;1991-959X&lt;/isbn&gt;&lt;urls&gt;&lt;/urls&gt;&lt;/record&gt;&lt;/Cite&gt;&lt;/EndNote&gt;</w:instrText>
      </w:r>
      <w:r>
        <w:rPr>
          <w:rFonts w:eastAsiaTheme="minorEastAsia"/>
        </w:rPr>
        <w:fldChar w:fldCharType="separate"/>
      </w:r>
      <w:r>
        <w:rPr>
          <w:rFonts w:eastAsiaTheme="minorEastAsia"/>
          <w:noProof/>
        </w:rPr>
        <w:t xml:space="preserve">Flanner, et al. </w:t>
      </w:r>
      <w:r w:rsidRPr="00FB1102">
        <w:rPr>
          <w:rFonts w:eastAsiaTheme="minorEastAsia"/>
          <w:noProof/>
          <w:vertAlign w:val="superscript"/>
        </w:rPr>
        <w:t>41</w:t>
      </w:r>
      <w:r>
        <w:rPr>
          <w:rFonts w:eastAsiaTheme="minorEastAsia"/>
        </w:rPr>
        <w:fldChar w:fldCharType="end"/>
      </w:r>
      <w:r>
        <w:rPr>
          <w:rFonts w:eastAsiaTheme="minorEastAsia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5"/>
        <w:gridCol w:w="1325"/>
      </w:tblGrid>
      <w:tr w:rsidR="006A7416" w:rsidRPr="00E633BD" w14:paraId="1C5D00DF" w14:textId="77777777" w:rsidTr="00C13B19">
        <w:trPr>
          <w:trHeight w:val="68"/>
        </w:trPr>
        <w:tc>
          <w:tcPr>
            <w:tcW w:w="8394" w:type="dxa"/>
          </w:tcPr>
          <w:p w14:paraId="45D44E2D" w14:textId="77777777" w:rsidR="006A7416" w:rsidRPr="00090AC0" w:rsidRDefault="006A7416" w:rsidP="00C13B19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mix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dust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ice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Δ</m:t>
                </m:r>
                <m:r>
                  <w:rPr>
                    <w:rFonts w:ascii="Cambria Math" w:eastAsiaTheme="minorEastAsia" w:hAnsi="Cambria Math"/>
                  </w:rPr>
                  <m:t>z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dust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ext,dust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Δ</m:t>
                </m:r>
                <m:r>
                  <w:rPr>
                    <w:rFonts w:ascii="Cambria Math" w:eastAsiaTheme="minorEastAsia" w:hAnsi="Cambria Math"/>
                  </w:rPr>
                  <m:t>z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ice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ext,ice</m:t>
                    </m:r>
                  </m:sub>
                </m:sSub>
                <m:r>
                  <w:rPr>
                    <w:rFonts w:ascii="Cambria Math" w:eastAsiaTheme="minorEastAsia" w:hAnsi="Cambria Math"/>
                  </w:rPr>
                  <m:t>.</m:t>
                </m:r>
              </m:oMath>
            </m:oMathPara>
          </w:p>
        </w:tc>
        <w:tc>
          <w:tcPr>
            <w:tcW w:w="856" w:type="dxa"/>
            <w:vAlign w:val="center"/>
          </w:tcPr>
          <w:p w14:paraId="7CC7E9B0" w14:textId="77777777" w:rsidR="006A7416" w:rsidRPr="00E633BD" w:rsidRDefault="006A7416" w:rsidP="00C13B19">
            <w:pPr>
              <w:pStyle w:val="Main"/>
              <w:rPr>
                <w:bCs/>
                <w:i/>
                <w:iCs/>
              </w:rPr>
            </w:pPr>
            <w:r w:rsidRPr="00E633BD">
              <w:t>(</w:t>
            </w:r>
            <w:r>
              <w:t>14</w:t>
            </w:r>
            <w:r w:rsidRPr="00E633BD">
              <w:t>)</w:t>
            </w:r>
          </w:p>
        </w:tc>
      </w:tr>
    </w:tbl>
    <w:p w14:paraId="36F72F46" w14:textId="77777777" w:rsidR="006A7416" w:rsidRDefault="006A7416" w:rsidP="006A7416">
      <w:pPr>
        <w:rPr>
          <w:rFonts w:eastAsiaTheme="minorEastAsia"/>
        </w:rPr>
      </w:pPr>
    </w:p>
    <w:p w14:paraId="43DD561D" w14:textId="77777777" w:rsidR="006A7416" w:rsidRDefault="006A7416" w:rsidP="006A7416">
      <w:pPr>
        <w:rPr>
          <w:rFonts w:eastAsiaTheme="minorEastAsia"/>
        </w:rPr>
      </w:pPr>
      <w:r>
        <w:rPr>
          <w:rFonts w:eastAsiaTheme="minorEastAsia"/>
        </w:rPr>
        <w:t>Simplifying, we obtain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5"/>
        <w:gridCol w:w="1325"/>
      </w:tblGrid>
      <w:tr w:rsidR="006A7416" w:rsidRPr="00E633BD" w14:paraId="0034F068" w14:textId="77777777" w:rsidTr="00C13B19">
        <w:trPr>
          <w:trHeight w:val="68"/>
        </w:trPr>
        <w:tc>
          <w:tcPr>
            <w:tcW w:w="8394" w:type="dxa"/>
          </w:tcPr>
          <w:p w14:paraId="1D3D6D88" w14:textId="77777777" w:rsidR="006A7416" w:rsidRPr="00090AC0" w:rsidRDefault="006A7416" w:rsidP="00C13B19">
            <w:pPr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τ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mix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ρ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t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Δz</m:t>
                </m:r>
                <m:d>
                  <m:dPr>
                    <m:ctrlPr>
                      <w:rPr>
                        <w:rFonts w:ascii="Cambria Math" w:eastAsiaTheme="minorEastAsia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dust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ext,dust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ice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k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ext,ice</m:t>
                        </m:r>
                      </m:sub>
                    </m:sSub>
                  </m:e>
                </m:d>
                <m:r>
                  <w:rPr>
                    <w:rFonts w:ascii="Cambria Math" w:eastAsiaTheme="minorEastAsia" w:hAnsi="Cambria Math"/>
                  </w:rPr>
                  <m:t>.</m:t>
                </m:r>
              </m:oMath>
            </m:oMathPara>
          </w:p>
        </w:tc>
        <w:tc>
          <w:tcPr>
            <w:tcW w:w="856" w:type="dxa"/>
            <w:vAlign w:val="center"/>
          </w:tcPr>
          <w:p w14:paraId="589FA976" w14:textId="77777777" w:rsidR="006A7416" w:rsidRPr="00E633BD" w:rsidRDefault="006A7416" w:rsidP="00C13B19">
            <w:pPr>
              <w:pStyle w:val="Main"/>
              <w:rPr>
                <w:bCs/>
                <w:i/>
                <w:iCs/>
              </w:rPr>
            </w:pPr>
            <w:r w:rsidRPr="00E633BD">
              <w:t>(</w:t>
            </w:r>
            <w:r>
              <w:t>15</w:t>
            </w:r>
            <w:r w:rsidRPr="00E633BD">
              <w:t>)</w:t>
            </w:r>
          </w:p>
        </w:tc>
      </w:tr>
    </w:tbl>
    <w:p w14:paraId="56FEE57F" w14:textId="77777777" w:rsidR="003604C7" w:rsidRDefault="003604C7"/>
    <w:sectPr w:rsidR="003604C7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7E8B3" w14:textId="77777777" w:rsidR="000F688D" w:rsidRDefault="000F688D" w:rsidP="006A7416">
      <w:r>
        <w:separator/>
      </w:r>
    </w:p>
  </w:endnote>
  <w:endnote w:type="continuationSeparator" w:id="0">
    <w:p w14:paraId="7FBE9547" w14:textId="77777777" w:rsidR="000F688D" w:rsidRDefault="000F688D" w:rsidP="006A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971978837"/>
      <w:docPartObj>
        <w:docPartGallery w:val="Page Numbers (Bottom of Page)"/>
        <w:docPartUnique/>
      </w:docPartObj>
    </w:sdtPr>
    <w:sdtContent>
      <w:p w14:paraId="2B6E26F2" w14:textId="08808354" w:rsidR="006A7416" w:rsidRDefault="006A7416" w:rsidP="006A741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733968" w14:textId="77777777" w:rsidR="006A7416" w:rsidRDefault="006A7416" w:rsidP="006A74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734011782"/>
      <w:docPartObj>
        <w:docPartGallery w:val="Page Numbers (Bottom of Page)"/>
        <w:docPartUnique/>
      </w:docPartObj>
    </w:sdtPr>
    <w:sdtContent>
      <w:p w14:paraId="44AF1003" w14:textId="17C19278" w:rsidR="006A7416" w:rsidRDefault="006A7416" w:rsidP="006A741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97410A4" w14:textId="77777777" w:rsidR="006A7416" w:rsidRDefault="006A7416" w:rsidP="006A74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A7242D" w14:textId="77777777" w:rsidR="000F688D" w:rsidRDefault="000F688D" w:rsidP="006A7416">
      <w:r>
        <w:separator/>
      </w:r>
    </w:p>
  </w:footnote>
  <w:footnote w:type="continuationSeparator" w:id="0">
    <w:p w14:paraId="5ECE3369" w14:textId="77777777" w:rsidR="000F688D" w:rsidRDefault="000F688D" w:rsidP="006A7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4BFA"/>
    <w:multiLevelType w:val="hybridMultilevel"/>
    <w:tmpl w:val="F104D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4323"/>
    <w:multiLevelType w:val="multilevel"/>
    <w:tmpl w:val="9A3A1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B2221"/>
    <w:multiLevelType w:val="multilevel"/>
    <w:tmpl w:val="065C4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7E76A5"/>
    <w:multiLevelType w:val="hybridMultilevel"/>
    <w:tmpl w:val="B07C217A"/>
    <w:lvl w:ilvl="0" w:tplc="95DA5CF2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534E0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889A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3A7B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043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808D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285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4AC8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58F2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02587A"/>
    <w:multiLevelType w:val="multilevel"/>
    <w:tmpl w:val="265A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AC4A0B"/>
    <w:multiLevelType w:val="hybridMultilevel"/>
    <w:tmpl w:val="8E26D5C4"/>
    <w:lvl w:ilvl="0" w:tplc="3BDA8A3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92C11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B42F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3656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3E27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9C70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C028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2F1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A34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8303D8"/>
    <w:multiLevelType w:val="hybridMultilevel"/>
    <w:tmpl w:val="FBB04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6FDC0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61D63"/>
    <w:multiLevelType w:val="hybridMultilevel"/>
    <w:tmpl w:val="36769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8879ED"/>
    <w:multiLevelType w:val="multilevel"/>
    <w:tmpl w:val="A0F44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C1514D"/>
    <w:multiLevelType w:val="hybridMultilevel"/>
    <w:tmpl w:val="7998261A"/>
    <w:lvl w:ilvl="0" w:tplc="F6E8EB5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D6298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BEE9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8C3A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EEF2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723C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FE2F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1A2E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C6C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8F31C5"/>
    <w:multiLevelType w:val="multilevel"/>
    <w:tmpl w:val="1CD0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3C3425"/>
    <w:multiLevelType w:val="hybridMultilevel"/>
    <w:tmpl w:val="7E62FE8C"/>
    <w:lvl w:ilvl="0" w:tplc="04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2" w15:restartNumberingAfterBreak="0">
    <w:nsid w:val="573E3C88"/>
    <w:multiLevelType w:val="multilevel"/>
    <w:tmpl w:val="BB20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81235E"/>
    <w:multiLevelType w:val="multilevel"/>
    <w:tmpl w:val="1A20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270164"/>
    <w:multiLevelType w:val="hybridMultilevel"/>
    <w:tmpl w:val="0B729A4C"/>
    <w:lvl w:ilvl="0" w:tplc="F7062458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D7CF9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B29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C2C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9A27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566A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C01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FCEC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B03E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446E0D"/>
    <w:multiLevelType w:val="hybridMultilevel"/>
    <w:tmpl w:val="8CE815C4"/>
    <w:lvl w:ilvl="0" w:tplc="7EF8713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2C652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103E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29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6400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8CEA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DCF7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C25D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690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532BBA"/>
    <w:multiLevelType w:val="multilevel"/>
    <w:tmpl w:val="8422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CB18D9"/>
    <w:multiLevelType w:val="hybridMultilevel"/>
    <w:tmpl w:val="74BA7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623D2"/>
    <w:multiLevelType w:val="hybridMultilevel"/>
    <w:tmpl w:val="D82A8420"/>
    <w:lvl w:ilvl="0" w:tplc="7DC09D6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D237D"/>
    <w:multiLevelType w:val="multilevel"/>
    <w:tmpl w:val="3926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204944">
    <w:abstractNumId w:val="10"/>
  </w:num>
  <w:num w:numId="2" w16cid:durableId="1914313603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20518823">
    <w:abstractNumId w:val="13"/>
  </w:num>
  <w:num w:numId="4" w16cid:durableId="1194341872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901910566">
    <w:abstractNumId w:val="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224032010">
    <w:abstractNumId w:val="1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" w16cid:durableId="1211187177">
    <w:abstractNumId w:val="13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1673213973">
    <w:abstractNumId w:val="2"/>
  </w:num>
  <w:num w:numId="9" w16cid:durableId="66586316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213720979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645163576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 w16cid:durableId="56730709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 w16cid:durableId="1815952319">
    <w:abstractNumId w:val="16"/>
  </w:num>
  <w:num w:numId="14" w16cid:durableId="688142929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2100591295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729764286">
    <w:abstractNumId w:val="8"/>
  </w:num>
  <w:num w:numId="17" w16cid:durableId="74015303">
    <w:abstractNumId w:val="8"/>
    <w:lvlOverride w:ilvl="1">
      <w:lvl w:ilvl="1">
        <w:numFmt w:val="lowerLetter"/>
        <w:lvlText w:val="%2."/>
        <w:lvlJc w:val="left"/>
      </w:lvl>
    </w:lvlOverride>
  </w:num>
  <w:num w:numId="18" w16cid:durableId="2089450337">
    <w:abstractNumId w:val="8"/>
    <w:lvlOverride w:ilvl="1">
      <w:lvl w:ilvl="1">
        <w:numFmt w:val="lowerLetter"/>
        <w:lvlText w:val="%2."/>
        <w:lvlJc w:val="left"/>
      </w:lvl>
    </w:lvlOverride>
  </w:num>
  <w:num w:numId="19" w16cid:durableId="1141193994">
    <w:abstractNumId w:val="1"/>
    <w:lvlOverride w:ilvl="0">
      <w:lvl w:ilvl="0">
        <w:numFmt w:val="lowerLetter"/>
        <w:lvlText w:val="%1."/>
        <w:lvlJc w:val="left"/>
      </w:lvl>
    </w:lvlOverride>
  </w:num>
  <w:num w:numId="20" w16cid:durableId="938755057">
    <w:abstractNumId w:val="12"/>
  </w:num>
  <w:num w:numId="21" w16cid:durableId="1706172261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2" w16cid:durableId="733428606">
    <w:abstractNumId w:val="3"/>
  </w:num>
  <w:num w:numId="23" w16cid:durableId="47073259">
    <w:abstractNumId w:val="19"/>
  </w:num>
  <w:num w:numId="24" w16cid:durableId="1738166656">
    <w:abstractNumId w:val="15"/>
  </w:num>
  <w:num w:numId="25" w16cid:durableId="311057421">
    <w:abstractNumId w:val="4"/>
  </w:num>
  <w:num w:numId="26" w16cid:durableId="1838379360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1065253898">
    <w:abstractNumId w:val="14"/>
  </w:num>
  <w:num w:numId="28" w16cid:durableId="402142465">
    <w:abstractNumId w:val="5"/>
  </w:num>
  <w:num w:numId="29" w16cid:durableId="1460683459">
    <w:abstractNumId w:val="9"/>
  </w:num>
  <w:num w:numId="30" w16cid:durableId="1734236796">
    <w:abstractNumId w:val="6"/>
  </w:num>
  <w:num w:numId="31" w16cid:durableId="1255702499">
    <w:abstractNumId w:val="11"/>
  </w:num>
  <w:num w:numId="32" w16cid:durableId="780806986">
    <w:abstractNumId w:val="0"/>
  </w:num>
  <w:num w:numId="33" w16cid:durableId="1345132976">
    <w:abstractNumId w:val="7"/>
  </w:num>
  <w:num w:numId="34" w16cid:durableId="1651902360">
    <w:abstractNumId w:val="17"/>
  </w:num>
  <w:num w:numId="35" w16cid:durableId="1899241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16"/>
    <w:rsid w:val="000070F9"/>
    <w:rsid w:val="000104FA"/>
    <w:rsid w:val="000164F3"/>
    <w:rsid w:val="000267F9"/>
    <w:rsid w:val="00057316"/>
    <w:rsid w:val="00066F24"/>
    <w:rsid w:val="00073202"/>
    <w:rsid w:val="00081B37"/>
    <w:rsid w:val="00082398"/>
    <w:rsid w:val="000A5CCF"/>
    <w:rsid w:val="000A7F11"/>
    <w:rsid w:val="000C0DA6"/>
    <w:rsid w:val="000F66B1"/>
    <w:rsid w:val="000F688D"/>
    <w:rsid w:val="00114631"/>
    <w:rsid w:val="001208B5"/>
    <w:rsid w:val="001362A8"/>
    <w:rsid w:val="001433BB"/>
    <w:rsid w:val="00143A98"/>
    <w:rsid w:val="001451EA"/>
    <w:rsid w:val="00146D4B"/>
    <w:rsid w:val="00153418"/>
    <w:rsid w:val="00153CFA"/>
    <w:rsid w:val="001646DE"/>
    <w:rsid w:val="00173CC2"/>
    <w:rsid w:val="00174506"/>
    <w:rsid w:val="00181706"/>
    <w:rsid w:val="00186032"/>
    <w:rsid w:val="00192EFE"/>
    <w:rsid w:val="001B4A2A"/>
    <w:rsid w:val="001B60E9"/>
    <w:rsid w:val="001B67CD"/>
    <w:rsid w:val="001D246E"/>
    <w:rsid w:val="001E403A"/>
    <w:rsid w:val="001F1DE6"/>
    <w:rsid w:val="001F5DF7"/>
    <w:rsid w:val="00241D50"/>
    <w:rsid w:val="00285E98"/>
    <w:rsid w:val="002937EE"/>
    <w:rsid w:val="002A69E5"/>
    <w:rsid w:val="002E0110"/>
    <w:rsid w:val="00315DB1"/>
    <w:rsid w:val="00334FA2"/>
    <w:rsid w:val="00342258"/>
    <w:rsid w:val="003604C7"/>
    <w:rsid w:val="00366EA3"/>
    <w:rsid w:val="003A328B"/>
    <w:rsid w:val="003A69FD"/>
    <w:rsid w:val="00403886"/>
    <w:rsid w:val="00406CC1"/>
    <w:rsid w:val="00414BD9"/>
    <w:rsid w:val="00460BA5"/>
    <w:rsid w:val="00472538"/>
    <w:rsid w:val="0047479E"/>
    <w:rsid w:val="004860C8"/>
    <w:rsid w:val="00487ED6"/>
    <w:rsid w:val="004907E3"/>
    <w:rsid w:val="004B43DE"/>
    <w:rsid w:val="004B7380"/>
    <w:rsid w:val="004C1391"/>
    <w:rsid w:val="004C5033"/>
    <w:rsid w:val="004D6C8E"/>
    <w:rsid w:val="004E228B"/>
    <w:rsid w:val="005027C0"/>
    <w:rsid w:val="005212DE"/>
    <w:rsid w:val="005478D1"/>
    <w:rsid w:val="005642B5"/>
    <w:rsid w:val="005716F9"/>
    <w:rsid w:val="00593EC8"/>
    <w:rsid w:val="005B1EE4"/>
    <w:rsid w:val="005C6795"/>
    <w:rsid w:val="005D1511"/>
    <w:rsid w:val="005E7290"/>
    <w:rsid w:val="005F23F0"/>
    <w:rsid w:val="00611937"/>
    <w:rsid w:val="0061357E"/>
    <w:rsid w:val="00613A72"/>
    <w:rsid w:val="00624B8D"/>
    <w:rsid w:val="006310CB"/>
    <w:rsid w:val="0064261C"/>
    <w:rsid w:val="00653B24"/>
    <w:rsid w:val="00692A4B"/>
    <w:rsid w:val="00693740"/>
    <w:rsid w:val="006A7416"/>
    <w:rsid w:val="006C1851"/>
    <w:rsid w:val="006C2D3D"/>
    <w:rsid w:val="006D2F86"/>
    <w:rsid w:val="006D44D1"/>
    <w:rsid w:val="006F7049"/>
    <w:rsid w:val="007057C6"/>
    <w:rsid w:val="00707B4A"/>
    <w:rsid w:val="00711456"/>
    <w:rsid w:val="00743708"/>
    <w:rsid w:val="00744634"/>
    <w:rsid w:val="007508C0"/>
    <w:rsid w:val="00777DE9"/>
    <w:rsid w:val="007862B5"/>
    <w:rsid w:val="007C0C4C"/>
    <w:rsid w:val="007D451B"/>
    <w:rsid w:val="007F690C"/>
    <w:rsid w:val="00805288"/>
    <w:rsid w:val="00837A7E"/>
    <w:rsid w:val="00841229"/>
    <w:rsid w:val="0086007F"/>
    <w:rsid w:val="00871D78"/>
    <w:rsid w:val="00874AFF"/>
    <w:rsid w:val="00884833"/>
    <w:rsid w:val="008A44F6"/>
    <w:rsid w:val="008C1123"/>
    <w:rsid w:val="008C48FB"/>
    <w:rsid w:val="00931A27"/>
    <w:rsid w:val="00932B22"/>
    <w:rsid w:val="00947D12"/>
    <w:rsid w:val="00960807"/>
    <w:rsid w:val="009803B9"/>
    <w:rsid w:val="009A6C56"/>
    <w:rsid w:val="009F0527"/>
    <w:rsid w:val="00A03918"/>
    <w:rsid w:val="00A120B0"/>
    <w:rsid w:val="00A4068C"/>
    <w:rsid w:val="00A647FE"/>
    <w:rsid w:val="00A83CA4"/>
    <w:rsid w:val="00A87D60"/>
    <w:rsid w:val="00A905DD"/>
    <w:rsid w:val="00AA106E"/>
    <w:rsid w:val="00AA4C69"/>
    <w:rsid w:val="00AB5FD8"/>
    <w:rsid w:val="00AC7DDB"/>
    <w:rsid w:val="00AE24A0"/>
    <w:rsid w:val="00B10662"/>
    <w:rsid w:val="00B2427A"/>
    <w:rsid w:val="00B42768"/>
    <w:rsid w:val="00B60369"/>
    <w:rsid w:val="00B6205F"/>
    <w:rsid w:val="00B71A46"/>
    <w:rsid w:val="00B962D9"/>
    <w:rsid w:val="00BD47F5"/>
    <w:rsid w:val="00BE6E11"/>
    <w:rsid w:val="00BF6143"/>
    <w:rsid w:val="00BF6E5D"/>
    <w:rsid w:val="00BF706F"/>
    <w:rsid w:val="00C03776"/>
    <w:rsid w:val="00C21AB7"/>
    <w:rsid w:val="00C505C0"/>
    <w:rsid w:val="00C57F32"/>
    <w:rsid w:val="00C92466"/>
    <w:rsid w:val="00C93812"/>
    <w:rsid w:val="00CB0CDA"/>
    <w:rsid w:val="00CB10DF"/>
    <w:rsid w:val="00D00E2C"/>
    <w:rsid w:val="00D14CCA"/>
    <w:rsid w:val="00D21C13"/>
    <w:rsid w:val="00D73265"/>
    <w:rsid w:val="00D76DBD"/>
    <w:rsid w:val="00D97FF8"/>
    <w:rsid w:val="00DA423B"/>
    <w:rsid w:val="00DB6D72"/>
    <w:rsid w:val="00DC7A71"/>
    <w:rsid w:val="00DC7E43"/>
    <w:rsid w:val="00DE5406"/>
    <w:rsid w:val="00DF4CF2"/>
    <w:rsid w:val="00E0003C"/>
    <w:rsid w:val="00E40C7D"/>
    <w:rsid w:val="00E428F1"/>
    <w:rsid w:val="00E51640"/>
    <w:rsid w:val="00E55328"/>
    <w:rsid w:val="00E61BE6"/>
    <w:rsid w:val="00E678ED"/>
    <w:rsid w:val="00E72FFE"/>
    <w:rsid w:val="00E97027"/>
    <w:rsid w:val="00EA494B"/>
    <w:rsid w:val="00EE392A"/>
    <w:rsid w:val="00EE4D59"/>
    <w:rsid w:val="00EF2B9E"/>
    <w:rsid w:val="00F074D9"/>
    <w:rsid w:val="00F15476"/>
    <w:rsid w:val="00F25A65"/>
    <w:rsid w:val="00F50048"/>
    <w:rsid w:val="00F54B9D"/>
    <w:rsid w:val="00F9412D"/>
    <w:rsid w:val="00FA5D80"/>
    <w:rsid w:val="00FF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8D1A20"/>
  <w15:chartTrackingRefBased/>
  <w15:docId w15:val="{E4652D6D-902C-9748-98CF-B7CC1B4C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7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4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4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4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4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qFormat/>
    <w:rsid w:val="00613A72"/>
    <w:pPr>
      <w:ind w:firstLine="720"/>
    </w:pPr>
    <w:rPr>
      <w:rFonts w:ascii="Times New Roman" w:eastAsia="Times New Roman" w:hAnsi="Times New Roman" w:cs="Times New Roman"/>
      <w:kern w:val="28"/>
      <w:lang w:val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A7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7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4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4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4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4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A74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A74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74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A74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416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4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416"/>
    <w:rPr>
      <w:b/>
      <w:bCs/>
      <w:sz w:val="20"/>
      <w:szCs w:val="20"/>
    </w:rPr>
  </w:style>
  <w:style w:type="paragraph" w:customStyle="1" w:styleId="Main">
    <w:name w:val="Main"/>
    <w:basedOn w:val="Normal"/>
    <w:link w:val="MainChar"/>
    <w:qFormat/>
    <w:rsid w:val="006A7416"/>
    <w:pPr>
      <w:widowControl w:val="0"/>
      <w:spacing w:before="120"/>
      <w:ind w:firstLine="720"/>
      <w:outlineLvl w:val="0"/>
    </w:pPr>
    <w:rPr>
      <w:rFonts w:ascii="Calibri" w:eastAsia="Times New Roman" w:hAnsi="Calibri" w:cs="Calibri"/>
      <w:kern w:val="28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6A7416"/>
    <w:pPr>
      <w:spacing w:line="278" w:lineRule="auto"/>
      <w:jc w:val="center"/>
    </w:pPr>
    <w:rPr>
      <w:rFonts w:ascii="Aptos" w:eastAsia="Times New Roman" w:hAnsi="Aptos" w:cs="Calibri"/>
      <w:kern w:val="28"/>
      <w14:ligatures w14:val="none"/>
    </w:rPr>
  </w:style>
  <w:style w:type="character" w:customStyle="1" w:styleId="MainChar">
    <w:name w:val="Main Char"/>
    <w:basedOn w:val="DefaultParagraphFont"/>
    <w:link w:val="Main"/>
    <w:rsid w:val="006A7416"/>
    <w:rPr>
      <w:rFonts w:ascii="Calibri" w:eastAsia="Times New Roman" w:hAnsi="Calibri" w:cs="Calibri"/>
      <w:kern w:val="28"/>
      <w14:ligatures w14:val="none"/>
    </w:rPr>
  </w:style>
  <w:style w:type="character" w:customStyle="1" w:styleId="EndNoteBibliographyTitleChar">
    <w:name w:val="EndNote Bibliography Title Char"/>
    <w:basedOn w:val="MainChar"/>
    <w:link w:val="EndNoteBibliographyTitle"/>
    <w:rsid w:val="006A7416"/>
    <w:rPr>
      <w:rFonts w:ascii="Aptos" w:eastAsia="Times New Roman" w:hAnsi="Aptos" w:cs="Calibri"/>
      <w:kern w:val="28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6A7416"/>
    <w:pPr>
      <w:spacing w:after="160"/>
    </w:pPr>
    <w:rPr>
      <w:rFonts w:ascii="Aptos" w:eastAsia="Times New Roman" w:hAnsi="Aptos" w:cs="Calibri"/>
      <w:kern w:val="28"/>
      <w14:ligatures w14:val="none"/>
    </w:rPr>
  </w:style>
  <w:style w:type="character" w:customStyle="1" w:styleId="EndNoteBibliographyChar">
    <w:name w:val="EndNote Bibliography Char"/>
    <w:basedOn w:val="MainChar"/>
    <w:link w:val="EndNoteBibliography"/>
    <w:rsid w:val="006A7416"/>
    <w:rPr>
      <w:rFonts w:ascii="Aptos" w:eastAsia="Times New Roman" w:hAnsi="Aptos" w:cs="Calibri"/>
      <w:kern w:val="28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A7416"/>
    <w:rPr>
      <w:color w:val="666666"/>
    </w:rPr>
  </w:style>
  <w:style w:type="table" w:styleId="TableGrid">
    <w:name w:val="Table Grid"/>
    <w:basedOn w:val="TableNormal"/>
    <w:uiPriority w:val="39"/>
    <w:rsid w:val="006A7416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74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416"/>
  </w:style>
  <w:style w:type="paragraph" w:styleId="Footer">
    <w:name w:val="footer"/>
    <w:basedOn w:val="Normal"/>
    <w:link w:val="FooterChar"/>
    <w:uiPriority w:val="99"/>
    <w:unhideWhenUsed/>
    <w:rsid w:val="006A7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416"/>
  </w:style>
  <w:style w:type="character" w:styleId="PageNumber">
    <w:name w:val="page number"/>
    <w:basedOn w:val="DefaultParagraphFont"/>
    <w:uiPriority w:val="99"/>
    <w:semiHidden/>
    <w:unhideWhenUsed/>
    <w:rsid w:val="006A7416"/>
  </w:style>
  <w:style w:type="paragraph" w:styleId="Revision">
    <w:name w:val="Revision"/>
    <w:hidden/>
    <w:uiPriority w:val="99"/>
    <w:semiHidden/>
    <w:rsid w:val="006A7416"/>
  </w:style>
  <w:style w:type="character" w:customStyle="1" w:styleId="apple-converted-space">
    <w:name w:val="apple-converted-space"/>
    <w:basedOn w:val="DefaultParagraphFont"/>
    <w:rsid w:val="006A7416"/>
  </w:style>
  <w:style w:type="character" w:styleId="Strong">
    <w:name w:val="Strong"/>
    <w:basedOn w:val="DefaultParagraphFont"/>
    <w:uiPriority w:val="22"/>
    <w:qFormat/>
    <w:rsid w:val="006A7416"/>
    <w:rPr>
      <w:b/>
      <w:bCs/>
    </w:rPr>
  </w:style>
  <w:style w:type="character" w:styleId="Mention">
    <w:name w:val="Mention"/>
    <w:basedOn w:val="DefaultParagraphFont"/>
    <w:uiPriority w:val="99"/>
    <w:unhideWhenUsed/>
    <w:rsid w:val="006A7416"/>
    <w:rPr>
      <w:color w:val="2B579A"/>
      <w:shd w:val="clear" w:color="auto" w:fill="E1DFDD"/>
    </w:rPr>
  </w:style>
  <w:style w:type="character" w:customStyle="1" w:styleId="katex-mathml">
    <w:name w:val="katex-mathml"/>
    <w:basedOn w:val="DefaultParagraphFont"/>
    <w:rsid w:val="006A7416"/>
  </w:style>
  <w:style w:type="character" w:customStyle="1" w:styleId="mord">
    <w:name w:val="mord"/>
    <w:basedOn w:val="DefaultParagraphFont"/>
    <w:rsid w:val="006A7416"/>
  </w:style>
  <w:style w:type="character" w:customStyle="1" w:styleId="vlist-s">
    <w:name w:val="vlist-s"/>
    <w:basedOn w:val="DefaultParagraphFont"/>
    <w:rsid w:val="006A7416"/>
  </w:style>
  <w:style w:type="character" w:customStyle="1" w:styleId="mrel">
    <w:name w:val="mrel"/>
    <w:basedOn w:val="DefaultParagraphFont"/>
    <w:rsid w:val="006A7416"/>
  </w:style>
  <w:style w:type="paragraph" w:styleId="BalloonText">
    <w:name w:val="Balloon Text"/>
    <w:basedOn w:val="Normal"/>
    <w:link w:val="BalloonTextChar"/>
    <w:uiPriority w:val="99"/>
    <w:semiHidden/>
    <w:unhideWhenUsed/>
    <w:rsid w:val="006A74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1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A741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khuller@uw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2122</Words>
  <Characters>12099</Characters>
  <Application>Microsoft Office Word</Application>
  <DocSecurity>0</DocSecurity>
  <Lines>100</Lines>
  <Paragraphs>28</Paragraphs>
  <ScaleCrop>false</ScaleCrop>
  <Company/>
  <LinksUpToDate>false</LinksUpToDate>
  <CharactersWithSpaces>14193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Aditya R. Khuller</dc:creator>
  <cp:keywords/>
  <dc:description/>
  <cp:lastModifiedBy>Aditya R. Khuller</cp:lastModifiedBy>
  <cp:revision>4</cp:revision>
  <dcterms:created xsi:type="dcterms:W3CDTF">2026-04-10T15:49:00Z</dcterms:created>
  <dcterms:modified xsi:type="dcterms:W3CDTF">2026-04-10T15:51:00Z</dcterms:modified>
</cp:coreProperties>
</file>