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4D403" w14:textId="356B8316" w:rsidR="00A1706F" w:rsidRPr="00F4246F" w:rsidRDefault="00533480" w:rsidP="00335561">
      <w:pPr>
        <w:snapToGrid w:val="0"/>
        <w:contextualSpacing/>
        <w:jc w:val="center"/>
        <w:rPr>
          <w:rFonts w:ascii="Arial" w:hAnsi="Arial" w:cs="Arial"/>
          <w:b/>
          <w:bCs/>
          <w:color w:val="0070C0"/>
          <w:sz w:val="72"/>
          <w:szCs w:val="72"/>
        </w:rPr>
      </w:pPr>
      <w:bookmarkStart w:id="0" w:name="_Toc191301260"/>
      <w:r w:rsidRPr="00F4246F">
        <w:rPr>
          <w:rFonts w:ascii="Arial" w:hAnsi="Arial" w:cs="Arial"/>
          <w:b/>
          <w:bCs/>
          <w:color w:val="0070C0"/>
          <w:sz w:val="72"/>
          <w:szCs w:val="72"/>
        </w:rPr>
        <w:t>Supplementary</w:t>
      </w:r>
      <w:r w:rsidR="00A1706F" w:rsidRPr="00F4246F">
        <w:rPr>
          <w:rFonts w:ascii="Arial" w:hAnsi="Arial" w:cs="Arial"/>
          <w:b/>
          <w:bCs/>
          <w:color w:val="0070C0"/>
          <w:sz w:val="72"/>
          <w:szCs w:val="72"/>
        </w:rPr>
        <w:t xml:space="preserve"> file </w:t>
      </w:r>
      <w:r w:rsidR="007D7FBA">
        <w:rPr>
          <w:rFonts w:ascii="Arial" w:hAnsi="Arial" w:cs="Arial"/>
          <w:b/>
          <w:bCs/>
          <w:color w:val="0070C0"/>
          <w:sz w:val="72"/>
          <w:szCs w:val="72"/>
        </w:rPr>
        <w:t>1</w:t>
      </w:r>
    </w:p>
    <w:p w14:paraId="14C64312" w14:textId="40DA3FAE" w:rsidR="00A1706F" w:rsidRPr="00F4246F" w:rsidRDefault="00A1706F" w:rsidP="00335561">
      <w:pPr>
        <w:pBdr>
          <w:bottom w:val="single" w:sz="6" w:space="1" w:color="auto"/>
        </w:pBdr>
        <w:snapToGrid w:val="0"/>
        <w:contextualSpacing/>
        <w:jc w:val="center"/>
        <w:rPr>
          <w:rFonts w:ascii="Arial" w:hAnsi="Arial" w:cs="Arial"/>
          <w:b/>
          <w:bCs/>
          <w:sz w:val="56"/>
          <w:szCs w:val="56"/>
        </w:rPr>
      </w:pPr>
      <w:r w:rsidRPr="00F4246F">
        <w:rPr>
          <w:rFonts w:ascii="Arial" w:hAnsi="Arial" w:cs="Arial"/>
          <w:b/>
          <w:bCs/>
          <w:sz w:val="56"/>
          <w:szCs w:val="56"/>
        </w:rPr>
        <w:t xml:space="preserve">Multiple imputation </w:t>
      </w:r>
      <w:r w:rsidR="006764D9" w:rsidRPr="00F4246F">
        <w:rPr>
          <w:rFonts w:ascii="Arial" w:hAnsi="Arial" w:cs="Arial"/>
          <w:b/>
          <w:bCs/>
          <w:sz w:val="56"/>
          <w:szCs w:val="56"/>
        </w:rPr>
        <w:t xml:space="preserve">(MICE) </w:t>
      </w:r>
      <w:r w:rsidRPr="00F4246F">
        <w:rPr>
          <w:rFonts w:ascii="Arial" w:hAnsi="Arial" w:cs="Arial"/>
          <w:b/>
          <w:bCs/>
          <w:sz w:val="56"/>
          <w:szCs w:val="56"/>
        </w:rPr>
        <w:t>analysis</w:t>
      </w:r>
    </w:p>
    <w:p w14:paraId="3F3E1359" w14:textId="77777777" w:rsidR="00AF43BD" w:rsidRPr="00F4246F" w:rsidRDefault="00AF43BD" w:rsidP="00335561">
      <w:pPr>
        <w:snapToGrid w:val="0"/>
        <w:contextualSpacing/>
        <w:rPr>
          <w:rFonts w:ascii="Arial" w:hAnsi="Arial" w:cs="Arial"/>
          <w:b/>
          <w:bCs/>
          <w:sz w:val="11"/>
          <w:szCs w:val="11"/>
        </w:rPr>
      </w:pPr>
    </w:p>
    <w:p w14:paraId="1507C410" w14:textId="60EEABB4" w:rsidR="00A1706F" w:rsidRPr="00F4246F" w:rsidRDefault="00A1706F" w:rsidP="00335561">
      <w:pPr>
        <w:snapToGrid w:val="0"/>
        <w:contextualSpacing/>
        <w:rPr>
          <w:rFonts w:ascii="Arial" w:hAnsi="Arial" w:cs="Arial"/>
          <w:b/>
          <w:bCs/>
          <w:sz w:val="36"/>
          <w:szCs w:val="36"/>
        </w:rPr>
      </w:pPr>
      <w:r w:rsidRPr="00F4246F">
        <w:rPr>
          <w:rFonts w:ascii="Arial" w:hAnsi="Arial" w:cs="Arial"/>
          <w:b/>
          <w:bCs/>
          <w:sz w:val="36"/>
          <w:szCs w:val="36"/>
        </w:rPr>
        <w:t>Methods</w:t>
      </w:r>
    </w:p>
    <w:p w14:paraId="7FE51FDE" w14:textId="77777777" w:rsidR="00AF43BD" w:rsidRPr="00F4246F" w:rsidRDefault="00AF43BD" w:rsidP="00335561">
      <w:pPr>
        <w:snapToGrid w:val="0"/>
        <w:contextualSpacing/>
        <w:rPr>
          <w:rFonts w:ascii="Arial" w:hAnsi="Arial" w:cs="Arial"/>
          <w:b/>
          <w:bCs/>
        </w:rPr>
      </w:pPr>
    </w:p>
    <w:p w14:paraId="65F947F7" w14:textId="77777777" w:rsidR="00A1706F" w:rsidRPr="00F4246F" w:rsidRDefault="00A1706F" w:rsidP="00335561">
      <w:pPr>
        <w:snapToGrid w:val="0"/>
        <w:contextualSpacing/>
        <w:rPr>
          <w:rFonts w:ascii="Arial" w:hAnsi="Arial" w:cs="Arial"/>
          <w:b/>
          <w:bCs/>
          <w:sz w:val="22"/>
          <w:szCs w:val="22"/>
        </w:rPr>
      </w:pPr>
      <w:r w:rsidRPr="00F4246F">
        <w:rPr>
          <w:rFonts w:ascii="Arial" w:hAnsi="Arial" w:cs="Arial"/>
          <w:b/>
          <w:bCs/>
          <w:sz w:val="22"/>
          <w:szCs w:val="22"/>
        </w:rPr>
        <w:t>Missing values in the dataset</w:t>
      </w:r>
    </w:p>
    <w:p w14:paraId="274ACABD" w14:textId="436165B5"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 xml:space="preserve">We assessed missing data distribution across variables in the dataset </w:t>
      </w:r>
      <w:r w:rsidRPr="00F4246F">
        <w:rPr>
          <w:rFonts w:ascii="Arial" w:hAnsi="Arial" w:cs="Arial"/>
          <w:b/>
          <w:bCs/>
          <w:sz w:val="22"/>
          <w:szCs w:val="22"/>
        </w:rPr>
        <w:t>Figure 1</w:t>
      </w:r>
      <w:r w:rsidRPr="00F4246F">
        <w:rPr>
          <w:rFonts w:ascii="Arial" w:hAnsi="Arial" w:cs="Arial"/>
          <w:sz w:val="22"/>
          <w:szCs w:val="22"/>
        </w:rPr>
        <w:t>. Additionally, for the overall missingness in our dataset, we assessed it by calculating the percentage of missing values across all variables. This was computed using this formula {</w:t>
      </w:r>
      <w:r w:rsidRPr="00F4246F">
        <w:rPr>
          <w:rStyle w:val="mord"/>
          <w:rFonts w:ascii="Arial" w:hAnsi="Arial" w:cs="Arial"/>
          <w:i/>
          <w:iCs/>
          <w:sz w:val="22"/>
          <w:szCs w:val="22"/>
        </w:rPr>
        <w:t>Percentage of Missing Values</w:t>
      </w:r>
      <w:r w:rsidR="00FC20E9" w:rsidRPr="00F4246F">
        <w:rPr>
          <w:rStyle w:val="mrel"/>
          <w:rFonts w:ascii="Arial" w:hAnsi="Arial" w:cs="Arial"/>
          <w:i/>
          <w:iCs/>
          <w:sz w:val="22"/>
          <w:szCs w:val="22"/>
        </w:rPr>
        <w:t>=</w:t>
      </w:r>
      <w:r w:rsidRPr="00F4246F">
        <w:rPr>
          <w:rStyle w:val="mord"/>
          <w:rFonts w:ascii="Arial" w:hAnsi="Arial" w:cs="Arial"/>
          <w:i/>
          <w:iCs/>
          <w:sz w:val="22"/>
          <w:szCs w:val="22"/>
        </w:rPr>
        <w:t>Number of Missing Values/Total Number of Values</w:t>
      </w:r>
      <w:r w:rsidRPr="00F4246F">
        <w:rPr>
          <w:rStyle w:val="vlist-s"/>
          <w:rFonts w:ascii="Arial" w:hAnsi="Arial" w:cs="Arial"/>
          <w:i/>
          <w:iCs/>
          <w:sz w:val="22"/>
          <w:szCs w:val="22"/>
        </w:rPr>
        <w:t xml:space="preserve"> ​</w:t>
      </w:r>
      <w:r w:rsidRPr="00F4246F">
        <w:rPr>
          <w:rStyle w:val="mbin"/>
          <w:rFonts w:ascii="Arial" w:hAnsi="Arial" w:cs="Arial"/>
          <w:i/>
          <w:iCs/>
          <w:sz w:val="22"/>
          <w:szCs w:val="22"/>
        </w:rPr>
        <w:t>×</w:t>
      </w:r>
      <w:r w:rsidRPr="00F4246F">
        <w:rPr>
          <w:rStyle w:val="mord"/>
          <w:rFonts w:ascii="Arial" w:hAnsi="Arial" w:cs="Arial"/>
          <w:i/>
          <w:iCs/>
          <w:sz w:val="22"/>
          <w:szCs w:val="22"/>
        </w:rPr>
        <w:t>100}</w:t>
      </w:r>
      <w:r w:rsidRPr="00F4246F">
        <w:rPr>
          <w:rFonts w:ascii="Arial" w:hAnsi="Arial" w:cs="Arial"/>
          <w:sz w:val="22"/>
          <w:szCs w:val="22"/>
        </w:rPr>
        <w:t>. The analysis revealed that 6.8% of values were missing across the entire dataset, indicating a relatively low level of missingness that was suitable for multiple imputation procedures.</w:t>
      </w:r>
    </w:p>
    <w:p w14:paraId="7B507FBC" w14:textId="77777777" w:rsidR="00A1706F" w:rsidRPr="00F4246F" w:rsidRDefault="00A1706F" w:rsidP="00335561">
      <w:pPr>
        <w:snapToGrid w:val="0"/>
        <w:contextualSpacing/>
        <w:rPr>
          <w:rFonts w:ascii="Arial" w:hAnsi="Arial" w:cs="Arial"/>
          <w:b/>
          <w:bCs/>
          <w:sz w:val="22"/>
          <w:szCs w:val="22"/>
        </w:rPr>
      </w:pPr>
    </w:p>
    <w:p w14:paraId="5A414FA6" w14:textId="77777777" w:rsidR="00A1706F" w:rsidRPr="00F4246F" w:rsidRDefault="00A1706F" w:rsidP="00335561">
      <w:pPr>
        <w:snapToGrid w:val="0"/>
        <w:contextualSpacing/>
        <w:rPr>
          <w:rFonts w:ascii="Arial" w:hAnsi="Arial" w:cs="Arial"/>
          <w:b/>
          <w:bCs/>
          <w:sz w:val="22"/>
          <w:szCs w:val="22"/>
        </w:rPr>
      </w:pPr>
      <w:r w:rsidRPr="00F4246F">
        <w:rPr>
          <w:rFonts w:ascii="Arial" w:hAnsi="Arial" w:cs="Arial"/>
          <w:b/>
          <w:bCs/>
          <w:sz w:val="22"/>
          <w:szCs w:val="22"/>
        </w:rPr>
        <w:t>Multiple Imputation</w:t>
      </w:r>
    </w:p>
    <w:p w14:paraId="169972FE" w14:textId="5F56E4B2"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To address missing data in our study, we employed multiple imputation</w:t>
      </w:r>
      <w:r w:rsidR="001C33E0">
        <w:rPr>
          <w:rFonts w:ascii="Arial" w:hAnsi="Arial" w:cs="Arial"/>
          <w:sz w:val="22"/>
          <w:szCs w:val="22"/>
        </w:rPr>
        <w:t>s</w:t>
      </w:r>
      <w:r w:rsidRPr="00F4246F">
        <w:rPr>
          <w:rFonts w:ascii="Arial" w:hAnsi="Arial" w:cs="Arial"/>
          <w:sz w:val="22"/>
          <w:szCs w:val="22"/>
        </w:rPr>
        <w:t xml:space="preserve"> using the Multivariate Imputation by Chained Equations (MICE) algorithm. This method was implemented using the </w:t>
      </w:r>
      <w:r w:rsidR="00335561" w:rsidRPr="00F4246F">
        <w:rPr>
          <w:rFonts w:ascii="Arial" w:hAnsi="Arial" w:cs="Arial"/>
          <w:sz w:val="22"/>
          <w:szCs w:val="22"/>
        </w:rPr>
        <w:t>‘</w:t>
      </w:r>
      <w:r w:rsidRPr="00F4246F">
        <w:rPr>
          <w:rFonts w:ascii="Arial" w:hAnsi="Arial" w:cs="Arial"/>
          <w:sz w:val="22"/>
          <w:szCs w:val="22"/>
        </w:rPr>
        <w:t>mice</w:t>
      </w:r>
      <w:r w:rsidR="00335561" w:rsidRPr="00F4246F">
        <w:rPr>
          <w:rFonts w:ascii="Arial" w:hAnsi="Arial" w:cs="Arial"/>
          <w:sz w:val="22"/>
          <w:szCs w:val="22"/>
        </w:rPr>
        <w:t>’</w:t>
      </w:r>
      <w:r w:rsidRPr="00F4246F">
        <w:rPr>
          <w:rFonts w:ascii="Arial" w:hAnsi="Arial" w:cs="Arial"/>
          <w:sz w:val="22"/>
          <w:szCs w:val="22"/>
        </w:rPr>
        <w:t xml:space="preserve"> package in R.</w:t>
      </w:r>
    </w:p>
    <w:p w14:paraId="17DD2C07" w14:textId="77777777" w:rsidR="00A1706F" w:rsidRPr="00F4246F" w:rsidRDefault="00A1706F" w:rsidP="00335561">
      <w:pPr>
        <w:snapToGrid w:val="0"/>
        <w:contextualSpacing/>
        <w:rPr>
          <w:rFonts w:ascii="Arial" w:hAnsi="Arial" w:cs="Arial"/>
          <w:sz w:val="22"/>
          <w:szCs w:val="22"/>
        </w:rPr>
      </w:pPr>
    </w:p>
    <w:p w14:paraId="1AEED366" w14:textId="77777777" w:rsidR="00A1706F" w:rsidRPr="00F4246F" w:rsidRDefault="00A1706F" w:rsidP="00335561">
      <w:pPr>
        <w:snapToGrid w:val="0"/>
        <w:contextualSpacing/>
        <w:rPr>
          <w:rFonts w:ascii="Arial" w:hAnsi="Arial" w:cs="Arial"/>
          <w:b/>
          <w:bCs/>
          <w:sz w:val="22"/>
          <w:szCs w:val="22"/>
        </w:rPr>
      </w:pPr>
      <w:r w:rsidRPr="00F4246F">
        <w:rPr>
          <w:rFonts w:ascii="Arial" w:hAnsi="Arial" w:cs="Arial"/>
          <w:b/>
          <w:bCs/>
          <w:sz w:val="22"/>
          <w:szCs w:val="22"/>
        </w:rPr>
        <w:t>Missing Data Mechanism Assessment</w:t>
      </w:r>
    </w:p>
    <w:p w14:paraId="5730B523" w14:textId="7F2CED22"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Prior to imputation, we conducted Little</w:t>
      </w:r>
      <w:r w:rsidR="00335561" w:rsidRPr="00F4246F">
        <w:rPr>
          <w:rFonts w:ascii="Arial" w:hAnsi="Arial" w:cs="Arial"/>
          <w:sz w:val="22"/>
          <w:szCs w:val="22"/>
        </w:rPr>
        <w:t>’</w:t>
      </w:r>
      <w:r w:rsidRPr="00F4246F">
        <w:rPr>
          <w:rFonts w:ascii="Arial" w:hAnsi="Arial" w:cs="Arial"/>
          <w:sz w:val="22"/>
          <w:szCs w:val="22"/>
        </w:rPr>
        <w:t>s test to evaluate whether the data were Missing Completely At Random (MCAR). This test helps determine if the missingness in the dataset is unrelated to both observed and unobserved variables.</w:t>
      </w:r>
    </w:p>
    <w:p w14:paraId="02A1EBB1" w14:textId="77777777" w:rsidR="00A1706F" w:rsidRPr="00F4246F" w:rsidRDefault="00A1706F" w:rsidP="00335561">
      <w:pPr>
        <w:snapToGrid w:val="0"/>
        <w:contextualSpacing/>
        <w:rPr>
          <w:rFonts w:ascii="Arial" w:hAnsi="Arial" w:cs="Arial"/>
          <w:sz w:val="22"/>
          <w:szCs w:val="22"/>
        </w:rPr>
      </w:pPr>
    </w:p>
    <w:p w14:paraId="18DB8EF7" w14:textId="77777777" w:rsidR="00A1706F" w:rsidRPr="00F4246F" w:rsidRDefault="00A1706F" w:rsidP="00335561">
      <w:pPr>
        <w:snapToGrid w:val="0"/>
        <w:contextualSpacing/>
        <w:rPr>
          <w:rFonts w:ascii="Arial" w:hAnsi="Arial" w:cs="Arial"/>
          <w:b/>
          <w:bCs/>
          <w:sz w:val="22"/>
          <w:szCs w:val="22"/>
        </w:rPr>
      </w:pPr>
      <w:r w:rsidRPr="00F4246F">
        <w:rPr>
          <w:rFonts w:ascii="Arial" w:hAnsi="Arial" w:cs="Arial"/>
          <w:b/>
          <w:bCs/>
          <w:sz w:val="22"/>
          <w:szCs w:val="22"/>
        </w:rPr>
        <w:t>Imputation Process</w:t>
      </w:r>
    </w:p>
    <w:p w14:paraId="3A084CE9" w14:textId="5BB8F1CD"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 xml:space="preserve">We first examined the missing data pattern using the ‘md.pattern()’ function to understand the structure of missingness in our dataset. Based on this analysis, we tailored our imputation strategy to the specific characteristics of each variable. For the imputation process, we generated five imputed datasets (m </w:t>
      </w:r>
      <w:r w:rsidR="00FC20E9" w:rsidRPr="00F4246F">
        <w:rPr>
          <w:rFonts w:ascii="Arial" w:hAnsi="Arial" w:cs="Arial"/>
          <w:sz w:val="22"/>
          <w:szCs w:val="22"/>
        </w:rPr>
        <w:t>=</w:t>
      </w:r>
      <w:r w:rsidRPr="00F4246F">
        <w:rPr>
          <w:rFonts w:ascii="Arial" w:hAnsi="Arial" w:cs="Arial"/>
          <w:sz w:val="22"/>
          <w:szCs w:val="22"/>
        </w:rPr>
        <w:t xml:space="preserve">5) using 40 iterations (maxit </w:t>
      </w:r>
      <w:r w:rsidR="00FC20E9" w:rsidRPr="00F4246F">
        <w:rPr>
          <w:rFonts w:ascii="Arial" w:hAnsi="Arial" w:cs="Arial"/>
          <w:sz w:val="22"/>
          <w:szCs w:val="22"/>
        </w:rPr>
        <w:t>=</w:t>
      </w:r>
      <w:r w:rsidRPr="00F4246F">
        <w:rPr>
          <w:rFonts w:ascii="Arial" w:hAnsi="Arial" w:cs="Arial"/>
          <w:sz w:val="22"/>
          <w:szCs w:val="22"/>
        </w:rPr>
        <w:t>40) for each imputation. A seed value of 123 was set to ensure reproducibility of the results.</w:t>
      </w:r>
    </w:p>
    <w:p w14:paraId="6B7B5372" w14:textId="77777777" w:rsidR="00A1706F" w:rsidRPr="00F4246F" w:rsidRDefault="00A1706F" w:rsidP="00335561">
      <w:pPr>
        <w:snapToGrid w:val="0"/>
        <w:contextualSpacing/>
        <w:rPr>
          <w:rFonts w:ascii="Arial" w:hAnsi="Arial" w:cs="Arial"/>
          <w:sz w:val="22"/>
          <w:szCs w:val="22"/>
        </w:rPr>
      </w:pPr>
    </w:p>
    <w:p w14:paraId="753D1D38" w14:textId="77777777" w:rsidR="00A1706F" w:rsidRPr="00F4246F" w:rsidRDefault="00A1706F" w:rsidP="00335561">
      <w:pPr>
        <w:snapToGrid w:val="0"/>
        <w:contextualSpacing/>
        <w:rPr>
          <w:rFonts w:ascii="Arial" w:hAnsi="Arial" w:cs="Arial"/>
          <w:b/>
          <w:bCs/>
          <w:sz w:val="22"/>
          <w:szCs w:val="22"/>
        </w:rPr>
      </w:pPr>
      <w:r w:rsidRPr="00F4246F">
        <w:rPr>
          <w:rFonts w:ascii="Arial" w:hAnsi="Arial" w:cs="Arial"/>
          <w:b/>
          <w:bCs/>
          <w:sz w:val="22"/>
          <w:szCs w:val="22"/>
        </w:rPr>
        <w:t>Imputation Methods</w:t>
      </w:r>
    </w:p>
    <w:p w14:paraId="4496E142" w14:textId="089ED27D"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We customized the imputation methods for different types of variables to ensure appropriate handling of their unique characteristics. For non-ordinal categorical variables such as gender, education, employment, ethnicity, marital status, disability</w:t>
      </w:r>
      <w:r w:rsidR="007F503D" w:rsidRPr="00F4246F">
        <w:rPr>
          <w:rFonts w:ascii="Arial" w:hAnsi="Arial" w:cs="Arial"/>
          <w:sz w:val="22"/>
          <w:szCs w:val="22"/>
        </w:rPr>
        <w:t xml:space="preserve"> and</w:t>
      </w:r>
      <w:r w:rsidRPr="00F4246F">
        <w:rPr>
          <w:rFonts w:ascii="Arial" w:hAnsi="Arial" w:cs="Arial"/>
          <w:sz w:val="22"/>
          <w:szCs w:val="22"/>
        </w:rPr>
        <w:t xml:space="preserve"> </w:t>
      </w:r>
      <w:r w:rsidR="00533480" w:rsidRPr="00F4246F">
        <w:rPr>
          <w:rFonts w:ascii="Arial" w:hAnsi="Arial" w:cs="Arial"/>
          <w:sz w:val="22"/>
          <w:szCs w:val="22"/>
        </w:rPr>
        <w:t>long-term</w:t>
      </w:r>
      <w:r w:rsidRPr="00F4246F">
        <w:rPr>
          <w:rFonts w:ascii="Arial" w:hAnsi="Arial" w:cs="Arial"/>
          <w:sz w:val="22"/>
          <w:szCs w:val="22"/>
        </w:rPr>
        <w:t xml:space="preserve"> conditions, we used polytomous regression (</w:t>
      </w:r>
      <w:r w:rsidRPr="00F4246F">
        <w:rPr>
          <w:rFonts w:ascii="Arial" w:hAnsi="Arial" w:cs="Arial"/>
          <w:i/>
          <w:iCs/>
          <w:sz w:val="22"/>
          <w:szCs w:val="22"/>
        </w:rPr>
        <w:t>polyreg</w:t>
      </w:r>
      <w:r w:rsidRPr="00F4246F">
        <w:rPr>
          <w:rFonts w:ascii="Arial" w:hAnsi="Arial" w:cs="Arial"/>
          <w:sz w:val="22"/>
          <w:szCs w:val="22"/>
        </w:rPr>
        <w:t>). For ordinal variables such as age group, number of relatives, number of friends</w:t>
      </w:r>
      <w:r w:rsidR="007F503D" w:rsidRPr="00F4246F">
        <w:rPr>
          <w:rFonts w:ascii="Arial" w:hAnsi="Arial" w:cs="Arial"/>
          <w:sz w:val="22"/>
          <w:szCs w:val="22"/>
        </w:rPr>
        <w:t xml:space="preserve"> and</w:t>
      </w:r>
      <w:r w:rsidRPr="00F4246F">
        <w:rPr>
          <w:rFonts w:ascii="Arial" w:hAnsi="Arial" w:cs="Arial"/>
          <w:sz w:val="22"/>
          <w:szCs w:val="22"/>
        </w:rPr>
        <w:t xml:space="preserve"> household size were imputed using proportional odds models (</w:t>
      </w:r>
      <w:r w:rsidRPr="00F4246F">
        <w:rPr>
          <w:rFonts w:ascii="Arial" w:hAnsi="Arial" w:cs="Arial"/>
          <w:i/>
          <w:iCs/>
          <w:sz w:val="22"/>
          <w:szCs w:val="22"/>
        </w:rPr>
        <w:t>polr</w:t>
      </w:r>
      <w:r w:rsidRPr="00F4246F">
        <w:rPr>
          <w:rFonts w:ascii="Arial" w:hAnsi="Arial" w:cs="Arial"/>
          <w:sz w:val="22"/>
          <w:szCs w:val="22"/>
        </w:rPr>
        <w:t xml:space="preserve">). Additionally, </w:t>
      </w:r>
      <w:r w:rsidR="00845149">
        <w:rPr>
          <w:rFonts w:ascii="Arial" w:hAnsi="Arial" w:cs="Arial"/>
          <w:sz w:val="22"/>
          <w:szCs w:val="22"/>
        </w:rPr>
        <w:t>for</w:t>
      </w:r>
      <w:r w:rsidRPr="00F4246F">
        <w:rPr>
          <w:rFonts w:ascii="Arial" w:hAnsi="Arial" w:cs="Arial"/>
          <w:sz w:val="22"/>
          <w:szCs w:val="22"/>
        </w:rPr>
        <w:t xml:space="preserve"> binary variables including having pets, having children</w:t>
      </w:r>
      <w:r w:rsidR="007F503D" w:rsidRPr="00F4246F">
        <w:rPr>
          <w:rFonts w:ascii="Arial" w:hAnsi="Arial" w:cs="Arial"/>
          <w:sz w:val="22"/>
          <w:szCs w:val="22"/>
        </w:rPr>
        <w:t xml:space="preserve"> and</w:t>
      </w:r>
      <w:r w:rsidRPr="00F4246F">
        <w:rPr>
          <w:rFonts w:ascii="Arial" w:hAnsi="Arial" w:cs="Arial"/>
          <w:sz w:val="22"/>
          <w:szCs w:val="22"/>
        </w:rPr>
        <w:t xml:space="preserve"> the dichotomized social capital score, we employed logistic regression (</w:t>
      </w:r>
      <w:r w:rsidRPr="00F4246F">
        <w:rPr>
          <w:rFonts w:ascii="Arial" w:hAnsi="Arial" w:cs="Arial"/>
          <w:i/>
          <w:iCs/>
          <w:sz w:val="22"/>
          <w:szCs w:val="22"/>
        </w:rPr>
        <w:t>logreg</w:t>
      </w:r>
      <w:r w:rsidRPr="00F4246F">
        <w:rPr>
          <w:rFonts w:ascii="Arial" w:hAnsi="Arial" w:cs="Arial"/>
          <w:sz w:val="22"/>
          <w:szCs w:val="22"/>
        </w:rPr>
        <w:t>). This approach allows for the imputation of mixed data types while preserving the relationships between variables and maintaining the uncertainty associated with the missing data.</w:t>
      </w:r>
    </w:p>
    <w:p w14:paraId="6B4C7AD0" w14:textId="77777777" w:rsidR="00A1706F" w:rsidRPr="00F4246F" w:rsidRDefault="00A1706F" w:rsidP="00335561">
      <w:pPr>
        <w:snapToGrid w:val="0"/>
        <w:contextualSpacing/>
        <w:rPr>
          <w:rFonts w:ascii="Arial" w:hAnsi="Arial" w:cs="Arial"/>
          <w:b/>
          <w:bCs/>
          <w:sz w:val="22"/>
          <w:szCs w:val="22"/>
        </w:rPr>
      </w:pPr>
    </w:p>
    <w:p w14:paraId="70107598" w14:textId="77777777" w:rsidR="00A1706F" w:rsidRPr="00F4246F" w:rsidRDefault="00A1706F" w:rsidP="00335561">
      <w:pPr>
        <w:snapToGrid w:val="0"/>
        <w:contextualSpacing/>
        <w:rPr>
          <w:rFonts w:ascii="Arial" w:hAnsi="Arial" w:cs="Arial"/>
          <w:b/>
          <w:bCs/>
          <w:sz w:val="22"/>
          <w:szCs w:val="22"/>
        </w:rPr>
      </w:pPr>
      <w:r w:rsidRPr="00F4246F">
        <w:rPr>
          <w:rFonts w:ascii="Arial" w:hAnsi="Arial" w:cs="Arial"/>
          <w:b/>
          <w:bCs/>
          <w:sz w:val="22"/>
          <w:szCs w:val="22"/>
        </w:rPr>
        <w:t>Diagnostics for the imputation process</w:t>
      </w:r>
    </w:p>
    <w:p w14:paraId="427C47F9" w14:textId="49C2D630"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 xml:space="preserve">Convergence diagnostics for the multiple imputation process were examined across 40 iterations for the variables </w:t>
      </w:r>
      <w:r w:rsidR="00845149">
        <w:rPr>
          <w:rFonts w:ascii="Arial" w:hAnsi="Arial" w:cs="Arial"/>
          <w:sz w:val="22"/>
          <w:szCs w:val="22"/>
        </w:rPr>
        <w:t xml:space="preserve">in </w:t>
      </w:r>
      <w:r w:rsidRPr="00F4246F">
        <w:rPr>
          <w:rFonts w:ascii="Arial" w:hAnsi="Arial" w:cs="Arial"/>
          <w:b/>
          <w:bCs/>
          <w:sz w:val="22"/>
          <w:szCs w:val="22"/>
        </w:rPr>
        <w:t>Figure 2</w:t>
      </w:r>
      <w:r w:rsidRPr="00F4246F">
        <w:rPr>
          <w:rFonts w:ascii="Arial" w:hAnsi="Arial" w:cs="Arial"/>
          <w:sz w:val="22"/>
          <w:szCs w:val="22"/>
        </w:rPr>
        <w:t>. The means and standard deviations demonstrated stable patterns without systematic trends.  The consistent patterns and absence of extreme deviations between the five imputed datasets indicated successful convergence of the imputation algorithm and plausible imputed values</w:t>
      </w:r>
      <w:r w:rsidR="00845149">
        <w:rPr>
          <w:rFonts w:ascii="Arial" w:hAnsi="Arial" w:cs="Arial"/>
          <w:sz w:val="22"/>
          <w:szCs w:val="22"/>
        </w:rPr>
        <w:t>.</w:t>
      </w:r>
    </w:p>
    <w:p w14:paraId="34E1E9C2" w14:textId="77777777" w:rsidR="00A1706F" w:rsidRPr="00F4246F" w:rsidRDefault="00A1706F" w:rsidP="00335561">
      <w:pPr>
        <w:snapToGrid w:val="0"/>
        <w:contextualSpacing/>
        <w:jc w:val="both"/>
        <w:rPr>
          <w:rFonts w:ascii="Arial" w:hAnsi="Arial" w:cs="Arial"/>
        </w:rPr>
      </w:pPr>
    </w:p>
    <w:p w14:paraId="59D18A32" w14:textId="77777777" w:rsidR="00A1706F" w:rsidRPr="00F4246F" w:rsidRDefault="00A1706F" w:rsidP="00335561">
      <w:pPr>
        <w:keepNext/>
        <w:snapToGrid w:val="0"/>
        <w:contextualSpacing/>
        <w:jc w:val="both"/>
        <w:rPr>
          <w:rFonts w:ascii="Arial" w:hAnsi="Arial" w:cs="Arial"/>
        </w:rPr>
      </w:pPr>
      <w:r w:rsidRPr="00F4246F">
        <w:rPr>
          <w:rFonts w:ascii="Arial" w:hAnsi="Arial" w:cs="Arial"/>
          <w:b/>
          <w:bCs/>
          <w:noProof/>
          <w:sz w:val="28"/>
          <w:szCs w:val="28"/>
        </w:rPr>
        <w:lastRenderedPageBreak/>
        <w:drawing>
          <wp:inline distT="0" distB="0" distL="0" distR="0" wp14:anchorId="0AF2FD4C" wp14:editId="1E482AA1">
            <wp:extent cx="6074401" cy="3494833"/>
            <wp:effectExtent l="12700" t="12700" r="9525" b="10795"/>
            <wp:docPr id="466362256" name="Picture 466362256" descr="A graph with line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lines in the middle&#10;&#10;Description automatically generated"/>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6085297" cy="3501102"/>
                    </a:xfrm>
                    <a:prstGeom prst="rect">
                      <a:avLst/>
                    </a:prstGeom>
                    <a:ln>
                      <a:solidFill>
                        <a:schemeClr val="bg1">
                          <a:lumMod val="95000"/>
                        </a:schemeClr>
                      </a:solidFill>
                    </a:ln>
                  </pic:spPr>
                </pic:pic>
              </a:graphicData>
            </a:graphic>
          </wp:inline>
        </w:drawing>
      </w:r>
    </w:p>
    <w:p w14:paraId="56AF8E62" w14:textId="1F6E23D0" w:rsidR="00A1706F" w:rsidRPr="00F4246F" w:rsidRDefault="00A1706F" w:rsidP="00335561">
      <w:pPr>
        <w:pStyle w:val="Caption"/>
        <w:snapToGrid w:val="0"/>
        <w:spacing w:after="0"/>
        <w:contextualSpacing/>
        <w:jc w:val="both"/>
        <w:rPr>
          <w:rFonts w:ascii="Arial" w:hAnsi="Arial" w:cs="Arial"/>
          <w:color w:val="000000" w:themeColor="text1"/>
        </w:rPr>
      </w:pPr>
      <w:r w:rsidRPr="00F4246F">
        <w:rPr>
          <w:rFonts w:ascii="Arial" w:hAnsi="Arial" w:cs="Arial"/>
          <w:b/>
          <w:bCs/>
          <w:color w:val="000000" w:themeColor="text1"/>
        </w:rPr>
        <w:t xml:space="preserve">Figure </w:t>
      </w:r>
      <w:r w:rsidRPr="00F4246F">
        <w:rPr>
          <w:rFonts w:ascii="Arial" w:hAnsi="Arial" w:cs="Arial"/>
          <w:b/>
          <w:bCs/>
          <w:color w:val="000000" w:themeColor="text1"/>
        </w:rPr>
        <w:fldChar w:fldCharType="begin"/>
      </w:r>
      <w:r w:rsidRPr="00F4246F">
        <w:rPr>
          <w:rFonts w:ascii="Arial" w:hAnsi="Arial" w:cs="Arial"/>
          <w:b/>
          <w:bCs/>
          <w:color w:val="000000" w:themeColor="text1"/>
        </w:rPr>
        <w:instrText xml:space="preserve"> SEQ Figure \* ARABIC </w:instrText>
      </w:r>
      <w:r w:rsidRPr="00F4246F">
        <w:rPr>
          <w:rFonts w:ascii="Arial" w:hAnsi="Arial" w:cs="Arial"/>
          <w:b/>
          <w:bCs/>
          <w:color w:val="000000" w:themeColor="text1"/>
        </w:rPr>
        <w:fldChar w:fldCharType="separate"/>
      </w:r>
      <w:r w:rsidRPr="00F4246F">
        <w:rPr>
          <w:rFonts w:ascii="Arial" w:hAnsi="Arial" w:cs="Arial"/>
          <w:b/>
          <w:bCs/>
          <w:color w:val="000000" w:themeColor="text1"/>
        </w:rPr>
        <w:t>1</w:t>
      </w:r>
      <w:r w:rsidRPr="00F4246F">
        <w:rPr>
          <w:rFonts w:ascii="Arial" w:hAnsi="Arial" w:cs="Arial"/>
          <w:b/>
          <w:bCs/>
          <w:color w:val="000000" w:themeColor="text1"/>
        </w:rPr>
        <w:fldChar w:fldCharType="end"/>
      </w:r>
      <w:r w:rsidRPr="00F4246F">
        <w:rPr>
          <w:rFonts w:ascii="Arial" w:hAnsi="Arial" w:cs="Arial"/>
          <w:b/>
          <w:bCs/>
          <w:color w:val="000000" w:themeColor="text1"/>
        </w:rPr>
        <w:t xml:space="preserve">: Missing Data Distribution Across Variables in Dataset. </w:t>
      </w:r>
      <w:r w:rsidRPr="00F4246F">
        <w:rPr>
          <w:rFonts w:ascii="Arial" w:hAnsi="Arial" w:cs="Arial"/>
          <w:color w:val="000000" w:themeColor="text1"/>
        </w:rPr>
        <w:t>This figure displays the number of missing values (#Missing) for various demographic and social variables in a dataset. The variables are arranged vertically, with the Social Capital Scale showing the highest number of missing entries, followed by variables like employment, ethnicity</w:t>
      </w:r>
      <w:r w:rsidR="007F503D" w:rsidRPr="00F4246F">
        <w:rPr>
          <w:rFonts w:ascii="Arial" w:hAnsi="Arial" w:cs="Arial"/>
          <w:color w:val="000000" w:themeColor="text1"/>
        </w:rPr>
        <w:t xml:space="preserve"> and</w:t>
      </w:r>
      <w:r w:rsidRPr="00F4246F">
        <w:rPr>
          <w:rFonts w:ascii="Arial" w:hAnsi="Arial" w:cs="Arial"/>
          <w:color w:val="000000" w:themeColor="text1"/>
        </w:rPr>
        <w:t xml:space="preserve"> education.</w:t>
      </w:r>
    </w:p>
    <w:p w14:paraId="4DE54664" w14:textId="77777777" w:rsidR="00AF43BD" w:rsidRPr="00F4246F" w:rsidRDefault="00AF43BD" w:rsidP="00335561">
      <w:pPr>
        <w:snapToGrid w:val="0"/>
        <w:contextualSpacing/>
      </w:pPr>
    </w:p>
    <w:p w14:paraId="24495F06" w14:textId="77777777" w:rsidR="00AF43BD" w:rsidRPr="00F4246F" w:rsidRDefault="00AF43BD" w:rsidP="00335561">
      <w:pPr>
        <w:snapToGrid w:val="0"/>
        <w:contextualSpacing/>
      </w:pPr>
    </w:p>
    <w:p w14:paraId="27F626DC" w14:textId="77777777" w:rsidR="00A1706F" w:rsidRPr="00F4246F" w:rsidRDefault="00A1706F" w:rsidP="00335561">
      <w:pPr>
        <w:keepNext/>
        <w:snapToGrid w:val="0"/>
        <w:contextualSpacing/>
        <w:jc w:val="both"/>
        <w:rPr>
          <w:rFonts w:ascii="Arial" w:hAnsi="Arial" w:cs="Arial"/>
        </w:rPr>
      </w:pPr>
      <w:r w:rsidRPr="00F4246F">
        <w:rPr>
          <w:rFonts w:ascii="Arial" w:hAnsi="Arial" w:cs="Arial"/>
          <w:noProof/>
        </w:rPr>
        <w:drawing>
          <wp:inline distT="0" distB="0" distL="0" distR="0" wp14:anchorId="45CC492D" wp14:editId="49200BE1">
            <wp:extent cx="5731510" cy="2838450"/>
            <wp:effectExtent l="12700" t="12700" r="8890" b="19050"/>
            <wp:docPr id="1517425861" name="Picture 1517425861" descr="A group of graphs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aphs showing different types of data&#10;&#10;Description automatically generated"/>
                    <pic:cNvPicPr/>
                  </pic:nvPicPr>
                  <pic:blipFill>
                    <a:blip r:embed="rId10"/>
                    <a:stretch>
                      <a:fillRect/>
                    </a:stretch>
                  </pic:blipFill>
                  <pic:spPr>
                    <a:xfrm>
                      <a:off x="0" y="0"/>
                      <a:ext cx="5731510" cy="2838450"/>
                    </a:xfrm>
                    <a:prstGeom prst="rect">
                      <a:avLst/>
                    </a:prstGeom>
                    <a:ln>
                      <a:solidFill>
                        <a:schemeClr val="bg1">
                          <a:lumMod val="95000"/>
                        </a:schemeClr>
                      </a:solidFill>
                    </a:ln>
                  </pic:spPr>
                </pic:pic>
              </a:graphicData>
            </a:graphic>
          </wp:inline>
        </w:drawing>
      </w:r>
    </w:p>
    <w:p w14:paraId="293D96EC" w14:textId="2CF0FCF5" w:rsidR="00A1706F" w:rsidRPr="00F4246F" w:rsidRDefault="00A1706F" w:rsidP="00335561">
      <w:pPr>
        <w:pStyle w:val="Caption"/>
        <w:snapToGrid w:val="0"/>
        <w:spacing w:after="0"/>
        <w:contextualSpacing/>
        <w:jc w:val="both"/>
        <w:rPr>
          <w:rFonts w:ascii="Arial" w:hAnsi="Arial" w:cs="Arial"/>
          <w:color w:val="000000" w:themeColor="text1"/>
        </w:rPr>
      </w:pPr>
      <w:r w:rsidRPr="00F4246F">
        <w:rPr>
          <w:rFonts w:ascii="Arial" w:hAnsi="Arial" w:cs="Arial"/>
          <w:b/>
          <w:bCs/>
          <w:color w:val="000000" w:themeColor="text1"/>
        </w:rPr>
        <w:t xml:space="preserve">Figure </w:t>
      </w:r>
      <w:r w:rsidRPr="00F4246F">
        <w:rPr>
          <w:rFonts w:ascii="Arial" w:hAnsi="Arial" w:cs="Arial"/>
          <w:b/>
          <w:bCs/>
          <w:color w:val="000000" w:themeColor="text1"/>
        </w:rPr>
        <w:fldChar w:fldCharType="begin"/>
      </w:r>
      <w:r w:rsidRPr="00F4246F">
        <w:rPr>
          <w:rFonts w:ascii="Arial" w:hAnsi="Arial" w:cs="Arial"/>
          <w:b/>
          <w:bCs/>
          <w:color w:val="000000" w:themeColor="text1"/>
        </w:rPr>
        <w:instrText xml:space="preserve"> SEQ Figure \* ARABIC </w:instrText>
      </w:r>
      <w:r w:rsidRPr="00F4246F">
        <w:rPr>
          <w:rFonts w:ascii="Arial" w:hAnsi="Arial" w:cs="Arial"/>
          <w:b/>
          <w:bCs/>
          <w:color w:val="000000" w:themeColor="text1"/>
        </w:rPr>
        <w:fldChar w:fldCharType="separate"/>
      </w:r>
      <w:r w:rsidRPr="00F4246F">
        <w:rPr>
          <w:rFonts w:ascii="Arial" w:hAnsi="Arial" w:cs="Arial"/>
          <w:b/>
          <w:bCs/>
          <w:color w:val="000000" w:themeColor="text1"/>
        </w:rPr>
        <w:t>2</w:t>
      </w:r>
      <w:r w:rsidRPr="00F4246F">
        <w:rPr>
          <w:rFonts w:ascii="Arial" w:hAnsi="Arial" w:cs="Arial"/>
          <w:b/>
          <w:bCs/>
          <w:color w:val="000000" w:themeColor="text1"/>
        </w:rPr>
        <w:fldChar w:fldCharType="end"/>
      </w:r>
      <w:r w:rsidRPr="00F4246F">
        <w:rPr>
          <w:rFonts w:ascii="Arial" w:hAnsi="Arial" w:cs="Arial"/>
          <w:b/>
          <w:bCs/>
          <w:color w:val="000000" w:themeColor="text1"/>
        </w:rPr>
        <w:t>:</w:t>
      </w:r>
      <w:r w:rsidRPr="00F4246F">
        <w:rPr>
          <w:rFonts w:ascii="Arial" w:hAnsi="Arial" w:cs="Arial"/>
          <w:color w:val="000000" w:themeColor="text1"/>
        </w:rPr>
        <w:t xml:space="preserve"> </w:t>
      </w:r>
      <w:r w:rsidRPr="00F4246F">
        <w:rPr>
          <w:rFonts w:ascii="Arial" w:hAnsi="Arial" w:cs="Arial"/>
          <w:b/>
          <w:bCs/>
          <w:color w:val="000000" w:themeColor="text1"/>
        </w:rPr>
        <w:t>Convergence diagnostics for multiple imputation</w:t>
      </w:r>
      <w:r w:rsidRPr="00F4246F">
        <w:rPr>
          <w:rFonts w:ascii="Arial" w:hAnsi="Arial" w:cs="Arial"/>
          <w:color w:val="000000" w:themeColor="text1"/>
        </w:rPr>
        <w:t xml:space="preserve">. Trace plots showing means (left panels) and standard deviations (right panels) across 40 iterations for all imputed variables. Each coloured line represents one of the five imputed datasets. The plots demonstrate the convergence patterns for demographic variables (age group, gender, education), social variables (employment, ethnicity, marital status, relatives, friends), household characteristics (pets, household, children), health-related variables (disability, </w:t>
      </w:r>
      <w:r w:rsidR="00533480" w:rsidRPr="00F4246F">
        <w:rPr>
          <w:rFonts w:ascii="Arial" w:hAnsi="Arial" w:cs="Arial"/>
          <w:color w:val="000000" w:themeColor="text1"/>
        </w:rPr>
        <w:t>long-term</w:t>
      </w:r>
      <w:r w:rsidRPr="00F4246F">
        <w:rPr>
          <w:rFonts w:ascii="Arial" w:hAnsi="Arial" w:cs="Arial"/>
          <w:color w:val="000000" w:themeColor="text1"/>
        </w:rPr>
        <w:t xml:space="preserve"> conditions)</w:t>
      </w:r>
      <w:r w:rsidR="007F503D" w:rsidRPr="00F4246F">
        <w:rPr>
          <w:rFonts w:ascii="Arial" w:hAnsi="Arial" w:cs="Arial"/>
          <w:color w:val="000000" w:themeColor="text1"/>
        </w:rPr>
        <w:t xml:space="preserve"> and</w:t>
      </w:r>
      <w:r w:rsidRPr="00F4246F">
        <w:rPr>
          <w:rFonts w:ascii="Arial" w:hAnsi="Arial" w:cs="Arial"/>
          <w:color w:val="000000" w:themeColor="text1"/>
        </w:rPr>
        <w:t xml:space="preserve"> outcome measures (UCLA, </w:t>
      </w:r>
      <w:r w:rsidR="00CE7540" w:rsidRPr="00F4246F">
        <w:rPr>
          <w:rFonts w:ascii="Arial" w:hAnsi="Arial" w:cs="Arial"/>
          <w:color w:val="000000" w:themeColor="text1"/>
        </w:rPr>
        <w:t>DMOL</w:t>
      </w:r>
      <w:r w:rsidRPr="00F4246F">
        <w:rPr>
          <w:rFonts w:ascii="Arial" w:hAnsi="Arial" w:cs="Arial"/>
          <w:color w:val="000000" w:themeColor="text1"/>
        </w:rPr>
        <w:t>, Social capital scale).</w:t>
      </w:r>
    </w:p>
    <w:p w14:paraId="64487765" w14:textId="77777777" w:rsidR="00607A7D" w:rsidRPr="00F4246F" w:rsidRDefault="00607A7D" w:rsidP="00335561">
      <w:pPr>
        <w:snapToGrid w:val="0"/>
        <w:contextualSpacing/>
        <w:rPr>
          <w:rFonts w:ascii="Arial" w:hAnsi="Arial" w:cs="Arial"/>
          <w:b/>
          <w:bCs/>
        </w:rPr>
      </w:pPr>
      <w:r w:rsidRPr="00F4246F">
        <w:rPr>
          <w:rFonts w:ascii="Arial" w:hAnsi="Arial" w:cs="Arial"/>
          <w:b/>
          <w:bCs/>
        </w:rPr>
        <w:br w:type="page"/>
      </w:r>
    </w:p>
    <w:p w14:paraId="633224E1" w14:textId="095D8874" w:rsidR="00A1706F" w:rsidRPr="00F4246F" w:rsidRDefault="00A1706F" w:rsidP="00335561">
      <w:pPr>
        <w:snapToGrid w:val="0"/>
        <w:contextualSpacing/>
        <w:jc w:val="both"/>
        <w:rPr>
          <w:rFonts w:ascii="Arial" w:hAnsi="Arial" w:cs="Arial"/>
          <w:b/>
          <w:bCs/>
          <w:sz w:val="22"/>
          <w:szCs w:val="22"/>
        </w:rPr>
      </w:pPr>
      <w:r w:rsidRPr="00F4246F">
        <w:rPr>
          <w:rFonts w:ascii="Arial" w:hAnsi="Arial" w:cs="Arial"/>
          <w:b/>
          <w:bCs/>
          <w:sz w:val="22"/>
          <w:szCs w:val="22"/>
        </w:rPr>
        <w:lastRenderedPageBreak/>
        <w:t>Post-Imputation Analysis</w:t>
      </w:r>
    </w:p>
    <w:p w14:paraId="15BDBA7C" w14:textId="7772D28A"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 xml:space="preserve">Following the imputation, analyses were conducted on each of the five imputed datasets separately </w:t>
      </w:r>
      <w:r w:rsidRPr="00F4246F">
        <w:rPr>
          <w:rFonts w:ascii="Arial" w:hAnsi="Arial" w:cs="Arial"/>
          <w:b/>
          <w:bCs/>
          <w:sz w:val="22"/>
          <w:szCs w:val="22"/>
        </w:rPr>
        <w:t>Table 1-3</w:t>
      </w:r>
      <w:r w:rsidRPr="00F4246F">
        <w:rPr>
          <w:rFonts w:ascii="Arial" w:hAnsi="Arial" w:cs="Arial"/>
          <w:sz w:val="22"/>
          <w:szCs w:val="22"/>
        </w:rPr>
        <w:t>. The results from these analyses were then pooled using Rubin</w:t>
      </w:r>
      <w:r w:rsidR="00335561" w:rsidRPr="00F4246F">
        <w:rPr>
          <w:rFonts w:ascii="Arial" w:hAnsi="Arial" w:cs="Arial"/>
          <w:sz w:val="22"/>
          <w:szCs w:val="22"/>
        </w:rPr>
        <w:t>’</w:t>
      </w:r>
      <w:r w:rsidRPr="00F4246F">
        <w:rPr>
          <w:rFonts w:ascii="Arial" w:hAnsi="Arial" w:cs="Arial"/>
          <w:sz w:val="22"/>
          <w:szCs w:val="22"/>
        </w:rPr>
        <w:t>s rules to obtain final estimates that incorporate both within- and between-imputation variability.</w:t>
      </w:r>
    </w:p>
    <w:p w14:paraId="2AA7EC5B" w14:textId="77777777" w:rsidR="00A1706F" w:rsidRPr="00F4246F" w:rsidRDefault="00A1706F" w:rsidP="00335561">
      <w:pPr>
        <w:snapToGrid w:val="0"/>
        <w:contextualSpacing/>
        <w:jc w:val="both"/>
        <w:rPr>
          <w:rFonts w:ascii="Arial" w:hAnsi="Arial" w:cs="Arial"/>
          <w:b/>
          <w:bCs/>
          <w:sz w:val="22"/>
          <w:szCs w:val="22"/>
        </w:rPr>
      </w:pPr>
    </w:p>
    <w:p w14:paraId="07233993" w14:textId="2455ADA4" w:rsidR="00A1706F" w:rsidRPr="00F4246F" w:rsidRDefault="00A1706F" w:rsidP="00335561">
      <w:pPr>
        <w:snapToGrid w:val="0"/>
        <w:contextualSpacing/>
        <w:jc w:val="both"/>
        <w:rPr>
          <w:rFonts w:ascii="Arial" w:hAnsi="Arial" w:cs="Arial"/>
          <w:b/>
          <w:bCs/>
          <w:sz w:val="22"/>
          <w:szCs w:val="22"/>
        </w:rPr>
      </w:pPr>
      <w:r w:rsidRPr="00F4246F">
        <w:rPr>
          <w:rFonts w:ascii="Arial" w:hAnsi="Arial" w:cs="Arial"/>
          <w:b/>
          <w:bCs/>
          <w:sz w:val="22"/>
          <w:szCs w:val="22"/>
        </w:rPr>
        <w:t xml:space="preserve">Association between demographic and social factors and loneliness as measured by </w:t>
      </w:r>
      <w:r w:rsidR="000C7009">
        <w:rPr>
          <w:rFonts w:ascii="Arial" w:hAnsi="Arial" w:cs="Arial"/>
          <w:b/>
          <w:bCs/>
          <w:sz w:val="22"/>
          <w:szCs w:val="22"/>
        </w:rPr>
        <w:t xml:space="preserve">the </w:t>
      </w:r>
      <w:r w:rsidRPr="00F4246F">
        <w:rPr>
          <w:rFonts w:ascii="Arial" w:hAnsi="Arial" w:cs="Arial"/>
          <w:b/>
          <w:bCs/>
          <w:sz w:val="22"/>
          <w:szCs w:val="22"/>
        </w:rPr>
        <w:t>UCLA Loneliness Scale</w:t>
      </w:r>
    </w:p>
    <w:p w14:paraId="6D64800F" w14:textId="163C0373"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 xml:space="preserve">The analysis of demographic and social factors associated with loneliness, as measured by the UCLA Loneliness Scale, reveals significant relationships across various categories </w:t>
      </w:r>
      <w:r w:rsidRPr="00F4246F">
        <w:rPr>
          <w:rFonts w:ascii="Arial" w:hAnsi="Arial" w:cs="Arial"/>
          <w:b/>
          <w:bCs/>
          <w:sz w:val="22"/>
          <w:szCs w:val="22"/>
        </w:rPr>
        <w:t>Table 1</w:t>
      </w:r>
      <w:r w:rsidRPr="00F4246F">
        <w:rPr>
          <w:rFonts w:ascii="Arial" w:hAnsi="Arial" w:cs="Arial"/>
          <w:sz w:val="22"/>
          <w:szCs w:val="22"/>
        </w:rPr>
        <w:t>. Age demonstrates a strong inverse relationship with loneliness (</w:t>
      </w:r>
      <w:r w:rsidR="00FC20E9" w:rsidRPr="00F4246F">
        <w:rPr>
          <w:rFonts w:ascii="Arial" w:hAnsi="Arial" w:cs="Arial"/>
          <w:sz w:val="22"/>
          <w:szCs w:val="22"/>
        </w:rPr>
        <w:t>p&lt;</w:t>
      </w:r>
      <w:r w:rsidRPr="00F4246F">
        <w:rPr>
          <w:rFonts w:ascii="Arial" w:hAnsi="Arial" w:cs="Arial"/>
          <w:sz w:val="22"/>
          <w:szCs w:val="22"/>
        </w:rPr>
        <w:t>0.001), with older age groups showing progressively lower odds of experiencing loneliness compared to the 16-25 reference group. The adjusted odds ratio for those over 65 is 0.15 (95% CI: 0.14, 0.16). Gender also plays a role in loneliness, with males showing lower odds compared to females in both unadjusted (OR: 0.79, 95% CI: 0.77, 0.80) and adjusted (OR: 0.81, 95% CI: 0.79, 0.83) analyses (</w:t>
      </w:r>
      <w:r w:rsidR="00FC20E9" w:rsidRPr="00F4246F">
        <w:rPr>
          <w:rFonts w:ascii="Arial" w:hAnsi="Arial" w:cs="Arial"/>
          <w:sz w:val="22"/>
          <w:szCs w:val="22"/>
        </w:rPr>
        <w:t>p&lt;</w:t>
      </w:r>
      <w:r w:rsidRPr="00F4246F">
        <w:rPr>
          <w:rFonts w:ascii="Arial" w:hAnsi="Arial" w:cs="Arial"/>
          <w:sz w:val="22"/>
          <w:szCs w:val="22"/>
        </w:rPr>
        <w:t xml:space="preserve">0.001). The </w:t>
      </w:r>
      <w:r w:rsidR="00335561" w:rsidRPr="00F4246F">
        <w:rPr>
          <w:rFonts w:ascii="Arial" w:hAnsi="Arial" w:cs="Arial"/>
          <w:sz w:val="22"/>
          <w:szCs w:val="22"/>
        </w:rPr>
        <w:t>‘</w:t>
      </w:r>
      <w:r w:rsidRPr="00F4246F">
        <w:rPr>
          <w:rFonts w:ascii="Arial" w:hAnsi="Arial" w:cs="Arial"/>
          <w:sz w:val="22"/>
          <w:szCs w:val="22"/>
        </w:rPr>
        <w:t>Other</w:t>
      </w:r>
      <w:r w:rsidR="00335561" w:rsidRPr="00F4246F">
        <w:rPr>
          <w:rFonts w:ascii="Arial" w:hAnsi="Arial" w:cs="Arial"/>
          <w:sz w:val="22"/>
          <w:szCs w:val="22"/>
        </w:rPr>
        <w:t>’</w:t>
      </w:r>
      <w:r w:rsidRPr="00F4246F">
        <w:rPr>
          <w:rFonts w:ascii="Arial" w:hAnsi="Arial" w:cs="Arial"/>
          <w:sz w:val="22"/>
          <w:szCs w:val="22"/>
        </w:rPr>
        <w:t xml:space="preserve"> gender category initially shows higher odds of loneliness, but this effect is reduced after adjustment.</w:t>
      </w:r>
    </w:p>
    <w:p w14:paraId="4391C07A" w14:textId="77777777" w:rsidR="00A1706F" w:rsidRPr="00F4246F" w:rsidRDefault="00A1706F" w:rsidP="00335561">
      <w:pPr>
        <w:snapToGrid w:val="0"/>
        <w:contextualSpacing/>
        <w:jc w:val="both"/>
        <w:rPr>
          <w:rFonts w:ascii="Arial" w:hAnsi="Arial" w:cs="Arial"/>
          <w:sz w:val="22"/>
          <w:szCs w:val="22"/>
        </w:rPr>
      </w:pPr>
    </w:p>
    <w:p w14:paraId="4991D9EB" w14:textId="5E0CB062"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 xml:space="preserve">Education levels present a pattern where, in unadjusted analysis, university degree holders show lower odds of loneliness (OR: 0.79, 95% CI: 0.77, 0.81, </w:t>
      </w:r>
      <w:r w:rsidR="00FC20E9" w:rsidRPr="00F4246F">
        <w:rPr>
          <w:rFonts w:ascii="Arial" w:hAnsi="Arial" w:cs="Arial"/>
          <w:sz w:val="22"/>
          <w:szCs w:val="22"/>
        </w:rPr>
        <w:t>p&lt;</w:t>
      </w:r>
      <w:r w:rsidRPr="00F4246F">
        <w:rPr>
          <w:rFonts w:ascii="Arial" w:hAnsi="Arial" w:cs="Arial"/>
          <w:sz w:val="22"/>
          <w:szCs w:val="22"/>
        </w:rPr>
        <w:t xml:space="preserve">0.001) compared to those with secondary school education </w:t>
      </w:r>
      <w:r w:rsidRPr="00F4246F">
        <w:rPr>
          <w:rFonts w:ascii="Arial" w:hAnsi="Arial" w:cs="Arial"/>
          <w:b/>
          <w:bCs/>
          <w:sz w:val="22"/>
          <w:szCs w:val="22"/>
        </w:rPr>
        <w:t>Table 1</w:t>
      </w:r>
      <w:r w:rsidRPr="00F4246F">
        <w:rPr>
          <w:rFonts w:ascii="Arial" w:hAnsi="Arial" w:cs="Arial"/>
          <w:sz w:val="22"/>
          <w:szCs w:val="22"/>
        </w:rPr>
        <w:t xml:space="preserve">. However, after adjustment, this relationship reverses, with university degree holders showing higher odds (OR: 1.21, 95% CI: 1.17, 1.24, </w:t>
      </w:r>
      <w:r w:rsidR="00FC20E9" w:rsidRPr="00F4246F">
        <w:rPr>
          <w:rFonts w:ascii="Arial" w:hAnsi="Arial" w:cs="Arial"/>
          <w:sz w:val="22"/>
          <w:szCs w:val="22"/>
        </w:rPr>
        <w:t>p&lt;</w:t>
      </w:r>
      <w:r w:rsidRPr="00F4246F">
        <w:rPr>
          <w:rFonts w:ascii="Arial" w:hAnsi="Arial" w:cs="Arial"/>
          <w:sz w:val="22"/>
          <w:szCs w:val="22"/>
        </w:rPr>
        <w:t>0.001). Employment status is strongly associated with loneliness. Unemployment is linked to higher odds of loneliness in both unadjusted (OR: 4.67, 95% CI: 4.44, 4.92) and adjusted (OR: 1.79, 95% CI: 1.68, 1.91) analyses (</w:t>
      </w:r>
      <w:r w:rsidR="00FC20E9" w:rsidRPr="00F4246F">
        <w:rPr>
          <w:rFonts w:ascii="Arial" w:hAnsi="Arial" w:cs="Arial"/>
          <w:sz w:val="22"/>
          <w:szCs w:val="22"/>
        </w:rPr>
        <w:t>p&lt;</w:t>
      </w:r>
      <w:r w:rsidRPr="00F4246F">
        <w:rPr>
          <w:rFonts w:ascii="Arial" w:hAnsi="Arial" w:cs="Arial"/>
          <w:sz w:val="22"/>
          <w:szCs w:val="22"/>
        </w:rPr>
        <w:t xml:space="preserve">0.001). Furloughed individuals also show elevated odds of loneliness, with an adjusted OR of 2.28 (95% CI: 1.37, 3.79, p </w:t>
      </w:r>
      <w:r w:rsidR="00FC20E9" w:rsidRPr="00F4246F">
        <w:rPr>
          <w:rFonts w:ascii="Arial" w:hAnsi="Arial" w:cs="Arial"/>
          <w:sz w:val="22"/>
          <w:szCs w:val="22"/>
        </w:rPr>
        <w:t>=</w:t>
      </w:r>
      <w:r w:rsidRPr="00F4246F">
        <w:rPr>
          <w:rFonts w:ascii="Arial" w:hAnsi="Arial" w:cs="Arial"/>
          <w:sz w:val="22"/>
          <w:szCs w:val="22"/>
        </w:rPr>
        <w:t>0.002). Marital status emerges as a significant factor. Being married or in a civil partnership is associated with lower odds of loneliness compared to being single, in both unadjusted (OR: 0.18, 95% CI: 0.18, 0.19) and adjusted (OR: 0.44, 95% CI: 0.42, 0.46) analyses (</w:t>
      </w:r>
      <w:r w:rsidR="00FC20E9" w:rsidRPr="00F4246F">
        <w:rPr>
          <w:rFonts w:ascii="Arial" w:hAnsi="Arial" w:cs="Arial"/>
          <w:sz w:val="22"/>
          <w:szCs w:val="22"/>
        </w:rPr>
        <w:t>p&lt;</w:t>
      </w:r>
      <w:r w:rsidRPr="00F4246F">
        <w:rPr>
          <w:rFonts w:ascii="Arial" w:hAnsi="Arial" w:cs="Arial"/>
          <w:sz w:val="22"/>
          <w:szCs w:val="22"/>
        </w:rPr>
        <w:t>0.001). Widowed individuals show lower unadjusted odds (OR: 0.45, 95% CI: 0.43, 0.47) but higher adjusted odds (OR: 1.34, 95% CI: 1.27, 1.42) of loneliness (</w:t>
      </w:r>
      <w:r w:rsidR="00FC20E9" w:rsidRPr="00F4246F">
        <w:rPr>
          <w:rFonts w:ascii="Arial" w:hAnsi="Arial" w:cs="Arial"/>
          <w:sz w:val="22"/>
          <w:szCs w:val="22"/>
        </w:rPr>
        <w:t>p&lt;</w:t>
      </w:r>
      <w:r w:rsidRPr="00F4246F">
        <w:rPr>
          <w:rFonts w:ascii="Arial" w:hAnsi="Arial" w:cs="Arial"/>
          <w:sz w:val="22"/>
          <w:szCs w:val="22"/>
        </w:rPr>
        <w:t>0.001).</w:t>
      </w:r>
    </w:p>
    <w:p w14:paraId="7B61DECA" w14:textId="77777777" w:rsidR="00A1706F" w:rsidRPr="00F4246F" w:rsidRDefault="00A1706F" w:rsidP="00335561">
      <w:pPr>
        <w:snapToGrid w:val="0"/>
        <w:contextualSpacing/>
        <w:jc w:val="both"/>
        <w:rPr>
          <w:rFonts w:ascii="Arial" w:hAnsi="Arial" w:cs="Arial"/>
          <w:sz w:val="22"/>
          <w:szCs w:val="22"/>
        </w:rPr>
      </w:pPr>
    </w:p>
    <w:p w14:paraId="74ACE417" w14:textId="3022B732"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 xml:space="preserve">Social connections show a strong association with loneliness </w:t>
      </w:r>
      <w:r w:rsidRPr="00F4246F">
        <w:rPr>
          <w:rFonts w:ascii="Arial" w:hAnsi="Arial" w:cs="Arial"/>
          <w:b/>
          <w:bCs/>
          <w:sz w:val="22"/>
          <w:szCs w:val="22"/>
        </w:rPr>
        <w:t>Table 1</w:t>
      </w:r>
      <w:r w:rsidRPr="00F4246F">
        <w:rPr>
          <w:rFonts w:ascii="Arial" w:hAnsi="Arial" w:cs="Arial"/>
          <w:sz w:val="22"/>
          <w:szCs w:val="22"/>
        </w:rPr>
        <w:t>. Having more relatives and friends is consistently associated with lower odds of loneliness (</w:t>
      </w:r>
      <w:r w:rsidR="00FC20E9" w:rsidRPr="00F4246F">
        <w:rPr>
          <w:rFonts w:ascii="Arial" w:hAnsi="Arial" w:cs="Arial"/>
          <w:sz w:val="22"/>
          <w:szCs w:val="22"/>
        </w:rPr>
        <w:t>p&lt;</w:t>
      </w:r>
      <w:r w:rsidRPr="00F4246F">
        <w:rPr>
          <w:rFonts w:ascii="Arial" w:hAnsi="Arial" w:cs="Arial"/>
          <w:sz w:val="22"/>
          <w:szCs w:val="22"/>
        </w:rPr>
        <w:t xml:space="preserve">0.001). For individuals with 9 or more friends, the adjusted OR is 0.09 (95% CI: 0.09, 0.10, </w:t>
      </w:r>
      <w:r w:rsidR="00FC20E9" w:rsidRPr="00F4246F">
        <w:rPr>
          <w:rFonts w:ascii="Arial" w:hAnsi="Arial" w:cs="Arial"/>
          <w:sz w:val="22"/>
          <w:szCs w:val="22"/>
        </w:rPr>
        <w:t>p&lt;</w:t>
      </w:r>
      <w:r w:rsidRPr="00F4246F">
        <w:rPr>
          <w:rFonts w:ascii="Arial" w:hAnsi="Arial" w:cs="Arial"/>
          <w:sz w:val="22"/>
          <w:szCs w:val="22"/>
        </w:rPr>
        <w:t>0.001) compared to those with no friends. Health factors demonstrate strong associations with loneliness. Having a disability is associated with higher odds of loneliness in both unadjusted (OR: 3.51, 95% CI: 3.41, 3.60) and adjusted (OR: 1.77, 95% CI: 1.71, 1.82) analyses (</w:t>
      </w:r>
      <w:r w:rsidR="00FC20E9" w:rsidRPr="00F4246F">
        <w:rPr>
          <w:rFonts w:ascii="Arial" w:hAnsi="Arial" w:cs="Arial"/>
          <w:sz w:val="22"/>
          <w:szCs w:val="22"/>
        </w:rPr>
        <w:t>p&lt;</w:t>
      </w:r>
      <w:r w:rsidRPr="00F4246F">
        <w:rPr>
          <w:rFonts w:ascii="Arial" w:hAnsi="Arial" w:cs="Arial"/>
          <w:sz w:val="22"/>
          <w:szCs w:val="22"/>
        </w:rPr>
        <w:t>0.001). Similarly, having a long-term condition shows higher odds in both unadjusted (OR: 2.76, 95% CI: 2.70, 2.83) and adjusted (OR: 1.67, 95% CI: 1.62, 1.72) analyses (</w:t>
      </w:r>
      <w:r w:rsidR="00FC20E9" w:rsidRPr="00F4246F">
        <w:rPr>
          <w:rFonts w:ascii="Arial" w:hAnsi="Arial" w:cs="Arial"/>
          <w:sz w:val="22"/>
          <w:szCs w:val="22"/>
        </w:rPr>
        <w:t>p&lt;</w:t>
      </w:r>
      <w:r w:rsidRPr="00F4246F">
        <w:rPr>
          <w:rFonts w:ascii="Arial" w:hAnsi="Arial" w:cs="Arial"/>
          <w:sz w:val="22"/>
          <w:szCs w:val="22"/>
        </w:rPr>
        <w:t>0.001).</w:t>
      </w:r>
    </w:p>
    <w:p w14:paraId="27B7382C" w14:textId="77777777" w:rsidR="00A1706F" w:rsidRPr="00F4246F" w:rsidRDefault="00A1706F" w:rsidP="00335561">
      <w:pPr>
        <w:snapToGrid w:val="0"/>
        <w:contextualSpacing/>
        <w:jc w:val="both"/>
        <w:rPr>
          <w:rFonts w:ascii="Arial" w:hAnsi="Arial" w:cs="Arial"/>
          <w:b/>
          <w:bCs/>
          <w:sz w:val="22"/>
          <w:szCs w:val="22"/>
        </w:rPr>
      </w:pPr>
    </w:p>
    <w:p w14:paraId="258A7F01" w14:textId="77777777" w:rsidR="00607A7D" w:rsidRPr="00F4246F" w:rsidRDefault="00607A7D" w:rsidP="00335561">
      <w:pPr>
        <w:snapToGrid w:val="0"/>
        <w:contextualSpacing/>
        <w:rPr>
          <w:rFonts w:ascii="Arial" w:hAnsi="Arial" w:cs="Arial"/>
          <w:b/>
          <w:bCs/>
        </w:rPr>
      </w:pPr>
      <w:r w:rsidRPr="00F4246F">
        <w:rPr>
          <w:rFonts w:ascii="Arial" w:hAnsi="Arial" w:cs="Arial"/>
          <w:b/>
          <w:bCs/>
        </w:rPr>
        <w:br w:type="page"/>
      </w:r>
    </w:p>
    <w:p w14:paraId="3AF2C687" w14:textId="4B1952CE" w:rsidR="00A1706F" w:rsidRPr="00F4246F" w:rsidRDefault="00A1706F" w:rsidP="00335561">
      <w:pPr>
        <w:snapToGrid w:val="0"/>
        <w:contextualSpacing/>
        <w:rPr>
          <w:rFonts w:ascii="Arial" w:hAnsi="Arial" w:cs="Arial"/>
          <w:b/>
          <w:bCs/>
        </w:rPr>
      </w:pPr>
      <w:r w:rsidRPr="00F4246F">
        <w:rPr>
          <w:rFonts w:ascii="Arial" w:hAnsi="Arial" w:cs="Arial"/>
          <w:b/>
          <w:bCs/>
        </w:rPr>
        <w:lastRenderedPageBreak/>
        <w:t xml:space="preserve">Table 1: Association between demographic and social factors and loneliness as measured by UCLA Loneliness Scale </w:t>
      </w:r>
    </w:p>
    <w:tbl>
      <w:tblPr>
        <w:tblW w:w="5000" w:type="pct"/>
        <w:tblLook w:val="04A0" w:firstRow="1" w:lastRow="0" w:firstColumn="1" w:lastColumn="0" w:noHBand="0" w:noVBand="1"/>
      </w:tblPr>
      <w:tblGrid>
        <w:gridCol w:w="3693"/>
        <w:gridCol w:w="2108"/>
        <w:gridCol w:w="1059"/>
        <w:gridCol w:w="1810"/>
        <w:gridCol w:w="969"/>
      </w:tblGrid>
      <w:tr w:rsidR="00A1706F" w:rsidRPr="00F4246F" w14:paraId="0892270F" w14:textId="77777777" w:rsidTr="00AF43BD">
        <w:trPr>
          <w:trHeight w:val="20"/>
        </w:trPr>
        <w:tc>
          <w:tcPr>
            <w:tcW w:w="1950" w:type="pct"/>
            <w:shd w:val="clear" w:color="auto" w:fill="auto"/>
            <w:noWrap/>
            <w:hideMark/>
          </w:tcPr>
          <w:p w14:paraId="0EB6FB05" w14:textId="77777777" w:rsidR="00A1706F" w:rsidRPr="00F4246F" w:rsidRDefault="00A1706F" w:rsidP="00335561">
            <w:pPr>
              <w:snapToGrid w:val="0"/>
              <w:contextualSpacing/>
              <w:rPr>
                <w:rFonts w:ascii="Arial" w:hAnsi="Arial" w:cs="Arial"/>
                <w:sz w:val="13"/>
                <w:szCs w:val="13"/>
              </w:rPr>
            </w:pPr>
          </w:p>
        </w:tc>
        <w:tc>
          <w:tcPr>
            <w:tcW w:w="1097" w:type="pct"/>
            <w:shd w:val="clear" w:color="auto" w:fill="auto"/>
            <w:noWrap/>
            <w:vAlign w:val="center"/>
            <w:hideMark/>
          </w:tcPr>
          <w:p w14:paraId="1CC8975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b/>
                <w:bCs/>
                <w:sz w:val="13"/>
                <w:szCs w:val="13"/>
              </w:rPr>
              <w:t>Unadjusted OR (CI) ¶</w:t>
            </w:r>
          </w:p>
        </w:tc>
        <w:tc>
          <w:tcPr>
            <w:tcW w:w="532" w:type="pct"/>
            <w:shd w:val="clear" w:color="auto" w:fill="auto"/>
            <w:noWrap/>
            <w:vAlign w:val="center"/>
            <w:hideMark/>
          </w:tcPr>
          <w:p w14:paraId="56633BC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b/>
                <w:bCs/>
                <w:sz w:val="13"/>
                <w:szCs w:val="13"/>
              </w:rPr>
              <w:t>P value</w:t>
            </w:r>
          </w:p>
        </w:tc>
        <w:tc>
          <w:tcPr>
            <w:tcW w:w="937" w:type="pct"/>
            <w:shd w:val="clear" w:color="auto" w:fill="auto"/>
            <w:vAlign w:val="center"/>
          </w:tcPr>
          <w:p w14:paraId="37F9F4B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b/>
                <w:bCs/>
                <w:sz w:val="13"/>
                <w:szCs w:val="13"/>
              </w:rPr>
              <w:t>Adjusted OR (CI) †</w:t>
            </w:r>
          </w:p>
        </w:tc>
        <w:tc>
          <w:tcPr>
            <w:tcW w:w="484" w:type="pct"/>
            <w:shd w:val="clear" w:color="auto" w:fill="auto"/>
            <w:vAlign w:val="center"/>
          </w:tcPr>
          <w:p w14:paraId="0B2E417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b/>
                <w:bCs/>
                <w:sz w:val="13"/>
                <w:szCs w:val="13"/>
              </w:rPr>
              <w:t>P value *</w:t>
            </w:r>
          </w:p>
        </w:tc>
      </w:tr>
      <w:tr w:rsidR="00A1706F" w:rsidRPr="00F4246F" w14:paraId="3B3D29A6" w14:textId="77777777" w:rsidTr="00AF43BD">
        <w:trPr>
          <w:trHeight w:val="20"/>
        </w:trPr>
        <w:tc>
          <w:tcPr>
            <w:tcW w:w="1950" w:type="pct"/>
            <w:shd w:val="clear" w:color="auto" w:fill="auto"/>
            <w:noWrap/>
            <w:vAlign w:val="center"/>
            <w:hideMark/>
          </w:tcPr>
          <w:p w14:paraId="69F12018" w14:textId="77777777" w:rsidR="00A1706F" w:rsidRPr="00F4246F" w:rsidRDefault="00A1706F" w:rsidP="00335561">
            <w:pPr>
              <w:snapToGrid w:val="0"/>
              <w:contextualSpacing/>
              <w:rPr>
                <w:rFonts w:ascii="Arial" w:hAnsi="Arial" w:cs="Arial"/>
                <w:b/>
                <w:bCs/>
                <w:sz w:val="13"/>
                <w:szCs w:val="13"/>
              </w:rPr>
            </w:pPr>
            <w:r w:rsidRPr="00F4246F">
              <w:rPr>
                <w:rFonts w:ascii="Arial" w:hAnsi="Arial" w:cs="Arial"/>
                <w:b/>
                <w:bCs/>
                <w:sz w:val="13"/>
                <w:szCs w:val="13"/>
              </w:rPr>
              <w:t>Age</w:t>
            </w:r>
          </w:p>
        </w:tc>
        <w:tc>
          <w:tcPr>
            <w:tcW w:w="1097" w:type="pct"/>
            <w:shd w:val="clear" w:color="auto" w:fill="auto"/>
            <w:noWrap/>
            <w:vAlign w:val="center"/>
            <w:hideMark/>
          </w:tcPr>
          <w:p w14:paraId="62693B04" w14:textId="77777777" w:rsidR="00A1706F" w:rsidRPr="00F4246F" w:rsidRDefault="00A1706F" w:rsidP="00335561">
            <w:pPr>
              <w:snapToGrid w:val="0"/>
              <w:contextualSpacing/>
              <w:jc w:val="center"/>
              <w:rPr>
                <w:rFonts w:ascii="Arial" w:hAnsi="Arial" w:cs="Arial"/>
                <w:sz w:val="13"/>
                <w:szCs w:val="13"/>
              </w:rPr>
            </w:pPr>
          </w:p>
        </w:tc>
        <w:tc>
          <w:tcPr>
            <w:tcW w:w="532" w:type="pct"/>
            <w:shd w:val="clear" w:color="auto" w:fill="auto"/>
            <w:noWrap/>
            <w:vAlign w:val="center"/>
            <w:hideMark/>
          </w:tcPr>
          <w:p w14:paraId="7A0A03C8"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center"/>
          </w:tcPr>
          <w:p w14:paraId="6D400F1B" w14:textId="77777777" w:rsidR="00A1706F" w:rsidRPr="00F4246F" w:rsidRDefault="00A1706F" w:rsidP="00335561">
            <w:pPr>
              <w:snapToGrid w:val="0"/>
              <w:contextualSpacing/>
              <w:jc w:val="center"/>
              <w:rPr>
                <w:rFonts w:ascii="Arial" w:hAnsi="Arial" w:cs="Arial"/>
                <w:sz w:val="13"/>
                <w:szCs w:val="13"/>
              </w:rPr>
            </w:pPr>
          </w:p>
        </w:tc>
        <w:tc>
          <w:tcPr>
            <w:tcW w:w="484" w:type="pct"/>
            <w:shd w:val="clear" w:color="auto" w:fill="auto"/>
            <w:vAlign w:val="center"/>
          </w:tcPr>
          <w:p w14:paraId="4D907DF6"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2AB5D0E2" w14:textId="77777777" w:rsidTr="00AF43BD">
        <w:trPr>
          <w:trHeight w:val="20"/>
        </w:trPr>
        <w:tc>
          <w:tcPr>
            <w:tcW w:w="1950" w:type="pct"/>
            <w:shd w:val="clear" w:color="auto" w:fill="auto"/>
            <w:vAlign w:val="center"/>
            <w:hideMark/>
          </w:tcPr>
          <w:p w14:paraId="347392A2"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16-25</w:t>
            </w:r>
          </w:p>
        </w:tc>
        <w:tc>
          <w:tcPr>
            <w:tcW w:w="1097" w:type="pct"/>
            <w:shd w:val="clear" w:color="auto" w:fill="auto"/>
            <w:vAlign w:val="center"/>
            <w:hideMark/>
          </w:tcPr>
          <w:p w14:paraId="50CD15B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32" w:type="pct"/>
            <w:shd w:val="clear" w:color="auto" w:fill="auto"/>
            <w:noWrap/>
            <w:vAlign w:val="center"/>
            <w:hideMark/>
          </w:tcPr>
          <w:p w14:paraId="66C6BE2F"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center"/>
          </w:tcPr>
          <w:p w14:paraId="717AED7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484" w:type="pct"/>
            <w:shd w:val="clear" w:color="auto" w:fill="auto"/>
            <w:vAlign w:val="center"/>
          </w:tcPr>
          <w:p w14:paraId="13F4A049"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403E76B7" w14:textId="77777777" w:rsidTr="00AF43BD">
        <w:trPr>
          <w:trHeight w:val="20"/>
        </w:trPr>
        <w:tc>
          <w:tcPr>
            <w:tcW w:w="1950" w:type="pct"/>
            <w:shd w:val="clear" w:color="auto" w:fill="auto"/>
            <w:vAlign w:val="center"/>
            <w:hideMark/>
          </w:tcPr>
          <w:p w14:paraId="1C1B4911"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26-35</w:t>
            </w:r>
          </w:p>
        </w:tc>
        <w:tc>
          <w:tcPr>
            <w:tcW w:w="1097" w:type="pct"/>
            <w:shd w:val="clear" w:color="auto" w:fill="auto"/>
            <w:vAlign w:val="bottom"/>
            <w:hideMark/>
          </w:tcPr>
          <w:p w14:paraId="5DCED84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0.70 (0.67, 0.74)</w:t>
            </w:r>
          </w:p>
        </w:tc>
        <w:tc>
          <w:tcPr>
            <w:tcW w:w="532" w:type="pct"/>
            <w:shd w:val="clear" w:color="auto" w:fill="auto"/>
            <w:noWrap/>
            <w:vAlign w:val="bottom"/>
            <w:hideMark/>
          </w:tcPr>
          <w:p w14:paraId="634C2A7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7C059E5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0.66 (0.62, 0.71)</w:t>
            </w:r>
          </w:p>
        </w:tc>
        <w:tc>
          <w:tcPr>
            <w:tcW w:w="484" w:type="pct"/>
            <w:shd w:val="clear" w:color="auto" w:fill="auto"/>
            <w:vAlign w:val="bottom"/>
          </w:tcPr>
          <w:p w14:paraId="7E989FF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2637D2ED" w14:textId="77777777" w:rsidTr="00AF43BD">
        <w:trPr>
          <w:trHeight w:val="20"/>
        </w:trPr>
        <w:tc>
          <w:tcPr>
            <w:tcW w:w="1950" w:type="pct"/>
            <w:shd w:val="clear" w:color="auto" w:fill="auto"/>
            <w:vAlign w:val="center"/>
            <w:hideMark/>
          </w:tcPr>
          <w:p w14:paraId="375D212C"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36-45</w:t>
            </w:r>
          </w:p>
        </w:tc>
        <w:tc>
          <w:tcPr>
            <w:tcW w:w="1097" w:type="pct"/>
            <w:shd w:val="clear" w:color="auto" w:fill="auto"/>
            <w:vAlign w:val="bottom"/>
            <w:hideMark/>
          </w:tcPr>
          <w:p w14:paraId="0ACE74E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0.59 (0.56, 0.62)</w:t>
            </w:r>
          </w:p>
        </w:tc>
        <w:tc>
          <w:tcPr>
            <w:tcW w:w="532" w:type="pct"/>
            <w:shd w:val="clear" w:color="auto" w:fill="auto"/>
            <w:noWrap/>
            <w:vAlign w:val="bottom"/>
            <w:hideMark/>
          </w:tcPr>
          <w:p w14:paraId="2D673BD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6C6FD8A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0.50 (0.46, 0.53)</w:t>
            </w:r>
          </w:p>
        </w:tc>
        <w:tc>
          <w:tcPr>
            <w:tcW w:w="484" w:type="pct"/>
            <w:shd w:val="clear" w:color="auto" w:fill="auto"/>
            <w:vAlign w:val="bottom"/>
          </w:tcPr>
          <w:p w14:paraId="19D89E2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431CF208" w14:textId="77777777" w:rsidTr="00AF43BD">
        <w:trPr>
          <w:trHeight w:val="20"/>
        </w:trPr>
        <w:tc>
          <w:tcPr>
            <w:tcW w:w="1950" w:type="pct"/>
            <w:shd w:val="clear" w:color="auto" w:fill="auto"/>
            <w:vAlign w:val="center"/>
            <w:hideMark/>
          </w:tcPr>
          <w:p w14:paraId="46A38DA3"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46-55</w:t>
            </w:r>
          </w:p>
        </w:tc>
        <w:tc>
          <w:tcPr>
            <w:tcW w:w="1097" w:type="pct"/>
            <w:shd w:val="clear" w:color="auto" w:fill="auto"/>
            <w:vAlign w:val="bottom"/>
            <w:hideMark/>
          </w:tcPr>
          <w:p w14:paraId="0B7D814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0.43 (0.41, 0.45)</w:t>
            </w:r>
          </w:p>
        </w:tc>
        <w:tc>
          <w:tcPr>
            <w:tcW w:w="532" w:type="pct"/>
            <w:shd w:val="clear" w:color="auto" w:fill="auto"/>
            <w:noWrap/>
            <w:vAlign w:val="bottom"/>
            <w:hideMark/>
          </w:tcPr>
          <w:p w14:paraId="68D468B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37C10C1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0.33 (0.31, 0.36)</w:t>
            </w:r>
          </w:p>
        </w:tc>
        <w:tc>
          <w:tcPr>
            <w:tcW w:w="484" w:type="pct"/>
            <w:shd w:val="clear" w:color="auto" w:fill="auto"/>
            <w:vAlign w:val="bottom"/>
          </w:tcPr>
          <w:p w14:paraId="03FAAF1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31328A8D" w14:textId="77777777" w:rsidTr="00AF43BD">
        <w:trPr>
          <w:trHeight w:val="20"/>
        </w:trPr>
        <w:tc>
          <w:tcPr>
            <w:tcW w:w="1950" w:type="pct"/>
            <w:shd w:val="clear" w:color="auto" w:fill="auto"/>
            <w:vAlign w:val="center"/>
            <w:hideMark/>
          </w:tcPr>
          <w:p w14:paraId="487DF878"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56-65</w:t>
            </w:r>
          </w:p>
        </w:tc>
        <w:tc>
          <w:tcPr>
            <w:tcW w:w="1097" w:type="pct"/>
            <w:shd w:val="clear" w:color="auto" w:fill="auto"/>
            <w:vAlign w:val="bottom"/>
            <w:hideMark/>
          </w:tcPr>
          <w:p w14:paraId="23B1EC1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0.27 (0.25, 0.28)</w:t>
            </w:r>
          </w:p>
        </w:tc>
        <w:tc>
          <w:tcPr>
            <w:tcW w:w="532" w:type="pct"/>
            <w:shd w:val="clear" w:color="auto" w:fill="auto"/>
            <w:noWrap/>
            <w:vAlign w:val="bottom"/>
            <w:hideMark/>
          </w:tcPr>
          <w:p w14:paraId="7BBACF5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48B079F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0.23 (0.21, 0.25)</w:t>
            </w:r>
          </w:p>
        </w:tc>
        <w:tc>
          <w:tcPr>
            <w:tcW w:w="484" w:type="pct"/>
            <w:shd w:val="clear" w:color="auto" w:fill="auto"/>
            <w:vAlign w:val="bottom"/>
          </w:tcPr>
          <w:p w14:paraId="3544F33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4159752D" w14:textId="77777777" w:rsidTr="00AF43BD">
        <w:trPr>
          <w:trHeight w:val="20"/>
        </w:trPr>
        <w:tc>
          <w:tcPr>
            <w:tcW w:w="1950" w:type="pct"/>
            <w:shd w:val="clear" w:color="auto" w:fill="auto"/>
            <w:vAlign w:val="center"/>
            <w:hideMark/>
          </w:tcPr>
          <w:p w14:paraId="7AF9FE56"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&gt;65</w:t>
            </w:r>
          </w:p>
        </w:tc>
        <w:tc>
          <w:tcPr>
            <w:tcW w:w="1097" w:type="pct"/>
            <w:shd w:val="clear" w:color="auto" w:fill="auto"/>
            <w:vAlign w:val="bottom"/>
            <w:hideMark/>
          </w:tcPr>
          <w:p w14:paraId="639F358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0.15 (0.15, 0.16)</w:t>
            </w:r>
          </w:p>
        </w:tc>
        <w:tc>
          <w:tcPr>
            <w:tcW w:w="532" w:type="pct"/>
            <w:shd w:val="clear" w:color="auto" w:fill="auto"/>
            <w:noWrap/>
            <w:vAlign w:val="bottom"/>
            <w:hideMark/>
          </w:tcPr>
          <w:p w14:paraId="6DD4974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0FBBD9C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0.15 (0.14, 0.16)</w:t>
            </w:r>
          </w:p>
        </w:tc>
        <w:tc>
          <w:tcPr>
            <w:tcW w:w="484" w:type="pct"/>
            <w:shd w:val="clear" w:color="auto" w:fill="auto"/>
            <w:vAlign w:val="bottom"/>
          </w:tcPr>
          <w:p w14:paraId="349E8B7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106561C1" w14:textId="77777777" w:rsidTr="00AF43BD">
        <w:trPr>
          <w:trHeight w:val="20"/>
        </w:trPr>
        <w:tc>
          <w:tcPr>
            <w:tcW w:w="1950" w:type="pct"/>
            <w:shd w:val="clear" w:color="auto" w:fill="auto"/>
            <w:vAlign w:val="center"/>
            <w:hideMark/>
          </w:tcPr>
          <w:p w14:paraId="1FF11F7C" w14:textId="77777777" w:rsidR="00A1706F" w:rsidRPr="00F4246F" w:rsidRDefault="00A1706F" w:rsidP="00335561">
            <w:pPr>
              <w:snapToGrid w:val="0"/>
              <w:contextualSpacing/>
              <w:rPr>
                <w:rFonts w:ascii="Arial" w:hAnsi="Arial" w:cs="Arial"/>
                <w:b/>
                <w:bCs/>
                <w:sz w:val="13"/>
                <w:szCs w:val="13"/>
              </w:rPr>
            </w:pPr>
            <w:r w:rsidRPr="00F4246F">
              <w:rPr>
                <w:rFonts w:ascii="Arial" w:hAnsi="Arial" w:cs="Arial"/>
                <w:b/>
                <w:bCs/>
                <w:sz w:val="13"/>
                <w:szCs w:val="13"/>
              </w:rPr>
              <w:t>Gender</w:t>
            </w:r>
          </w:p>
        </w:tc>
        <w:tc>
          <w:tcPr>
            <w:tcW w:w="1097" w:type="pct"/>
            <w:shd w:val="clear" w:color="auto" w:fill="auto"/>
            <w:vAlign w:val="bottom"/>
            <w:hideMark/>
          </w:tcPr>
          <w:p w14:paraId="00518D40" w14:textId="77777777" w:rsidR="00A1706F" w:rsidRPr="00F4246F" w:rsidRDefault="00A1706F" w:rsidP="00335561">
            <w:pPr>
              <w:snapToGrid w:val="0"/>
              <w:contextualSpacing/>
              <w:jc w:val="center"/>
              <w:rPr>
                <w:rFonts w:ascii="Arial" w:hAnsi="Arial" w:cs="Arial"/>
                <w:sz w:val="13"/>
                <w:szCs w:val="13"/>
              </w:rPr>
            </w:pPr>
          </w:p>
        </w:tc>
        <w:tc>
          <w:tcPr>
            <w:tcW w:w="532" w:type="pct"/>
            <w:shd w:val="clear" w:color="auto" w:fill="auto"/>
            <w:noWrap/>
            <w:vAlign w:val="bottom"/>
            <w:hideMark/>
          </w:tcPr>
          <w:p w14:paraId="53A48260"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692A8A92" w14:textId="77777777" w:rsidR="00A1706F" w:rsidRPr="00F4246F" w:rsidRDefault="00A1706F" w:rsidP="00335561">
            <w:pPr>
              <w:snapToGrid w:val="0"/>
              <w:contextualSpacing/>
              <w:jc w:val="center"/>
              <w:rPr>
                <w:rFonts w:ascii="Arial" w:hAnsi="Arial" w:cs="Arial"/>
                <w:sz w:val="13"/>
                <w:szCs w:val="13"/>
              </w:rPr>
            </w:pPr>
          </w:p>
        </w:tc>
        <w:tc>
          <w:tcPr>
            <w:tcW w:w="484" w:type="pct"/>
            <w:shd w:val="clear" w:color="auto" w:fill="auto"/>
            <w:vAlign w:val="bottom"/>
          </w:tcPr>
          <w:p w14:paraId="2012E845"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5874672C" w14:textId="77777777" w:rsidTr="00AF43BD">
        <w:trPr>
          <w:trHeight w:val="20"/>
        </w:trPr>
        <w:tc>
          <w:tcPr>
            <w:tcW w:w="1950" w:type="pct"/>
            <w:shd w:val="clear" w:color="auto" w:fill="auto"/>
            <w:vAlign w:val="center"/>
            <w:hideMark/>
          </w:tcPr>
          <w:p w14:paraId="1C63F5EB"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Female</w:t>
            </w:r>
          </w:p>
        </w:tc>
        <w:tc>
          <w:tcPr>
            <w:tcW w:w="1097" w:type="pct"/>
            <w:shd w:val="clear" w:color="auto" w:fill="auto"/>
            <w:vAlign w:val="center"/>
            <w:hideMark/>
          </w:tcPr>
          <w:p w14:paraId="41DDF2D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32" w:type="pct"/>
            <w:shd w:val="clear" w:color="auto" w:fill="auto"/>
            <w:noWrap/>
            <w:vAlign w:val="bottom"/>
            <w:hideMark/>
          </w:tcPr>
          <w:p w14:paraId="7AB90979"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27AD671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484" w:type="pct"/>
            <w:shd w:val="clear" w:color="auto" w:fill="auto"/>
            <w:vAlign w:val="bottom"/>
          </w:tcPr>
          <w:p w14:paraId="425881B2"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6D075769" w14:textId="77777777" w:rsidTr="00AF43BD">
        <w:trPr>
          <w:trHeight w:val="20"/>
        </w:trPr>
        <w:tc>
          <w:tcPr>
            <w:tcW w:w="1950" w:type="pct"/>
            <w:shd w:val="clear" w:color="auto" w:fill="auto"/>
            <w:vAlign w:val="center"/>
            <w:hideMark/>
          </w:tcPr>
          <w:p w14:paraId="04A6F734"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Male</w:t>
            </w:r>
          </w:p>
        </w:tc>
        <w:tc>
          <w:tcPr>
            <w:tcW w:w="1097" w:type="pct"/>
            <w:shd w:val="clear" w:color="auto" w:fill="auto"/>
            <w:vAlign w:val="bottom"/>
            <w:hideMark/>
          </w:tcPr>
          <w:p w14:paraId="14662EC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0.79 (0.77, 0.80)</w:t>
            </w:r>
          </w:p>
        </w:tc>
        <w:tc>
          <w:tcPr>
            <w:tcW w:w="532" w:type="pct"/>
            <w:shd w:val="clear" w:color="auto" w:fill="auto"/>
            <w:noWrap/>
            <w:vAlign w:val="bottom"/>
            <w:hideMark/>
          </w:tcPr>
          <w:p w14:paraId="2F1E4F0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38CBAB1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0.81 (0.79, 0.83)</w:t>
            </w:r>
          </w:p>
        </w:tc>
        <w:tc>
          <w:tcPr>
            <w:tcW w:w="484" w:type="pct"/>
            <w:shd w:val="clear" w:color="auto" w:fill="auto"/>
            <w:vAlign w:val="bottom"/>
          </w:tcPr>
          <w:p w14:paraId="786F9DD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7430BDC3" w14:textId="77777777" w:rsidTr="00AF43BD">
        <w:trPr>
          <w:trHeight w:val="20"/>
        </w:trPr>
        <w:tc>
          <w:tcPr>
            <w:tcW w:w="1950" w:type="pct"/>
            <w:shd w:val="clear" w:color="auto" w:fill="auto"/>
            <w:vAlign w:val="center"/>
            <w:hideMark/>
          </w:tcPr>
          <w:p w14:paraId="4DB13F38"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Other</w:t>
            </w:r>
          </w:p>
        </w:tc>
        <w:tc>
          <w:tcPr>
            <w:tcW w:w="1097" w:type="pct"/>
            <w:shd w:val="clear" w:color="auto" w:fill="auto"/>
            <w:vAlign w:val="bottom"/>
            <w:hideMark/>
          </w:tcPr>
          <w:p w14:paraId="23D32CB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3.37 (2.93, 3.87)</w:t>
            </w:r>
          </w:p>
        </w:tc>
        <w:tc>
          <w:tcPr>
            <w:tcW w:w="532" w:type="pct"/>
            <w:shd w:val="clear" w:color="auto" w:fill="auto"/>
            <w:noWrap/>
            <w:vAlign w:val="bottom"/>
            <w:hideMark/>
          </w:tcPr>
          <w:p w14:paraId="776785D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598600F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1.19 (1.02, 1.40)</w:t>
            </w:r>
          </w:p>
        </w:tc>
        <w:tc>
          <w:tcPr>
            <w:tcW w:w="484" w:type="pct"/>
            <w:shd w:val="clear" w:color="auto" w:fill="auto"/>
            <w:vAlign w:val="bottom"/>
          </w:tcPr>
          <w:p w14:paraId="04DED8D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0.03</w:t>
            </w:r>
          </w:p>
        </w:tc>
      </w:tr>
      <w:tr w:rsidR="00A1706F" w:rsidRPr="00F4246F" w14:paraId="2A37935A" w14:textId="77777777" w:rsidTr="00AF43BD">
        <w:trPr>
          <w:trHeight w:val="20"/>
        </w:trPr>
        <w:tc>
          <w:tcPr>
            <w:tcW w:w="1950" w:type="pct"/>
            <w:shd w:val="clear" w:color="auto" w:fill="auto"/>
            <w:vAlign w:val="center"/>
            <w:hideMark/>
          </w:tcPr>
          <w:p w14:paraId="0CECDB01"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Would rather not say</w:t>
            </w:r>
          </w:p>
        </w:tc>
        <w:tc>
          <w:tcPr>
            <w:tcW w:w="1097" w:type="pct"/>
            <w:shd w:val="clear" w:color="auto" w:fill="auto"/>
            <w:vAlign w:val="bottom"/>
            <w:hideMark/>
          </w:tcPr>
          <w:p w14:paraId="759A5DE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1.98 (1.67, 2.34)</w:t>
            </w:r>
          </w:p>
        </w:tc>
        <w:tc>
          <w:tcPr>
            <w:tcW w:w="532" w:type="pct"/>
            <w:shd w:val="clear" w:color="auto" w:fill="auto"/>
            <w:noWrap/>
            <w:vAlign w:val="bottom"/>
            <w:hideMark/>
          </w:tcPr>
          <w:p w14:paraId="3E1124A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32B834A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0.99 (0.81, 1.20)</w:t>
            </w:r>
          </w:p>
        </w:tc>
        <w:tc>
          <w:tcPr>
            <w:tcW w:w="484" w:type="pct"/>
            <w:shd w:val="clear" w:color="auto" w:fill="auto"/>
            <w:vAlign w:val="bottom"/>
          </w:tcPr>
          <w:p w14:paraId="5FC8823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0.909</w:t>
            </w:r>
          </w:p>
        </w:tc>
      </w:tr>
      <w:tr w:rsidR="00A1706F" w:rsidRPr="00F4246F" w14:paraId="3FDB9D20" w14:textId="77777777" w:rsidTr="00AF43BD">
        <w:trPr>
          <w:trHeight w:val="20"/>
        </w:trPr>
        <w:tc>
          <w:tcPr>
            <w:tcW w:w="1950" w:type="pct"/>
            <w:shd w:val="clear" w:color="auto" w:fill="auto"/>
            <w:vAlign w:val="center"/>
            <w:hideMark/>
          </w:tcPr>
          <w:p w14:paraId="311CBFB5" w14:textId="77777777" w:rsidR="00A1706F" w:rsidRPr="00F4246F" w:rsidRDefault="00A1706F" w:rsidP="00335561">
            <w:pPr>
              <w:snapToGrid w:val="0"/>
              <w:contextualSpacing/>
              <w:rPr>
                <w:rFonts w:ascii="Arial" w:hAnsi="Arial" w:cs="Arial"/>
                <w:b/>
                <w:bCs/>
                <w:sz w:val="13"/>
                <w:szCs w:val="13"/>
              </w:rPr>
            </w:pPr>
            <w:r w:rsidRPr="00F4246F">
              <w:rPr>
                <w:rFonts w:ascii="Arial" w:hAnsi="Arial" w:cs="Arial"/>
                <w:b/>
                <w:bCs/>
                <w:sz w:val="13"/>
                <w:szCs w:val="13"/>
              </w:rPr>
              <w:t>Education</w:t>
            </w:r>
          </w:p>
        </w:tc>
        <w:tc>
          <w:tcPr>
            <w:tcW w:w="1097" w:type="pct"/>
            <w:shd w:val="clear" w:color="auto" w:fill="auto"/>
            <w:vAlign w:val="bottom"/>
            <w:hideMark/>
          </w:tcPr>
          <w:p w14:paraId="36F35EB1" w14:textId="77777777" w:rsidR="00A1706F" w:rsidRPr="00F4246F" w:rsidRDefault="00A1706F" w:rsidP="00335561">
            <w:pPr>
              <w:snapToGrid w:val="0"/>
              <w:contextualSpacing/>
              <w:jc w:val="center"/>
              <w:rPr>
                <w:rFonts w:ascii="Arial" w:hAnsi="Arial" w:cs="Arial"/>
                <w:sz w:val="13"/>
                <w:szCs w:val="13"/>
              </w:rPr>
            </w:pPr>
          </w:p>
        </w:tc>
        <w:tc>
          <w:tcPr>
            <w:tcW w:w="532" w:type="pct"/>
            <w:shd w:val="clear" w:color="auto" w:fill="auto"/>
            <w:noWrap/>
            <w:vAlign w:val="bottom"/>
            <w:hideMark/>
          </w:tcPr>
          <w:p w14:paraId="31848145"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43600D28" w14:textId="77777777" w:rsidR="00A1706F" w:rsidRPr="00F4246F" w:rsidRDefault="00A1706F" w:rsidP="00335561">
            <w:pPr>
              <w:snapToGrid w:val="0"/>
              <w:contextualSpacing/>
              <w:jc w:val="center"/>
              <w:rPr>
                <w:rFonts w:ascii="Arial" w:hAnsi="Arial" w:cs="Arial"/>
                <w:sz w:val="13"/>
                <w:szCs w:val="13"/>
              </w:rPr>
            </w:pPr>
          </w:p>
        </w:tc>
        <w:tc>
          <w:tcPr>
            <w:tcW w:w="484" w:type="pct"/>
            <w:shd w:val="clear" w:color="auto" w:fill="auto"/>
            <w:vAlign w:val="bottom"/>
          </w:tcPr>
          <w:p w14:paraId="56E5903F"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5336495A" w14:textId="77777777" w:rsidTr="00AF43BD">
        <w:trPr>
          <w:trHeight w:val="20"/>
        </w:trPr>
        <w:tc>
          <w:tcPr>
            <w:tcW w:w="1950" w:type="pct"/>
            <w:shd w:val="clear" w:color="auto" w:fill="auto"/>
            <w:vAlign w:val="center"/>
            <w:hideMark/>
          </w:tcPr>
          <w:p w14:paraId="67279F1A"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Secondary school</w:t>
            </w:r>
          </w:p>
        </w:tc>
        <w:tc>
          <w:tcPr>
            <w:tcW w:w="1097" w:type="pct"/>
            <w:shd w:val="clear" w:color="auto" w:fill="auto"/>
            <w:vAlign w:val="center"/>
            <w:hideMark/>
          </w:tcPr>
          <w:p w14:paraId="760F976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32" w:type="pct"/>
            <w:shd w:val="clear" w:color="auto" w:fill="auto"/>
            <w:noWrap/>
            <w:vAlign w:val="bottom"/>
            <w:hideMark/>
          </w:tcPr>
          <w:p w14:paraId="4F3097B9"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1639625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484" w:type="pct"/>
            <w:shd w:val="clear" w:color="auto" w:fill="auto"/>
            <w:vAlign w:val="bottom"/>
          </w:tcPr>
          <w:p w14:paraId="327F2835"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3A931183" w14:textId="77777777" w:rsidTr="00AF43BD">
        <w:trPr>
          <w:trHeight w:val="20"/>
        </w:trPr>
        <w:tc>
          <w:tcPr>
            <w:tcW w:w="1950" w:type="pct"/>
            <w:shd w:val="clear" w:color="auto" w:fill="auto"/>
            <w:vAlign w:val="center"/>
            <w:hideMark/>
          </w:tcPr>
          <w:p w14:paraId="64A8E233"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A levels/College</w:t>
            </w:r>
          </w:p>
        </w:tc>
        <w:tc>
          <w:tcPr>
            <w:tcW w:w="1097" w:type="pct"/>
            <w:shd w:val="clear" w:color="auto" w:fill="auto"/>
            <w:vAlign w:val="bottom"/>
            <w:hideMark/>
          </w:tcPr>
          <w:p w14:paraId="3DFABCE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1.03 (1.00, 1.05)</w:t>
            </w:r>
          </w:p>
        </w:tc>
        <w:tc>
          <w:tcPr>
            <w:tcW w:w="532" w:type="pct"/>
            <w:shd w:val="clear" w:color="auto" w:fill="auto"/>
            <w:noWrap/>
            <w:vAlign w:val="bottom"/>
            <w:hideMark/>
          </w:tcPr>
          <w:p w14:paraId="572EE0B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0.08</w:t>
            </w:r>
          </w:p>
        </w:tc>
        <w:tc>
          <w:tcPr>
            <w:tcW w:w="937" w:type="pct"/>
            <w:shd w:val="clear" w:color="auto" w:fill="auto"/>
            <w:vAlign w:val="bottom"/>
          </w:tcPr>
          <w:p w14:paraId="3C6F6F5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1.10 (1.07, 1.14)</w:t>
            </w:r>
          </w:p>
        </w:tc>
        <w:tc>
          <w:tcPr>
            <w:tcW w:w="484" w:type="pct"/>
            <w:shd w:val="clear" w:color="auto" w:fill="auto"/>
            <w:vAlign w:val="bottom"/>
          </w:tcPr>
          <w:p w14:paraId="1A0E886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0ABEAE64" w14:textId="77777777" w:rsidTr="00AF43BD">
        <w:trPr>
          <w:trHeight w:val="20"/>
        </w:trPr>
        <w:tc>
          <w:tcPr>
            <w:tcW w:w="1950" w:type="pct"/>
            <w:shd w:val="clear" w:color="auto" w:fill="auto"/>
            <w:vAlign w:val="center"/>
            <w:hideMark/>
          </w:tcPr>
          <w:p w14:paraId="3713965F"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University Degree or higher</w:t>
            </w:r>
          </w:p>
        </w:tc>
        <w:tc>
          <w:tcPr>
            <w:tcW w:w="1097" w:type="pct"/>
            <w:shd w:val="clear" w:color="auto" w:fill="auto"/>
            <w:vAlign w:val="bottom"/>
            <w:hideMark/>
          </w:tcPr>
          <w:p w14:paraId="057C94C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0.79 (0.77, 0.81)</w:t>
            </w:r>
          </w:p>
        </w:tc>
        <w:tc>
          <w:tcPr>
            <w:tcW w:w="532" w:type="pct"/>
            <w:shd w:val="clear" w:color="auto" w:fill="auto"/>
            <w:noWrap/>
            <w:vAlign w:val="bottom"/>
            <w:hideMark/>
          </w:tcPr>
          <w:p w14:paraId="1765519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24F7F4E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1.21 (1.17, 1.24)</w:t>
            </w:r>
          </w:p>
        </w:tc>
        <w:tc>
          <w:tcPr>
            <w:tcW w:w="484" w:type="pct"/>
            <w:shd w:val="clear" w:color="auto" w:fill="auto"/>
            <w:vAlign w:val="bottom"/>
          </w:tcPr>
          <w:p w14:paraId="577A529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3431A7CA" w14:textId="77777777" w:rsidTr="00AF43BD">
        <w:trPr>
          <w:trHeight w:val="20"/>
        </w:trPr>
        <w:tc>
          <w:tcPr>
            <w:tcW w:w="1950" w:type="pct"/>
            <w:shd w:val="clear" w:color="auto" w:fill="auto"/>
            <w:vAlign w:val="center"/>
            <w:hideMark/>
          </w:tcPr>
          <w:p w14:paraId="5034F5C3" w14:textId="77777777" w:rsidR="00A1706F" w:rsidRPr="00F4246F" w:rsidRDefault="00A1706F" w:rsidP="00335561">
            <w:pPr>
              <w:snapToGrid w:val="0"/>
              <w:contextualSpacing/>
              <w:rPr>
                <w:rFonts w:ascii="Arial" w:hAnsi="Arial" w:cs="Arial"/>
                <w:b/>
                <w:bCs/>
                <w:sz w:val="13"/>
                <w:szCs w:val="13"/>
              </w:rPr>
            </w:pPr>
            <w:r w:rsidRPr="00F4246F">
              <w:rPr>
                <w:rFonts w:ascii="Arial" w:hAnsi="Arial" w:cs="Arial"/>
                <w:b/>
                <w:bCs/>
                <w:sz w:val="13"/>
                <w:szCs w:val="13"/>
              </w:rPr>
              <w:t>Employment</w:t>
            </w:r>
          </w:p>
        </w:tc>
        <w:tc>
          <w:tcPr>
            <w:tcW w:w="1097" w:type="pct"/>
            <w:shd w:val="clear" w:color="auto" w:fill="auto"/>
            <w:vAlign w:val="bottom"/>
            <w:hideMark/>
          </w:tcPr>
          <w:p w14:paraId="1AC525F7" w14:textId="77777777" w:rsidR="00A1706F" w:rsidRPr="00F4246F" w:rsidRDefault="00A1706F" w:rsidP="00335561">
            <w:pPr>
              <w:snapToGrid w:val="0"/>
              <w:contextualSpacing/>
              <w:jc w:val="center"/>
              <w:rPr>
                <w:rFonts w:ascii="Arial" w:hAnsi="Arial" w:cs="Arial"/>
                <w:sz w:val="13"/>
                <w:szCs w:val="13"/>
              </w:rPr>
            </w:pPr>
          </w:p>
        </w:tc>
        <w:tc>
          <w:tcPr>
            <w:tcW w:w="532" w:type="pct"/>
            <w:shd w:val="clear" w:color="auto" w:fill="auto"/>
            <w:noWrap/>
            <w:vAlign w:val="bottom"/>
            <w:hideMark/>
          </w:tcPr>
          <w:p w14:paraId="184E2C54"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0A0763D1" w14:textId="77777777" w:rsidR="00A1706F" w:rsidRPr="00F4246F" w:rsidRDefault="00A1706F" w:rsidP="00335561">
            <w:pPr>
              <w:snapToGrid w:val="0"/>
              <w:contextualSpacing/>
              <w:jc w:val="center"/>
              <w:rPr>
                <w:rFonts w:ascii="Arial" w:hAnsi="Arial" w:cs="Arial"/>
                <w:sz w:val="13"/>
                <w:szCs w:val="13"/>
              </w:rPr>
            </w:pPr>
          </w:p>
        </w:tc>
        <w:tc>
          <w:tcPr>
            <w:tcW w:w="484" w:type="pct"/>
            <w:shd w:val="clear" w:color="auto" w:fill="auto"/>
            <w:vAlign w:val="bottom"/>
          </w:tcPr>
          <w:p w14:paraId="588CFF79"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5AB3ACE7" w14:textId="77777777" w:rsidTr="00AF43BD">
        <w:trPr>
          <w:trHeight w:val="20"/>
        </w:trPr>
        <w:tc>
          <w:tcPr>
            <w:tcW w:w="1950" w:type="pct"/>
            <w:shd w:val="clear" w:color="auto" w:fill="auto"/>
            <w:noWrap/>
            <w:vAlign w:val="center"/>
            <w:hideMark/>
          </w:tcPr>
          <w:p w14:paraId="6FFEBA42"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Employed full-time</w:t>
            </w:r>
          </w:p>
        </w:tc>
        <w:tc>
          <w:tcPr>
            <w:tcW w:w="1097" w:type="pct"/>
            <w:shd w:val="clear" w:color="auto" w:fill="auto"/>
            <w:vAlign w:val="center"/>
            <w:hideMark/>
          </w:tcPr>
          <w:p w14:paraId="1A3C79E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32" w:type="pct"/>
            <w:shd w:val="clear" w:color="auto" w:fill="auto"/>
            <w:noWrap/>
            <w:vAlign w:val="bottom"/>
            <w:hideMark/>
          </w:tcPr>
          <w:p w14:paraId="1D1E4DFE"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2EA2DB6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484" w:type="pct"/>
            <w:shd w:val="clear" w:color="auto" w:fill="auto"/>
            <w:vAlign w:val="bottom"/>
          </w:tcPr>
          <w:p w14:paraId="38C78E87"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5CD09C7C" w14:textId="77777777" w:rsidTr="00AF43BD">
        <w:trPr>
          <w:trHeight w:val="20"/>
        </w:trPr>
        <w:tc>
          <w:tcPr>
            <w:tcW w:w="1950" w:type="pct"/>
            <w:shd w:val="clear" w:color="auto" w:fill="auto"/>
            <w:noWrap/>
            <w:vAlign w:val="center"/>
            <w:hideMark/>
          </w:tcPr>
          <w:p w14:paraId="39FD0E48"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Employed part-time</w:t>
            </w:r>
          </w:p>
        </w:tc>
        <w:tc>
          <w:tcPr>
            <w:tcW w:w="1097" w:type="pct"/>
            <w:shd w:val="clear" w:color="auto" w:fill="auto"/>
            <w:vAlign w:val="bottom"/>
            <w:hideMark/>
          </w:tcPr>
          <w:p w14:paraId="3C19BD5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0.80 (0.77, 0.83)</w:t>
            </w:r>
          </w:p>
        </w:tc>
        <w:tc>
          <w:tcPr>
            <w:tcW w:w="532" w:type="pct"/>
            <w:shd w:val="clear" w:color="auto" w:fill="auto"/>
            <w:noWrap/>
            <w:vAlign w:val="bottom"/>
            <w:hideMark/>
          </w:tcPr>
          <w:p w14:paraId="4282977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26FA762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1.06 (1.02, 1.11)</w:t>
            </w:r>
          </w:p>
        </w:tc>
        <w:tc>
          <w:tcPr>
            <w:tcW w:w="484" w:type="pct"/>
            <w:shd w:val="clear" w:color="auto" w:fill="auto"/>
            <w:vAlign w:val="bottom"/>
          </w:tcPr>
          <w:p w14:paraId="71942EB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0.002</w:t>
            </w:r>
          </w:p>
        </w:tc>
      </w:tr>
      <w:tr w:rsidR="00A1706F" w:rsidRPr="00F4246F" w14:paraId="0B2C46B5" w14:textId="77777777" w:rsidTr="00AF43BD">
        <w:trPr>
          <w:trHeight w:val="20"/>
        </w:trPr>
        <w:tc>
          <w:tcPr>
            <w:tcW w:w="1950" w:type="pct"/>
            <w:shd w:val="clear" w:color="auto" w:fill="auto"/>
            <w:noWrap/>
            <w:vAlign w:val="center"/>
            <w:hideMark/>
          </w:tcPr>
          <w:p w14:paraId="4A102CDE"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Furloughed</w:t>
            </w:r>
          </w:p>
        </w:tc>
        <w:tc>
          <w:tcPr>
            <w:tcW w:w="1097" w:type="pct"/>
            <w:shd w:val="clear" w:color="auto" w:fill="auto"/>
            <w:vAlign w:val="bottom"/>
            <w:hideMark/>
          </w:tcPr>
          <w:p w14:paraId="6996291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2.35 (1.54, 3.59)</w:t>
            </w:r>
          </w:p>
        </w:tc>
        <w:tc>
          <w:tcPr>
            <w:tcW w:w="532" w:type="pct"/>
            <w:shd w:val="clear" w:color="auto" w:fill="auto"/>
            <w:noWrap/>
            <w:vAlign w:val="bottom"/>
            <w:hideMark/>
          </w:tcPr>
          <w:p w14:paraId="40B385D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42234AB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2.28 (1.37, 3.79)</w:t>
            </w:r>
          </w:p>
        </w:tc>
        <w:tc>
          <w:tcPr>
            <w:tcW w:w="484" w:type="pct"/>
            <w:shd w:val="clear" w:color="auto" w:fill="auto"/>
            <w:vAlign w:val="bottom"/>
          </w:tcPr>
          <w:p w14:paraId="5EF57F9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0.002</w:t>
            </w:r>
          </w:p>
        </w:tc>
      </w:tr>
      <w:tr w:rsidR="00A1706F" w:rsidRPr="00F4246F" w14:paraId="17AD9B4E" w14:textId="77777777" w:rsidTr="00AF43BD">
        <w:trPr>
          <w:trHeight w:val="20"/>
        </w:trPr>
        <w:tc>
          <w:tcPr>
            <w:tcW w:w="1950" w:type="pct"/>
            <w:shd w:val="clear" w:color="auto" w:fill="auto"/>
            <w:noWrap/>
            <w:vAlign w:val="center"/>
            <w:hideMark/>
          </w:tcPr>
          <w:p w14:paraId="3CA13D7C"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Volunteer (full or part-time)</w:t>
            </w:r>
          </w:p>
        </w:tc>
        <w:tc>
          <w:tcPr>
            <w:tcW w:w="1097" w:type="pct"/>
            <w:shd w:val="clear" w:color="auto" w:fill="auto"/>
            <w:vAlign w:val="bottom"/>
            <w:hideMark/>
          </w:tcPr>
          <w:p w14:paraId="10C08C9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0.61 (0.55, 0.67)</w:t>
            </w:r>
          </w:p>
        </w:tc>
        <w:tc>
          <w:tcPr>
            <w:tcW w:w="532" w:type="pct"/>
            <w:shd w:val="clear" w:color="auto" w:fill="auto"/>
            <w:noWrap/>
            <w:vAlign w:val="bottom"/>
            <w:hideMark/>
          </w:tcPr>
          <w:p w14:paraId="45DDA4A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6302EF9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1.09 (0.98, 1.21)</w:t>
            </w:r>
          </w:p>
        </w:tc>
        <w:tc>
          <w:tcPr>
            <w:tcW w:w="484" w:type="pct"/>
            <w:shd w:val="clear" w:color="auto" w:fill="auto"/>
            <w:vAlign w:val="bottom"/>
          </w:tcPr>
          <w:p w14:paraId="02AF3C6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0.101</w:t>
            </w:r>
          </w:p>
        </w:tc>
      </w:tr>
      <w:tr w:rsidR="00A1706F" w:rsidRPr="00F4246F" w14:paraId="44C19064" w14:textId="77777777" w:rsidTr="00AF43BD">
        <w:trPr>
          <w:trHeight w:val="20"/>
        </w:trPr>
        <w:tc>
          <w:tcPr>
            <w:tcW w:w="1950" w:type="pct"/>
            <w:shd w:val="clear" w:color="auto" w:fill="auto"/>
            <w:noWrap/>
            <w:vAlign w:val="center"/>
            <w:hideMark/>
          </w:tcPr>
          <w:p w14:paraId="7A2BCF49"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Retired</w:t>
            </w:r>
          </w:p>
        </w:tc>
        <w:tc>
          <w:tcPr>
            <w:tcW w:w="1097" w:type="pct"/>
            <w:shd w:val="clear" w:color="auto" w:fill="auto"/>
            <w:vAlign w:val="bottom"/>
            <w:hideMark/>
          </w:tcPr>
          <w:p w14:paraId="7DBC0D1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0.42 (0.41, 0.43)</w:t>
            </w:r>
          </w:p>
        </w:tc>
        <w:tc>
          <w:tcPr>
            <w:tcW w:w="532" w:type="pct"/>
            <w:shd w:val="clear" w:color="auto" w:fill="auto"/>
            <w:noWrap/>
            <w:vAlign w:val="bottom"/>
            <w:hideMark/>
          </w:tcPr>
          <w:p w14:paraId="324F290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21E5231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0.94 (0.90, 0.98)</w:t>
            </w:r>
          </w:p>
        </w:tc>
        <w:tc>
          <w:tcPr>
            <w:tcW w:w="484" w:type="pct"/>
            <w:shd w:val="clear" w:color="auto" w:fill="auto"/>
            <w:vAlign w:val="bottom"/>
          </w:tcPr>
          <w:p w14:paraId="6E8022B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0.003</w:t>
            </w:r>
          </w:p>
        </w:tc>
      </w:tr>
      <w:tr w:rsidR="00A1706F" w:rsidRPr="00F4246F" w14:paraId="3F9A820A" w14:textId="77777777" w:rsidTr="00AF43BD">
        <w:trPr>
          <w:trHeight w:val="20"/>
        </w:trPr>
        <w:tc>
          <w:tcPr>
            <w:tcW w:w="1950" w:type="pct"/>
            <w:shd w:val="clear" w:color="auto" w:fill="auto"/>
            <w:noWrap/>
            <w:vAlign w:val="center"/>
            <w:hideMark/>
          </w:tcPr>
          <w:p w14:paraId="50CD1D2D"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Self-employed</w:t>
            </w:r>
          </w:p>
        </w:tc>
        <w:tc>
          <w:tcPr>
            <w:tcW w:w="1097" w:type="pct"/>
            <w:shd w:val="clear" w:color="auto" w:fill="auto"/>
            <w:vAlign w:val="bottom"/>
            <w:hideMark/>
          </w:tcPr>
          <w:p w14:paraId="67E520C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0.69 (0.66, 0.72)</w:t>
            </w:r>
          </w:p>
        </w:tc>
        <w:tc>
          <w:tcPr>
            <w:tcW w:w="532" w:type="pct"/>
            <w:shd w:val="clear" w:color="auto" w:fill="auto"/>
            <w:noWrap/>
            <w:vAlign w:val="bottom"/>
            <w:hideMark/>
          </w:tcPr>
          <w:p w14:paraId="5C28A0C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1DABFA1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1.11 (1.06, 1.17)</w:t>
            </w:r>
          </w:p>
        </w:tc>
        <w:tc>
          <w:tcPr>
            <w:tcW w:w="484" w:type="pct"/>
            <w:shd w:val="clear" w:color="auto" w:fill="auto"/>
            <w:vAlign w:val="bottom"/>
          </w:tcPr>
          <w:p w14:paraId="69A6D08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389DBA92" w14:textId="77777777" w:rsidTr="00AF43BD">
        <w:trPr>
          <w:trHeight w:val="20"/>
        </w:trPr>
        <w:tc>
          <w:tcPr>
            <w:tcW w:w="1950" w:type="pct"/>
            <w:shd w:val="clear" w:color="auto" w:fill="auto"/>
            <w:noWrap/>
            <w:vAlign w:val="center"/>
            <w:hideMark/>
          </w:tcPr>
          <w:p w14:paraId="257B9FE9"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Student (full or part-time)</w:t>
            </w:r>
          </w:p>
        </w:tc>
        <w:tc>
          <w:tcPr>
            <w:tcW w:w="1097" w:type="pct"/>
            <w:shd w:val="clear" w:color="auto" w:fill="auto"/>
            <w:vAlign w:val="bottom"/>
            <w:hideMark/>
          </w:tcPr>
          <w:p w14:paraId="12B2852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2.20 (2.07, 2.34)</w:t>
            </w:r>
          </w:p>
        </w:tc>
        <w:tc>
          <w:tcPr>
            <w:tcW w:w="532" w:type="pct"/>
            <w:shd w:val="clear" w:color="auto" w:fill="auto"/>
            <w:noWrap/>
            <w:vAlign w:val="bottom"/>
            <w:hideMark/>
          </w:tcPr>
          <w:p w14:paraId="65AB55B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7904A69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1.26 (1.16, 1.36)</w:t>
            </w:r>
          </w:p>
        </w:tc>
        <w:tc>
          <w:tcPr>
            <w:tcW w:w="484" w:type="pct"/>
            <w:shd w:val="clear" w:color="auto" w:fill="auto"/>
            <w:vAlign w:val="bottom"/>
          </w:tcPr>
          <w:p w14:paraId="42790AB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4FF49529" w14:textId="77777777" w:rsidTr="00AF43BD">
        <w:trPr>
          <w:trHeight w:val="20"/>
        </w:trPr>
        <w:tc>
          <w:tcPr>
            <w:tcW w:w="1950" w:type="pct"/>
            <w:shd w:val="clear" w:color="auto" w:fill="auto"/>
            <w:noWrap/>
            <w:vAlign w:val="center"/>
            <w:hideMark/>
          </w:tcPr>
          <w:p w14:paraId="160B3893"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Unemployed</w:t>
            </w:r>
          </w:p>
        </w:tc>
        <w:tc>
          <w:tcPr>
            <w:tcW w:w="1097" w:type="pct"/>
            <w:shd w:val="clear" w:color="auto" w:fill="auto"/>
            <w:vAlign w:val="bottom"/>
            <w:hideMark/>
          </w:tcPr>
          <w:p w14:paraId="4786287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4.67 (4.44, 4.92)</w:t>
            </w:r>
          </w:p>
        </w:tc>
        <w:tc>
          <w:tcPr>
            <w:tcW w:w="532" w:type="pct"/>
            <w:shd w:val="clear" w:color="auto" w:fill="auto"/>
            <w:noWrap/>
            <w:vAlign w:val="bottom"/>
            <w:hideMark/>
          </w:tcPr>
          <w:p w14:paraId="00CAEE2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041F9D0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1.79 (1.68, 1.91)</w:t>
            </w:r>
          </w:p>
        </w:tc>
        <w:tc>
          <w:tcPr>
            <w:tcW w:w="484" w:type="pct"/>
            <w:shd w:val="clear" w:color="auto" w:fill="auto"/>
            <w:vAlign w:val="bottom"/>
          </w:tcPr>
          <w:p w14:paraId="4BD89C6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11596755" w14:textId="77777777" w:rsidTr="00AF43BD">
        <w:trPr>
          <w:trHeight w:val="20"/>
        </w:trPr>
        <w:tc>
          <w:tcPr>
            <w:tcW w:w="1950" w:type="pct"/>
            <w:shd w:val="clear" w:color="auto" w:fill="auto"/>
            <w:noWrap/>
            <w:vAlign w:val="center"/>
            <w:hideMark/>
          </w:tcPr>
          <w:p w14:paraId="750B2C8B"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Unpaid carer</w:t>
            </w:r>
          </w:p>
        </w:tc>
        <w:tc>
          <w:tcPr>
            <w:tcW w:w="1097" w:type="pct"/>
            <w:shd w:val="clear" w:color="auto" w:fill="auto"/>
            <w:vAlign w:val="bottom"/>
            <w:hideMark/>
          </w:tcPr>
          <w:p w14:paraId="48B8CAD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2.58 (2.33, 2.85)</w:t>
            </w:r>
          </w:p>
        </w:tc>
        <w:tc>
          <w:tcPr>
            <w:tcW w:w="532" w:type="pct"/>
            <w:shd w:val="clear" w:color="auto" w:fill="auto"/>
            <w:noWrap/>
            <w:vAlign w:val="bottom"/>
            <w:hideMark/>
          </w:tcPr>
          <w:p w14:paraId="744AFED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7C202CD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2.05 (1.84, 2.29)</w:t>
            </w:r>
          </w:p>
        </w:tc>
        <w:tc>
          <w:tcPr>
            <w:tcW w:w="484" w:type="pct"/>
            <w:shd w:val="clear" w:color="auto" w:fill="auto"/>
            <w:vAlign w:val="bottom"/>
          </w:tcPr>
          <w:p w14:paraId="7964212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73847E4F" w14:textId="77777777" w:rsidTr="00AF43BD">
        <w:trPr>
          <w:trHeight w:val="20"/>
        </w:trPr>
        <w:tc>
          <w:tcPr>
            <w:tcW w:w="1950" w:type="pct"/>
            <w:shd w:val="clear" w:color="auto" w:fill="auto"/>
            <w:noWrap/>
            <w:vAlign w:val="center"/>
            <w:hideMark/>
          </w:tcPr>
          <w:p w14:paraId="2DDDF355"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 xml:space="preserve">Other </w:t>
            </w:r>
          </w:p>
        </w:tc>
        <w:tc>
          <w:tcPr>
            <w:tcW w:w="1097" w:type="pct"/>
            <w:shd w:val="clear" w:color="auto" w:fill="auto"/>
            <w:vAlign w:val="bottom"/>
            <w:hideMark/>
          </w:tcPr>
          <w:p w14:paraId="36CCDA5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3.31 (3.10, 3.53)</w:t>
            </w:r>
          </w:p>
        </w:tc>
        <w:tc>
          <w:tcPr>
            <w:tcW w:w="532" w:type="pct"/>
            <w:shd w:val="clear" w:color="auto" w:fill="auto"/>
            <w:noWrap/>
            <w:vAlign w:val="bottom"/>
            <w:hideMark/>
          </w:tcPr>
          <w:p w14:paraId="6BE1535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3E46DD4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1.71 (1.59, 1.84)</w:t>
            </w:r>
          </w:p>
        </w:tc>
        <w:tc>
          <w:tcPr>
            <w:tcW w:w="484" w:type="pct"/>
            <w:shd w:val="clear" w:color="auto" w:fill="auto"/>
            <w:vAlign w:val="bottom"/>
          </w:tcPr>
          <w:p w14:paraId="3FA3371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1CFA1566" w14:textId="77777777" w:rsidTr="00AF43BD">
        <w:trPr>
          <w:trHeight w:val="20"/>
        </w:trPr>
        <w:tc>
          <w:tcPr>
            <w:tcW w:w="1950" w:type="pct"/>
            <w:shd w:val="clear" w:color="auto" w:fill="auto"/>
            <w:noWrap/>
            <w:vAlign w:val="center"/>
            <w:hideMark/>
          </w:tcPr>
          <w:p w14:paraId="3CEE958F" w14:textId="77777777" w:rsidR="00A1706F" w:rsidRPr="00F4246F" w:rsidRDefault="00A1706F" w:rsidP="00335561">
            <w:pPr>
              <w:snapToGrid w:val="0"/>
              <w:contextualSpacing/>
              <w:rPr>
                <w:rFonts w:ascii="Arial" w:hAnsi="Arial" w:cs="Arial"/>
                <w:b/>
                <w:bCs/>
                <w:sz w:val="13"/>
                <w:szCs w:val="13"/>
              </w:rPr>
            </w:pPr>
            <w:r w:rsidRPr="00F4246F">
              <w:rPr>
                <w:rFonts w:ascii="Arial" w:hAnsi="Arial" w:cs="Arial"/>
                <w:b/>
                <w:bCs/>
                <w:sz w:val="13"/>
                <w:szCs w:val="13"/>
              </w:rPr>
              <w:t>Ethnicity</w:t>
            </w:r>
          </w:p>
        </w:tc>
        <w:tc>
          <w:tcPr>
            <w:tcW w:w="1097" w:type="pct"/>
            <w:shd w:val="clear" w:color="auto" w:fill="auto"/>
            <w:vAlign w:val="bottom"/>
            <w:hideMark/>
          </w:tcPr>
          <w:p w14:paraId="27EC6857" w14:textId="77777777" w:rsidR="00A1706F" w:rsidRPr="00F4246F" w:rsidRDefault="00A1706F" w:rsidP="00335561">
            <w:pPr>
              <w:snapToGrid w:val="0"/>
              <w:contextualSpacing/>
              <w:jc w:val="center"/>
              <w:rPr>
                <w:rFonts w:ascii="Arial" w:hAnsi="Arial" w:cs="Arial"/>
                <w:sz w:val="13"/>
                <w:szCs w:val="13"/>
              </w:rPr>
            </w:pPr>
          </w:p>
        </w:tc>
        <w:tc>
          <w:tcPr>
            <w:tcW w:w="532" w:type="pct"/>
            <w:shd w:val="clear" w:color="auto" w:fill="auto"/>
            <w:noWrap/>
            <w:vAlign w:val="bottom"/>
            <w:hideMark/>
          </w:tcPr>
          <w:p w14:paraId="336B9FD5"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42DF7A22" w14:textId="77777777" w:rsidR="00A1706F" w:rsidRPr="00F4246F" w:rsidRDefault="00A1706F" w:rsidP="00335561">
            <w:pPr>
              <w:snapToGrid w:val="0"/>
              <w:contextualSpacing/>
              <w:jc w:val="center"/>
              <w:rPr>
                <w:rFonts w:ascii="Arial" w:hAnsi="Arial" w:cs="Arial"/>
                <w:sz w:val="13"/>
                <w:szCs w:val="13"/>
              </w:rPr>
            </w:pPr>
          </w:p>
        </w:tc>
        <w:tc>
          <w:tcPr>
            <w:tcW w:w="484" w:type="pct"/>
            <w:shd w:val="clear" w:color="auto" w:fill="auto"/>
            <w:vAlign w:val="bottom"/>
          </w:tcPr>
          <w:p w14:paraId="125D3655"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56CDEDA6" w14:textId="77777777" w:rsidTr="00AF43BD">
        <w:trPr>
          <w:trHeight w:val="20"/>
        </w:trPr>
        <w:tc>
          <w:tcPr>
            <w:tcW w:w="1950" w:type="pct"/>
            <w:shd w:val="clear" w:color="auto" w:fill="auto"/>
            <w:noWrap/>
            <w:vAlign w:val="center"/>
            <w:hideMark/>
          </w:tcPr>
          <w:p w14:paraId="4113BE93"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White</w:t>
            </w:r>
          </w:p>
        </w:tc>
        <w:tc>
          <w:tcPr>
            <w:tcW w:w="1097" w:type="pct"/>
            <w:shd w:val="clear" w:color="auto" w:fill="auto"/>
            <w:vAlign w:val="center"/>
            <w:hideMark/>
          </w:tcPr>
          <w:p w14:paraId="2D82E30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32" w:type="pct"/>
            <w:shd w:val="clear" w:color="auto" w:fill="auto"/>
            <w:noWrap/>
            <w:vAlign w:val="bottom"/>
            <w:hideMark/>
          </w:tcPr>
          <w:p w14:paraId="114D0E71"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542FB8A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484" w:type="pct"/>
            <w:shd w:val="clear" w:color="auto" w:fill="auto"/>
            <w:vAlign w:val="bottom"/>
          </w:tcPr>
          <w:p w14:paraId="45CCA475"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546884EC" w14:textId="77777777" w:rsidTr="00AF43BD">
        <w:trPr>
          <w:trHeight w:val="20"/>
        </w:trPr>
        <w:tc>
          <w:tcPr>
            <w:tcW w:w="1950" w:type="pct"/>
            <w:shd w:val="clear" w:color="auto" w:fill="auto"/>
            <w:noWrap/>
            <w:vAlign w:val="center"/>
            <w:hideMark/>
          </w:tcPr>
          <w:p w14:paraId="3522EEA5"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British Black/African/Caribbean</w:t>
            </w:r>
          </w:p>
        </w:tc>
        <w:tc>
          <w:tcPr>
            <w:tcW w:w="1097" w:type="pct"/>
            <w:shd w:val="clear" w:color="auto" w:fill="auto"/>
            <w:vAlign w:val="bottom"/>
            <w:hideMark/>
          </w:tcPr>
          <w:p w14:paraId="1829F4A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1.72 (1.59, 1.85)</w:t>
            </w:r>
          </w:p>
        </w:tc>
        <w:tc>
          <w:tcPr>
            <w:tcW w:w="532" w:type="pct"/>
            <w:shd w:val="clear" w:color="auto" w:fill="auto"/>
            <w:noWrap/>
            <w:vAlign w:val="bottom"/>
            <w:hideMark/>
          </w:tcPr>
          <w:p w14:paraId="1C9B73C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12B63DB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1.06 (0.96, 1.16)</w:t>
            </w:r>
          </w:p>
        </w:tc>
        <w:tc>
          <w:tcPr>
            <w:tcW w:w="484" w:type="pct"/>
            <w:shd w:val="clear" w:color="auto" w:fill="auto"/>
            <w:vAlign w:val="bottom"/>
          </w:tcPr>
          <w:p w14:paraId="746B535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0.24</w:t>
            </w:r>
          </w:p>
        </w:tc>
      </w:tr>
      <w:tr w:rsidR="00A1706F" w:rsidRPr="00F4246F" w14:paraId="0DC05D0C" w14:textId="77777777" w:rsidTr="00AF43BD">
        <w:trPr>
          <w:trHeight w:val="20"/>
        </w:trPr>
        <w:tc>
          <w:tcPr>
            <w:tcW w:w="1950" w:type="pct"/>
            <w:shd w:val="clear" w:color="auto" w:fill="auto"/>
            <w:noWrap/>
            <w:vAlign w:val="center"/>
            <w:hideMark/>
          </w:tcPr>
          <w:p w14:paraId="48C02F9F"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Mixed/Multiple ethnic groups</w:t>
            </w:r>
          </w:p>
        </w:tc>
        <w:tc>
          <w:tcPr>
            <w:tcW w:w="1097" w:type="pct"/>
            <w:shd w:val="clear" w:color="auto" w:fill="auto"/>
            <w:vAlign w:val="bottom"/>
            <w:hideMark/>
          </w:tcPr>
          <w:p w14:paraId="0FEFB11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1.83 (1.68, 1.99)</w:t>
            </w:r>
          </w:p>
        </w:tc>
        <w:tc>
          <w:tcPr>
            <w:tcW w:w="532" w:type="pct"/>
            <w:shd w:val="clear" w:color="auto" w:fill="auto"/>
            <w:noWrap/>
            <w:vAlign w:val="bottom"/>
            <w:hideMark/>
          </w:tcPr>
          <w:p w14:paraId="7969A06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643AD86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1.04 (0.95, 1.15)</w:t>
            </w:r>
          </w:p>
        </w:tc>
        <w:tc>
          <w:tcPr>
            <w:tcW w:w="484" w:type="pct"/>
            <w:shd w:val="clear" w:color="auto" w:fill="auto"/>
            <w:vAlign w:val="bottom"/>
          </w:tcPr>
          <w:p w14:paraId="408D74A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0.392</w:t>
            </w:r>
          </w:p>
        </w:tc>
      </w:tr>
      <w:tr w:rsidR="00A1706F" w:rsidRPr="00F4246F" w14:paraId="38B67FBB" w14:textId="77777777" w:rsidTr="00AF43BD">
        <w:trPr>
          <w:trHeight w:val="20"/>
        </w:trPr>
        <w:tc>
          <w:tcPr>
            <w:tcW w:w="1950" w:type="pct"/>
            <w:shd w:val="clear" w:color="auto" w:fill="auto"/>
            <w:noWrap/>
            <w:vAlign w:val="center"/>
            <w:hideMark/>
          </w:tcPr>
          <w:p w14:paraId="27BE41F2"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White and Black Caribbean</w:t>
            </w:r>
          </w:p>
        </w:tc>
        <w:tc>
          <w:tcPr>
            <w:tcW w:w="1097" w:type="pct"/>
            <w:shd w:val="clear" w:color="auto" w:fill="auto"/>
            <w:vAlign w:val="bottom"/>
            <w:hideMark/>
          </w:tcPr>
          <w:p w14:paraId="48F4975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2.34 (1.95, 2.81)</w:t>
            </w:r>
          </w:p>
        </w:tc>
        <w:tc>
          <w:tcPr>
            <w:tcW w:w="532" w:type="pct"/>
            <w:shd w:val="clear" w:color="auto" w:fill="auto"/>
            <w:noWrap/>
            <w:vAlign w:val="bottom"/>
            <w:hideMark/>
          </w:tcPr>
          <w:p w14:paraId="6A5DACF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26C1052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1.16 (0.94, 1.43)</w:t>
            </w:r>
          </w:p>
        </w:tc>
        <w:tc>
          <w:tcPr>
            <w:tcW w:w="484" w:type="pct"/>
            <w:shd w:val="clear" w:color="auto" w:fill="auto"/>
            <w:vAlign w:val="bottom"/>
          </w:tcPr>
          <w:p w14:paraId="55EE797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0.169</w:t>
            </w:r>
          </w:p>
        </w:tc>
      </w:tr>
      <w:tr w:rsidR="00A1706F" w:rsidRPr="00F4246F" w14:paraId="0201A319" w14:textId="77777777" w:rsidTr="00AF43BD">
        <w:trPr>
          <w:trHeight w:val="20"/>
        </w:trPr>
        <w:tc>
          <w:tcPr>
            <w:tcW w:w="1950" w:type="pct"/>
            <w:shd w:val="clear" w:color="auto" w:fill="auto"/>
            <w:noWrap/>
            <w:vAlign w:val="center"/>
            <w:hideMark/>
          </w:tcPr>
          <w:p w14:paraId="4C4EF6EF"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Asian/Asian British</w:t>
            </w:r>
          </w:p>
        </w:tc>
        <w:tc>
          <w:tcPr>
            <w:tcW w:w="1097" w:type="pct"/>
            <w:shd w:val="clear" w:color="auto" w:fill="auto"/>
            <w:vAlign w:val="bottom"/>
            <w:hideMark/>
          </w:tcPr>
          <w:p w14:paraId="0C640C0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1.76 (1.66, 1.87)</w:t>
            </w:r>
          </w:p>
        </w:tc>
        <w:tc>
          <w:tcPr>
            <w:tcW w:w="532" w:type="pct"/>
            <w:shd w:val="clear" w:color="auto" w:fill="auto"/>
            <w:noWrap/>
            <w:vAlign w:val="bottom"/>
            <w:hideMark/>
          </w:tcPr>
          <w:p w14:paraId="752E8D9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15FB796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1.22 (1.14, 1.31)</w:t>
            </w:r>
          </w:p>
        </w:tc>
        <w:tc>
          <w:tcPr>
            <w:tcW w:w="484" w:type="pct"/>
            <w:shd w:val="clear" w:color="auto" w:fill="auto"/>
            <w:vAlign w:val="bottom"/>
          </w:tcPr>
          <w:p w14:paraId="6B6E500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6961E9F5" w14:textId="77777777" w:rsidTr="00AF43BD">
        <w:trPr>
          <w:trHeight w:val="20"/>
        </w:trPr>
        <w:tc>
          <w:tcPr>
            <w:tcW w:w="1950" w:type="pct"/>
            <w:shd w:val="clear" w:color="auto" w:fill="auto"/>
            <w:noWrap/>
            <w:vAlign w:val="center"/>
            <w:hideMark/>
          </w:tcPr>
          <w:p w14:paraId="13DA952E"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 xml:space="preserve">Other ethnic group </w:t>
            </w:r>
          </w:p>
        </w:tc>
        <w:tc>
          <w:tcPr>
            <w:tcW w:w="1097" w:type="pct"/>
            <w:shd w:val="clear" w:color="auto" w:fill="auto"/>
            <w:vAlign w:val="bottom"/>
            <w:hideMark/>
          </w:tcPr>
          <w:p w14:paraId="4399C7C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1.60 (1.49, 1.72)</w:t>
            </w:r>
          </w:p>
        </w:tc>
        <w:tc>
          <w:tcPr>
            <w:tcW w:w="532" w:type="pct"/>
            <w:shd w:val="clear" w:color="auto" w:fill="auto"/>
            <w:noWrap/>
            <w:vAlign w:val="bottom"/>
            <w:hideMark/>
          </w:tcPr>
          <w:p w14:paraId="7D92D5E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0524848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1.04 (0.96, 1.13)</w:t>
            </w:r>
          </w:p>
        </w:tc>
        <w:tc>
          <w:tcPr>
            <w:tcW w:w="484" w:type="pct"/>
            <w:shd w:val="clear" w:color="auto" w:fill="auto"/>
            <w:vAlign w:val="bottom"/>
          </w:tcPr>
          <w:p w14:paraId="64FD6D9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0.294</w:t>
            </w:r>
          </w:p>
        </w:tc>
      </w:tr>
      <w:tr w:rsidR="00A1706F" w:rsidRPr="00F4246F" w14:paraId="6DBB7E98" w14:textId="77777777" w:rsidTr="00AF43BD">
        <w:trPr>
          <w:trHeight w:val="20"/>
        </w:trPr>
        <w:tc>
          <w:tcPr>
            <w:tcW w:w="1950" w:type="pct"/>
            <w:shd w:val="clear" w:color="auto" w:fill="auto"/>
            <w:noWrap/>
            <w:vAlign w:val="center"/>
            <w:hideMark/>
          </w:tcPr>
          <w:p w14:paraId="6C594D5E" w14:textId="77777777" w:rsidR="00A1706F" w:rsidRPr="00F4246F" w:rsidRDefault="00A1706F" w:rsidP="00335561">
            <w:pPr>
              <w:snapToGrid w:val="0"/>
              <w:contextualSpacing/>
              <w:rPr>
                <w:rFonts w:ascii="Arial" w:hAnsi="Arial" w:cs="Arial"/>
                <w:b/>
                <w:bCs/>
                <w:sz w:val="13"/>
                <w:szCs w:val="13"/>
              </w:rPr>
            </w:pPr>
            <w:r w:rsidRPr="00F4246F">
              <w:rPr>
                <w:rFonts w:ascii="Arial" w:hAnsi="Arial" w:cs="Arial"/>
                <w:b/>
                <w:bCs/>
                <w:sz w:val="13"/>
                <w:szCs w:val="13"/>
              </w:rPr>
              <w:t>Marital status</w:t>
            </w:r>
          </w:p>
        </w:tc>
        <w:tc>
          <w:tcPr>
            <w:tcW w:w="1097" w:type="pct"/>
            <w:shd w:val="clear" w:color="auto" w:fill="auto"/>
            <w:vAlign w:val="bottom"/>
            <w:hideMark/>
          </w:tcPr>
          <w:p w14:paraId="38FA0888" w14:textId="77777777" w:rsidR="00A1706F" w:rsidRPr="00F4246F" w:rsidRDefault="00A1706F" w:rsidP="00335561">
            <w:pPr>
              <w:snapToGrid w:val="0"/>
              <w:contextualSpacing/>
              <w:jc w:val="center"/>
              <w:rPr>
                <w:rFonts w:ascii="Arial" w:hAnsi="Arial" w:cs="Arial"/>
                <w:sz w:val="13"/>
                <w:szCs w:val="13"/>
              </w:rPr>
            </w:pPr>
          </w:p>
        </w:tc>
        <w:tc>
          <w:tcPr>
            <w:tcW w:w="532" w:type="pct"/>
            <w:shd w:val="clear" w:color="auto" w:fill="auto"/>
            <w:noWrap/>
            <w:vAlign w:val="bottom"/>
            <w:hideMark/>
          </w:tcPr>
          <w:p w14:paraId="6B262D22"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329E687D" w14:textId="77777777" w:rsidR="00A1706F" w:rsidRPr="00F4246F" w:rsidRDefault="00A1706F" w:rsidP="00335561">
            <w:pPr>
              <w:snapToGrid w:val="0"/>
              <w:contextualSpacing/>
              <w:jc w:val="center"/>
              <w:rPr>
                <w:rFonts w:ascii="Arial" w:hAnsi="Arial" w:cs="Arial"/>
                <w:sz w:val="13"/>
                <w:szCs w:val="13"/>
              </w:rPr>
            </w:pPr>
          </w:p>
        </w:tc>
        <w:tc>
          <w:tcPr>
            <w:tcW w:w="484" w:type="pct"/>
            <w:shd w:val="clear" w:color="auto" w:fill="auto"/>
            <w:vAlign w:val="bottom"/>
          </w:tcPr>
          <w:p w14:paraId="021B55E9"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0ED7A77A" w14:textId="77777777" w:rsidTr="00AF43BD">
        <w:trPr>
          <w:trHeight w:val="20"/>
        </w:trPr>
        <w:tc>
          <w:tcPr>
            <w:tcW w:w="1950" w:type="pct"/>
            <w:shd w:val="clear" w:color="auto" w:fill="auto"/>
            <w:noWrap/>
            <w:vAlign w:val="center"/>
            <w:hideMark/>
          </w:tcPr>
          <w:p w14:paraId="4CF47AD7"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single</w:t>
            </w:r>
          </w:p>
        </w:tc>
        <w:tc>
          <w:tcPr>
            <w:tcW w:w="1097" w:type="pct"/>
            <w:shd w:val="clear" w:color="auto" w:fill="auto"/>
            <w:vAlign w:val="center"/>
            <w:hideMark/>
          </w:tcPr>
          <w:p w14:paraId="5A1970F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32" w:type="pct"/>
            <w:shd w:val="clear" w:color="auto" w:fill="auto"/>
            <w:noWrap/>
            <w:vAlign w:val="bottom"/>
            <w:hideMark/>
          </w:tcPr>
          <w:p w14:paraId="1D103616"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11F7A8D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484" w:type="pct"/>
            <w:shd w:val="clear" w:color="auto" w:fill="auto"/>
            <w:vAlign w:val="bottom"/>
          </w:tcPr>
          <w:p w14:paraId="6515C29B"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1D0E8A01" w14:textId="77777777" w:rsidTr="00AF43BD">
        <w:trPr>
          <w:trHeight w:val="20"/>
        </w:trPr>
        <w:tc>
          <w:tcPr>
            <w:tcW w:w="1950" w:type="pct"/>
            <w:shd w:val="clear" w:color="auto" w:fill="auto"/>
            <w:noWrap/>
            <w:vAlign w:val="center"/>
            <w:hideMark/>
          </w:tcPr>
          <w:p w14:paraId="0240ADC5"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Divorced</w:t>
            </w:r>
          </w:p>
        </w:tc>
        <w:tc>
          <w:tcPr>
            <w:tcW w:w="1097" w:type="pct"/>
            <w:shd w:val="clear" w:color="auto" w:fill="auto"/>
            <w:vAlign w:val="bottom"/>
            <w:hideMark/>
          </w:tcPr>
          <w:p w14:paraId="065705C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0.62 (0.59, 0.64)</w:t>
            </w:r>
          </w:p>
        </w:tc>
        <w:tc>
          <w:tcPr>
            <w:tcW w:w="532" w:type="pct"/>
            <w:shd w:val="clear" w:color="auto" w:fill="auto"/>
            <w:noWrap/>
            <w:vAlign w:val="bottom"/>
            <w:hideMark/>
          </w:tcPr>
          <w:p w14:paraId="538496E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209D177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1.05 (1.00, 1.10)</w:t>
            </w:r>
          </w:p>
        </w:tc>
        <w:tc>
          <w:tcPr>
            <w:tcW w:w="484" w:type="pct"/>
            <w:shd w:val="clear" w:color="auto" w:fill="auto"/>
            <w:vAlign w:val="bottom"/>
          </w:tcPr>
          <w:p w14:paraId="459916D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0.057</w:t>
            </w:r>
          </w:p>
        </w:tc>
      </w:tr>
      <w:tr w:rsidR="00A1706F" w:rsidRPr="00F4246F" w14:paraId="42EBF27D" w14:textId="77777777" w:rsidTr="00AF43BD">
        <w:trPr>
          <w:trHeight w:val="20"/>
        </w:trPr>
        <w:tc>
          <w:tcPr>
            <w:tcW w:w="1950" w:type="pct"/>
            <w:shd w:val="clear" w:color="auto" w:fill="auto"/>
            <w:noWrap/>
            <w:vAlign w:val="center"/>
            <w:hideMark/>
          </w:tcPr>
          <w:p w14:paraId="51D115EA"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In a relationship</w:t>
            </w:r>
          </w:p>
        </w:tc>
        <w:tc>
          <w:tcPr>
            <w:tcW w:w="1097" w:type="pct"/>
            <w:shd w:val="clear" w:color="auto" w:fill="auto"/>
            <w:vAlign w:val="bottom"/>
            <w:hideMark/>
          </w:tcPr>
          <w:p w14:paraId="5D428BC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0.42 (0.40, 0.44)</w:t>
            </w:r>
          </w:p>
        </w:tc>
        <w:tc>
          <w:tcPr>
            <w:tcW w:w="532" w:type="pct"/>
            <w:shd w:val="clear" w:color="auto" w:fill="auto"/>
            <w:noWrap/>
            <w:vAlign w:val="bottom"/>
            <w:hideMark/>
          </w:tcPr>
          <w:p w14:paraId="5CF8F5A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55F4255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0.51 (0.49, 0.54)</w:t>
            </w:r>
          </w:p>
        </w:tc>
        <w:tc>
          <w:tcPr>
            <w:tcW w:w="484" w:type="pct"/>
            <w:shd w:val="clear" w:color="auto" w:fill="auto"/>
            <w:vAlign w:val="bottom"/>
          </w:tcPr>
          <w:p w14:paraId="124A2EA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369B9299" w14:textId="77777777" w:rsidTr="00AF43BD">
        <w:trPr>
          <w:trHeight w:val="20"/>
        </w:trPr>
        <w:tc>
          <w:tcPr>
            <w:tcW w:w="1950" w:type="pct"/>
            <w:shd w:val="clear" w:color="auto" w:fill="auto"/>
            <w:noWrap/>
            <w:vAlign w:val="center"/>
            <w:hideMark/>
          </w:tcPr>
          <w:p w14:paraId="70C285FD"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Married / Civil partnership</w:t>
            </w:r>
          </w:p>
        </w:tc>
        <w:tc>
          <w:tcPr>
            <w:tcW w:w="1097" w:type="pct"/>
            <w:shd w:val="clear" w:color="auto" w:fill="auto"/>
            <w:vAlign w:val="bottom"/>
            <w:hideMark/>
          </w:tcPr>
          <w:p w14:paraId="719B404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0.18 (0.18, 0.19)</w:t>
            </w:r>
          </w:p>
        </w:tc>
        <w:tc>
          <w:tcPr>
            <w:tcW w:w="532" w:type="pct"/>
            <w:shd w:val="clear" w:color="auto" w:fill="auto"/>
            <w:noWrap/>
            <w:vAlign w:val="bottom"/>
            <w:hideMark/>
          </w:tcPr>
          <w:p w14:paraId="6BFDF04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07F7EA2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0.44 (0.42, 0.46)</w:t>
            </w:r>
          </w:p>
        </w:tc>
        <w:tc>
          <w:tcPr>
            <w:tcW w:w="484" w:type="pct"/>
            <w:shd w:val="clear" w:color="auto" w:fill="auto"/>
            <w:vAlign w:val="bottom"/>
          </w:tcPr>
          <w:p w14:paraId="4CDF891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052D0AC5" w14:textId="77777777" w:rsidTr="00AF43BD">
        <w:trPr>
          <w:trHeight w:val="20"/>
        </w:trPr>
        <w:tc>
          <w:tcPr>
            <w:tcW w:w="1950" w:type="pct"/>
            <w:shd w:val="clear" w:color="auto" w:fill="auto"/>
            <w:noWrap/>
            <w:vAlign w:val="center"/>
            <w:hideMark/>
          </w:tcPr>
          <w:p w14:paraId="0953BD7E"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Widowed</w:t>
            </w:r>
          </w:p>
        </w:tc>
        <w:tc>
          <w:tcPr>
            <w:tcW w:w="1097" w:type="pct"/>
            <w:shd w:val="clear" w:color="auto" w:fill="auto"/>
            <w:vAlign w:val="bottom"/>
            <w:hideMark/>
          </w:tcPr>
          <w:p w14:paraId="6C99504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0.45 (0.43, 0.47)</w:t>
            </w:r>
          </w:p>
        </w:tc>
        <w:tc>
          <w:tcPr>
            <w:tcW w:w="532" w:type="pct"/>
            <w:shd w:val="clear" w:color="auto" w:fill="auto"/>
            <w:noWrap/>
            <w:vAlign w:val="bottom"/>
            <w:hideMark/>
          </w:tcPr>
          <w:p w14:paraId="50AAAFC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3F255CD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1.34 (1.27, 1.42)</w:t>
            </w:r>
          </w:p>
        </w:tc>
        <w:tc>
          <w:tcPr>
            <w:tcW w:w="484" w:type="pct"/>
            <w:shd w:val="clear" w:color="auto" w:fill="auto"/>
            <w:vAlign w:val="bottom"/>
          </w:tcPr>
          <w:p w14:paraId="1767D39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1348435E" w14:textId="77777777" w:rsidTr="00AF43BD">
        <w:trPr>
          <w:trHeight w:val="20"/>
        </w:trPr>
        <w:tc>
          <w:tcPr>
            <w:tcW w:w="1950" w:type="pct"/>
            <w:shd w:val="clear" w:color="auto" w:fill="auto"/>
            <w:noWrap/>
            <w:vAlign w:val="center"/>
            <w:hideMark/>
          </w:tcPr>
          <w:p w14:paraId="2C02E2E9"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 xml:space="preserve">Other </w:t>
            </w:r>
          </w:p>
        </w:tc>
        <w:tc>
          <w:tcPr>
            <w:tcW w:w="1097" w:type="pct"/>
            <w:shd w:val="clear" w:color="auto" w:fill="auto"/>
            <w:vAlign w:val="bottom"/>
            <w:hideMark/>
          </w:tcPr>
          <w:p w14:paraId="05C7D91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0.76 (0.71, 0.81)</w:t>
            </w:r>
          </w:p>
        </w:tc>
        <w:tc>
          <w:tcPr>
            <w:tcW w:w="532" w:type="pct"/>
            <w:shd w:val="clear" w:color="auto" w:fill="auto"/>
            <w:noWrap/>
            <w:vAlign w:val="bottom"/>
            <w:hideMark/>
          </w:tcPr>
          <w:p w14:paraId="5EE0160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55BA001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0.98 (0.91, 1.06)</w:t>
            </w:r>
          </w:p>
        </w:tc>
        <w:tc>
          <w:tcPr>
            <w:tcW w:w="484" w:type="pct"/>
            <w:shd w:val="clear" w:color="auto" w:fill="auto"/>
            <w:vAlign w:val="bottom"/>
          </w:tcPr>
          <w:p w14:paraId="5BA2E56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0.617</w:t>
            </w:r>
          </w:p>
        </w:tc>
      </w:tr>
      <w:tr w:rsidR="00A1706F" w:rsidRPr="00F4246F" w14:paraId="2AFF1720" w14:textId="77777777" w:rsidTr="00AF43BD">
        <w:trPr>
          <w:trHeight w:val="20"/>
        </w:trPr>
        <w:tc>
          <w:tcPr>
            <w:tcW w:w="1950" w:type="pct"/>
            <w:shd w:val="clear" w:color="auto" w:fill="auto"/>
            <w:noWrap/>
            <w:vAlign w:val="center"/>
            <w:hideMark/>
          </w:tcPr>
          <w:p w14:paraId="564D2C89" w14:textId="77777777" w:rsidR="00A1706F" w:rsidRPr="00F4246F" w:rsidRDefault="00A1706F" w:rsidP="00335561">
            <w:pPr>
              <w:snapToGrid w:val="0"/>
              <w:contextualSpacing/>
              <w:rPr>
                <w:rFonts w:ascii="Arial" w:hAnsi="Arial" w:cs="Arial"/>
                <w:b/>
                <w:bCs/>
                <w:sz w:val="13"/>
                <w:szCs w:val="13"/>
              </w:rPr>
            </w:pPr>
            <w:r w:rsidRPr="00F4246F">
              <w:rPr>
                <w:rFonts w:ascii="Arial" w:hAnsi="Arial" w:cs="Arial"/>
                <w:b/>
                <w:bCs/>
                <w:sz w:val="13"/>
                <w:szCs w:val="13"/>
              </w:rPr>
              <w:t>Number of relatives</w:t>
            </w:r>
          </w:p>
        </w:tc>
        <w:tc>
          <w:tcPr>
            <w:tcW w:w="1097" w:type="pct"/>
            <w:shd w:val="clear" w:color="auto" w:fill="auto"/>
            <w:vAlign w:val="bottom"/>
            <w:hideMark/>
          </w:tcPr>
          <w:p w14:paraId="69B2773B" w14:textId="77777777" w:rsidR="00A1706F" w:rsidRPr="00F4246F" w:rsidRDefault="00A1706F" w:rsidP="00335561">
            <w:pPr>
              <w:snapToGrid w:val="0"/>
              <w:contextualSpacing/>
              <w:jc w:val="center"/>
              <w:rPr>
                <w:rFonts w:ascii="Arial" w:hAnsi="Arial" w:cs="Arial"/>
                <w:sz w:val="13"/>
                <w:szCs w:val="13"/>
              </w:rPr>
            </w:pPr>
          </w:p>
        </w:tc>
        <w:tc>
          <w:tcPr>
            <w:tcW w:w="532" w:type="pct"/>
            <w:shd w:val="clear" w:color="auto" w:fill="auto"/>
            <w:noWrap/>
            <w:vAlign w:val="bottom"/>
            <w:hideMark/>
          </w:tcPr>
          <w:p w14:paraId="7E950F1C"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3771AEF7" w14:textId="77777777" w:rsidR="00A1706F" w:rsidRPr="00F4246F" w:rsidRDefault="00A1706F" w:rsidP="00335561">
            <w:pPr>
              <w:snapToGrid w:val="0"/>
              <w:contextualSpacing/>
              <w:jc w:val="center"/>
              <w:rPr>
                <w:rFonts w:ascii="Arial" w:hAnsi="Arial" w:cs="Arial"/>
                <w:sz w:val="13"/>
                <w:szCs w:val="13"/>
              </w:rPr>
            </w:pPr>
          </w:p>
        </w:tc>
        <w:tc>
          <w:tcPr>
            <w:tcW w:w="484" w:type="pct"/>
            <w:shd w:val="clear" w:color="auto" w:fill="auto"/>
            <w:vAlign w:val="bottom"/>
          </w:tcPr>
          <w:p w14:paraId="1F521512"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47EF58D8" w14:textId="77777777" w:rsidTr="00AF43BD">
        <w:trPr>
          <w:trHeight w:val="20"/>
        </w:trPr>
        <w:tc>
          <w:tcPr>
            <w:tcW w:w="1950" w:type="pct"/>
            <w:shd w:val="clear" w:color="auto" w:fill="auto"/>
            <w:noWrap/>
            <w:vAlign w:val="center"/>
            <w:hideMark/>
          </w:tcPr>
          <w:p w14:paraId="1726FA53" w14:textId="38DF455C"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 xml:space="preserve">0 </w:t>
            </w:r>
            <w:r w:rsidR="002D2943">
              <w:rPr>
                <w:rFonts w:ascii="Arial" w:hAnsi="Arial" w:cs="Arial"/>
                <w:sz w:val="13"/>
                <w:szCs w:val="13"/>
              </w:rPr>
              <w:fldChar w:fldCharType="begin"/>
            </w:r>
            <w:r w:rsidR="00DC22E1">
              <w:rPr>
                <w:rFonts w:ascii="Arial" w:hAnsi="Arial" w:cs="Arial"/>
                <w:sz w:val="13"/>
                <w:szCs w:val="13"/>
              </w:rPr>
              <w:instrText xml:space="preserve"> ADDIN EN.CITE &lt;EndNote&gt;&lt;Cite ExcludeYear="1"&gt;&lt;Author&gt;Faustino&lt;/Author&gt;&lt;Year&gt;2019&lt;/Year&gt;&lt;RecNum&gt;612&lt;/RecNum&gt;&lt;DisplayText&gt;[11]&lt;/DisplayText&gt;&lt;record&gt;&lt;rec-number&gt;612&lt;/rec-number&gt;&lt;foreign-keys&gt;&lt;key app="EN" db-id="2xdxzset4ww5p5ev5xovap9upxxtfvvt9apt" timestamp="1748909087"&gt;612&lt;/key&gt;&lt;/foreign-keys&gt;&lt;ref-type name="Journal Article"&gt;17&lt;/ref-type&gt;&lt;contributors&gt;&lt;authors&gt;&lt;author&gt;Faustino, Bruno&lt;/author&gt;&lt;author&gt;Lopes, Paulo&lt;/author&gt;&lt;author&gt;Oliveira, Jorge&lt;/author&gt;&lt;author&gt;Campaioli, Giulia&lt;/author&gt;&lt;author&gt;Rondinone, Maria&lt;/author&gt;&lt;author&gt;Bomfim, Helena&lt;/author&gt;&lt;author&gt;Germano, Lindanuza&lt;/author&gt;&lt;/authors&gt;&lt;/contributors&gt;&lt;titles&gt;&lt;title&gt;Psychometric and rash analysis of the UCLA Loneliness Scale-16 in a Portuguese sample of older adults&lt;/title&gt;&lt;secondary-title&gt;Psychological Studies&lt;/secondary-title&gt;&lt;/titles&gt;&lt;periodical&gt;&lt;full-title&gt;Psychological Studies&lt;/full-title&gt;&lt;/periodical&gt;&lt;pages&gt;140-146&lt;/pages&gt;&lt;volume&gt;64&lt;/volume&gt;&lt;dates&gt;&lt;year&gt;2019&lt;/year&gt;&lt;/dates&gt;&lt;isbn&gt;0033-2968&lt;/isbn&gt;&lt;urls&gt;&lt;/urls&gt;&lt;/record&gt;&lt;/Cite&gt;&lt;/EndNote&gt;</w:instrText>
            </w:r>
            <w:r w:rsidR="002D2943">
              <w:rPr>
                <w:rFonts w:ascii="Arial" w:hAnsi="Arial" w:cs="Arial"/>
                <w:sz w:val="13"/>
                <w:szCs w:val="13"/>
              </w:rPr>
              <w:fldChar w:fldCharType="separate"/>
            </w:r>
            <w:r w:rsidR="00DC22E1">
              <w:rPr>
                <w:rFonts w:ascii="Arial" w:hAnsi="Arial" w:cs="Arial"/>
                <w:noProof/>
                <w:sz w:val="13"/>
                <w:szCs w:val="13"/>
              </w:rPr>
              <w:t>[11]</w:t>
            </w:r>
            <w:r w:rsidR="002D2943">
              <w:rPr>
                <w:rFonts w:ascii="Arial" w:hAnsi="Arial" w:cs="Arial"/>
                <w:sz w:val="13"/>
                <w:szCs w:val="13"/>
              </w:rPr>
              <w:fldChar w:fldCharType="end"/>
            </w:r>
            <w:r w:rsidRPr="00F4246F">
              <w:rPr>
                <w:rFonts w:ascii="Arial" w:hAnsi="Arial" w:cs="Arial"/>
                <w:sz w:val="13"/>
                <w:szCs w:val="13"/>
              </w:rPr>
              <w:t xml:space="preserve"> relatives</w:t>
            </w:r>
          </w:p>
        </w:tc>
        <w:tc>
          <w:tcPr>
            <w:tcW w:w="1097" w:type="pct"/>
            <w:shd w:val="clear" w:color="auto" w:fill="auto"/>
            <w:vAlign w:val="center"/>
            <w:hideMark/>
          </w:tcPr>
          <w:p w14:paraId="4D5DF18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32" w:type="pct"/>
            <w:shd w:val="clear" w:color="auto" w:fill="auto"/>
            <w:noWrap/>
            <w:vAlign w:val="bottom"/>
            <w:hideMark/>
          </w:tcPr>
          <w:p w14:paraId="2806DA46"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29F0854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484" w:type="pct"/>
            <w:shd w:val="clear" w:color="auto" w:fill="auto"/>
            <w:vAlign w:val="bottom"/>
          </w:tcPr>
          <w:p w14:paraId="0B369499"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4AE4BD89" w14:textId="77777777" w:rsidTr="00AF43BD">
        <w:trPr>
          <w:trHeight w:val="20"/>
        </w:trPr>
        <w:tc>
          <w:tcPr>
            <w:tcW w:w="1950" w:type="pct"/>
            <w:shd w:val="clear" w:color="auto" w:fill="auto"/>
            <w:noWrap/>
            <w:vAlign w:val="center"/>
            <w:hideMark/>
          </w:tcPr>
          <w:p w14:paraId="44303734"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1 relative</w:t>
            </w:r>
          </w:p>
        </w:tc>
        <w:tc>
          <w:tcPr>
            <w:tcW w:w="1097" w:type="pct"/>
            <w:shd w:val="clear" w:color="auto" w:fill="auto"/>
            <w:vAlign w:val="bottom"/>
            <w:hideMark/>
          </w:tcPr>
          <w:p w14:paraId="08C28C7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0.91 (0.86, 0.97)</w:t>
            </w:r>
          </w:p>
        </w:tc>
        <w:tc>
          <w:tcPr>
            <w:tcW w:w="532" w:type="pct"/>
            <w:shd w:val="clear" w:color="auto" w:fill="auto"/>
            <w:noWrap/>
            <w:vAlign w:val="bottom"/>
            <w:hideMark/>
          </w:tcPr>
          <w:p w14:paraId="2A93DBD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0.001</w:t>
            </w:r>
          </w:p>
        </w:tc>
        <w:tc>
          <w:tcPr>
            <w:tcW w:w="937" w:type="pct"/>
            <w:shd w:val="clear" w:color="auto" w:fill="auto"/>
            <w:vAlign w:val="bottom"/>
          </w:tcPr>
          <w:p w14:paraId="0565B7C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1.02 (0.96, 1.08)</w:t>
            </w:r>
          </w:p>
        </w:tc>
        <w:tc>
          <w:tcPr>
            <w:tcW w:w="484" w:type="pct"/>
            <w:shd w:val="clear" w:color="auto" w:fill="auto"/>
            <w:vAlign w:val="bottom"/>
          </w:tcPr>
          <w:p w14:paraId="2A48EE2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0.551</w:t>
            </w:r>
          </w:p>
        </w:tc>
      </w:tr>
      <w:tr w:rsidR="00A1706F" w:rsidRPr="00F4246F" w14:paraId="5B90F4F5" w14:textId="77777777" w:rsidTr="00AF43BD">
        <w:trPr>
          <w:trHeight w:val="20"/>
        </w:trPr>
        <w:tc>
          <w:tcPr>
            <w:tcW w:w="1950" w:type="pct"/>
            <w:shd w:val="clear" w:color="auto" w:fill="auto"/>
            <w:noWrap/>
            <w:vAlign w:val="center"/>
            <w:hideMark/>
          </w:tcPr>
          <w:p w14:paraId="4447FE2C"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2 relatives</w:t>
            </w:r>
          </w:p>
        </w:tc>
        <w:tc>
          <w:tcPr>
            <w:tcW w:w="1097" w:type="pct"/>
            <w:shd w:val="clear" w:color="auto" w:fill="auto"/>
            <w:vAlign w:val="bottom"/>
            <w:hideMark/>
          </w:tcPr>
          <w:p w14:paraId="18EEA9D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0.70 (0.66, 0.73)</w:t>
            </w:r>
          </w:p>
        </w:tc>
        <w:tc>
          <w:tcPr>
            <w:tcW w:w="532" w:type="pct"/>
            <w:shd w:val="clear" w:color="auto" w:fill="auto"/>
            <w:noWrap/>
            <w:vAlign w:val="bottom"/>
            <w:hideMark/>
          </w:tcPr>
          <w:p w14:paraId="16F5638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5EF74EF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0.85 (0.80, 0.90)</w:t>
            </w:r>
          </w:p>
        </w:tc>
        <w:tc>
          <w:tcPr>
            <w:tcW w:w="484" w:type="pct"/>
            <w:shd w:val="clear" w:color="auto" w:fill="auto"/>
            <w:vAlign w:val="bottom"/>
          </w:tcPr>
          <w:p w14:paraId="509E14C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06CFF53C" w14:textId="77777777" w:rsidTr="00AF43BD">
        <w:trPr>
          <w:trHeight w:val="20"/>
        </w:trPr>
        <w:tc>
          <w:tcPr>
            <w:tcW w:w="1950" w:type="pct"/>
            <w:shd w:val="clear" w:color="auto" w:fill="auto"/>
            <w:noWrap/>
            <w:vAlign w:val="center"/>
            <w:hideMark/>
          </w:tcPr>
          <w:p w14:paraId="631237D7"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3 or 4 relatives</w:t>
            </w:r>
          </w:p>
        </w:tc>
        <w:tc>
          <w:tcPr>
            <w:tcW w:w="1097" w:type="pct"/>
            <w:shd w:val="clear" w:color="auto" w:fill="auto"/>
            <w:vAlign w:val="bottom"/>
            <w:hideMark/>
          </w:tcPr>
          <w:p w14:paraId="4CF50EF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0.36 (0.34, 0.38)</w:t>
            </w:r>
          </w:p>
        </w:tc>
        <w:tc>
          <w:tcPr>
            <w:tcW w:w="532" w:type="pct"/>
            <w:shd w:val="clear" w:color="auto" w:fill="auto"/>
            <w:noWrap/>
            <w:vAlign w:val="bottom"/>
            <w:hideMark/>
          </w:tcPr>
          <w:p w14:paraId="704C0E1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30C58BE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0.57 (0.54, 0.61)</w:t>
            </w:r>
          </w:p>
        </w:tc>
        <w:tc>
          <w:tcPr>
            <w:tcW w:w="484" w:type="pct"/>
            <w:shd w:val="clear" w:color="auto" w:fill="auto"/>
            <w:vAlign w:val="bottom"/>
          </w:tcPr>
          <w:p w14:paraId="259601C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5889B355" w14:textId="77777777" w:rsidTr="00AF43BD">
        <w:trPr>
          <w:trHeight w:val="20"/>
        </w:trPr>
        <w:tc>
          <w:tcPr>
            <w:tcW w:w="1950" w:type="pct"/>
            <w:shd w:val="clear" w:color="auto" w:fill="auto"/>
            <w:noWrap/>
            <w:vAlign w:val="center"/>
            <w:hideMark/>
          </w:tcPr>
          <w:p w14:paraId="72FFB784"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5-8 relatives</w:t>
            </w:r>
          </w:p>
        </w:tc>
        <w:tc>
          <w:tcPr>
            <w:tcW w:w="1097" w:type="pct"/>
            <w:shd w:val="clear" w:color="auto" w:fill="auto"/>
            <w:vAlign w:val="bottom"/>
            <w:hideMark/>
          </w:tcPr>
          <w:p w14:paraId="5730300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0.16 (0.15, 0.17)</w:t>
            </w:r>
          </w:p>
        </w:tc>
        <w:tc>
          <w:tcPr>
            <w:tcW w:w="532" w:type="pct"/>
            <w:shd w:val="clear" w:color="auto" w:fill="auto"/>
            <w:noWrap/>
            <w:vAlign w:val="bottom"/>
            <w:hideMark/>
          </w:tcPr>
          <w:p w14:paraId="6EB0282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7702552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0.39 (0.37, 0.42)</w:t>
            </w:r>
          </w:p>
        </w:tc>
        <w:tc>
          <w:tcPr>
            <w:tcW w:w="484" w:type="pct"/>
            <w:shd w:val="clear" w:color="auto" w:fill="auto"/>
            <w:vAlign w:val="bottom"/>
          </w:tcPr>
          <w:p w14:paraId="2F89E7A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55DCE5D5" w14:textId="77777777" w:rsidTr="00AF43BD">
        <w:trPr>
          <w:trHeight w:val="20"/>
        </w:trPr>
        <w:tc>
          <w:tcPr>
            <w:tcW w:w="1950" w:type="pct"/>
            <w:shd w:val="clear" w:color="auto" w:fill="auto"/>
            <w:noWrap/>
            <w:vAlign w:val="center"/>
            <w:hideMark/>
          </w:tcPr>
          <w:p w14:paraId="35B1BBC4"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9 or more relatives</w:t>
            </w:r>
          </w:p>
        </w:tc>
        <w:tc>
          <w:tcPr>
            <w:tcW w:w="1097" w:type="pct"/>
            <w:shd w:val="clear" w:color="auto" w:fill="auto"/>
            <w:vAlign w:val="bottom"/>
            <w:hideMark/>
          </w:tcPr>
          <w:p w14:paraId="7E7D19A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0.09 (0.08, 0.09)</w:t>
            </w:r>
          </w:p>
        </w:tc>
        <w:tc>
          <w:tcPr>
            <w:tcW w:w="532" w:type="pct"/>
            <w:shd w:val="clear" w:color="auto" w:fill="auto"/>
            <w:noWrap/>
            <w:vAlign w:val="bottom"/>
            <w:hideMark/>
          </w:tcPr>
          <w:p w14:paraId="204E188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6F0EB18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0.29 (0.27, 0.31)</w:t>
            </w:r>
          </w:p>
        </w:tc>
        <w:tc>
          <w:tcPr>
            <w:tcW w:w="484" w:type="pct"/>
            <w:shd w:val="clear" w:color="auto" w:fill="auto"/>
            <w:vAlign w:val="bottom"/>
          </w:tcPr>
          <w:p w14:paraId="21BC74E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4800672B" w14:textId="77777777" w:rsidTr="00AF43BD">
        <w:trPr>
          <w:trHeight w:val="20"/>
        </w:trPr>
        <w:tc>
          <w:tcPr>
            <w:tcW w:w="1950" w:type="pct"/>
            <w:shd w:val="clear" w:color="auto" w:fill="auto"/>
            <w:noWrap/>
            <w:vAlign w:val="center"/>
            <w:hideMark/>
          </w:tcPr>
          <w:p w14:paraId="1669ED28" w14:textId="77777777" w:rsidR="00A1706F" w:rsidRPr="00F4246F" w:rsidRDefault="00A1706F" w:rsidP="00335561">
            <w:pPr>
              <w:snapToGrid w:val="0"/>
              <w:contextualSpacing/>
              <w:rPr>
                <w:rFonts w:ascii="Arial" w:hAnsi="Arial" w:cs="Arial"/>
                <w:b/>
                <w:bCs/>
                <w:sz w:val="13"/>
                <w:szCs w:val="13"/>
              </w:rPr>
            </w:pPr>
            <w:r w:rsidRPr="00F4246F">
              <w:rPr>
                <w:rFonts w:ascii="Arial" w:hAnsi="Arial" w:cs="Arial"/>
                <w:b/>
                <w:bCs/>
                <w:sz w:val="13"/>
                <w:szCs w:val="13"/>
              </w:rPr>
              <w:t>Number of friends</w:t>
            </w:r>
          </w:p>
        </w:tc>
        <w:tc>
          <w:tcPr>
            <w:tcW w:w="1097" w:type="pct"/>
            <w:shd w:val="clear" w:color="auto" w:fill="auto"/>
            <w:vAlign w:val="bottom"/>
            <w:hideMark/>
          </w:tcPr>
          <w:p w14:paraId="78BBC3A9" w14:textId="77777777" w:rsidR="00A1706F" w:rsidRPr="00F4246F" w:rsidRDefault="00A1706F" w:rsidP="00335561">
            <w:pPr>
              <w:snapToGrid w:val="0"/>
              <w:contextualSpacing/>
              <w:jc w:val="center"/>
              <w:rPr>
                <w:rFonts w:ascii="Arial" w:hAnsi="Arial" w:cs="Arial"/>
                <w:sz w:val="13"/>
                <w:szCs w:val="13"/>
              </w:rPr>
            </w:pPr>
          </w:p>
        </w:tc>
        <w:tc>
          <w:tcPr>
            <w:tcW w:w="532" w:type="pct"/>
            <w:shd w:val="clear" w:color="auto" w:fill="auto"/>
            <w:noWrap/>
            <w:vAlign w:val="bottom"/>
            <w:hideMark/>
          </w:tcPr>
          <w:p w14:paraId="564E2A12"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0FB0E22A" w14:textId="77777777" w:rsidR="00A1706F" w:rsidRPr="00F4246F" w:rsidRDefault="00A1706F" w:rsidP="00335561">
            <w:pPr>
              <w:snapToGrid w:val="0"/>
              <w:contextualSpacing/>
              <w:jc w:val="center"/>
              <w:rPr>
                <w:rFonts w:ascii="Arial" w:hAnsi="Arial" w:cs="Arial"/>
                <w:sz w:val="13"/>
                <w:szCs w:val="13"/>
              </w:rPr>
            </w:pPr>
          </w:p>
        </w:tc>
        <w:tc>
          <w:tcPr>
            <w:tcW w:w="484" w:type="pct"/>
            <w:shd w:val="clear" w:color="auto" w:fill="auto"/>
            <w:vAlign w:val="bottom"/>
          </w:tcPr>
          <w:p w14:paraId="0FE10EC5"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18E4620F" w14:textId="77777777" w:rsidTr="00AF43BD">
        <w:trPr>
          <w:trHeight w:val="20"/>
        </w:trPr>
        <w:tc>
          <w:tcPr>
            <w:tcW w:w="1950" w:type="pct"/>
            <w:shd w:val="clear" w:color="auto" w:fill="auto"/>
            <w:noWrap/>
            <w:vAlign w:val="center"/>
            <w:hideMark/>
          </w:tcPr>
          <w:p w14:paraId="5282C106" w14:textId="27F4F348"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 xml:space="preserve">0 </w:t>
            </w:r>
            <w:r w:rsidR="002D2943">
              <w:rPr>
                <w:rFonts w:ascii="Arial" w:hAnsi="Arial" w:cs="Arial"/>
                <w:sz w:val="13"/>
                <w:szCs w:val="13"/>
              </w:rPr>
              <w:fldChar w:fldCharType="begin"/>
            </w:r>
            <w:r w:rsidR="00DC22E1">
              <w:rPr>
                <w:rFonts w:ascii="Arial" w:hAnsi="Arial" w:cs="Arial"/>
                <w:sz w:val="13"/>
                <w:szCs w:val="13"/>
              </w:rPr>
              <w:instrText xml:space="preserve"> ADDIN EN.CITE &lt;EndNote&gt;&lt;Cite ExcludeYear="1"&gt;&lt;Author&gt;Faustino&lt;/Author&gt;&lt;Year&gt;2019&lt;/Year&gt;&lt;RecNum&gt;612&lt;/RecNum&gt;&lt;DisplayText&gt;[11]&lt;/DisplayText&gt;&lt;record&gt;&lt;rec-number&gt;612&lt;/rec-number&gt;&lt;foreign-keys&gt;&lt;key app="EN" db-id="2xdxzset4ww5p5ev5xovap9upxxtfvvt9apt" timestamp="1748909087"&gt;612&lt;/key&gt;&lt;/foreign-keys&gt;&lt;ref-type name="Journal Article"&gt;17&lt;/ref-type&gt;&lt;contributors&gt;&lt;authors&gt;&lt;author&gt;Faustino, Bruno&lt;/author&gt;&lt;author&gt;Lopes, Paulo&lt;/author&gt;&lt;author&gt;Oliveira, Jorge&lt;/author&gt;&lt;author&gt;Campaioli, Giulia&lt;/author&gt;&lt;author&gt;Rondinone, Maria&lt;/author&gt;&lt;author&gt;Bomfim, Helena&lt;/author&gt;&lt;author&gt;Germano, Lindanuza&lt;/author&gt;&lt;/authors&gt;&lt;/contributors&gt;&lt;titles&gt;&lt;title&gt;Psychometric and rash analysis of the UCLA Loneliness Scale-16 in a Portuguese sample of older adults&lt;/title&gt;&lt;secondary-title&gt;Psychological Studies&lt;/secondary-title&gt;&lt;/titles&gt;&lt;periodical&gt;&lt;full-title&gt;Psychological Studies&lt;/full-title&gt;&lt;/periodical&gt;&lt;pages&gt;140-146&lt;/pages&gt;&lt;volume&gt;64&lt;/volume&gt;&lt;dates&gt;&lt;year&gt;2019&lt;/year&gt;&lt;/dates&gt;&lt;isbn&gt;0033-2968&lt;/isbn&gt;&lt;urls&gt;&lt;/urls&gt;&lt;/record&gt;&lt;/Cite&gt;&lt;/EndNote&gt;</w:instrText>
            </w:r>
            <w:r w:rsidR="002D2943">
              <w:rPr>
                <w:rFonts w:ascii="Arial" w:hAnsi="Arial" w:cs="Arial"/>
                <w:sz w:val="13"/>
                <w:szCs w:val="13"/>
              </w:rPr>
              <w:fldChar w:fldCharType="separate"/>
            </w:r>
            <w:r w:rsidR="00DC22E1">
              <w:rPr>
                <w:rFonts w:ascii="Arial" w:hAnsi="Arial" w:cs="Arial"/>
                <w:noProof/>
                <w:sz w:val="13"/>
                <w:szCs w:val="13"/>
              </w:rPr>
              <w:t>[11]</w:t>
            </w:r>
            <w:r w:rsidR="002D2943">
              <w:rPr>
                <w:rFonts w:ascii="Arial" w:hAnsi="Arial" w:cs="Arial"/>
                <w:sz w:val="13"/>
                <w:szCs w:val="13"/>
              </w:rPr>
              <w:fldChar w:fldCharType="end"/>
            </w:r>
            <w:r w:rsidRPr="00F4246F">
              <w:rPr>
                <w:rFonts w:ascii="Arial" w:hAnsi="Arial" w:cs="Arial"/>
                <w:sz w:val="13"/>
                <w:szCs w:val="13"/>
              </w:rPr>
              <w:t xml:space="preserve"> friends</w:t>
            </w:r>
          </w:p>
        </w:tc>
        <w:tc>
          <w:tcPr>
            <w:tcW w:w="1097" w:type="pct"/>
            <w:shd w:val="clear" w:color="auto" w:fill="auto"/>
            <w:vAlign w:val="center"/>
            <w:hideMark/>
          </w:tcPr>
          <w:p w14:paraId="7D33EC4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32" w:type="pct"/>
            <w:shd w:val="clear" w:color="auto" w:fill="auto"/>
            <w:noWrap/>
            <w:vAlign w:val="bottom"/>
            <w:hideMark/>
          </w:tcPr>
          <w:p w14:paraId="4BFD401B"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4D91287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484" w:type="pct"/>
            <w:shd w:val="clear" w:color="auto" w:fill="auto"/>
            <w:vAlign w:val="bottom"/>
          </w:tcPr>
          <w:p w14:paraId="54CB5E10"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7C979E23" w14:textId="77777777" w:rsidTr="00AF43BD">
        <w:trPr>
          <w:trHeight w:val="20"/>
        </w:trPr>
        <w:tc>
          <w:tcPr>
            <w:tcW w:w="1950" w:type="pct"/>
            <w:shd w:val="clear" w:color="auto" w:fill="auto"/>
            <w:noWrap/>
            <w:vAlign w:val="center"/>
            <w:hideMark/>
          </w:tcPr>
          <w:p w14:paraId="0C928F8D"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1 friend</w:t>
            </w:r>
          </w:p>
        </w:tc>
        <w:tc>
          <w:tcPr>
            <w:tcW w:w="1097" w:type="pct"/>
            <w:shd w:val="clear" w:color="auto" w:fill="auto"/>
            <w:vAlign w:val="bottom"/>
            <w:hideMark/>
          </w:tcPr>
          <w:p w14:paraId="6D99CD3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0.78 (0.74, 0.82)</w:t>
            </w:r>
          </w:p>
        </w:tc>
        <w:tc>
          <w:tcPr>
            <w:tcW w:w="532" w:type="pct"/>
            <w:shd w:val="clear" w:color="auto" w:fill="auto"/>
            <w:noWrap/>
            <w:vAlign w:val="bottom"/>
            <w:hideMark/>
          </w:tcPr>
          <w:p w14:paraId="4063A62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49E91B5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0.79 (0.75, 0.83)</w:t>
            </w:r>
          </w:p>
        </w:tc>
        <w:tc>
          <w:tcPr>
            <w:tcW w:w="484" w:type="pct"/>
            <w:shd w:val="clear" w:color="auto" w:fill="auto"/>
            <w:vAlign w:val="bottom"/>
          </w:tcPr>
          <w:p w14:paraId="0ECA291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2564EDB7" w14:textId="77777777" w:rsidTr="00AF43BD">
        <w:trPr>
          <w:trHeight w:val="20"/>
        </w:trPr>
        <w:tc>
          <w:tcPr>
            <w:tcW w:w="1950" w:type="pct"/>
            <w:shd w:val="clear" w:color="auto" w:fill="auto"/>
            <w:noWrap/>
            <w:vAlign w:val="center"/>
            <w:hideMark/>
          </w:tcPr>
          <w:p w14:paraId="5F9AA0CB"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2 friends</w:t>
            </w:r>
          </w:p>
        </w:tc>
        <w:tc>
          <w:tcPr>
            <w:tcW w:w="1097" w:type="pct"/>
            <w:shd w:val="clear" w:color="auto" w:fill="auto"/>
            <w:vAlign w:val="bottom"/>
            <w:hideMark/>
          </w:tcPr>
          <w:p w14:paraId="4A17842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0.46 (0.44, 0.48)</w:t>
            </w:r>
          </w:p>
        </w:tc>
        <w:tc>
          <w:tcPr>
            <w:tcW w:w="532" w:type="pct"/>
            <w:shd w:val="clear" w:color="auto" w:fill="auto"/>
            <w:noWrap/>
            <w:vAlign w:val="bottom"/>
            <w:hideMark/>
          </w:tcPr>
          <w:p w14:paraId="0335C86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4155D10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0.51 (0.49, 0.54)</w:t>
            </w:r>
          </w:p>
        </w:tc>
        <w:tc>
          <w:tcPr>
            <w:tcW w:w="484" w:type="pct"/>
            <w:shd w:val="clear" w:color="auto" w:fill="auto"/>
            <w:vAlign w:val="bottom"/>
          </w:tcPr>
          <w:p w14:paraId="14413A4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1471A149" w14:textId="77777777" w:rsidTr="00AF43BD">
        <w:trPr>
          <w:trHeight w:val="20"/>
        </w:trPr>
        <w:tc>
          <w:tcPr>
            <w:tcW w:w="1950" w:type="pct"/>
            <w:shd w:val="clear" w:color="auto" w:fill="auto"/>
            <w:noWrap/>
            <w:vAlign w:val="center"/>
            <w:hideMark/>
          </w:tcPr>
          <w:p w14:paraId="2C004300"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3 or 4 friends</w:t>
            </w:r>
          </w:p>
        </w:tc>
        <w:tc>
          <w:tcPr>
            <w:tcW w:w="1097" w:type="pct"/>
            <w:shd w:val="clear" w:color="auto" w:fill="auto"/>
            <w:vAlign w:val="bottom"/>
            <w:hideMark/>
          </w:tcPr>
          <w:p w14:paraId="21170F5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0.22 (0.21, 0.23)</w:t>
            </w:r>
          </w:p>
        </w:tc>
        <w:tc>
          <w:tcPr>
            <w:tcW w:w="532" w:type="pct"/>
            <w:shd w:val="clear" w:color="auto" w:fill="auto"/>
            <w:noWrap/>
            <w:vAlign w:val="bottom"/>
            <w:hideMark/>
          </w:tcPr>
          <w:p w14:paraId="0CB4939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068EBB8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0.29 (0.27, 0.30)</w:t>
            </w:r>
          </w:p>
        </w:tc>
        <w:tc>
          <w:tcPr>
            <w:tcW w:w="484" w:type="pct"/>
            <w:shd w:val="clear" w:color="auto" w:fill="auto"/>
            <w:vAlign w:val="bottom"/>
          </w:tcPr>
          <w:p w14:paraId="2CBE1D2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30821547" w14:textId="77777777" w:rsidTr="00AF43BD">
        <w:trPr>
          <w:trHeight w:val="20"/>
        </w:trPr>
        <w:tc>
          <w:tcPr>
            <w:tcW w:w="1950" w:type="pct"/>
            <w:shd w:val="clear" w:color="auto" w:fill="auto"/>
            <w:noWrap/>
            <w:vAlign w:val="center"/>
            <w:hideMark/>
          </w:tcPr>
          <w:p w14:paraId="66453CDE"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5-8 friends</w:t>
            </w:r>
          </w:p>
        </w:tc>
        <w:tc>
          <w:tcPr>
            <w:tcW w:w="1097" w:type="pct"/>
            <w:shd w:val="clear" w:color="auto" w:fill="auto"/>
            <w:vAlign w:val="bottom"/>
            <w:hideMark/>
          </w:tcPr>
          <w:p w14:paraId="093CF83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0.10 (0.10, 0.11)</w:t>
            </w:r>
          </w:p>
        </w:tc>
        <w:tc>
          <w:tcPr>
            <w:tcW w:w="532" w:type="pct"/>
            <w:shd w:val="clear" w:color="auto" w:fill="auto"/>
            <w:noWrap/>
            <w:vAlign w:val="bottom"/>
            <w:hideMark/>
          </w:tcPr>
          <w:p w14:paraId="030A976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485FA40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0.16 (0.15, 0.17)</w:t>
            </w:r>
          </w:p>
        </w:tc>
        <w:tc>
          <w:tcPr>
            <w:tcW w:w="484" w:type="pct"/>
            <w:shd w:val="clear" w:color="auto" w:fill="auto"/>
            <w:vAlign w:val="bottom"/>
          </w:tcPr>
          <w:p w14:paraId="1823CD2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2E032EA6" w14:textId="77777777" w:rsidTr="00AF43BD">
        <w:trPr>
          <w:trHeight w:val="20"/>
        </w:trPr>
        <w:tc>
          <w:tcPr>
            <w:tcW w:w="1950" w:type="pct"/>
            <w:shd w:val="clear" w:color="auto" w:fill="auto"/>
            <w:noWrap/>
            <w:vAlign w:val="center"/>
            <w:hideMark/>
          </w:tcPr>
          <w:p w14:paraId="097722E8"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9 or more friends</w:t>
            </w:r>
          </w:p>
        </w:tc>
        <w:tc>
          <w:tcPr>
            <w:tcW w:w="1097" w:type="pct"/>
            <w:shd w:val="clear" w:color="auto" w:fill="auto"/>
            <w:vAlign w:val="bottom"/>
            <w:hideMark/>
          </w:tcPr>
          <w:p w14:paraId="3A82D72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0.05 (0.05, 0.05)</w:t>
            </w:r>
          </w:p>
        </w:tc>
        <w:tc>
          <w:tcPr>
            <w:tcW w:w="532" w:type="pct"/>
            <w:shd w:val="clear" w:color="auto" w:fill="auto"/>
            <w:noWrap/>
            <w:vAlign w:val="bottom"/>
            <w:hideMark/>
          </w:tcPr>
          <w:p w14:paraId="4884C7D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28F3405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0.09 (0.09, 0.10)</w:t>
            </w:r>
          </w:p>
        </w:tc>
        <w:tc>
          <w:tcPr>
            <w:tcW w:w="484" w:type="pct"/>
            <w:shd w:val="clear" w:color="auto" w:fill="auto"/>
            <w:vAlign w:val="bottom"/>
          </w:tcPr>
          <w:p w14:paraId="16F772F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490781D9" w14:textId="77777777" w:rsidTr="00AF43BD">
        <w:trPr>
          <w:trHeight w:val="20"/>
        </w:trPr>
        <w:tc>
          <w:tcPr>
            <w:tcW w:w="1950" w:type="pct"/>
            <w:shd w:val="clear" w:color="auto" w:fill="auto"/>
            <w:noWrap/>
            <w:vAlign w:val="center"/>
            <w:hideMark/>
          </w:tcPr>
          <w:p w14:paraId="4B216EDF" w14:textId="77777777" w:rsidR="00A1706F" w:rsidRPr="00F4246F" w:rsidRDefault="00A1706F" w:rsidP="00335561">
            <w:pPr>
              <w:snapToGrid w:val="0"/>
              <w:contextualSpacing/>
              <w:rPr>
                <w:rFonts w:ascii="Arial" w:hAnsi="Arial" w:cs="Arial"/>
                <w:b/>
                <w:bCs/>
                <w:sz w:val="13"/>
                <w:szCs w:val="13"/>
              </w:rPr>
            </w:pPr>
            <w:r w:rsidRPr="00F4246F">
              <w:rPr>
                <w:rFonts w:ascii="Arial" w:hAnsi="Arial" w:cs="Arial"/>
                <w:b/>
                <w:bCs/>
                <w:sz w:val="13"/>
                <w:szCs w:val="13"/>
              </w:rPr>
              <w:t>Having pet</w:t>
            </w:r>
          </w:p>
        </w:tc>
        <w:tc>
          <w:tcPr>
            <w:tcW w:w="1097" w:type="pct"/>
            <w:shd w:val="clear" w:color="auto" w:fill="auto"/>
            <w:vAlign w:val="bottom"/>
            <w:hideMark/>
          </w:tcPr>
          <w:p w14:paraId="5CA72F4F" w14:textId="77777777" w:rsidR="00A1706F" w:rsidRPr="00F4246F" w:rsidRDefault="00A1706F" w:rsidP="00335561">
            <w:pPr>
              <w:snapToGrid w:val="0"/>
              <w:contextualSpacing/>
              <w:jc w:val="center"/>
              <w:rPr>
                <w:rFonts w:ascii="Arial" w:hAnsi="Arial" w:cs="Arial"/>
                <w:sz w:val="13"/>
                <w:szCs w:val="13"/>
              </w:rPr>
            </w:pPr>
          </w:p>
        </w:tc>
        <w:tc>
          <w:tcPr>
            <w:tcW w:w="532" w:type="pct"/>
            <w:shd w:val="clear" w:color="auto" w:fill="auto"/>
            <w:noWrap/>
            <w:vAlign w:val="bottom"/>
            <w:hideMark/>
          </w:tcPr>
          <w:p w14:paraId="14CEE2C9"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5FDF00E0" w14:textId="77777777" w:rsidR="00A1706F" w:rsidRPr="00F4246F" w:rsidRDefault="00A1706F" w:rsidP="00335561">
            <w:pPr>
              <w:snapToGrid w:val="0"/>
              <w:contextualSpacing/>
              <w:jc w:val="center"/>
              <w:rPr>
                <w:rFonts w:ascii="Arial" w:hAnsi="Arial" w:cs="Arial"/>
                <w:sz w:val="13"/>
                <w:szCs w:val="13"/>
              </w:rPr>
            </w:pPr>
          </w:p>
        </w:tc>
        <w:tc>
          <w:tcPr>
            <w:tcW w:w="484" w:type="pct"/>
            <w:shd w:val="clear" w:color="auto" w:fill="auto"/>
            <w:vAlign w:val="bottom"/>
          </w:tcPr>
          <w:p w14:paraId="093172A3"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4CA3D14E" w14:textId="77777777" w:rsidTr="00AF43BD">
        <w:trPr>
          <w:trHeight w:val="20"/>
        </w:trPr>
        <w:tc>
          <w:tcPr>
            <w:tcW w:w="1950" w:type="pct"/>
            <w:shd w:val="clear" w:color="auto" w:fill="auto"/>
            <w:noWrap/>
            <w:vAlign w:val="center"/>
            <w:hideMark/>
          </w:tcPr>
          <w:p w14:paraId="400D493C"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No</w:t>
            </w:r>
          </w:p>
        </w:tc>
        <w:tc>
          <w:tcPr>
            <w:tcW w:w="1097" w:type="pct"/>
            <w:shd w:val="clear" w:color="auto" w:fill="auto"/>
            <w:vAlign w:val="center"/>
            <w:hideMark/>
          </w:tcPr>
          <w:p w14:paraId="58BF4FB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32" w:type="pct"/>
            <w:shd w:val="clear" w:color="auto" w:fill="auto"/>
            <w:noWrap/>
            <w:vAlign w:val="bottom"/>
            <w:hideMark/>
          </w:tcPr>
          <w:p w14:paraId="3E634122"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00C67AA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484" w:type="pct"/>
            <w:shd w:val="clear" w:color="auto" w:fill="auto"/>
            <w:vAlign w:val="bottom"/>
          </w:tcPr>
          <w:p w14:paraId="595C7FE8"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5C753252" w14:textId="77777777" w:rsidTr="00AF43BD">
        <w:trPr>
          <w:trHeight w:val="20"/>
        </w:trPr>
        <w:tc>
          <w:tcPr>
            <w:tcW w:w="1950" w:type="pct"/>
            <w:shd w:val="clear" w:color="auto" w:fill="auto"/>
            <w:noWrap/>
            <w:vAlign w:val="center"/>
            <w:hideMark/>
          </w:tcPr>
          <w:p w14:paraId="43A18377"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Yes</w:t>
            </w:r>
          </w:p>
        </w:tc>
        <w:tc>
          <w:tcPr>
            <w:tcW w:w="1097" w:type="pct"/>
            <w:shd w:val="clear" w:color="auto" w:fill="auto"/>
            <w:vAlign w:val="bottom"/>
            <w:hideMark/>
          </w:tcPr>
          <w:p w14:paraId="263D35D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1.25 (1.22, 1.27)</w:t>
            </w:r>
          </w:p>
        </w:tc>
        <w:tc>
          <w:tcPr>
            <w:tcW w:w="532" w:type="pct"/>
            <w:shd w:val="clear" w:color="auto" w:fill="auto"/>
            <w:noWrap/>
            <w:vAlign w:val="bottom"/>
            <w:hideMark/>
          </w:tcPr>
          <w:p w14:paraId="15462E4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406A18B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1.05 (1.02, 1.07)</w:t>
            </w:r>
          </w:p>
        </w:tc>
        <w:tc>
          <w:tcPr>
            <w:tcW w:w="484" w:type="pct"/>
            <w:shd w:val="clear" w:color="auto" w:fill="auto"/>
            <w:vAlign w:val="bottom"/>
          </w:tcPr>
          <w:p w14:paraId="4143ADF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7371ABE2" w14:textId="77777777" w:rsidTr="00AF43BD">
        <w:trPr>
          <w:trHeight w:val="20"/>
        </w:trPr>
        <w:tc>
          <w:tcPr>
            <w:tcW w:w="1950" w:type="pct"/>
            <w:shd w:val="clear" w:color="auto" w:fill="auto"/>
            <w:noWrap/>
            <w:vAlign w:val="center"/>
            <w:hideMark/>
          </w:tcPr>
          <w:p w14:paraId="171854F9" w14:textId="77777777" w:rsidR="00A1706F" w:rsidRPr="00F4246F" w:rsidRDefault="00A1706F" w:rsidP="00335561">
            <w:pPr>
              <w:snapToGrid w:val="0"/>
              <w:contextualSpacing/>
              <w:rPr>
                <w:rFonts w:ascii="Arial" w:hAnsi="Arial" w:cs="Arial"/>
                <w:b/>
                <w:bCs/>
                <w:sz w:val="13"/>
                <w:szCs w:val="13"/>
              </w:rPr>
            </w:pPr>
            <w:r w:rsidRPr="00F4246F">
              <w:rPr>
                <w:rFonts w:ascii="Arial" w:hAnsi="Arial" w:cs="Arial"/>
                <w:b/>
                <w:bCs/>
                <w:sz w:val="13"/>
                <w:szCs w:val="13"/>
              </w:rPr>
              <w:t>Number of household members</w:t>
            </w:r>
          </w:p>
        </w:tc>
        <w:tc>
          <w:tcPr>
            <w:tcW w:w="1097" w:type="pct"/>
            <w:shd w:val="clear" w:color="auto" w:fill="auto"/>
            <w:vAlign w:val="bottom"/>
            <w:hideMark/>
          </w:tcPr>
          <w:p w14:paraId="1B809E7D" w14:textId="77777777" w:rsidR="00A1706F" w:rsidRPr="00F4246F" w:rsidRDefault="00A1706F" w:rsidP="00335561">
            <w:pPr>
              <w:snapToGrid w:val="0"/>
              <w:contextualSpacing/>
              <w:jc w:val="center"/>
              <w:rPr>
                <w:rFonts w:ascii="Arial" w:hAnsi="Arial" w:cs="Arial"/>
                <w:sz w:val="13"/>
                <w:szCs w:val="13"/>
              </w:rPr>
            </w:pPr>
          </w:p>
        </w:tc>
        <w:tc>
          <w:tcPr>
            <w:tcW w:w="532" w:type="pct"/>
            <w:shd w:val="clear" w:color="auto" w:fill="auto"/>
            <w:noWrap/>
            <w:vAlign w:val="bottom"/>
            <w:hideMark/>
          </w:tcPr>
          <w:p w14:paraId="304CE692"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11363B9E" w14:textId="77777777" w:rsidR="00A1706F" w:rsidRPr="00F4246F" w:rsidRDefault="00A1706F" w:rsidP="00335561">
            <w:pPr>
              <w:snapToGrid w:val="0"/>
              <w:contextualSpacing/>
              <w:jc w:val="center"/>
              <w:rPr>
                <w:rFonts w:ascii="Arial" w:hAnsi="Arial" w:cs="Arial"/>
                <w:sz w:val="13"/>
                <w:szCs w:val="13"/>
              </w:rPr>
            </w:pPr>
          </w:p>
        </w:tc>
        <w:tc>
          <w:tcPr>
            <w:tcW w:w="484" w:type="pct"/>
            <w:shd w:val="clear" w:color="auto" w:fill="auto"/>
            <w:vAlign w:val="bottom"/>
          </w:tcPr>
          <w:p w14:paraId="6899E84C"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5597B75C" w14:textId="77777777" w:rsidTr="00AF43BD">
        <w:trPr>
          <w:trHeight w:val="20"/>
        </w:trPr>
        <w:tc>
          <w:tcPr>
            <w:tcW w:w="1950" w:type="pct"/>
            <w:shd w:val="clear" w:color="auto" w:fill="auto"/>
            <w:noWrap/>
            <w:vAlign w:val="center"/>
            <w:hideMark/>
          </w:tcPr>
          <w:p w14:paraId="6ADBFC1A"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0 members</w:t>
            </w:r>
          </w:p>
        </w:tc>
        <w:tc>
          <w:tcPr>
            <w:tcW w:w="1097" w:type="pct"/>
            <w:shd w:val="clear" w:color="auto" w:fill="auto"/>
            <w:vAlign w:val="center"/>
            <w:hideMark/>
          </w:tcPr>
          <w:p w14:paraId="14636D2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32" w:type="pct"/>
            <w:shd w:val="clear" w:color="auto" w:fill="auto"/>
            <w:noWrap/>
            <w:vAlign w:val="bottom"/>
            <w:hideMark/>
          </w:tcPr>
          <w:p w14:paraId="455F46D0"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732C64A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484" w:type="pct"/>
            <w:shd w:val="clear" w:color="auto" w:fill="auto"/>
            <w:vAlign w:val="bottom"/>
          </w:tcPr>
          <w:p w14:paraId="091DC192"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31C52A2F" w14:textId="77777777" w:rsidTr="00AF43BD">
        <w:trPr>
          <w:trHeight w:val="20"/>
        </w:trPr>
        <w:tc>
          <w:tcPr>
            <w:tcW w:w="1950" w:type="pct"/>
            <w:shd w:val="clear" w:color="auto" w:fill="auto"/>
            <w:noWrap/>
            <w:vAlign w:val="center"/>
            <w:hideMark/>
          </w:tcPr>
          <w:p w14:paraId="38621C8A"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1 member</w:t>
            </w:r>
          </w:p>
        </w:tc>
        <w:tc>
          <w:tcPr>
            <w:tcW w:w="1097" w:type="pct"/>
            <w:shd w:val="clear" w:color="auto" w:fill="auto"/>
            <w:vAlign w:val="bottom"/>
            <w:hideMark/>
          </w:tcPr>
          <w:p w14:paraId="26EDA4F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0.39 (0.38, 0.40)</w:t>
            </w:r>
          </w:p>
        </w:tc>
        <w:tc>
          <w:tcPr>
            <w:tcW w:w="532" w:type="pct"/>
            <w:shd w:val="clear" w:color="auto" w:fill="auto"/>
            <w:noWrap/>
            <w:vAlign w:val="bottom"/>
            <w:hideMark/>
          </w:tcPr>
          <w:p w14:paraId="05DF42F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6119F63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0.74 (0.71, 0.78)</w:t>
            </w:r>
          </w:p>
        </w:tc>
        <w:tc>
          <w:tcPr>
            <w:tcW w:w="484" w:type="pct"/>
            <w:shd w:val="clear" w:color="auto" w:fill="auto"/>
            <w:vAlign w:val="bottom"/>
          </w:tcPr>
          <w:p w14:paraId="3C089EE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33FE3DF1" w14:textId="77777777" w:rsidTr="00AF43BD">
        <w:trPr>
          <w:trHeight w:val="20"/>
        </w:trPr>
        <w:tc>
          <w:tcPr>
            <w:tcW w:w="1950" w:type="pct"/>
            <w:shd w:val="clear" w:color="auto" w:fill="auto"/>
            <w:noWrap/>
            <w:vAlign w:val="center"/>
            <w:hideMark/>
          </w:tcPr>
          <w:p w14:paraId="73F0293C"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2-3 members</w:t>
            </w:r>
          </w:p>
        </w:tc>
        <w:tc>
          <w:tcPr>
            <w:tcW w:w="1097" w:type="pct"/>
            <w:shd w:val="clear" w:color="auto" w:fill="auto"/>
            <w:vAlign w:val="bottom"/>
            <w:hideMark/>
          </w:tcPr>
          <w:p w14:paraId="5F6ACCA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0.64 (0.62, 0.66)</w:t>
            </w:r>
          </w:p>
        </w:tc>
        <w:tc>
          <w:tcPr>
            <w:tcW w:w="532" w:type="pct"/>
            <w:shd w:val="clear" w:color="auto" w:fill="auto"/>
            <w:noWrap/>
            <w:vAlign w:val="bottom"/>
            <w:hideMark/>
          </w:tcPr>
          <w:p w14:paraId="1F3AAF4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2963645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0.70 (0.66, 0.73)</w:t>
            </w:r>
          </w:p>
        </w:tc>
        <w:tc>
          <w:tcPr>
            <w:tcW w:w="484" w:type="pct"/>
            <w:shd w:val="clear" w:color="auto" w:fill="auto"/>
            <w:vAlign w:val="bottom"/>
          </w:tcPr>
          <w:p w14:paraId="650CB81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3F09968F" w14:textId="77777777" w:rsidTr="00AF43BD">
        <w:trPr>
          <w:trHeight w:val="20"/>
        </w:trPr>
        <w:tc>
          <w:tcPr>
            <w:tcW w:w="1950" w:type="pct"/>
            <w:shd w:val="clear" w:color="auto" w:fill="auto"/>
            <w:noWrap/>
            <w:vAlign w:val="center"/>
            <w:hideMark/>
          </w:tcPr>
          <w:p w14:paraId="3B9B1141"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4-5 members</w:t>
            </w:r>
          </w:p>
        </w:tc>
        <w:tc>
          <w:tcPr>
            <w:tcW w:w="1097" w:type="pct"/>
            <w:shd w:val="clear" w:color="auto" w:fill="auto"/>
            <w:vAlign w:val="bottom"/>
            <w:hideMark/>
          </w:tcPr>
          <w:p w14:paraId="46F1C82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0.73 (0.69, 0.76)</w:t>
            </w:r>
          </w:p>
        </w:tc>
        <w:tc>
          <w:tcPr>
            <w:tcW w:w="532" w:type="pct"/>
            <w:shd w:val="clear" w:color="auto" w:fill="auto"/>
            <w:noWrap/>
            <w:vAlign w:val="bottom"/>
            <w:hideMark/>
          </w:tcPr>
          <w:p w14:paraId="4497417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79B7B49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0.66 (0.62, 0.71)</w:t>
            </w:r>
          </w:p>
        </w:tc>
        <w:tc>
          <w:tcPr>
            <w:tcW w:w="484" w:type="pct"/>
            <w:shd w:val="clear" w:color="auto" w:fill="auto"/>
            <w:vAlign w:val="bottom"/>
          </w:tcPr>
          <w:p w14:paraId="17980BC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035C1414" w14:textId="77777777" w:rsidTr="00AF43BD">
        <w:trPr>
          <w:trHeight w:val="20"/>
        </w:trPr>
        <w:tc>
          <w:tcPr>
            <w:tcW w:w="1950" w:type="pct"/>
            <w:shd w:val="clear" w:color="auto" w:fill="auto"/>
            <w:noWrap/>
            <w:vAlign w:val="center"/>
            <w:hideMark/>
          </w:tcPr>
          <w:p w14:paraId="6DE1B2AE"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&gt; 5 members</w:t>
            </w:r>
          </w:p>
        </w:tc>
        <w:tc>
          <w:tcPr>
            <w:tcW w:w="1097" w:type="pct"/>
            <w:shd w:val="clear" w:color="auto" w:fill="auto"/>
            <w:vAlign w:val="bottom"/>
            <w:hideMark/>
          </w:tcPr>
          <w:p w14:paraId="0690A90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1.06 (0.96, 1.17)</w:t>
            </w:r>
          </w:p>
        </w:tc>
        <w:tc>
          <w:tcPr>
            <w:tcW w:w="532" w:type="pct"/>
            <w:shd w:val="clear" w:color="auto" w:fill="auto"/>
            <w:noWrap/>
            <w:vAlign w:val="bottom"/>
            <w:hideMark/>
          </w:tcPr>
          <w:p w14:paraId="76B1806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0.264</w:t>
            </w:r>
          </w:p>
        </w:tc>
        <w:tc>
          <w:tcPr>
            <w:tcW w:w="937" w:type="pct"/>
            <w:shd w:val="clear" w:color="auto" w:fill="auto"/>
            <w:vAlign w:val="bottom"/>
          </w:tcPr>
          <w:p w14:paraId="1298E4B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0.67 (0.60, 0.76)</w:t>
            </w:r>
          </w:p>
        </w:tc>
        <w:tc>
          <w:tcPr>
            <w:tcW w:w="484" w:type="pct"/>
            <w:shd w:val="clear" w:color="auto" w:fill="auto"/>
            <w:vAlign w:val="bottom"/>
          </w:tcPr>
          <w:p w14:paraId="0E8AF16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2C09D41F" w14:textId="77777777" w:rsidTr="00AF43BD">
        <w:trPr>
          <w:trHeight w:val="20"/>
        </w:trPr>
        <w:tc>
          <w:tcPr>
            <w:tcW w:w="1950" w:type="pct"/>
            <w:shd w:val="clear" w:color="auto" w:fill="auto"/>
            <w:noWrap/>
            <w:vAlign w:val="center"/>
            <w:hideMark/>
          </w:tcPr>
          <w:p w14:paraId="7E7AE8F3" w14:textId="77777777" w:rsidR="00A1706F" w:rsidRPr="00F4246F" w:rsidRDefault="00A1706F" w:rsidP="00335561">
            <w:pPr>
              <w:snapToGrid w:val="0"/>
              <w:contextualSpacing/>
              <w:rPr>
                <w:rFonts w:ascii="Arial" w:hAnsi="Arial" w:cs="Arial"/>
                <w:b/>
                <w:bCs/>
                <w:sz w:val="13"/>
                <w:szCs w:val="13"/>
              </w:rPr>
            </w:pPr>
            <w:r w:rsidRPr="00F4246F">
              <w:rPr>
                <w:rFonts w:ascii="Arial" w:hAnsi="Arial" w:cs="Arial"/>
                <w:b/>
                <w:bCs/>
                <w:sz w:val="13"/>
                <w:szCs w:val="13"/>
              </w:rPr>
              <w:t>Children</w:t>
            </w:r>
          </w:p>
        </w:tc>
        <w:tc>
          <w:tcPr>
            <w:tcW w:w="1097" w:type="pct"/>
            <w:shd w:val="clear" w:color="auto" w:fill="auto"/>
            <w:vAlign w:val="bottom"/>
            <w:hideMark/>
          </w:tcPr>
          <w:p w14:paraId="4C47C07E" w14:textId="77777777" w:rsidR="00A1706F" w:rsidRPr="00F4246F" w:rsidRDefault="00A1706F" w:rsidP="00335561">
            <w:pPr>
              <w:snapToGrid w:val="0"/>
              <w:contextualSpacing/>
              <w:jc w:val="center"/>
              <w:rPr>
                <w:rFonts w:ascii="Arial" w:hAnsi="Arial" w:cs="Arial"/>
                <w:sz w:val="13"/>
                <w:szCs w:val="13"/>
              </w:rPr>
            </w:pPr>
          </w:p>
        </w:tc>
        <w:tc>
          <w:tcPr>
            <w:tcW w:w="532" w:type="pct"/>
            <w:shd w:val="clear" w:color="auto" w:fill="auto"/>
            <w:noWrap/>
            <w:vAlign w:val="bottom"/>
            <w:hideMark/>
          </w:tcPr>
          <w:p w14:paraId="77B0722B"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4718D800" w14:textId="77777777" w:rsidR="00A1706F" w:rsidRPr="00F4246F" w:rsidRDefault="00A1706F" w:rsidP="00335561">
            <w:pPr>
              <w:snapToGrid w:val="0"/>
              <w:contextualSpacing/>
              <w:jc w:val="center"/>
              <w:rPr>
                <w:rFonts w:ascii="Arial" w:hAnsi="Arial" w:cs="Arial"/>
                <w:sz w:val="13"/>
                <w:szCs w:val="13"/>
              </w:rPr>
            </w:pPr>
          </w:p>
        </w:tc>
        <w:tc>
          <w:tcPr>
            <w:tcW w:w="484" w:type="pct"/>
            <w:shd w:val="clear" w:color="auto" w:fill="auto"/>
            <w:vAlign w:val="bottom"/>
          </w:tcPr>
          <w:p w14:paraId="1F2365EC"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3D004FF0" w14:textId="77777777" w:rsidTr="00AF43BD">
        <w:trPr>
          <w:trHeight w:val="20"/>
        </w:trPr>
        <w:tc>
          <w:tcPr>
            <w:tcW w:w="1950" w:type="pct"/>
            <w:shd w:val="clear" w:color="auto" w:fill="auto"/>
            <w:noWrap/>
            <w:vAlign w:val="center"/>
            <w:hideMark/>
          </w:tcPr>
          <w:p w14:paraId="101B6462"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No</w:t>
            </w:r>
          </w:p>
        </w:tc>
        <w:tc>
          <w:tcPr>
            <w:tcW w:w="1097" w:type="pct"/>
            <w:shd w:val="clear" w:color="auto" w:fill="auto"/>
            <w:vAlign w:val="center"/>
            <w:hideMark/>
          </w:tcPr>
          <w:p w14:paraId="05E6C32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32" w:type="pct"/>
            <w:shd w:val="clear" w:color="auto" w:fill="auto"/>
            <w:noWrap/>
            <w:vAlign w:val="bottom"/>
            <w:hideMark/>
          </w:tcPr>
          <w:p w14:paraId="00D9171F"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2358A7F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484" w:type="pct"/>
            <w:shd w:val="clear" w:color="auto" w:fill="auto"/>
            <w:vAlign w:val="bottom"/>
          </w:tcPr>
          <w:p w14:paraId="1B30DFA4"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3F78FB6C" w14:textId="77777777" w:rsidTr="00AF43BD">
        <w:trPr>
          <w:trHeight w:val="20"/>
        </w:trPr>
        <w:tc>
          <w:tcPr>
            <w:tcW w:w="1950" w:type="pct"/>
            <w:shd w:val="clear" w:color="auto" w:fill="auto"/>
            <w:noWrap/>
            <w:vAlign w:val="center"/>
            <w:hideMark/>
          </w:tcPr>
          <w:p w14:paraId="5007729B"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Yes</w:t>
            </w:r>
          </w:p>
        </w:tc>
        <w:tc>
          <w:tcPr>
            <w:tcW w:w="1097" w:type="pct"/>
            <w:shd w:val="clear" w:color="auto" w:fill="auto"/>
            <w:vAlign w:val="bottom"/>
            <w:hideMark/>
          </w:tcPr>
          <w:p w14:paraId="48C4805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0.48 (0.47, 0.49)</w:t>
            </w:r>
          </w:p>
        </w:tc>
        <w:tc>
          <w:tcPr>
            <w:tcW w:w="532" w:type="pct"/>
            <w:shd w:val="clear" w:color="auto" w:fill="auto"/>
            <w:noWrap/>
            <w:vAlign w:val="bottom"/>
            <w:hideMark/>
          </w:tcPr>
          <w:p w14:paraId="357BA5B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6391A58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1.06 (1.03, 1.10)</w:t>
            </w:r>
          </w:p>
        </w:tc>
        <w:tc>
          <w:tcPr>
            <w:tcW w:w="484" w:type="pct"/>
            <w:shd w:val="clear" w:color="auto" w:fill="auto"/>
            <w:vAlign w:val="bottom"/>
          </w:tcPr>
          <w:p w14:paraId="6588783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3A5A2F9A" w14:textId="77777777" w:rsidTr="00AF43BD">
        <w:trPr>
          <w:trHeight w:val="20"/>
        </w:trPr>
        <w:tc>
          <w:tcPr>
            <w:tcW w:w="1950" w:type="pct"/>
            <w:shd w:val="clear" w:color="auto" w:fill="auto"/>
            <w:noWrap/>
            <w:vAlign w:val="center"/>
            <w:hideMark/>
          </w:tcPr>
          <w:p w14:paraId="1F523A79" w14:textId="77777777" w:rsidR="00A1706F" w:rsidRPr="00F4246F" w:rsidRDefault="00A1706F" w:rsidP="00335561">
            <w:pPr>
              <w:snapToGrid w:val="0"/>
              <w:contextualSpacing/>
              <w:rPr>
                <w:rFonts w:ascii="Arial" w:hAnsi="Arial" w:cs="Arial"/>
                <w:b/>
                <w:bCs/>
                <w:sz w:val="13"/>
                <w:szCs w:val="13"/>
              </w:rPr>
            </w:pPr>
            <w:r w:rsidRPr="00F4246F">
              <w:rPr>
                <w:rFonts w:ascii="Arial" w:hAnsi="Arial" w:cs="Arial"/>
                <w:b/>
                <w:bCs/>
                <w:sz w:val="13"/>
                <w:szCs w:val="13"/>
              </w:rPr>
              <w:t>Disability</w:t>
            </w:r>
          </w:p>
        </w:tc>
        <w:tc>
          <w:tcPr>
            <w:tcW w:w="1097" w:type="pct"/>
            <w:shd w:val="clear" w:color="auto" w:fill="auto"/>
            <w:vAlign w:val="bottom"/>
            <w:hideMark/>
          </w:tcPr>
          <w:p w14:paraId="3099FE70" w14:textId="77777777" w:rsidR="00A1706F" w:rsidRPr="00F4246F" w:rsidRDefault="00A1706F" w:rsidP="00335561">
            <w:pPr>
              <w:snapToGrid w:val="0"/>
              <w:contextualSpacing/>
              <w:jc w:val="center"/>
              <w:rPr>
                <w:rFonts w:ascii="Arial" w:hAnsi="Arial" w:cs="Arial"/>
                <w:sz w:val="13"/>
                <w:szCs w:val="13"/>
              </w:rPr>
            </w:pPr>
          </w:p>
        </w:tc>
        <w:tc>
          <w:tcPr>
            <w:tcW w:w="532" w:type="pct"/>
            <w:shd w:val="clear" w:color="auto" w:fill="auto"/>
            <w:noWrap/>
            <w:vAlign w:val="bottom"/>
            <w:hideMark/>
          </w:tcPr>
          <w:p w14:paraId="1EC2D74C"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33CA3276" w14:textId="77777777" w:rsidR="00A1706F" w:rsidRPr="00F4246F" w:rsidRDefault="00A1706F" w:rsidP="00335561">
            <w:pPr>
              <w:snapToGrid w:val="0"/>
              <w:contextualSpacing/>
              <w:jc w:val="center"/>
              <w:rPr>
                <w:rFonts w:ascii="Arial" w:hAnsi="Arial" w:cs="Arial"/>
                <w:sz w:val="13"/>
                <w:szCs w:val="13"/>
              </w:rPr>
            </w:pPr>
          </w:p>
        </w:tc>
        <w:tc>
          <w:tcPr>
            <w:tcW w:w="484" w:type="pct"/>
            <w:shd w:val="clear" w:color="auto" w:fill="auto"/>
            <w:vAlign w:val="bottom"/>
          </w:tcPr>
          <w:p w14:paraId="6EFEA704"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27ED5153" w14:textId="77777777" w:rsidTr="00AF43BD">
        <w:trPr>
          <w:trHeight w:val="20"/>
        </w:trPr>
        <w:tc>
          <w:tcPr>
            <w:tcW w:w="1950" w:type="pct"/>
            <w:shd w:val="clear" w:color="auto" w:fill="auto"/>
            <w:noWrap/>
            <w:vAlign w:val="center"/>
            <w:hideMark/>
          </w:tcPr>
          <w:p w14:paraId="30E0F70B"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No</w:t>
            </w:r>
          </w:p>
        </w:tc>
        <w:tc>
          <w:tcPr>
            <w:tcW w:w="1097" w:type="pct"/>
            <w:shd w:val="clear" w:color="auto" w:fill="auto"/>
            <w:vAlign w:val="center"/>
            <w:hideMark/>
          </w:tcPr>
          <w:p w14:paraId="4172418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32" w:type="pct"/>
            <w:shd w:val="clear" w:color="auto" w:fill="auto"/>
            <w:noWrap/>
            <w:vAlign w:val="bottom"/>
            <w:hideMark/>
          </w:tcPr>
          <w:p w14:paraId="5747C9E7"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78198D2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484" w:type="pct"/>
            <w:shd w:val="clear" w:color="auto" w:fill="auto"/>
            <w:vAlign w:val="bottom"/>
          </w:tcPr>
          <w:p w14:paraId="074973D4"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27554050" w14:textId="77777777" w:rsidTr="00AF43BD">
        <w:trPr>
          <w:trHeight w:val="20"/>
        </w:trPr>
        <w:tc>
          <w:tcPr>
            <w:tcW w:w="1950" w:type="pct"/>
            <w:shd w:val="clear" w:color="auto" w:fill="auto"/>
            <w:noWrap/>
            <w:vAlign w:val="center"/>
            <w:hideMark/>
          </w:tcPr>
          <w:p w14:paraId="5655B7AA"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Yes</w:t>
            </w:r>
          </w:p>
        </w:tc>
        <w:tc>
          <w:tcPr>
            <w:tcW w:w="1097" w:type="pct"/>
            <w:shd w:val="clear" w:color="auto" w:fill="auto"/>
            <w:vAlign w:val="bottom"/>
            <w:hideMark/>
          </w:tcPr>
          <w:p w14:paraId="3173DEC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3.51 (3.41, 3.60)</w:t>
            </w:r>
          </w:p>
        </w:tc>
        <w:tc>
          <w:tcPr>
            <w:tcW w:w="532" w:type="pct"/>
            <w:shd w:val="clear" w:color="auto" w:fill="auto"/>
            <w:noWrap/>
            <w:vAlign w:val="bottom"/>
            <w:hideMark/>
          </w:tcPr>
          <w:p w14:paraId="4536795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55D9106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1.77 (1.71, 1.82)</w:t>
            </w:r>
          </w:p>
        </w:tc>
        <w:tc>
          <w:tcPr>
            <w:tcW w:w="484" w:type="pct"/>
            <w:shd w:val="clear" w:color="auto" w:fill="auto"/>
            <w:vAlign w:val="bottom"/>
          </w:tcPr>
          <w:p w14:paraId="0356786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2F695BEB" w14:textId="77777777" w:rsidTr="00AF43BD">
        <w:trPr>
          <w:trHeight w:val="20"/>
        </w:trPr>
        <w:tc>
          <w:tcPr>
            <w:tcW w:w="1950" w:type="pct"/>
            <w:shd w:val="clear" w:color="auto" w:fill="auto"/>
            <w:noWrap/>
            <w:vAlign w:val="center"/>
            <w:hideMark/>
          </w:tcPr>
          <w:p w14:paraId="0C910872"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Would rather not say</w:t>
            </w:r>
          </w:p>
        </w:tc>
        <w:tc>
          <w:tcPr>
            <w:tcW w:w="1097" w:type="pct"/>
            <w:shd w:val="clear" w:color="auto" w:fill="auto"/>
            <w:vAlign w:val="bottom"/>
            <w:hideMark/>
          </w:tcPr>
          <w:p w14:paraId="32FDA68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3.48 (3.27, 3.71)</w:t>
            </w:r>
          </w:p>
        </w:tc>
        <w:tc>
          <w:tcPr>
            <w:tcW w:w="532" w:type="pct"/>
            <w:shd w:val="clear" w:color="auto" w:fill="auto"/>
            <w:noWrap/>
            <w:vAlign w:val="bottom"/>
            <w:hideMark/>
          </w:tcPr>
          <w:p w14:paraId="47EB3E5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26C3AEF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1.56 (1.45, 1.68)</w:t>
            </w:r>
          </w:p>
        </w:tc>
        <w:tc>
          <w:tcPr>
            <w:tcW w:w="484" w:type="pct"/>
            <w:shd w:val="clear" w:color="auto" w:fill="auto"/>
            <w:vAlign w:val="bottom"/>
          </w:tcPr>
          <w:p w14:paraId="3C1C941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7A9799B4" w14:textId="77777777" w:rsidTr="00AF43BD">
        <w:trPr>
          <w:trHeight w:val="20"/>
        </w:trPr>
        <w:tc>
          <w:tcPr>
            <w:tcW w:w="1950" w:type="pct"/>
            <w:shd w:val="clear" w:color="auto" w:fill="auto"/>
            <w:noWrap/>
            <w:vAlign w:val="center"/>
            <w:hideMark/>
          </w:tcPr>
          <w:p w14:paraId="77F816FE" w14:textId="77777777" w:rsidR="00A1706F" w:rsidRPr="00F4246F" w:rsidRDefault="00A1706F" w:rsidP="00335561">
            <w:pPr>
              <w:snapToGrid w:val="0"/>
              <w:contextualSpacing/>
              <w:rPr>
                <w:rFonts w:ascii="Arial" w:hAnsi="Arial" w:cs="Arial"/>
                <w:b/>
                <w:bCs/>
                <w:sz w:val="13"/>
                <w:szCs w:val="13"/>
              </w:rPr>
            </w:pPr>
            <w:r w:rsidRPr="00F4246F">
              <w:rPr>
                <w:rFonts w:ascii="Arial" w:hAnsi="Arial" w:cs="Arial"/>
                <w:b/>
                <w:bCs/>
                <w:sz w:val="13"/>
                <w:szCs w:val="13"/>
              </w:rPr>
              <w:t>Longterm conditions</w:t>
            </w:r>
          </w:p>
        </w:tc>
        <w:tc>
          <w:tcPr>
            <w:tcW w:w="1097" w:type="pct"/>
            <w:shd w:val="clear" w:color="auto" w:fill="auto"/>
            <w:vAlign w:val="bottom"/>
            <w:hideMark/>
          </w:tcPr>
          <w:p w14:paraId="0396F933" w14:textId="77777777" w:rsidR="00A1706F" w:rsidRPr="00F4246F" w:rsidRDefault="00A1706F" w:rsidP="00335561">
            <w:pPr>
              <w:snapToGrid w:val="0"/>
              <w:contextualSpacing/>
              <w:jc w:val="center"/>
              <w:rPr>
                <w:rFonts w:ascii="Arial" w:hAnsi="Arial" w:cs="Arial"/>
                <w:sz w:val="13"/>
                <w:szCs w:val="13"/>
              </w:rPr>
            </w:pPr>
          </w:p>
        </w:tc>
        <w:tc>
          <w:tcPr>
            <w:tcW w:w="532" w:type="pct"/>
            <w:shd w:val="clear" w:color="auto" w:fill="auto"/>
            <w:noWrap/>
            <w:vAlign w:val="bottom"/>
            <w:hideMark/>
          </w:tcPr>
          <w:p w14:paraId="51E2D4CB"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060A6397" w14:textId="77777777" w:rsidR="00A1706F" w:rsidRPr="00F4246F" w:rsidRDefault="00A1706F" w:rsidP="00335561">
            <w:pPr>
              <w:snapToGrid w:val="0"/>
              <w:contextualSpacing/>
              <w:jc w:val="center"/>
              <w:rPr>
                <w:rFonts w:ascii="Arial" w:hAnsi="Arial" w:cs="Arial"/>
                <w:sz w:val="13"/>
                <w:szCs w:val="13"/>
              </w:rPr>
            </w:pPr>
          </w:p>
        </w:tc>
        <w:tc>
          <w:tcPr>
            <w:tcW w:w="484" w:type="pct"/>
            <w:shd w:val="clear" w:color="auto" w:fill="auto"/>
            <w:vAlign w:val="bottom"/>
          </w:tcPr>
          <w:p w14:paraId="579B4449"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344BEEFA" w14:textId="77777777" w:rsidTr="00AF43BD">
        <w:trPr>
          <w:trHeight w:val="20"/>
        </w:trPr>
        <w:tc>
          <w:tcPr>
            <w:tcW w:w="1950" w:type="pct"/>
            <w:shd w:val="clear" w:color="auto" w:fill="auto"/>
            <w:noWrap/>
            <w:vAlign w:val="center"/>
            <w:hideMark/>
          </w:tcPr>
          <w:p w14:paraId="24F091E4"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No</w:t>
            </w:r>
          </w:p>
        </w:tc>
        <w:tc>
          <w:tcPr>
            <w:tcW w:w="1097" w:type="pct"/>
            <w:shd w:val="clear" w:color="auto" w:fill="auto"/>
            <w:vAlign w:val="center"/>
            <w:hideMark/>
          </w:tcPr>
          <w:p w14:paraId="3C19A94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32" w:type="pct"/>
            <w:shd w:val="clear" w:color="auto" w:fill="auto"/>
            <w:noWrap/>
            <w:vAlign w:val="bottom"/>
            <w:hideMark/>
          </w:tcPr>
          <w:p w14:paraId="3F7FCD47" w14:textId="77777777" w:rsidR="00A1706F" w:rsidRPr="00F4246F" w:rsidRDefault="00A1706F" w:rsidP="00335561">
            <w:pPr>
              <w:snapToGrid w:val="0"/>
              <w:contextualSpacing/>
              <w:jc w:val="center"/>
              <w:rPr>
                <w:rFonts w:ascii="Arial" w:hAnsi="Arial" w:cs="Arial"/>
                <w:sz w:val="13"/>
                <w:szCs w:val="13"/>
              </w:rPr>
            </w:pPr>
          </w:p>
        </w:tc>
        <w:tc>
          <w:tcPr>
            <w:tcW w:w="937" w:type="pct"/>
            <w:shd w:val="clear" w:color="auto" w:fill="auto"/>
            <w:vAlign w:val="bottom"/>
          </w:tcPr>
          <w:p w14:paraId="24F2F76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484" w:type="pct"/>
            <w:shd w:val="clear" w:color="auto" w:fill="auto"/>
            <w:vAlign w:val="bottom"/>
          </w:tcPr>
          <w:p w14:paraId="1809353C"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7AE38A48" w14:textId="77777777" w:rsidTr="00AF43BD">
        <w:trPr>
          <w:trHeight w:val="20"/>
        </w:trPr>
        <w:tc>
          <w:tcPr>
            <w:tcW w:w="1950" w:type="pct"/>
            <w:shd w:val="clear" w:color="auto" w:fill="auto"/>
            <w:noWrap/>
            <w:vAlign w:val="center"/>
            <w:hideMark/>
          </w:tcPr>
          <w:p w14:paraId="601BBECA"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Yes</w:t>
            </w:r>
          </w:p>
        </w:tc>
        <w:tc>
          <w:tcPr>
            <w:tcW w:w="1097" w:type="pct"/>
            <w:shd w:val="clear" w:color="auto" w:fill="auto"/>
            <w:vAlign w:val="bottom"/>
            <w:hideMark/>
          </w:tcPr>
          <w:p w14:paraId="237340A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2.76 (2.70, 2.83)</w:t>
            </w:r>
          </w:p>
        </w:tc>
        <w:tc>
          <w:tcPr>
            <w:tcW w:w="532" w:type="pct"/>
            <w:shd w:val="clear" w:color="auto" w:fill="auto"/>
            <w:noWrap/>
            <w:vAlign w:val="bottom"/>
            <w:hideMark/>
          </w:tcPr>
          <w:p w14:paraId="1783DE0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38EA3F9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1.67 (1.62, 1.72)</w:t>
            </w:r>
          </w:p>
        </w:tc>
        <w:tc>
          <w:tcPr>
            <w:tcW w:w="484" w:type="pct"/>
            <w:shd w:val="clear" w:color="auto" w:fill="auto"/>
            <w:vAlign w:val="bottom"/>
          </w:tcPr>
          <w:p w14:paraId="0D9727E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1773EA77" w14:textId="77777777" w:rsidTr="00AF43BD">
        <w:trPr>
          <w:trHeight w:val="20"/>
        </w:trPr>
        <w:tc>
          <w:tcPr>
            <w:tcW w:w="1950" w:type="pct"/>
            <w:shd w:val="clear" w:color="auto" w:fill="auto"/>
            <w:noWrap/>
            <w:vAlign w:val="center"/>
            <w:hideMark/>
          </w:tcPr>
          <w:p w14:paraId="063CEE89" w14:textId="7777777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Would rather not say</w:t>
            </w:r>
          </w:p>
        </w:tc>
        <w:tc>
          <w:tcPr>
            <w:tcW w:w="1097" w:type="pct"/>
            <w:shd w:val="clear" w:color="auto" w:fill="auto"/>
            <w:vAlign w:val="bottom"/>
            <w:hideMark/>
          </w:tcPr>
          <w:p w14:paraId="6A97B35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3.03 (2.82, 3.26)</w:t>
            </w:r>
          </w:p>
        </w:tc>
        <w:tc>
          <w:tcPr>
            <w:tcW w:w="532" w:type="pct"/>
            <w:shd w:val="clear" w:color="auto" w:fill="auto"/>
            <w:noWrap/>
            <w:vAlign w:val="bottom"/>
            <w:hideMark/>
          </w:tcPr>
          <w:p w14:paraId="58C80BF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c>
          <w:tcPr>
            <w:tcW w:w="937" w:type="pct"/>
            <w:shd w:val="clear" w:color="auto" w:fill="auto"/>
            <w:vAlign w:val="bottom"/>
          </w:tcPr>
          <w:p w14:paraId="0D7ECF4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1.66 (1.54, 1.80)</w:t>
            </w:r>
          </w:p>
        </w:tc>
        <w:tc>
          <w:tcPr>
            <w:tcW w:w="484" w:type="pct"/>
            <w:shd w:val="clear" w:color="auto" w:fill="auto"/>
            <w:vAlign w:val="bottom"/>
          </w:tcPr>
          <w:p w14:paraId="54E2AF8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4243C8A5" w14:textId="77777777" w:rsidTr="00AF43BD">
        <w:trPr>
          <w:trHeight w:val="20"/>
        </w:trPr>
        <w:tc>
          <w:tcPr>
            <w:tcW w:w="5000" w:type="pct"/>
            <w:gridSpan w:val="5"/>
            <w:shd w:val="clear" w:color="auto" w:fill="auto"/>
            <w:noWrap/>
            <w:vAlign w:val="center"/>
          </w:tcPr>
          <w:p w14:paraId="54F6A1B5" w14:textId="77777777" w:rsidR="00A1706F" w:rsidRPr="00F4246F" w:rsidRDefault="00A1706F" w:rsidP="00335561">
            <w:pPr>
              <w:snapToGrid w:val="0"/>
              <w:contextualSpacing/>
              <w:rPr>
                <w:rFonts w:ascii="Arial" w:hAnsi="Arial" w:cs="Arial"/>
                <w:sz w:val="13"/>
                <w:szCs w:val="13"/>
              </w:rPr>
            </w:pPr>
          </w:p>
          <w:p w14:paraId="14A68BBA" w14:textId="77777777" w:rsidR="00A1706F" w:rsidRPr="00F4246F" w:rsidRDefault="00A1706F" w:rsidP="00335561">
            <w:pPr>
              <w:snapToGrid w:val="0"/>
              <w:contextualSpacing/>
              <w:rPr>
                <w:rFonts w:ascii="Arial" w:hAnsi="Arial" w:cs="Arial"/>
                <w:sz w:val="13"/>
                <w:szCs w:val="13"/>
              </w:rPr>
            </w:pPr>
            <w:r w:rsidRPr="00F4246F">
              <w:rPr>
                <w:rFonts w:ascii="Arial" w:hAnsi="Arial" w:cs="Arial"/>
                <w:b/>
                <w:bCs/>
                <w:sz w:val="13"/>
                <w:szCs w:val="13"/>
              </w:rPr>
              <w:t xml:space="preserve">¶: </w:t>
            </w:r>
            <w:r w:rsidRPr="00F4246F">
              <w:rPr>
                <w:rFonts w:ascii="Arial" w:hAnsi="Arial" w:cs="Arial"/>
                <w:sz w:val="13"/>
                <w:szCs w:val="13"/>
              </w:rPr>
              <w:t>Crude ordinal logistic regression model.</w:t>
            </w:r>
          </w:p>
          <w:p w14:paraId="544B126B" w14:textId="08A69EED" w:rsidR="00A1706F" w:rsidRPr="00F4246F" w:rsidRDefault="00A1706F" w:rsidP="00335561">
            <w:pPr>
              <w:snapToGrid w:val="0"/>
              <w:contextualSpacing/>
              <w:rPr>
                <w:rFonts w:ascii="Arial" w:hAnsi="Arial" w:cs="Arial"/>
                <w:sz w:val="13"/>
                <w:szCs w:val="13"/>
              </w:rPr>
            </w:pPr>
            <w:r w:rsidRPr="00F4246F">
              <w:rPr>
                <w:rFonts w:ascii="Arial" w:hAnsi="Arial" w:cs="Arial"/>
                <w:b/>
                <w:bCs/>
                <w:sz w:val="13"/>
                <w:szCs w:val="13"/>
              </w:rPr>
              <w:t xml:space="preserve">†: </w:t>
            </w:r>
            <w:r w:rsidRPr="00F4246F">
              <w:rPr>
                <w:rFonts w:ascii="Arial" w:hAnsi="Arial" w:cs="Arial"/>
                <w:sz w:val="13"/>
                <w:szCs w:val="13"/>
              </w:rPr>
              <w:t xml:space="preserve">Ordinal logistic regression model adjusted for age, gender, education, employment, ethnicity, marital status, having relatives, having friends, having pets, household size, having children, having disability and having </w:t>
            </w:r>
            <w:r w:rsidR="00533480" w:rsidRPr="00F4246F">
              <w:rPr>
                <w:rFonts w:ascii="Arial" w:hAnsi="Arial" w:cs="Arial"/>
                <w:sz w:val="13"/>
                <w:szCs w:val="13"/>
              </w:rPr>
              <w:t>long-term</w:t>
            </w:r>
            <w:r w:rsidRPr="00F4246F">
              <w:rPr>
                <w:rFonts w:ascii="Arial" w:hAnsi="Arial" w:cs="Arial"/>
                <w:sz w:val="13"/>
                <w:szCs w:val="13"/>
              </w:rPr>
              <w:t xml:space="preserve"> condition.</w:t>
            </w:r>
          </w:p>
          <w:p w14:paraId="5F0E8762" w14:textId="77777777" w:rsidR="00A1706F" w:rsidRPr="00F4246F" w:rsidRDefault="00A1706F" w:rsidP="00335561">
            <w:pPr>
              <w:snapToGrid w:val="0"/>
              <w:contextualSpacing/>
              <w:rPr>
                <w:rFonts w:ascii="Arial" w:hAnsi="Arial" w:cs="Arial"/>
                <w:sz w:val="13"/>
                <w:szCs w:val="13"/>
              </w:rPr>
            </w:pPr>
            <w:r w:rsidRPr="00F4246F">
              <w:rPr>
                <w:rFonts w:ascii="Arial" w:hAnsi="Arial" w:cs="Arial"/>
                <w:b/>
                <w:bCs/>
                <w:sz w:val="13"/>
                <w:szCs w:val="13"/>
              </w:rPr>
              <w:t xml:space="preserve">*: </w:t>
            </w:r>
            <w:r w:rsidRPr="00F4246F">
              <w:rPr>
                <w:rFonts w:ascii="Arial" w:hAnsi="Arial" w:cs="Arial"/>
                <w:sz w:val="13"/>
                <w:szCs w:val="13"/>
              </w:rPr>
              <w:t>Significance level, with values &lt;0.05 considered statistically significant.</w:t>
            </w:r>
          </w:p>
          <w:p w14:paraId="4B6CA5C0" w14:textId="77777777" w:rsidR="00A1706F" w:rsidRPr="00F4246F" w:rsidRDefault="00A1706F" w:rsidP="00335561">
            <w:pPr>
              <w:snapToGrid w:val="0"/>
              <w:contextualSpacing/>
              <w:rPr>
                <w:rFonts w:ascii="Arial" w:hAnsi="Arial" w:cs="Arial"/>
                <w:b/>
                <w:bCs/>
                <w:sz w:val="13"/>
                <w:szCs w:val="13"/>
              </w:rPr>
            </w:pPr>
          </w:p>
          <w:p w14:paraId="221F86DA" w14:textId="24EA7E57"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 xml:space="preserve">Number of observations in the adjusted model </w:t>
            </w:r>
            <w:r w:rsidR="00FC20E9" w:rsidRPr="00F4246F">
              <w:rPr>
                <w:rFonts w:ascii="Arial" w:hAnsi="Arial" w:cs="Arial"/>
                <w:sz w:val="13"/>
                <w:szCs w:val="13"/>
              </w:rPr>
              <w:t>=</w:t>
            </w:r>
            <w:r w:rsidRPr="00F4246F">
              <w:rPr>
                <w:rFonts w:ascii="Arial" w:hAnsi="Arial" w:cs="Arial"/>
                <w:sz w:val="13"/>
                <w:szCs w:val="13"/>
              </w:rPr>
              <w:t>135,725</w:t>
            </w:r>
            <w:r w:rsidRPr="00F4246F">
              <w:rPr>
                <w:rFonts w:ascii="Arial" w:hAnsi="Arial" w:cs="Arial"/>
                <w:b/>
                <w:bCs/>
                <w:sz w:val="13"/>
                <w:szCs w:val="13"/>
              </w:rPr>
              <w:t xml:space="preserve"> </w:t>
            </w:r>
            <w:r w:rsidRPr="00F4246F">
              <w:rPr>
                <w:rFonts w:ascii="Arial" w:hAnsi="Arial" w:cs="Arial"/>
                <w:sz w:val="13"/>
                <w:szCs w:val="13"/>
              </w:rPr>
              <w:t>observations</w:t>
            </w:r>
          </w:p>
          <w:p w14:paraId="2E851357" w14:textId="77777777" w:rsidR="00A1706F" w:rsidRPr="00F4246F" w:rsidRDefault="00A1706F" w:rsidP="00335561">
            <w:pPr>
              <w:snapToGrid w:val="0"/>
              <w:contextualSpacing/>
              <w:jc w:val="center"/>
              <w:rPr>
                <w:rFonts w:ascii="Arial" w:hAnsi="Arial" w:cs="Arial"/>
                <w:color w:val="000000"/>
                <w:sz w:val="13"/>
                <w:szCs w:val="13"/>
              </w:rPr>
            </w:pPr>
          </w:p>
        </w:tc>
      </w:tr>
    </w:tbl>
    <w:p w14:paraId="3D754C31" w14:textId="77777777" w:rsidR="00A1706F" w:rsidRPr="00F4246F" w:rsidRDefault="00A1706F" w:rsidP="00335561">
      <w:pPr>
        <w:snapToGrid w:val="0"/>
        <w:contextualSpacing/>
        <w:rPr>
          <w:rFonts w:ascii="Arial" w:hAnsi="Arial" w:cs="Arial"/>
        </w:rPr>
      </w:pPr>
    </w:p>
    <w:p w14:paraId="57F8BD01" w14:textId="77777777" w:rsidR="00A1706F" w:rsidRPr="00F4246F" w:rsidRDefault="00A1706F" w:rsidP="00335561">
      <w:pPr>
        <w:keepNext/>
        <w:snapToGrid w:val="0"/>
        <w:contextualSpacing/>
        <w:rPr>
          <w:rFonts w:ascii="Arial" w:hAnsi="Arial" w:cs="Arial"/>
        </w:rPr>
      </w:pPr>
      <w:r w:rsidRPr="00F4246F">
        <w:rPr>
          <w:rFonts w:ascii="Arial" w:hAnsi="Arial" w:cs="Arial"/>
          <w:b/>
          <w:bCs/>
          <w:noProof/>
        </w:rPr>
        <w:lastRenderedPageBreak/>
        <w:drawing>
          <wp:inline distT="0" distB="0" distL="0" distR="0" wp14:anchorId="6D7489FB" wp14:editId="7687C0AD">
            <wp:extent cx="6034354" cy="4469941"/>
            <wp:effectExtent l="12700" t="12700" r="11430" b="13335"/>
            <wp:docPr id="1332861584" name="Picture 1332861584" descr="A graph with blue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blue and red dots&#10;&#10;Description automatically generated"/>
                    <pic:cNvPicPr/>
                  </pic:nvPicPr>
                  <pic:blipFill>
                    <a:blip r:embed="rId11"/>
                    <a:stretch>
                      <a:fillRect/>
                    </a:stretch>
                  </pic:blipFill>
                  <pic:spPr>
                    <a:xfrm>
                      <a:off x="0" y="0"/>
                      <a:ext cx="6049887" cy="4481447"/>
                    </a:xfrm>
                    <a:prstGeom prst="rect">
                      <a:avLst/>
                    </a:prstGeom>
                    <a:ln>
                      <a:solidFill>
                        <a:schemeClr val="bg1">
                          <a:lumMod val="95000"/>
                        </a:schemeClr>
                      </a:solidFill>
                    </a:ln>
                  </pic:spPr>
                </pic:pic>
              </a:graphicData>
            </a:graphic>
          </wp:inline>
        </w:drawing>
      </w:r>
    </w:p>
    <w:p w14:paraId="7C77BAF5" w14:textId="788F1F75" w:rsidR="00A1706F" w:rsidRPr="00F4246F" w:rsidRDefault="00A1706F" w:rsidP="00335561">
      <w:pPr>
        <w:pStyle w:val="Caption"/>
        <w:snapToGrid w:val="0"/>
        <w:spacing w:after="0"/>
        <w:contextualSpacing/>
        <w:rPr>
          <w:rFonts w:ascii="Arial" w:hAnsi="Arial" w:cs="Arial"/>
          <w:b/>
          <w:bCs/>
          <w:color w:val="000000" w:themeColor="text1"/>
        </w:rPr>
      </w:pPr>
      <w:r w:rsidRPr="00F4246F">
        <w:rPr>
          <w:rFonts w:ascii="Arial" w:hAnsi="Arial" w:cs="Arial"/>
          <w:b/>
          <w:bCs/>
          <w:color w:val="000000" w:themeColor="text1"/>
        </w:rPr>
        <w:t xml:space="preserve">Figure </w:t>
      </w:r>
      <w:r w:rsidRPr="00F4246F">
        <w:rPr>
          <w:rFonts w:ascii="Arial" w:hAnsi="Arial" w:cs="Arial"/>
          <w:b/>
          <w:bCs/>
          <w:color w:val="000000" w:themeColor="text1"/>
        </w:rPr>
        <w:fldChar w:fldCharType="begin"/>
      </w:r>
      <w:r w:rsidRPr="00F4246F">
        <w:rPr>
          <w:rFonts w:ascii="Arial" w:hAnsi="Arial" w:cs="Arial"/>
          <w:b/>
          <w:bCs/>
          <w:color w:val="000000" w:themeColor="text1"/>
        </w:rPr>
        <w:instrText xml:space="preserve"> SEQ Figure \* ARABIC </w:instrText>
      </w:r>
      <w:r w:rsidRPr="00F4246F">
        <w:rPr>
          <w:rFonts w:ascii="Arial" w:hAnsi="Arial" w:cs="Arial"/>
          <w:b/>
          <w:bCs/>
          <w:color w:val="000000" w:themeColor="text1"/>
        </w:rPr>
        <w:fldChar w:fldCharType="separate"/>
      </w:r>
      <w:r w:rsidRPr="00F4246F">
        <w:rPr>
          <w:rFonts w:ascii="Arial" w:hAnsi="Arial" w:cs="Arial"/>
          <w:b/>
          <w:bCs/>
          <w:color w:val="000000" w:themeColor="text1"/>
        </w:rPr>
        <w:t>3</w:t>
      </w:r>
      <w:r w:rsidRPr="00F4246F">
        <w:rPr>
          <w:rFonts w:ascii="Arial" w:hAnsi="Arial" w:cs="Arial"/>
          <w:b/>
          <w:bCs/>
          <w:color w:val="000000" w:themeColor="text1"/>
        </w:rPr>
        <w:fldChar w:fldCharType="end"/>
      </w:r>
      <w:r w:rsidRPr="00F4246F">
        <w:rPr>
          <w:rFonts w:ascii="Arial" w:hAnsi="Arial" w:cs="Arial"/>
          <w:b/>
          <w:bCs/>
          <w:color w:val="000000" w:themeColor="text1"/>
        </w:rPr>
        <w:t xml:space="preserve">: Forest plot of association between demographic &amp; social factors and loneliness as measured by </w:t>
      </w:r>
      <w:r w:rsidR="00B765AD">
        <w:rPr>
          <w:rFonts w:ascii="Arial" w:hAnsi="Arial" w:cs="Arial"/>
          <w:b/>
          <w:bCs/>
          <w:color w:val="000000" w:themeColor="text1"/>
        </w:rPr>
        <w:t xml:space="preserve">the </w:t>
      </w:r>
      <w:r w:rsidRPr="00F4246F">
        <w:rPr>
          <w:rFonts w:ascii="Arial" w:hAnsi="Arial" w:cs="Arial"/>
          <w:b/>
          <w:bCs/>
          <w:color w:val="000000" w:themeColor="text1"/>
        </w:rPr>
        <w:t>UCLA Loneliness Scale</w:t>
      </w:r>
    </w:p>
    <w:p w14:paraId="184C42EA" w14:textId="77777777" w:rsidR="00A1706F" w:rsidRPr="00F4246F" w:rsidRDefault="00A1706F" w:rsidP="00335561">
      <w:pPr>
        <w:snapToGrid w:val="0"/>
        <w:contextualSpacing/>
        <w:jc w:val="both"/>
        <w:rPr>
          <w:rFonts w:ascii="Arial" w:hAnsi="Arial" w:cs="Arial"/>
          <w:b/>
          <w:bCs/>
        </w:rPr>
      </w:pPr>
    </w:p>
    <w:p w14:paraId="4A3D8BE1" w14:textId="77777777" w:rsidR="00607A7D" w:rsidRPr="00F4246F" w:rsidRDefault="00607A7D" w:rsidP="00335561">
      <w:pPr>
        <w:snapToGrid w:val="0"/>
        <w:contextualSpacing/>
        <w:jc w:val="both"/>
        <w:rPr>
          <w:rFonts w:ascii="Arial" w:hAnsi="Arial" w:cs="Arial"/>
          <w:b/>
          <w:bCs/>
        </w:rPr>
      </w:pPr>
    </w:p>
    <w:p w14:paraId="40AFD2DD" w14:textId="7E5BA6CB" w:rsidR="00A1706F" w:rsidRPr="00F4246F" w:rsidRDefault="00A1706F" w:rsidP="00335561">
      <w:pPr>
        <w:snapToGrid w:val="0"/>
        <w:contextualSpacing/>
        <w:jc w:val="both"/>
        <w:rPr>
          <w:rFonts w:ascii="Arial" w:hAnsi="Arial" w:cs="Arial"/>
          <w:b/>
          <w:bCs/>
          <w:sz w:val="22"/>
          <w:szCs w:val="22"/>
        </w:rPr>
      </w:pPr>
      <w:r w:rsidRPr="00F4246F">
        <w:rPr>
          <w:rFonts w:ascii="Arial" w:hAnsi="Arial" w:cs="Arial"/>
          <w:b/>
          <w:bCs/>
          <w:sz w:val="22"/>
          <w:szCs w:val="22"/>
        </w:rPr>
        <w:t>Association between demographic and social factors and loneliness as measured by Direct Measure Of Loneliness (</w:t>
      </w:r>
      <w:r w:rsidR="00CE7540" w:rsidRPr="00F4246F">
        <w:rPr>
          <w:rFonts w:ascii="Arial" w:hAnsi="Arial" w:cs="Arial"/>
          <w:b/>
          <w:bCs/>
          <w:sz w:val="22"/>
          <w:szCs w:val="22"/>
        </w:rPr>
        <w:t>DMOL</w:t>
      </w:r>
      <w:r w:rsidRPr="00F4246F">
        <w:rPr>
          <w:rFonts w:ascii="Arial" w:hAnsi="Arial" w:cs="Arial"/>
          <w:b/>
          <w:bCs/>
          <w:sz w:val="22"/>
          <w:szCs w:val="22"/>
        </w:rPr>
        <w:t>)</w:t>
      </w:r>
    </w:p>
    <w:p w14:paraId="3439498B" w14:textId="4F254E2F"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 xml:space="preserve">The analysis of demographic and social factors associated with loneliness, as measured by </w:t>
      </w:r>
      <w:r w:rsidR="00CE7540" w:rsidRPr="00F4246F">
        <w:rPr>
          <w:rFonts w:ascii="Arial" w:hAnsi="Arial" w:cs="Arial"/>
          <w:sz w:val="22"/>
          <w:szCs w:val="22"/>
        </w:rPr>
        <w:t>DMOL</w:t>
      </w:r>
      <w:r w:rsidRPr="00F4246F">
        <w:rPr>
          <w:rFonts w:ascii="Arial" w:hAnsi="Arial" w:cs="Arial"/>
          <w:sz w:val="22"/>
          <w:szCs w:val="22"/>
        </w:rPr>
        <w:t>, reveal</w:t>
      </w:r>
      <w:r w:rsidR="001152C1" w:rsidRPr="00F4246F">
        <w:rPr>
          <w:rFonts w:ascii="Arial" w:hAnsi="Arial" w:cs="Arial"/>
          <w:sz w:val="22"/>
          <w:szCs w:val="22"/>
        </w:rPr>
        <w:t>ed</w:t>
      </w:r>
      <w:r w:rsidRPr="00F4246F">
        <w:rPr>
          <w:rFonts w:ascii="Arial" w:hAnsi="Arial" w:cs="Arial"/>
          <w:sz w:val="22"/>
          <w:szCs w:val="22"/>
        </w:rPr>
        <w:t xml:space="preserve"> significant relationships across various categories </w:t>
      </w:r>
      <w:r w:rsidRPr="00F4246F">
        <w:rPr>
          <w:rFonts w:ascii="Arial" w:hAnsi="Arial" w:cs="Arial"/>
          <w:b/>
          <w:bCs/>
          <w:sz w:val="22"/>
          <w:szCs w:val="22"/>
        </w:rPr>
        <w:t>Table 2</w:t>
      </w:r>
      <w:r w:rsidRPr="00F4246F">
        <w:rPr>
          <w:rFonts w:ascii="Arial" w:hAnsi="Arial" w:cs="Arial"/>
          <w:sz w:val="22"/>
          <w:szCs w:val="22"/>
        </w:rPr>
        <w:t>. Age demonstrates a strong inverse relationship with loneliness (</w:t>
      </w:r>
      <w:r w:rsidR="00FC20E9" w:rsidRPr="00F4246F">
        <w:rPr>
          <w:rFonts w:ascii="Arial" w:hAnsi="Arial" w:cs="Arial"/>
          <w:sz w:val="22"/>
          <w:szCs w:val="22"/>
        </w:rPr>
        <w:t>p&lt;</w:t>
      </w:r>
      <w:r w:rsidRPr="00F4246F">
        <w:rPr>
          <w:rFonts w:ascii="Arial" w:hAnsi="Arial" w:cs="Arial"/>
          <w:sz w:val="22"/>
          <w:szCs w:val="22"/>
        </w:rPr>
        <w:t>0.001), with older age groups showing progressively lower odds of experiencing loneliness compared to the 16-25 reference group. The adjusted odds ratio for those over 65 is 0.19 (95% CI: 0.18, 0.21). Gender also plays a role in loneliness, with males showing lower odds compared to females in both unadjusted (OR: 0.73, 95% CI: 0.72, 0.75) and adjusted (OR: 0.74, 95% CI: 0.73, 0.76) analyses (</w:t>
      </w:r>
      <w:r w:rsidR="00FC20E9" w:rsidRPr="00F4246F">
        <w:rPr>
          <w:rFonts w:ascii="Arial" w:hAnsi="Arial" w:cs="Arial"/>
          <w:sz w:val="22"/>
          <w:szCs w:val="22"/>
        </w:rPr>
        <w:t>p&lt;</w:t>
      </w:r>
      <w:r w:rsidRPr="00F4246F">
        <w:rPr>
          <w:rFonts w:ascii="Arial" w:hAnsi="Arial" w:cs="Arial"/>
          <w:sz w:val="22"/>
          <w:szCs w:val="22"/>
        </w:rPr>
        <w:t xml:space="preserve">0.001). The </w:t>
      </w:r>
      <w:r w:rsidR="00335561" w:rsidRPr="00F4246F">
        <w:rPr>
          <w:rFonts w:ascii="Arial" w:hAnsi="Arial" w:cs="Arial"/>
          <w:sz w:val="22"/>
          <w:szCs w:val="22"/>
        </w:rPr>
        <w:t>‘</w:t>
      </w:r>
      <w:r w:rsidRPr="00F4246F">
        <w:rPr>
          <w:rFonts w:ascii="Arial" w:hAnsi="Arial" w:cs="Arial"/>
          <w:sz w:val="22"/>
          <w:szCs w:val="22"/>
        </w:rPr>
        <w:t>Other</w:t>
      </w:r>
      <w:r w:rsidR="00335561" w:rsidRPr="00F4246F">
        <w:rPr>
          <w:rFonts w:ascii="Arial" w:hAnsi="Arial" w:cs="Arial"/>
          <w:sz w:val="22"/>
          <w:szCs w:val="22"/>
        </w:rPr>
        <w:t>’</w:t>
      </w:r>
      <w:r w:rsidRPr="00F4246F">
        <w:rPr>
          <w:rFonts w:ascii="Arial" w:hAnsi="Arial" w:cs="Arial"/>
          <w:sz w:val="22"/>
          <w:szCs w:val="22"/>
        </w:rPr>
        <w:t xml:space="preserve"> gender category initially shows higher odds of loneliness, but this effect becomes non-significant after adjustment.</w:t>
      </w:r>
    </w:p>
    <w:p w14:paraId="14C72A7F" w14:textId="77777777" w:rsidR="00A1706F" w:rsidRPr="00F4246F" w:rsidRDefault="00A1706F" w:rsidP="00335561">
      <w:pPr>
        <w:snapToGrid w:val="0"/>
        <w:contextualSpacing/>
        <w:jc w:val="both"/>
        <w:rPr>
          <w:rFonts w:ascii="Arial" w:hAnsi="Arial" w:cs="Arial"/>
          <w:sz w:val="22"/>
          <w:szCs w:val="22"/>
        </w:rPr>
      </w:pPr>
    </w:p>
    <w:p w14:paraId="37B60B2D" w14:textId="648E4155"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 xml:space="preserve">Education levels present a pattern where, in unadjusted analysis, university degree holders show lower odds of loneliness (OR: 0.70, 95% CI: 0.68, 0.72, </w:t>
      </w:r>
      <w:r w:rsidR="00FC20E9" w:rsidRPr="00F4246F">
        <w:rPr>
          <w:rFonts w:ascii="Arial" w:hAnsi="Arial" w:cs="Arial"/>
          <w:sz w:val="22"/>
          <w:szCs w:val="22"/>
        </w:rPr>
        <w:t>p&lt;</w:t>
      </w:r>
      <w:r w:rsidRPr="00F4246F">
        <w:rPr>
          <w:rFonts w:ascii="Arial" w:hAnsi="Arial" w:cs="Arial"/>
          <w:sz w:val="22"/>
          <w:szCs w:val="22"/>
        </w:rPr>
        <w:t xml:space="preserve">0.001) compared to those with secondary school education </w:t>
      </w:r>
      <w:r w:rsidRPr="00F4246F">
        <w:rPr>
          <w:rFonts w:ascii="Arial" w:hAnsi="Arial" w:cs="Arial"/>
          <w:b/>
          <w:bCs/>
          <w:sz w:val="22"/>
          <w:szCs w:val="22"/>
        </w:rPr>
        <w:t>Table 2</w:t>
      </w:r>
      <w:r w:rsidRPr="00F4246F">
        <w:rPr>
          <w:rFonts w:ascii="Arial" w:hAnsi="Arial" w:cs="Arial"/>
          <w:sz w:val="22"/>
          <w:szCs w:val="22"/>
        </w:rPr>
        <w:t xml:space="preserve">. After adjustment, this relationship remains significant but with a smaller effect size (OR: 0.95, 95% CI: 0.92, 0.98, p </w:t>
      </w:r>
      <w:r w:rsidR="00FC20E9" w:rsidRPr="00F4246F">
        <w:rPr>
          <w:rFonts w:ascii="Arial" w:hAnsi="Arial" w:cs="Arial"/>
          <w:sz w:val="22"/>
          <w:szCs w:val="22"/>
        </w:rPr>
        <w:t>=</w:t>
      </w:r>
      <w:r w:rsidRPr="00F4246F">
        <w:rPr>
          <w:rFonts w:ascii="Arial" w:hAnsi="Arial" w:cs="Arial"/>
          <w:sz w:val="22"/>
          <w:szCs w:val="22"/>
        </w:rPr>
        <w:t>0.002). Employment status is strongly associated with loneliness. Unemployment is linked to higher odds of loneliness in both unadjusted (OR: 4.09, 95% CI: 3.89, 4.31) and adjusted (OR: 1.67, 95% CI: 1.57, 1.78) analyses (</w:t>
      </w:r>
      <w:r w:rsidR="00FC20E9" w:rsidRPr="00F4246F">
        <w:rPr>
          <w:rFonts w:ascii="Arial" w:hAnsi="Arial" w:cs="Arial"/>
          <w:sz w:val="22"/>
          <w:szCs w:val="22"/>
        </w:rPr>
        <w:t>p&lt;</w:t>
      </w:r>
      <w:r w:rsidRPr="00F4246F">
        <w:rPr>
          <w:rFonts w:ascii="Arial" w:hAnsi="Arial" w:cs="Arial"/>
          <w:sz w:val="22"/>
          <w:szCs w:val="22"/>
        </w:rPr>
        <w:t xml:space="preserve">0.001). Furloughed individuals show elevated odds of loneliness in the unadjusted analysis (OR: 1.96, 95% CI: 1.29, 2.98, p </w:t>
      </w:r>
      <w:r w:rsidR="00FC20E9" w:rsidRPr="00F4246F">
        <w:rPr>
          <w:rFonts w:ascii="Arial" w:hAnsi="Arial" w:cs="Arial"/>
          <w:sz w:val="22"/>
          <w:szCs w:val="22"/>
        </w:rPr>
        <w:t>=</w:t>
      </w:r>
      <w:r w:rsidRPr="00F4246F">
        <w:rPr>
          <w:rFonts w:ascii="Arial" w:hAnsi="Arial" w:cs="Arial"/>
          <w:sz w:val="22"/>
          <w:szCs w:val="22"/>
        </w:rPr>
        <w:t>0.002), but this becomes non-significant after adjustment. Marital status emerges as a significant factor. Being married or in a civil partnership is associated with lower odds of loneliness compared to being single, in both unadjusted (OR: 0.21, 95% CI: 0.20, 0.21) and adjusted (OR: 0.45, 95% CI: 0.43, 0.47) analyses (</w:t>
      </w:r>
      <w:r w:rsidR="00FC20E9" w:rsidRPr="00F4246F">
        <w:rPr>
          <w:rFonts w:ascii="Arial" w:hAnsi="Arial" w:cs="Arial"/>
          <w:sz w:val="22"/>
          <w:szCs w:val="22"/>
        </w:rPr>
        <w:t>p&lt;</w:t>
      </w:r>
      <w:r w:rsidRPr="00F4246F">
        <w:rPr>
          <w:rFonts w:ascii="Arial" w:hAnsi="Arial" w:cs="Arial"/>
          <w:sz w:val="22"/>
          <w:szCs w:val="22"/>
        </w:rPr>
        <w:t xml:space="preserve">0.001). Widowed individuals show lower unadjusted odds (OR: </w:t>
      </w:r>
      <w:r w:rsidRPr="00F4246F">
        <w:rPr>
          <w:rFonts w:ascii="Arial" w:hAnsi="Arial" w:cs="Arial"/>
          <w:sz w:val="22"/>
          <w:szCs w:val="22"/>
        </w:rPr>
        <w:lastRenderedPageBreak/>
        <w:t>0.58, 95% CI: 0.55, 0.60) but higher adjusted odds (OR: 1.48, 95% CI: 1.40, 1.56) of loneliness (</w:t>
      </w:r>
      <w:r w:rsidR="00FC20E9" w:rsidRPr="00F4246F">
        <w:rPr>
          <w:rFonts w:ascii="Arial" w:hAnsi="Arial" w:cs="Arial"/>
          <w:sz w:val="22"/>
          <w:szCs w:val="22"/>
        </w:rPr>
        <w:t>p&lt;</w:t>
      </w:r>
      <w:r w:rsidRPr="00F4246F">
        <w:rPr>
          <w:rFonts w:ascii="Arial" w:hAnsi="Arial" w:cs="Arial"/>
          <w:sz w:val="22"/>
          <w:szCs w:val="22"/>
        </w:rPr>
        <w:t>0.001).</w:t>
      </w:r>
    </w:p>
    <w:p w14:paraId="5DD78A4C" w14:textId="77777777" w:rsidR="00A1706F" w:rsidRPr="00F4246F" w:rsidRDefault="00A1706F" w:rsidP="00335561">
      <w:pPr>
        <w:snapToGrid w:val="0"/>
        <w:contextualSpacing/>
        <w:jc w:val="both"/>
        <w:rPr>
          <w:rFonts w:ascii="Arial" w:hAnsi="Arial" w:cs="Arial"/>
          <w:sz w:val="22"/>
          <w:szCs w:val="22"/>
        </w:rPr>
      </w:pPr>
    </w:p>
    <w:p w14:paraId="30E1745B" w14:textId="3278406E"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 xml:space="preserve">Social connections show a strong association with loneliness </w:t>
      </w:r>
      <w:r w:rsidRPr="00F4246F">
        <w:rPr>
          <w:rFonts w:ascii="Arial" w:hAnsi="Arial" w:cs="Arial"/>
          <w:b/>
          <w:bCs/>
          <w:sz w:val="22"/>
          <w:szCs w:val="22"/>
        </w:rPr>
        <w:t>Table 2</w:t>
      </w:r>
      <w:r w:rsidRPr="00F4246F">
        <w:rPr>
          <w:rFonts w:ascii="Arial" w:hAnsi="Arial" w:cs="Arial"/>
          <w:sz w:val="22"/>
          <w:szCs w:val="22"/>
        </w:rPr>
        <w:t>. Having more relatives and friends is consistently associated with lower odds of loneliness (</w:t>
      </w:r>
      <w:r w:rsidR="00FC20E9" w:rsidRPr="00F4246F">
        <w:rPr>
          <w:rFonts w:ascii="Arial" w:hAnsi="Arial" w:cs="Arial"/>
          <w:sz w:val="22"/>
          <w:szCs w:val="22"/>
        </w:rPr>
        <w:t>p&lt;</w:t>
      </w:r>
      <w:r w:rsidRPr="00F4246F">
        <w:rPr>
          <w:rFonts w:ascii="Arial" w:hAnsi="Arial" w:cs="Arial"/>
          <w:sz w:val="22"/>
          <w:szCs w:val="22"/>
        </w:rPr>
        <w:t xml:space="preserve">0.001). For individuals with 9 or more friends, the adjusted OR is 0.16 (95% CI: 0.15, 0.17, </w:t>
      </w:r>
      <w:r w:rsidR="00FC20E9" w:rsidRPr="00F4246F">
        <w:rPr>
          <w:rFonts w:ascii="Arial" w:hAnsi="Arial" w:cs="Arial"/>
          <w:sz w:val="22"/>
          <w:szCs w:val="22"/>
        </w:rPr>
        <w:t>p&lt;</w:t>
      </w:r>
      <w:r w:rsidRPr="00F4246F">
        <w:rPr>
          <w:rFonts w:ascii="Arial" w:hAnsi="Arial" w:cs="Arial"/>
          <w:sz w:val="22"/>
          <w:szCs w:val="22"/>
        </w:rPr>
        <w:t>0.001) compared to those with no friends. Health factors demonstrate strong associations with loneliness. Having a disability is associated with higher odds of loneliness in both unadjusted (OR: 2.88, 95% CI: 2.80, 2.96) and adjusted (OR: 1.44, 95% CI: 1.39, 1.48) analyses (</w:t>
      </w:r>
      <w:r w:rsidR="00FC20E9" w:rsidRPr="00F4246F">
        <w:rPr>
          <w:rFonts w:ascii="Arial" w:hAnsi="Arial" w:cs="Arial"/>
          <w:sz w:val="22"/>
          <w:szCs w:val="22"/>
        </w:rPr>
        <w:t>p&lt;</w:t>
      </w:r>
      <w:r w:rsidRPr="00F4246F">
        <w:rPr>
          <w:rFonts w:ascii="Arial" w:hAnsi="Arial" w:cs="Arial"/>
          <w:sz w:val="22"/>
          <w:szCs w:val="22"/>
        </w:rPr>
        <w:t>0.001). Similarly, having a long-term condition shows higher odds in both unadjusted (OR: 2.44, 95% CI: 2.38, 2.49) and adjusted (OR: 1.54, 95% CI: 1.50, 1.59) analyses (</w:t>
      </w:r>
      <w:r w:rsidR="00FC20E9" w:rsidRPr="00F4246F">
        <w:rPr>
          <w:rFonts w:ascii="Arial" w:hAnsi="Arial" w:cs="Arial"/>
          <w:sz w:val="22"/>
          <w:szCs w:val="22"/>
        </w:rPr>
        <w:t>p&lt;</w:t>
      </w:r>
      <w:r w:rsidRPr="00F4246F">
        <w:rPr>
          <w:rFonts w:ascii="Arial" w:hAnsi="Arial" w:cs="Arial"/>
          <w:sz w:val="22"/>
          <w:szCs w:val="22"/>
        </w:rPr>
        <w:t>0.001).</w:t>
      </w:r>
    </w:p>
    <w:p w14:paraId="54398C5E" w14:textId="77777777" w:rsidR="00A1706F" w:rsidRPr="00F4246F" w:rsidRDefault="00A1706F" w:rsidP="00335561">
      <w:pPr>
        <w:snapToGrid w:val="0"/>
        <w:contextualSpacing/>
        <w:rPr>
          <w:rFonts w:ascii="Arial" w:hAnsi="Arial" w:cs="Arial"/>
        </w:rPr>
      </w:pPr>
    </w:p>
    <w:p w14:paraId="3ECACCAA" w14:textId="0A33A273" w:rsidR="00A1706F" w:rsidRPr="00F4246F" w:rsidRDefault="00A1706F" w:rsidP="00335561">
      <w:pPr>
        <w:snapToGrid w:val="0"/>
        <w:contextualSpacing/>
        <w:rPr>
          <w:rFonts w:ascii="Arial" w:hAnsi="Arial" w:cs="Arial"/>
          <w:b/>
          <w:bCs/>
        </w:rPr>
      </w:pPr>
      <w:r w:rsidRPr="00F4246F">
        <w:rPr>
          <w:rFonts w:ascii="Arial" w:hAnsi="Arial" w:cs="Arial"/>
          <w:b/>
          <w:bCs/>
        </w:rPr>
        <w:t>Table 2: Association between demographic and social factors and loneliness as measured by Direct Measure Of Loneliness (</w:t>
      </w:r>
      <w:r w:rsidR="00CE7540" w:rsidRPr="00F4246F">
        <w:rPr>
          <w:rFonts w:ascii="Arial" w:hAnsi="Arial" w:cs="Arial"/>
          <w:b/>
          <w:bCs/>
        </w:rPr>
        <w:t>DMOL</w:t>
      </w:r>
      <w:r w:rsidRPr="00F4246F">
        <w:rPr>
          <w:rFonts w:ascii="Arial" w:hAnsi="Arial" w:cs="Arial"/>
          <w:b/>
          <w:bCs/>
        </w:rPr>
        <w:t xml:space="preserve">) </w:t>
      </w:r>
    </w:p>
    <w:tbl>
      <w:tblPr>
        <w:tblW w:w="5000" w:type="pct"/>
        <w:tblLook w:val="04A0" w:firstRow="1" w:lastRow="0" w:firstColumn="1" w:lastColumn="0" w:noHBand="0" w:noVBand="1"/>
      </w:tblPr>
      <w:tblGrid>
        <w:gridCol w:w="3691"/>
        <w:gridCol w:w="2122"/>
        <w:gridCol w:w="1036"/>
        <w:gridCol w:w="1808"/>
        <w:gridCol w:w="982"/>
      </w:tblGrid>
      <w:tr w:rsidR="00A1706F" w:rsidRPr="00F4246F" w14:paraId="7D8A456A" w14:textId="77777777" w:rsidTr="00AF43BD">
        <w:trPr>
          <w:trHeight w:val="57"/>
        </w:trPr>
        <w:tc>
          <w:tcPr>
            <w:tcW w:w="1964" w:type="pct"/>
            <w:shd w:val="clear" w:color="auto" w:fill="auto"/>
            <w:noWrap/>
            <w:hideMark/>
          </w:tcPr>
          <w:p w14:paraId="051A596C" w14:textId="77777777" w:rsidR="00A1706F" w:rsidRPr="00F4246F" w:rsidRDefault="00A1706F" w:rsidP="00335561">
            <w:pPr>
              <w:snapToGrid w:val="0"/>
              <w:contextualSpacing/>
              <w:rPr>
                <w:rFonts w:ascii="Arial" w:hAnsi="Arial" w:cs="Arial"/>
                <w:sz w:val="16"/>
                <w:szCs w:val="16"/>
              </w:rPr>
            </w:pPr>
          </w:p>
        </w:tc>
        <w:tc>
          <w:tcPr>
            <w:tcW w:w="1106" w:type="pct"/>
            <w:shd w:val="clear" w:color="auto" w:fill="auto"/>
            <w:noWrap/>
            <w:vAlign w:val="center"/>
            <w:hideMark/>
          </w:tcPr>
          <w:p w14:paraId="5EE53888" w14:textId="77777777" w:rsidR="00A1706F" w:rsidRPr="00F4246F" w:rsidRDefault="00A1706F" w:rsidP="00335561">
            <w:pPr>
              <w:snapToGrid w:val="0"/>
              <w:contextualSpacing/>
              <w:jc w:val="center"/>
              <w:rPr>
                <w:rFonts w:ascii="Arial" w:hAnsi="Arial" w:cs="Arial"/>
                <w:b/>
                <w:bCs/>
                <w:sz w:val="16"/>
                <w:szCs w:val="16"/>
              </w:rPr>
            </w:pPr>
            <w:r w:rsidRPr="00F4246F">
              <w:rPr>
                <w:rFonts w:ascii="Arial" w:hAnsi="Arial" w:cs="Arial"/>
                <w:b/>
                <w:bCs/>
                <w:sz w:val="16"/>
                <w:szCs w:val="16"/>
              </w:rPr>
              <w:t>Unadjusted OR (CI) ¶</w:t>
            </w:r>
          </w:p>
        </w:tc>
        <w:tc>
          <w:tcPr>
            <w:tcW w:w="512" w:type="pct"/>
            <w:shd w:val="clear" w:color="auto" w:fill="auto"/>
            <w:noWrap/>
            <w:vAlign w:val="center"/>
            <w:hideMark/>
          </w:tcPr>
          <w:p w14:paraId="1AB6B15E" w14:textId="77777777" w:rsidR="00A1706F" w:rsidRPr="00F4246F" w:rsidRDefault="00A1706F" w:rsidP="00335561">
            <w:pPr>
              <w:snapToGrid w:val="0"/>
              <w:contextualSpacing/>
              <w:jc w:val="center"/>
              <w:rPr>
                <w:rFonts w:ascii="Arial" w:hAnsi="Arial" w:cs="Arial"/>
                <w:b/>
                <w:bCs/>
                <w:sz w:val="16"/>
                <w:szCs w:val="16"/>
              </w:rPr>
            </w:pPr>
            <w:r w:rsidRPr="00F4246F">
              <w:rPr>
                <w:rFonts w:ascii="Arial" w:hAnsi="Arial" w:cs="Arial"/>
                <w:b/>
                <w:bCs/>
                <w:sz w:val="16"/>
                <w:szCs w:val="16"/>
              </w:rPr>
              <w:t>P value</w:t>
            </w:r>
          </w:p>
        </w:tc>
        <w:tc>
          <w:tcPr>
            <w:tcW w:w="935" w:type="pct"/>
            <w:shd w:val="clear" w:color="auto" w:fill="auto"/>
            <w:vAlign w:val="center"/>
          </w:tcPr>
          <w:p w14:paraId="6DBF3591" w14:textId="77777777" w:rsidR="00A1706F" w:rsidRPr="00F4246F" w:rsidRDefault="00A1706F" w:rsidP="00335561">
            <w:pPr>
              <w:snapToGrid w:val="0"/>
              <w:contextualSpacing/>
              <w:jc w:val="center"/>
              <w:rPr>
                <w:rFonts w:ascii="Arial" w:hAnsi="Arial" w:cs="Arial"/>
                <w:b/>
                <w:bCs/>
                <w:sz w:val="16"/>
                <w:szCs w:val="16"/>
              </w:rPr>
            </w:pPr>
            <w:r w:rsidRPr="00F4246F">
              <w:rPr>
                <w:rFonts w:ascii="Arial" w:hAnsi="Arial" w:cs="Arial"/>
                <w:b/>
                <w:bCs/>
                <w:sz w:val="16"/>
                <w:szCs w:val="16"/>
              </w:rPr>
              <w:t>Adjusted OR (CI) †</w:t>
            </w:r>
          </w:p>
        </w:tc>
        <w:tc>
          <w:tcPr>
            <w:tcW w:w="483" w:type="pct"/>
            <w:shd w:val="clear" w:color="auto" w:fill="auto"/>
            <w:vAlign w:val="center"/>
          </w:tcPr>
          <w:p w14:paraId="5B76F462" w14:textId="77777777" w:rsidR="00A1706F" w:rsidRPr="00F4246F" w:rsidRDefault="00A1706F" w:rsidP="00335561">
            <w:pPr>
              <w:snapToGrid w:val="0"/>
              <w:contextualSpacing/>
              <w:jc w:val="center"/>
              <w:rPr>
                <w:rFonts w:ascii="Arial" w:hAnsi="Arial" w:cs="Arial"/>
                <w:b/>
                <w:bCs/>
                <w:sz w:val="16"/>
                <w:szCs w:val="16"/>
              </w:rPr>
            </w:pPr>
            <w:r w:rsidRPr="00F4246F">
              <w:rPr>
                <w:rFonts w:ascii="Arial" w:hAnsi="Arial" w:cs="Arial"/>
                <w:b/>
                <w:bCs/>
                <w:sz w:val="16"/>
                <w:szCs w:val="16"/>
              </w:rPr>
              <w:t>P value *</w:t>
            </w:r>
          </w:p>
        </w:tc>
      </w:tr>
      <w:tr w:rsidR="00A1706F" w:rsidRPr="00F4246F" w14:paraId="34E279B5" w14:textId="77777777" w:rsidTr="00AF43BD">
        <w:trPr>
          <w:trHeight w:val="57"/>
        </w:trPr>
        <w:tc>
          <w:tcPr>
            <w:tcW w:w="1964" w:type="pct"/>
            <w:shd w:val="clear" w:color="auto" w:fill="auto"/>
            <w:noWrap/>
            <w:vAlign w:val="center"/>
            <w:hideMark/>
          </w:tcPr>
          <w:p w14:paraId="3C95F057" w14:textId="77777777" w:rsidR="00A1706F" w:rsidRPr="00F4246F" w:rsidRDefault="00A1706F" w:rsidP="00335561">
            <w:pPr>
              <w:snapToGrid w:val="0"/>
              <w:contextualSpacing/>
              <w:rPr>
                <w:rFonts w:ascii="Arial" w:hAnsi="Arial" w:cs="Arial"/>
                <w:b/>
                <w:bCs/>
                <w:sz w:val="16"/>
                <w:szCs w:val="16"/>
              </w:rPr>
            </w:pPr>
            <w:r w:rsidRPr="00F4246F">
              <w:rPr>
                <w:rFonts w:ascii="Arial" w:hAnsi="Arial" w:cs="Arial"/>
                <w:b/>
                <w:bCs/>
                <w:sz w:val="16"/>
                <w:szCs w:val="16"/>
              </w:rPr>
              <w:t>Age</w:t>
            </w:r>
          </w:p>
        </w:tc>
        <w:tc>
          <w:tcPr>
            <w:tcW w:w="1106" w:type="pct"/>
            <w:shd w:val="clear" w:color="auto" w:fill="auto"/>
            <w:noWrap/>
            <w:vAlign w:val="center"/>
            <w:hideMark/>
          </w:tcPr>
          <w:p w14:paraId="5F32049B" w14:textId="77777777" w:rsidR="00A1706F" w:rsidRPr="00F4246F" w:rsidRDefault="00A1706F" w:rsidP="00335561">
            <w:pPr>
              <w:snapToGrid w:val="0"/>
              <w:contextualSpacing/>
              <w:jc w:val="center"/>
              <w:rPr>
                <w:rFonts w:ascii="Arial" w:hAnsi="Arial" w:cs="Arial"/>
                <w:sz w:val="16"/>
                <w:szCs w:val="16"/>
              </w:rPr>
            </w:pPr>
          </w:p>
        </w:tc>
        <w:tc>
          <w:tcPr>
            <w:tcW w:w="512" w:type="pct"/>
            <w:shd w:val="clear" w:color="auto" w:fill="auto"/>
            <w:noWrap/>
            <w:vAlign w:val="center"/>
            <w:hideMark/>
          </w:tcPr>
          <w:p w14:paraId="1CE7A7B2"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7E191507" w14:textId="77777777" w:rsidR="00A1706F" w:rsidRPr="00F4246F" w:rsidRDefault="00A1706F" w:rsidP="00335561">
            <w:pPr>
              <w:snapToGrid w:val="0"/>
              <w:contextualSpacing/>
              <w:jc w:val="center"/>
              <w:rPr>
                <w:rFonts w:ascii="Arial" w:hAnsi="Arial" w:cs="Arial"/>
                <w:sz w:val="16"/>
                <w:szCs w:val="16"/>
              </w:rPr>
            </w:pPr>
          </w:p>
        </w:tc>
        <w:tc>
          <w:tcPr>
            <w:tcW w:w="483" w:type="pct"/>
            <w:shd w:val="clear" w:color="auto" w:fill="auto"/>
            <w:vAlign w:val="center"/>
          </w:tcPr>
          <w:p w14:paraId="2348A4AE"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2BE7F395" w14:textId="77777777" w:rsidTr="00AF43BD">
        <w:trPr>
          <w:trHeight w:val="57"/>
        </w:trPr>
        <w:tc>
          <w:tcPr>
            <w:tcW w:w="1964" w:type="pct"/>
            <w:shd w:val="clear" w:color="auto" w:fill="auto"/>
            <w:vAlign w:val="center"/>
            <w:hideMark/>
          </w:tcPr>
          <w:p w14:paraId="6F63EE11"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16-25</w:t>
            </w:r>
          </w:p>
        </w:tc>
        <w:tc>
          <w:tcPr>
            <w:tcW w:w="1106" w:type="pct"/>
            <w:shd w:val="clear" w:color="auto" w:fill="auto"/>
            <w:noWrap/>
            <w:vAlign w:val="center"/>
            <w:hideMark/>
          </w:tcPr>
          <w:p w14:paraId="67B0EFC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512" w:type="pct"/>
            <w:shd w:val="clear" w:color="auto" w:fill="auto"/>
            <w:noWrap/>
            <w:vAlign w:val="center"/>
            <w:hideMark/>
          </w:tcPr>
          <w:p w14:paraId="09EC3510"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45BC530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483" w:type="pct"/>
            <w:shd w:val="clear" w:color="auto" w:fill="auto"/>
            <w:vAlign w:val="center"/>
          </w:tcPr>
          <w:p w14:paraId="64C9C719"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5434EA93" w14:textId="77777777" w:rsidTr="00AF43BD">
        <w:trPr>
          <w:trHeight w:val="57"/>
        </w:trPr>
        <w:tc>
          <w:tcPr>
            <w:tcW w:w="1964" w:type="pct"/>
            <w:shd w:val="clear" w:color="auto" w:fill="auto"/>
            <w:vAlign w:val="center"/>
            <w:hideMark/>
          </w:tcPr>
          <w:p w14:paraId="7C786B60"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26-35</w:t>
            </w:r>
          </w:p>
        </w:tc>
        <w:tc>
          <w:tcPr>
            <w:tcW w:w="1106" w:type="pct"/>
            <w:shd w:val="clear" w:color="auto" w:fill="auto"/>
            <w:noWrap/>
            <w:vAlign w:val="bottom"/>
            <w:hideMark/>
          </w:tcPr>
          <w:p w14:paraId="32BC305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0.76 (0.72, 0.80)</w:t>
            </w:r>
          </w:p>
        </w:tc>
        <w:tc>
          <w:tcPr>
            <w:tcW w:w="512" w:type="pct"/>
            <w:shd w:val="clear" w:color="auto" w:fill="auto"/>
            <w:noWrap/>
            <w:vAlign w:val="bottom"/>
            <w:hideMark/>
          </w:tcPr>
          <w:p w14:paraId="7896899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42292A7D"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0.74 (0.69, 0.79)</w:t>
            </w:r>
          </w:p>
        </w:tc>
        <w:tc>
          <w:tcPr>
            <w:tcW w:w="483" w:type="pct"/>
            <w:shd w:val="clear" w:color="auto" w:fill="auto"/>
            <w:vAlign w:val="center"/>
          </w:tcPr>
          <w:p w14:paraId="404FE5EF"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1BE9FA96" w14:textId="77777777" w:rsidTr="00AF43BD">
        <w:trPr>
          <w:trHeight w:val="57"/>
        </w:trPr>
        <w:tc>
          <w:tcPr>
            <w:tcW w:w="1964" w:type="pct"/>
            <w:shd w:val="clear" w:color="auto" w:fill="auto"/>
            <w:vAlign w:val="center"/>
            <w:hideMark/>
          </w:tcPr>
          <w:p w14:paraId="0D17E0B2"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36-45</w:t>
            </w:r>
          </w:p>
        </w:tc>
        <w:tc>
          <w:tcPr>
            <w:tcW w:w="1106" w:type="pct"/>
            <w:shd w:val="clear" w:color="auto" w:fill="auto"/>
            <w:noWrap/>
            <w:vAlign w:val="bottom"/>
            <w:hideMark/>
          </w:tcPr>
          <w:p w14:paraId="6813D797"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0.64 (0.61, 0.67)</w:t>
            </w:r>
          </w:p>
        </w:tc>
        <w:tc>
          <w:tcPr>
            <w:tcW w:w="512" w:type="pct"/>
            <w:shd w:val="clear" w:color="auto" w:fill="auto"/>
            <w:noWrap/>
            <w:vAlign w:val="bottom"/>
            <w:hideMark/>
          </w:tcPr>
          <w:p w14:paraId="5C42AE4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052474E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0.55 (0.52, 0.59)</w:t>
            </w:r>
          </w:p>
        </w:tc>
        <w:tc>
          <w:tcPr>
            <w:tcW w:w="483" w:type="pct"/>
            <w:shd w:val="clear" w:color="auto" w:fill="auto"/>
            <w:vAlign w:val="center"/>
          </w:tcPr>
          <w:p w14:paraId="62A62BC4"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0B47189A" w14:textId="77777777" w:rsidTr="00AF43BD">
        <w:trPr>
          <w:trHeight w:val="57"/>
        </w:trPr>
        <w:tc>
          <w:tcPr>
            <w:tcW w:w="1964" w:type="pct"/>
            <w:shd w:val="clear" w:color="auto" w:fill="auto"/>
            <w:vAlign w:val="center"/>
            <w:hideMark/>
          </w:tcPr>
          <w:p w14:paraId="7A3F140C"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46-55</w:t>
            </w:r>
          </w:p>
        </w:tc>
        <w:tc>
          <w:tcPr>
            <w:tcW w:w="1106" w:type="pct"/>
            <w:shd w:val="clear" w:color="auto" w:fill="auto"/>
            <w:noWrap/>
            <w:vAlign w:val="bottom"/>
            <w:hideMark/>
          </w:tcPr>
          <w:p w14:paraId="60F0FC1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0.49 (0.46, 0.51)</w:t>
            </w:r>
          </w:p>
        </w:tc>
        <w:tc>
          <w:tcPr>
            <w:tcW w:w="512" w:type="pct"/>
            <w:shd w:val="clear" w:color="auto" w:fill="auto"/>
            <w:noWrap/>
            <w:vAlign w:val="bottom"/>
            <w:hideMark/>
          </w:tcPr>
          <w:p w14:paraId="1804794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7EADF1C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0.39 (0.36, 0.42)</w:t>
            </w:r>
          </w:p>
        </w:tc>
        <w:tc>
          <w:tcPr>
            <w:tcW w:w="483" w:type="pct"/>
            <w:shd w:val="clear" w:color="auto" w:fill="auto"/>
            <w:vAlign w:val="center"/>
          </w:tcPr>
          <w:p w14:paraId="7221870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2D74DE49" w14:textId="77777777" w:rsidTr="00AF43BD">
        <w:trPr>
          <w:trHeight w:val="57"/>
        </w:trPr>
        <w:tc>
          <w:tcPr>
            <w:tcW w:w="1964" w:type="pct"/>
            <w:shd w:val="clear" w:color="auto" w:fill="auto"/>
            <w:vAlign w:val="center"/>
            <w:hideMark/>
          </w:tcPr>
          <w:p w14:paraId="418790CE"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56-65</w:t>
            </w:r>
          </w:p>
        </w:tc>
        <w:tc>
          <w:tcPr>
            <w:tcW w:w="1106" w:type="pct"/>
            <w:shd w:val="clear" w:color="auto" w:fill="auto"/>
            <w:noWrap/>
            <w:vAlign w:val="bottom"/>
            <w:hideMark/>
          </w:tcPr>
          <w:p w14:paraId="08CB05E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0.31 (0.30, 0.32)</w:t>
            </w:r>
          </w:p>
        </w:tc>
        <w:tc>
          <w:tcPr>
            <w:tcW w:w="512" w:type="pct"/>
            <w:shd w:val="clear" w:color="auto" w:fill="auto"/>
            <w:noWrap/>
            <w:vAlign w:val="bottom"/>
            <w:hideMark/>
          </w:tcPr>
          <w:p w14:paraId="6FAE4B4D"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0C8BC7C1"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0.27 (0.26, 0.29)</w:t>
            </w:r>
          </w:p>
        </w:tc>
        <w:tc>
          <w:tcPr>
            <w:tcW w:w="483" w:type="pct"/>
            <w:shd w:val="clear" w:color="auto" w:fill="auto"/>
            <w:vAlign w:val="center"/>
          </w:tcPr>
          <w:p w14:paraId="697AF77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58723391" w14:textId="77777777" w:rsidTr="00AF43BD">
        <w:trPr>
          <w:trHeight w:val="57"/>
        </w:trPr>
        <w:tc>
          <w:tcPr>
            <w:tcW w:w="1964" w:type="pct"/>
            <w:shd w:val="clear" w:color="auto" w:fill="auto"/>
            <w:vAlign w:val="center"/>
            <w:hideMark/>
          </w:tcPr>
          <w:p w14:paraId="77805DA0"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&gt;65</w:t>
            </w:r>
          </w:p>
        </w:tc>
        <w:tc>
          <w:tcPr>
            <w:tcW w:w="1106" w:type="pct"/>
            <w:shd w:val="clear" w:color="auto" w:fill="auto"/>
            <w:noWrap/>
            <w:vAlign w:val="bottom"/>
            <w:hideMark/>
          </w:tcPr>
          <w:p w14:paraId="1294AB6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0.20 (0.19, 0.21)</w:t>
            </w:r>
          </w:p>
        </w:tc>
        <w:tc>
          <w:tcPr>
            <w:tcW w:w="512" w:type="pct"/>
            <w:shd w:val="clear" w:color="auto" w:fill="auto"/>
            <w:noWrap/>
            <w:vAlign w:val="bottom"/>
            <w:hideMark/>
          </w:tcPr>
          <w:p w14:paraId="6C814871"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36C4FAB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0.19 (0.18, 0.21)</w:t>
            </w:r>
          </w:p>
        </w:tc>
        <w:tc>
          <w:tcPr>
            <w:tcW w:w="483" w:type="pct"/>
            <w:shd w:val="clear" w:color="auto" w:fill="auto"/>
            <w:vAlign w:val="center"/>
          </w:tcPr>
          <w:p w14:paraId="3DD2BB8F"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5DF43B54" w14:textId="77777777" w:rsidTr="00AF43BD">
        <w:trPr>
          <w:trHeight w:val="57"/>
        </w:trPr>
        <w:tc>
          <w:tcPr>
            <w:tcW w:w="1964" w:type="pct"/>
            <w:shd w:val="clear" w:color="auto" w:fill="auto"/>
            <w:vAlign w:val="center"/>
            <w:hideMark/>
          </w:tcPr>
          <w:p w14:paraId="30311A9E" w14:textId="77777777" w:rsidR="00A1706F" w:rsidRPr="00F4246F" w:rsidRDefault="00A1706F" w:rsidP="00335561">
            <w:pPr>
              <w:snapToGrid w:val="0"/>
              <w:contextualSpacing/>
              <w:rPr>
                <w:rFonts w:ascii="Arial" w:hAnsi="Arial" w:cs="Arial"/>
                <w:b/>
                <w:bCs/>
                <w:sz w:val="16"/>
                <w:szCs w:val="16"/>
              </w:rPr>
            </w:pPr>
            <w:r w:rsidRPr="00F4246F">
              <w:rPr>
                <w:rFonts w:ascii="Arial" w:hAnsi="Arial" w:cs="Arial"/>
                <w:b/>
                <w:bCs/>
                <w:sz w:val="16"/>
                <w:szCs w:val="16"/>
              </w:rPr>
              <w:t>Gender</w:t>
            </w:r>
          </w:p>
        </w:tc>
        <w:tc>
          <w:tcPr>
            <w:tcW w:w="1106" w:type="pct"/>
            <w:shd w:val="clear" w:color="auto" w:fill="auto"/>
            <w:noWrap/>
            <w:vAlign w:val="bottom"/>
            <w:hideMark/>
          </w:tcPr>
          <w:p w14:paraId="66D6EA2D" w14:textId="77777777" w:rsidR="00A1706F" w:rsidRPr="00F4246F" w:rsidRDefault="00A1706F" w:rsidP="00335561">
            <w:pPr>
              <w:snapToGrid w:val="0"/>
              <w:contextualSpacing/>
              <w:jc w:val="center"/>
              <w:rPr>
                <w:rFonts w:ascii="Arial" w:hAnsi="Arial" w:cs="Arial"/>
                <w:sz w:val="16"/>
                <w:szCs w:val="16"/>
              </w:rPr>
            </w:pPr>
          </w:p>
        </w:tc>
        <w:tc>
          <w:tcPr>
            <w:tcW w:w="512" w:type="pct"/>
            <w:shd w:val="clear" w:color="auto" w:fill="auto"/>
            <w:noWrap/>
            <w:vAlign w:val="bottom"/>
            <w:hideMark/>
          </w:tcPr>
          <w:p w14:paraId="5DE2A4D3"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5ADA22BE" w14:textId="77777777" w:rsidR="00A1706F" w:rsidRPr="00F4246F" w:rsidRDefault="00A1706F" w:rsidP="00335561">
            <w:pPr>
              <w:snapToGrid w:val="0"/>
              <w:contextualSpacing/>
              <w:jc w:val="center"/>
              <w:rPr>
                <w:rFonts w:ascii="Arial" w:hAnsi="Arial" w:cs="Arial"/>
                <w:sz w:val="16"/>
                <w:szCs w:val="16"/>
              </w:rPr>
            </w:pPr>
          </w:p>
        </w:tc>
        <w:tc>
          <w:tcPr>
            <w:tcW w:w="483" w:type="pct"/>
            <w:shd w:val="clear" w:color="auto" w:fill="auto"/>
            <w:vAlign w:val="center"/>
          </w:tcPr>
          <w:p w14:paraId="7D73C908"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694B899F" w14:textId="77777777" w:rsidTr="00AF43BD">
        <w:trPr>
          <w:trHeight w:val="57"/>
        </w:trPr>
        <w:tc>
          <w:tcPr>
            <w:tcW w:w="1964" w:type="pct"/>
            <w:shd w:val="clear" w:color="auto" w:fill="auto"/>
            <w:vAlign w:val="center"/>
            <w:hideMark/>
          </w:tcPr>
          <w:p w14:paraId="7D94F647"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Female</w:t>
            </w:r>
          </w:p>
        </w:tc>
        <w:tc>
          <w:tcPr>
            <w:tcW w:w="1106" w:type="pct"/>
            <w:shd w:val="clear" w:color="auto" w:fill="auto"/>
            <w:noWrap/>
            <w:vAlign w:val="bottom"/>
            <w:hideMark/>
          </w:tcPr>
          <w:p w14:paraId="56B9102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512" w:type="pct"/>
            <w:shd w:val="clear" w:color="auto" w:fill="auto"/>
            <w:noWrap/>
            <w:vAlign w:val="bottom"/>
            <w:hideMark/>
          </w:tcPr>
          <w:p w14:paraId="14ADACDE"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65CD8E6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483" w:type="pct"/>
            <w:shd w:val="clear" w:color="auto" w:fill="auto"/>
            <w:vAlign w:val="center"/>
          </w:tcPr>
          <w:p w14:paraId="19DDB3E8"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74BADF96" w14:textId="77777777" w:rsidTr="00AF43BD">
        <w:trPr>
          <w:trHeight w:val="57"/>
        </w:trPr>
        <w:tc>
          <w:tcPr>
            <w:tcW w:w="1964" w:type="pct"/>
            <w:shd w:val="clear" w:color="auto" w:fill="auto"/>
            <w:vAlign w:val="center"/>
            <w:hideMark/>
          </w:tcPr>
          <w:p w14:paraId="11EB7766"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Male</w:t>
            </w:r>
          </w:p>
        </w:tc>
        <w:tc>
          <w:tcPr>
            <w:tcW w:w="1106" w:type="pct"/>
            <w:shd w:val="clear" w:color="auto" w:fill="auto"/>
            <w:noWrap/>
            <w:vAlign w:val="bottom"/>
            <w:hideMark/>
          </w:tcPr>
          <w:p w14:paraId="1150475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0.73 (0.72, 0.75)</w:t>
            </w:r>
          </w:p>
        </w:tc>
        <w:tc>
          <w:tcPr>
            <w:tcW w:w="512" w:type="pct"/>
            <w:shd w:val="clear" w:color="auto" w:fill="auto"/>
            <w:noWrap/>
            <w:vAlign w:val="bottom"/>
            <w:hideMark/>
          </w:tcPr>
          <w:p w14:paraId="4FCDB2CA"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2150D59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0.74 (0.73, 0.76)</w:t>
            </w:r>
          </w:p>
        </w:tc>
        <w:tc>
          <w:tcPr>
            <w:tcW w:w="483" w:type="pct"/>
            <w:shd w:val="clear" w:color="auto" w:fill="auto"/>
            <w:vAlign w:val="center"/>
          </w:tcPr>
          <w:p w14:paraId="351EAC0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21F63D28" w14:textId="77777777" w:rsidTr="00AF43BD">
        <w:trPr>
          <w:trHeight w:val="57"/>
        </w:trPr>
        <w:tc>
          <w:tcPr>
            <w:tcW w:w="1964" w:type="pct"/>
            <w:shd w:val="clear" w:color="auto" w:fill="auto"/>
            <w:vAlign w:val="center"/>
            <w:hideMark/>
          </w:tcPr>
          <w:p w14:paraId="4020632C"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Other</w:t>
            </w:r>
          </w:p>
        </w:tc>
        <w:tc>
          <w:tcPr>
            <w:tcW w:w="1106" w:type="pct"/>
            <w:shd w:val="clear" w:color="auto" w:fill="auto"/>
            <w:noWrap/>
            <w:vAlign w:val="bottom"/>
            <w:hideMark/>
          </w:tcPr>
          <w:p w14:paraId="35895531"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2.42 (2.12, 2.76)</w:t>
            </w:r>
          </w:p>
        </w:tc>
        <w:tc>
          <w:tcPr>
            <w:tcW w:w="512" w:type="pct"/>
            <w:shd w:val="clear" w:color="auto" w:fill="auto"/>
            <w:noWrap/>
            <w:vAlign w:val="bottom"/>
            <w:hideMark/>
          </w:tcPr>
          <w:p w14:paraId="70961A34"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49784230"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0.95 (0.82, 1.10)</w:t>
            </w:r>
          </w:p>
        </w:tc>
        <w:tc>
          <w:tcPr>
            <w:tcW w:w="483" w:type="pct"/>
            <w:shd w:val="clear" w:color="auto" w:fill="auto"/>
            <w:vAlign w:val="bottom"/>
          </w:tcPr>
          <w:p w14:paraId="25900AA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0.524</w:t>
            </w:r>
          </w:p>
        </w:tc>
      </w:tr>
      <w:tr w:rsidR="00A1706F" w:rsidRPr="00F4246F" w14:paraId="7F4A27B1" w14:textId="77777777" w:rsidTr="00AF43BD">
        <w:trPr>
          <w:trHeight w:val="57"/>
        </w:trPr>
        <w:tc>
          <w:tcPr>
            <w:tcW w:w="1964" w:type="pct"/>
            <w:shd w:val="clear" w:color="auto" w:fill="auto"/>
            <w:vAlign w:val="center"/>
            <w:hideMark/>
          </w:tcPr>
          <w:p w14:paraId="7E94E4BF"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Would rather not say</w:t>
            </w:r>
          </w:p>
        </w:tc>
        <w:tc>
          <w:tcPr>
            <w:tcW w:w="1106" w:type="pct"/>
            <w:shd w:val="clear" w:color="auto" w:fill="auto"/>
            <w:noWrap/>
            <w:vAlign w:val="bottom"/>
            <w:hideMark/>
          </w:tcPr>
          <w:p w14:paraId="31185C9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1.73 (1.46, 2.04)</w:t>
            </w:r>
          </w:p>
        </w:tc>
        <w:tc>
          <w:tcPr>
            <w:tcW w:w="512" w:type="pct"/>
            <w:shd w:val="clear" w:color="auto" w:fill="auto"/>
            <w:noWrap/>
            <w:vAlign w:val="bottom"/>
            <w:hideMark/>
          </w:tcPr>
          <w:p w14:paraId="0EA4C13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6195CCFF"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0.89 (0.74, 1.07)</w:t>
            </w:r>
          </w:p>
        </w:tc>
        <w:tc>
          <w:tcPr>
            <w:tcW w:w="483" w:type="pct"/>
            <w:shd w:val="clear" w:color="auto" w:fill="auto"/>
            <w:vAlign w:val="bottom"/>
          </w:tcPr>
          <w:p w14:paraId="4AE6474D"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0.202</w:t>
            </w:r>
          </w:p>
        </w:tc>
      </w:tr>
      <w:tr w:rsidR="00A1706F" w:rsidRPr="00F4246F" w14:paraId="4C182341" w14:textId="77777777" w:rsidTr="00AF43BD">
        <w:trPr>
          <w:trHeight w:val="57"/>
        </w:trPr>
        <w:tc>
          <w:tcPr>
            <w:tcW w:w="1964" w:type="pct"/>
            <w:shd w:val="clear" w:color="auto" w:fill="auto"/>
            <w:vAlign w:val="center"/>
            <w:hideMark/>
          </w:tcPr>
          <w:p w14:paraId="5AE19F85" w14:textId="77777777" w:rsidR="00A1706F" w:rsidRPr="00F4246F" w:rsidRDefault="00A1706F" w:rsidP="00335561">
            <w:pPr>
              <w:snapToGrid w:val="0"/>
              <w:contextualSpacing/>
              <w:rPr>
                <w:rFonts w:ascii="Arial" w:hAnsi="Arial" w:cs="Arial"/>
                <w:b/>
                <w:bCs/>
                <w:sz w:val="16"/>
                <w:szCs w:val="16"/>
              </w:rPr>
            </w:pPr>
            <w:r w:rsidRPr="00F4246F">
              <w:rPr>
                <w:rFonts w:ascii="Arial" w:hAnsi="Arial" w:cs="Arial"/>
                <w:b/>
                <w:bCs/>
                <w:sz w:val="16"/>
                <w:szCs w:val="16"/>
              </w:rPr>
              <w:t>Education</w:t>
            </w:r>
          </w:p>
        </w:tc>
        <w:tc>
          <w:tcPr>
            <w:tcW w:w="1106" w:type="pct"/>
            <w:shd w:val="clear" w:color="auto" w:fill="auto"/>
            <w:noWrap/>
            <w:vAlign w:val="bottom"/>
            <w:hideMark/>
          </w:tcPr>
          <w:p w14:paraId="1CB192A7" w14:textId="77777777" w:rsidR="00A1706F" w:rsidRPr="00F4246F" w:rsidRDefault="00A1706F" w:rsidP="00335561">
            <w:pPr>
              <w:snapToGrid w:val="0"/>
              <w:contextualSpacing/>
              <w:jc w:val="center"/>
              <w:rPr>
                <w:rFonts w:ascii="Arial" w:hAnsi="Arial" w:cs="Arial"/>
                <w:sz w:val="16"/>
                <w:szCs w:val="16"/>
              </w:rPr>
            </w:pPr>
          </w:p>
        </w:tc>
        <w:tc>
          <w:tcPr>
            <w:tcW w:w="512" w:type="pct"/>
            <w:shd w:val="clear" w:color="auto" w:fill="auto"/>
            <w:noWrap/>
            <w:vAlign w:val="bottom"/>
            <w:hideMark/>
          </w:tcPr>
          <w:p w14:paraId="6353C245"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1F50B459" w14:textId="77777777" w:rsidR="00A1706F" w:rsidRPr="00F4246F" w:rsidRDefault="00A1706F" w:rsidP="00335561">
            <w:pPr>
              <w:snapToGrid w:val="0"/>
              <w:contextualSpacing/>
              <w:jc w:val="center"/>
              <w:rPr>
                <w:rFonts w:ascii="Arial" w:hAnsi="Arial" w:cs="Arial"/>
                <w:sz w:val="16"/>
                <w:szCs w:val="16"/>
              </w:rPr>
            </w:pPr>
          </w:p>
        </w:tc>
        <w:tc>
          <w:tcPr>
            <w:tcW w:w="483" w:type="pct"/>
            <w:shd w:val="clear" w:color="auto" w:fill="auto"/>
            <w:vAlign w:val="center"/>
          </w:tcPr>
          <w:p w14:paraId="762387A8"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6707C7A7" w14:textId="77777777" w:rsidTr="00AF43BD">
        <w:trPr>
          <w:trHeight w:val="57"/>
        </w:trPr>
        <w:tc>
          <w:tcPr>
            <w:tcW w:w="1964" w:type="pct"/>
            <w:shd w:val="clear" w:color="auto" w:fill="auto"/>
            <w:vAlign w:val="center"/>
            <w:hideMark/>
          </w:tcPr>
          <w:p w14:paraId="550D4BC1"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Secondary school</w:t>
            </w:r>
          </w:p>
        </w:tc>
        <w:tc>
          <w:tcPr>
            <w:tcW w:w="1106" w:type="pct"/>
            <w:shd w:val="clear" w:color="auto" w:fill="auto"/>
            <w:noWrap/>
            <w:vAlign w:val="bottom"/>
            <w:hideMark/>
          </w:tcPr>
          <w:p w14:paraId="7A200E77"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512" w:type="pct"/>
            <w:shd w:val="clear" w:color="auto" w:fill="auto"/>
            <w:noWrap/>
            <w:vAlign w:val="bottom"/>
            <w:hideMark/>
          </w:tcPr>
          <w:p w14:paraId="3AD7E5E4"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079B1CA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483" w:type="pct"/>
            <w:shd w:val="clear" w:color="auto" w:fill="auto"/>
            <w:vAlign w:val="center"/>
          </w:tcPr>
          <w:p w14:paraId="64A69DFC"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402EFC7E" w14:textId="77777777" w:rsidTr="00AF43BD">
        <w:trPr>
          <w:trHeight w:val="57"/>
        </w:trPr>
        <w:tc>
          <w:tcPr>
            <w:tcW w:w="1964" w:type="pct"/>
            <w:shd w:val="clear" w:color="auto" w:fill="auto"/>
            <w:vAlign w:val="center"/>
            <w:hideMark/>
          </w:tcPr>
          <w:p w14:paraId="30833C38"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A levels/College</w:t>
            </w:r>
          </w:p>
        </w:tc>
        <w:tc>
          <w:tcPr>
            <w:tcW w:w="1106" w:type="pct"/>
            <w:shd w:val="clear" w:color="auto" w:fill="auto"/>
            <w:noWrap/>
            <w:vAlign w:val="bottom"/>
            <w:hideMark/>
          </w:tcPr>
          <w:p w14:paraId="35A9EF0F"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0.93 (0.91, 0.96)</w:t>
            </w:r>
          </w:p>
        </w:tc>
        <w:tc>
          <w:tcPr>
            <w:tcW w:w="512" w:type="pct"/>
            <w:shd w:val="clear" w:color="auto" w:fill="auto"/>
            <w:noWrap/>
            <w:vAlign w:val="bottom"/>
            <w:hideMark/>
          </w:tcPr>
          <w:p w14:paraId="5344ED90"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165A825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0.96 (0.93, 0.99)</w:t>
            </w:r>
          </w:p>
        </w:tc>
        <w:tc>
          <w:tcPr>
            <w:tcW w:w="483" w:type="pct"/>
            <w:shd w:val="clear" w:color="auto" w:fill="auto"/>
            <w:vAlign w:val="bottom"/>
          </w:tcPr>
          <w:p w14:paraId="2947BD1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0.018</w:t>
            </w:r>
          </w:p>
        </w:tc>
      </w:tr>
      <w:tr w:rsidR="00A1706F" w:rsidRPr="00F4246F" w14:paraId="7D5838E3" w14:textId="77777777" w:rsidTr="00AF43BD">
        <w:trPr>
          <w:trHeight w:val="57"/>
        </w:trPr>
        <w:tc>
          <w:tcPr>
            <w:tcW w:w="1964" w:type="pct"/>
            <w:shd w:val="clear" w:color="auto" w:fill="auto"/>
            <w:vAlign w:val="center"/>
            <w:hideMark/>
          </w:tcPr>
          <w:p w14:paraId="65994A62"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University Degree or higher</w:t>
            </w:r>
          </w:p>
        </w:tc>
        <w:tc>
          <w:tcPr>
            <w:tcW w:w="1106" w:type="pct"/>
            <w:shd w:val="clear" w:color="auto" w:fill="auto"/>
            <w:noWrap/>
            <w:vAlign w:val="bottom"/>
            <w:hideMark/>
          </w:tcPr>
          <w:p w14:paraId="44C77EE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0.70 (0.68, 0.72)</w:t>
            </w:r>
          </w:p>
        </w:tc>
        <w:tc>
          <w:tcPr>
            <w:tcW w:w="512" w:type="pct"/>
            <w:shd w:val="clear" w:color="auto" w:fill="auto"/>
            <w:noWrap/>
            <w:vAlign w:val="bottom"/>
            <w:hideMark/>
          </w:tcPr>
          <w:p w14:paraId="345CFE1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6E8CE12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0.95 (0.92, 0.98)</w:t>
            </w:r>
          </w:p>
        </w:tc>
        <w:tc>
          <w:tcPr>
            <w:tcW w:w="483" w:type="pct"/>
            <w:shd w:val="clear" w:color="auto" w:fill="auto"/>
            <w:vAlign w:val="bottom"/>
          </w:tcPr>
          <w:p w14:paraId="2DA71187"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0.002</w:t>
            </w:r>
          </w:p>
        </w:tc>
      </w:tr>
      <w:tr w:rsidR="00A1706F" w:rsidRPr="00F4246F" w14:paraId="3FA904C8" w14:textId="77777777" w:rsidTr="00AF43BD">
        <w:trPr>
          <w:trHeight w:val="57"/>
        </w:trPr>
        <w:tc>
          <w:tcPr>
            <w:tcW w:w="1964" w:type="pct"/>
            <w:shd w:val="clear" w:color="auto" w:fill="auto"/>
            <w:vAlign w:val="center"/>
            <w:hideMark/>
          </w:tcPr>
          <w:p w14:paraId="3C8B5C4B" w14:textId="77777777" w:rsidR="00A1706F" w:rsidRPr="00F4246F" w:rsidRDefault="00A1706F" w:rsidP="00335561">
            <w:pPr>
              <w:snapToGrid w:val="0"/>
              <w:contextualSpacing/>
              <w:rPr>
                <w:rFonts w:ascii="Arial" w:hAnsi="Arial" w:cs="Arial"/>
                <w:b/>
                <w:bCs/>
                <w:sz w:val="16"/>
                <w:szCs w:val="16"/>
              </w:rPr>
            </w:pPr>
            <w:r w:rsidRPr="00F4246F">
              <w:rPr>
                <w:rFonts w:ascii="Arial" w:hAnsi="Arial" w:cs="Arial"/>
                <w:b/>
                <w:bCs/>
                <w:sz w:val="16"/>
                <w:szCs w:val="16"/>
              </w:rPr>
              <w:t>Employment</w:t>
            </w:r>
          </w:p>
        </w:tc>
        <w:tc>
          <w:tcPr>
            <w:tcW w:w="1106" w:type="pct"/>
            <w:shd w:val="clear" w:color="auto" w:fill="auto"/>
            <w:noWrap/>
            <w:vAlign w:val="bottom"/>
            <w:hideMark/>
          </w:tcPr>
          <w:p w14:paraId="49607E70" w14:textId="77777777" w:rsidR="00A1706F" w:rsidRPr="00F4246F" w:rsidRDefault="00A1706F" w:rsidP="00335561">
            <w:pPr>
              <w:snapToGrid w:val="0"/>
              <w:contextualSpacing/>
              <w:jc w:val="center"/>
              <w:rPr>
                <w:rFonts w:ascii="Arial" w:hAnsi="Arial" w:cs="Arial"/>
                <w:sz w:val="16"/>
                <w:szCs w:val="16"/>
              </w:rPr>
            </w:pPr>
          </w:p>
        </w:tc>
        <w:tc>
          <w:tcPr>
            <w:tcW w:w="512" w:type="pct"/>
            <w:shd w:val="clear" w:color="auto" w:fill="auto"/>
            <w:noWrap/>
            <w:vAlign w:val="bottom"/>
            <w:hideMark/>
          </w:tcPr>
          <w:p w14:paraId="15DF7CAF"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39BF11ED" w14:textId="77777777" w:rsidR="00A1706F" w:rsidRPr="00F4246F" w:rsidRDefault="00A1706F" w:rsidP="00335561">
            <w:pPr>
              <w:snapToGrid w:val="0"/>
              <w:contextualSpacing/>
              <w:jc w:val="center"/>
              <w:rPr>
                <w:rFonts w:ascii="Arial" w:hAnsi="Arial" w:cs="Arial"/>
                <w:sz w:val="16"/>
                <w:szCs w:val="16"/>
              </w:rPr>
            </w:pPr>
          </w:p>
        </w:tc>
        <w:tc>
          <w:tcPr>
            <w:tcW w:w="483" w:type="pct"/>
            <w:shd w:val="clear" w:color="auto" w:fill="auto"/>
            <w:vAlign w:val="center"/>
          </w:tcPr>
          <w:p w14:paraId="721F8E75"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6AADA562" w14:textId="77777777" w:rsidTr="00AF43BD">
        <w:trPr>
          <w:trHeight w:val="57"/>
        </w:trPr>
        <w:tc>
          <w:tcPr>
            <w:tcW w:w="1964" w:type="pct"/>
            <w:shd w:val="clear" w:color="auto" w:fill="auto"/>
            <w:noWrap/>
            <w:vAlign w:val="center"/>
            <w:hideMark/>
          </w:tcPr>
          <w:p w14:paraId="5229443F"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Employed full-time</w:t>
            </w:r>
          </w:p>
        </w:tc>
        <w:tc>
          <w:tcPr>
            <w:tcW w:w="1106" w:type="pct"/>
            <w:shd w:val="clear" w:color="auto" w:fill="auto"/>
            <w:noWrap/>
            <w:vAlign w:val="bottom"/>
            <w:hideMark/>
          </w:tcPr>
          <w:p w14:paraId="142C0BB1"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512" w:type="pct"/>
            <w:shd w:val="clear" w:color="auto" w:fill="auto"/>
            <w:noWrap/>
            <w:vAlign w:val="bottom"/>
            <w:hideMark/>
          </w:tcPr>
          <w:p w14:paraId="78C940DE"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5BCA6DFF"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483" w:type="pct"/>
            <w:shd w:val="clear" w:color="auto" w:fill="auto"/>
            <w:vAlign w:val="center"/>
          </w:tcPr>
          <w:p w14:paraId="7FEAB84F"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179C7931" w14:textId="77777777" w:rsidTr="00AF43BD">
        <w:trPr>
          <w:trHeight w:val="57"/>
        </w:trPr>
        <w:tc>
          <w:tcPr>
            <w:tcW w:w="1964" w:type="pct"/>
            <w:shd w:val="clear" w:color="auto" w:fill="auto"/>
            <w:noWrap/>
            <w:vAlign w:val="center"/>
            <w:hideMark/>
          </w:tcPr>
          <w:p w14:paraId="22AE9604"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Employed part-time</w:t>
            </w:r>
          </w:p>
        </w:tc>
        <w:tc>
          <w:tcPr>
            <w:tcW w:w="1106" w:type="pct"/>
            <w:shd w:val="clear" w:color="auto" w:fill="auto"/>
            <w:noWrap/>
            <w:vAlign w:val="bottom"/>
            <w:hideMark/>
          </w:tcPr>
          <w:p w14:paraId="1EBDE32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0.87 (0.84, 0.90)</w:t>
            </w:r>
          </w:p>
        </w:tc>
        <w:tc>
          <w:tcPr>
            <w:tcW w:w="512" w:type="pct"/>
            <w:shd w:val="clear" w:color="auto" w:fill="auto"/>
            <w:noWrap/>
            <w:vAlign w:val="bottom"/>
            <w:hideMark/>
          </w:tcPr>
          <w:p w14:paraId="75BF545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4814326D"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1.07 (1.03, 1.12)</w:t>
            </w:r>
          </w:p>
        </w:tc>
        <w:tc>
          <w:tcPr>
            <w:tcW w:w="483" w:type="pct"/>
            <w:shd w:val="clear" w:color="auto" w:fill="auto"/>
            <w:vAlign w:val="bottom"/>
          </w:tcPr>
          <w:p w14:paraId="49DF53B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r>
      <w:tr w:rsidR="00A1706F" w:rsidRPr="00F4246F" w14:paraId="3534BD71" w14:textId="77777777" w:rsidTr="00AF43BD">
        <w:trPr>
          <w:trHeight w:val="57"/>
        </w:trPr>
        <w:tc>
          <w:tcPr>
            <w:tcW w:w="1964" w:type="pct"/>
            <w:shd w:val="clear" w:color="auto" w:fill="auto"/>
            <w:noWrap/>
            <w:vAlign w:val="center"/>
            <w:hideMark/>
          </w:tcPr>
          <w:p w14:paraId="68E2061E"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Furloughed</w:t>
            </w:r>
          </w:p>
        </w:tc>
        <w:tc>
          <w:tcPr>
            <w:tcW w:w="1106" w:type="pct"/>
            <w:shd w:val="clear" w:color="auto" w:fill="auto"/>
            <w:noWrap/>
            <w:vAlign w:val="bottom"/>
            <w:hideMark/>
          </w:tcPr>
          <w:p w14:paraId="4211AB61"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1.96 (1.29, 2.98)</w:t>
            </w:r>
          </w:p>
        </w:tc>
        <w:tc>
          <w:tcPr>
            <w:tcW w:w="512" w:type="pct"/>
            <w:shd w:val="clear" w:color="auto" w:fill="auto"/>
            <w:noWrap/>
            <w:vAlign w:val="bottom"/>
            <w:hideMark/>
          </w:tcPr>
          <w:p w14:paraId="3AE8731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0.002</w:t>
            </w:r>
          </w:p>
        </w:tc>
        <w:tc>
          <w:tcPr>
            <w:tcW w:w="935" w:type="pct"/>
            <w:shd w:val="clear" w:color="auto" w:fill="auto"/>
            <w:vAlign w:val="bottom"/>
          </w:tcPr>
          <w:p w14:paraId="029424CF"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1.51 (0.96, 2.38)</w:t>
            </w:r>
          </w:p>
        </w:tc>
        <w:tc>
          <w:tcPr>
            <w:tcW w:w="483" w:type="pct"/>
            <w:shd w:val="clear" w:color="auto" w:fill="auto"/>
            <w:vAlign w:val="bottom"/>
          </w:tcPr>
          <w:p w14:paraId="0854B873"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0.072</w:t>
            </w:r>
          </w:p>
        </w:tc>
      </w:tr>
      <w:tr w:rsidR="00A1706F" w:rsidRPr="00F4246F" w14:paraId="6115B04B" w14:textId="77777777" w:rsidTr="00AF43BD">
        <w:trPr>
          <w:trHeight w:val="57"/>
        </w:trPr>
        <w:tc>
          <w:tcPr>
            <w:tcW w:w="1964" w:type="pct"/>
            <w:shd w:val="clear" w:color="auto" w:fill="auto"/>
            <w:noWrap/>
            <w:vAlign w:val="center"/>
            <w:hideMark/>
          </w:tcPr>
          <w:p w14:paraId="43546238"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Volunteer (full or part-time)</w:t>
            </w:r>
          </w:p>
        </w:tc>
        <w:tc>
          <w:tcPr>
            <w:tcW w:w="1106" w:type="pct"/>
            <w:shd w:val="clear" w:color="auto" w:fill="auto"/>
            <w:noWrap/>
            <w:vAlign w:val="bottom"/>
            <w:hideMark/>
          </w:tcPr>
          <w:p w14:paraId="1748E88F"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0.64 (0.58, 0.71)</w:t>
            </w:r>
          </w:p>
        </w:tc>
        <w:tc>
          <w:tcPr>
            <w:tcW w:w="512" w:type="pct"/>
            <w:shd w:val="clear" w:color="auto" w:fill="auto"/>
            <w:noWrap/>
            <w:vAlign w:val="bottom"/>
            <w:hideMark/>
          </w:tcPr>
          <w:p w14:paraId="630E688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3ACCCDD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1.03 (0.91, 1.15)</w:t>
            </w:r>
          </w:p>
        </w:tc>
        <w:tc>
          <w:tcPr>
            <w:tcW w:w="483" w:type="pct"/>
            <w:shd w:val="clear" w:color="auto" w:fill="auto"/>
            <w:vAlign w:val="bottom"/>
          </w:tcPr>
          <w:p w14:paraId="5E00D5C4"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0.669</w:t>
            </w:r>
          </w:p>
        </w:tc>
      </w:tr>
      <w:tr w:rsidR="00A1706F" w:rsidRPr="00F4246F" w14:paraId="4AE1F131" w14:textId="77777777" w:rsidTr="00AF43BD">
        <w:trPr>
          <w:trHeight w:val="57"/>
        </w:trPr>
        <w:tc>
          <w:tcPr>
            <w:tcW w:w="1964" w:type="pct"/>
            <w:shd w:val="clear" w:color="auto" w:fill="auto"/>
            <w:noWrap/>
            <w:vAlign w:val="center"/>
            <w:hideMark/>
          </w:tcPr>
          <w:p w14:paraId="18192343"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Retired</w:t>
            </w:r>
          </w:p>
        </w:tc>
        <w:tc>
          <w:tcPr>
            <w:tcW w:w="1106" w:type="pct"/>
            <w:shd w:val="clear" w:color="auto" w:fill="auto"/>
            <w:noWrap/>
            <w:vAlign w:val="bottom"/>
            <w:hideMark/>
          </w:tcPr>
          <w:p w14:paraId="176A780A"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0.49 (0.48, 0.50)</w:t>
            </w:r>
          </w:p>
        </w:tc>
        <w:tc>
          <w:tcPr>
            <w:tcW w:w="512" w:type="pct"/>
            <w:shd w:val="clear" w:color="auto" w:fill="auto"/>
            <w:noWrap/>
            <w:vAlign w:val="bottom"/>
            <w:hideMark/>
          </w:tcPr>
          <w:p w14:paraId="6A8BE20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136B5B4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0.95 (0.91, 0.99)</w:t>
            </w:r>
          </w:p>
        </w:tc>
        <w:tc>
          <w:tcPr>
            <w:tcW w:w="483" w:type="pct"/>
            <w:shd w:val="clear" w:color="auto" w:fill="auto"/>
            <w:vAlign w:val="bottom"/>
          </w:tcPr>
          <w:p w14:paraId="18994467"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0.025</w:t>
            </w:r>
          </w:p>
        </w:tc>
      </w:tr>
      <w:tr w:rsidR="00A1706F" w:rsidRPr="00F4246F" w14:paraId="5CE78AE6" w14:textId="77777777" w:rsidTr="00AF43BD">
        <w:trPr>
          <w:trHeight w:val="57"/>
        </w:trPr>
        <w:tc>
          <w:tcPr>
            <w:tcW w:w="1964" w:type="pct"/>
            <w:shd w:val="clear" w:color="auto" w:fill="auto"/>
            <w:noWrap/>
            <w:vAlign w:val="center"/>
            <w:hideMark/>
          </w:tcPr>
          <w:p w14:paraId="58EED378"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Self-employed</w:t>
            </w:r>
          </w:p>
        </w:tc>
        <w:tc>
          <w:tcPr>
            <w:tcW w:w="1106" w:type="pct"/>
            <w:shd w:val="clear" w:color="auto" w:fill="auto"/>
            <w:noWrap/>
            <w:vAlign w:val="bottom"/>
            <w:hideMark/>
          </w:tcPr>
          <w:p w14:paraId="5D33874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0.72 (0.69, 0.75)</w:t>
            </w:r>
          </w:p>
        </w:tc>
        <w:tc>
          <w:tcPr>
            <w:tcW w:w="512" w:type="pct"/>
            <w:shd w:val="clear" w:color="auto" w:fill="auto"/>
            <w:noWrap/>
            <w:vAlign w:val="bottom"/>
            <w:hideMark/>
          </w:tcPr>
          <w:p w14:paraId="1CDA4D3F"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7DD22D2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1.09 (1.04, 1.15)</w:t>
            </w:r>
          </w:p>
        </w:tc>
        <w:tc>
          <w:tcPr>
            <w:tcW w:w="483" w:type="pct"/>
            <w:shd w:val="clear" w:color="auto" w:fill="auto"/>
            <w:vAlign w:val="bottom"/>
          </w:tcPr>
          <w:p w14:paraId="031BCF2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r>
      <w:tr w:rsidR="00A1706F" w:rsidRPr="00F4246F" w14:paraId="52D321B1" w14:textId="77777777" w:rsidTr="00AF43BD">
        <w:trPr>
          <w:trHeight w:val="57"/>
        </w:trPr>
        <w:tc>
          <w:tcPr>
            <w:tcW w:w="1964" w:type="pct"/>
            <w:shd w:val="clear" w:color="auto" w:fill="auto"/>
            <w:noWrap/>
            <w:vAlign w:val="center"/>
            <w:hideMark/>
          </w:tcPr>
          <w:p w14:paraId="39C87113"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Student (full or part-time)</w:t>
            </w:r>
          </w:p>
        </w:tc>
        <w:tc>
          <w:tcPr>
            <w:tcW w:w="1106" w:type="pct"/>
            <w:shd w:val="clear" w:color="auto" w:fill="auto"/>
            <w:noWrap/>
            <w:vAlign w:val="bottom"/>
            <w:hideMark/>
          </w:tcPr>
          <w:p w14:paraId="59A6B660"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1.94 (1.83, 2.06)</w:t>
            </w:r>
          </w:p>
        </w:tc>
        <w:tc>
          <w:tcPr>
            <w:tcW w:w="512" w:type="pct"/>
            <w:shd w:val="clear" w:color="auto" w:fill="auto"/>
            <w:noWrap/>
            <w:vAlign w:val="bottom"/>
            <w:hideMark/>
          </w:tcPr>
          <w:p w14:paraId="6BAF5DD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41B0AAB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1.08 (1.00, 1.17)</w:t>
            </w:r>
          </w:p>
        </w:tc>
        <w:tc>
          <w:tcPr>
            <w:tcW w:w="483" w:type="pct"/>
            <w:shd w:val="clear" w:color="auto" w:fill="auto"/>
            <w:vAlign w:val="bottom"/>
          </w:tcPr>
          <w:p w14:paraId="319240F7"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0.04</w:t>
            </w:r>
          </w:p>
        </w:tc>
      </w:tr>
      <w:tr w:rsidR="00A1706F" w:rsidRPr="00F4246F" w14:paraId="70C6D3FF" w14:textId="77777777" w:rsidTr="00AF43BD">
        <w:trPr>
          <w:trHeight w:val="57"/>
        </w:trPr>
        <w:tc>
          <w:tcPr>
            <w:tcW w:w="1964" w:type="pct"/>
            <w:shd w:val="clear" w:color="auto" w:fill="auto"/>
            <w:noWrap/>
            <w:vAlign w:val="center"/>
            <w:hideMark/>
          </w:tcPr>
          <w:p w14:paraId="08C0549A"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Unemployed</w:t>
            </w:r>
          </w:p>
        </w:tc>
        <w:tc>
          <w:tcPr>
            <w:tcW w:w="1106" w:type="pct"/>
            <w:shd w:val="clear" w:color="auto" w:fill="auto"/>
            <w:noWrap/>
            <w:vAlign w:val="bottom"/>
            <w:hideMark/>
          </w:tcPr>
          <w:p w14:paraId="557A4E7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4.09 (3.89, 4.31)</w:t>
            </w:r>
          </w:p>
        </w:tc>
        <w:tc>
          <w:tcPr>
            <w:tcW w:w="512" w:type="pct"/>
            <w:shd w:val="clear" w:color="auto" w:fill="auto"/>
            <w:noWrap/>
            <w:vAlign w:val="bottom"/>
            <w:hideMark/>
          </w:tcPr>
          <w:p w14:paraId="50221A9A"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47637630"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1.67 (1.57, 1.78)</w:t>
            </w:r>
          </w:p>
        </w:tc>
        <w:tc>
          <w:tcPr>
            <w:tcW w:w="483" w:type="pct"/>
            <w:shd w:val="clear" w:color="auto" w:fill="auto"/>
            <w:vAlign w:val="bottom"/>
          </w:tcPr>
          <w:p w14:paraId="4DB9ED0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r>
      <w:tr w:rsidR="00A1706F" w:rsidRPr="00F4246F" w14:paraId="4B5DD6C1" w14:textId="77777777" w:rsidTr="00AF43BD">
        <w:trPr>
          <w:trHeight w:val="57"/>
        </w:trPr>
        <w:tc>
          <w:tcPr>
            <w:tcW w:w="1964" w:type="pct"/>
            <w:shd w:val="clear" w:color="auto" w:fill="auto"/>
            <w:noWrap/>
            <w:vAlign w:val="center"/>
            <w:hideMark/>
          </w:tcPr>
          <w:p w14:paraId="16BFCF28"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Unpaid carer</w:t>
            </w:r>
          </w:p>
        </w:tc>
        <w:tc>
          <w:tcPr>
            <w:tcW w:w="1106" w:type="pct"/>
            <w:shd w:val="clear" w:color="auto" w:fill="auto"/>
            <w:noWrap/>
            <w:vAlign w:val="bottom"/>
            <w:hideMark/>
          </w:tcPr>
          <w:p w14:paraId="577AEC33"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2.15 (1.94, 2.37)</w:t>
            </w:r>
          </w:p>
        </w:tc>
        <w:tc>
          <w:tcPr>
            <w:tcW w:w="512" w:type="pct"/>
            <w:shd w:val="clear" w:color="auto" w:fill="auto"/>
            <w:noWrap/>
            <w:vAlign w:val="bottom"/>
            <w:hideMark/>
          </w:tcPr>
          <w:p w14:paraId="21C442F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014A8AF4"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1.58 (1.42, 1.75)</w:t>
            </w:r>
          </w:p>
        </w:tc>
        <w:tc>
          <w:tcPr>
            <w:tcW w:w="483" w:type="pct"/>
            <w:shd w:val="clear" w:color="auto" w:fill="auto"/>
            <w:vAlign w:val="bottom"/>
          </w:tcPr>
          <w:p w14:paraId="23C1581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r>
      <w:tr w:rsidR="00A1706F" w:rsidRPr="00F4246F" w14:paraId="6C7F0911" w14:textId="77777777" w:rsidTr="00AF43BD">
        <w:trPr>
          <w:trHeight w:val="57"/>
        </w:trPr>
        <w:tc>
          <w:tcPr>
            <w:tcW w:w="1964" w:type="pct"/>
            <w:shd w:val="clear" w:color="auto" w:fill="auto"/>
            <w:noWrap/>
            <w:vAlign w:val="center"/>
            <w:hideMark/>
          </w:tcPr>
          <w:p w14:paraId="6A049260"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 xml:space="preserve">Other </w:t>
            </w:r>
          </w:p>
        </w:tc>
        <w:tc>
          <w:tcPr>
            <w:tcW w:w="1106" w:type="pct"/>
            <w:shd w:val="clear" w:color="auto" w:fill="auto"/>
            <w:noWrap/>
            <w:vAlign w:val="bottom"/>
            <w:hideMark/>
          </w:tcPr>
          <w:p w14:paraId="4C705074"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2.93 (2.74, 3.14)</w:t>
            </w:r>
          </w:p>
        </w:tc>
        <w:tc>
          <w:tcPr>
            <w:tcW w:w="512" w:type="pct"/>
            <w:shd w:val="clear" w:color="auto" w:fill="auto"/>
            <w:noWrap/>
            <w:vAlign w:val="bottom"/>
            <w:hideMark/>
          </w:tcPr>
          <w:p w14:paraId="0BCB5B5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137BF35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1.56 (1.45, 1.68)</w:t>
            </w:r>
          </w:p>
        </w:tc>
        <w:tc>
          <w:tcPr>
            <w:tcW w:w="483" w:type="pct"/>
            <w:shd w:val="clear" w:color="auto" w:fill="auto"/>
            <w:vAlign w:val="bottom"/>
          </w:tcPr>
          <w:p w14:paraId="15334F8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r>
      <w:tr w:rsidR="00A1706F" w:rsidRPr="00F4246F" w14:paraId="7F8B33B1" w14:textId="77777777" w:rsidTr="00AF43BD">
        <w:trPr>
          <w:trHeight w:val="57"/>
        </w:trPr>
        <w:tc>
          <w:tcPr>
            <w:tcW w:w="1964" w:type="pct"/>
            <w:shd w:val="clear" w:color="auto" w:fill="auto"/>
            <w:noWrap/>
            <w:vAlign w:val="center"/>
            <w:hideMark/>
          </w:tcPr>
          <w:p w14:paraId="608BCA42" w14:textId="77777777" w:rsidR="00A1706F" w:rsidRPr="00F4246F" w:rsidRDefault="00A1706F" w:rsidP="00335561">
            <w:pPr>
              <w:snapToGrid w:val="0"/>
              <w:contextualSpacing/>
              <w:rPr>
                <w:rFonts w:ascii="Arial" w:hAnsi="Arial" w:cs="Arial"/>
                <w:b/>
                <w:bCs/>
                <w:sz w:val="16"/>
                <w:szCs w:val="16"/>
              </w:rPr>
            </w:pPr>
            <w:r w:rsidRPr="00F4246F">
              <w:rPr>
                <w:rFonts w:ascii="Arial" w:hAnsi="Arial" w:cs="Arial"/>
                <w:b/>
                <w:bCs/>
                <w:sz w:val="16"/>
                <w:szCs w:val="16"/>
              </w:rPr>
              <w:t>Ethnicity</w:t>
            </w:r>
          </w:p>
        </w:tc>
        <w:tc>
          <w:tcPr>
            <w:tcW w:w="1106" w:type="pct"/>
            <w:shd w:val="clear" w:color="auto" w:fill="auto"/>
            <w:noWrap/>
            <w:vAlign w:val="bottom"/>
            <w:hideMark/>
          </w:tcPr>
          <w:p w14:paraId="6DDB3432" w14:textId="77777777" w:rsidR="00A1706F" w:rsidRPr="00F4246F" w:rsidRDefault="00A1706F" w:rsidP="00335561">
            <w:pPr>
              <w:snapToGrid w:val="0"/>
              <w:contextualSpacing/>
              <w:jc w:val="center"/>
              <w:rPr>
                <w:rFonts w:ascii="Arial" w:hAnsi="Arial" w:cs="Arial"/>
                <w:sz w:val="16"/>
                <w:szCs w:val="16"/>
              </w:rPr>
            </w:pPr>
          </w:p>
        </w:tc>
        <w:tc>
          <w:tcPr>
            <w:tcW w:w="512" w:type="pct"/>
            <w:shd w:val="clear" w:color="auto" w:fill="auto"/>
            <w:noWrap/>
            <w:vAlign w:val="bottom"/>
            <w:hideMark/>
          </w:tcPr>
          <w:p w14:paraId="0D6E436D"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5A1D573B" w14:textId="77777777" w:rsidR="00A1706F" w:rsidRPr="00F4246F" w:rsidRDefault="00A1706F" w:rsidP="00335561">
            <w:pPr>
              <w:snapToGrid w:val="0"/>
              <w:contextualSpacing/>
              <w:jc w:val="center"/>
              <w:rPr>
                <w:rFonts w:ascii="Arial" w:hAnsi="Arial" w:cs="Arial"/>
                <w:sz w:val="16"/>
                <w:szCs w:val="16"/>
              </w:rPr>
            </w:pPr>
          </w:p>
        </w:tc>
        <w:tc>
          <w:tcPr>
            <w:tcW w:w="483" w:type="pct"/>
            <w:shd w:val="clear" w:color="auto" w:fill="auto"/>
            <w:vAlign w:val="center"/>
          </w:tcPr>
          <w:p w14:paraId="32A859D6"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5C5D4C3A" w14:textId="77777777" w:rsidTr="00AF43BD">
        <w:trPr>
          <w:trHeight w:val="57"/>
        </w:trPr>
        <w:tc>
          <w:tcPr>
            <w:tcW w:w="1964" w:type="pct"/>
            <w:shd w:val="clear" w:color="auto" w:fill="auto"/>
            <w:noWrap/>
            <w:vAlign w:val="center"/>
            <w:hideMark/>
          </w:tcPr>
          <w:p w14:paraId="1A4AFC0C"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White</w:t>
            </w:r>
          </w:p>
        </w:tc>
        <w:tc>
          <w:tcPr>
            <w:tcW w:w="1106" w:type="pct"/>
            <w:shd w:val="clear" w:color="auto" w:fill="auto"/>
            <w:noWrap/>
            <w:vAlign w:val="bottom"/>
            <w:hideMark/>
          </w:tcPr>
          <w:p w14:paraId="49B41DA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512" w:type="pct"/>
            <w:shd w:val="clear" w:color="auto" w:fill="auto"/>
            <w:noWrap/>
            <w:vAlign w:val="bottom"/>
            <w:hideMark/>
          </w:tcPr>
          <w:p w14:paraId="1DE303A3"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290F47E0"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483" w:type="pct"/>
            <w:shd w:val="clear" w:color="auto" w:fill="auto"/>
            <w:vAlign w:val="center"/>
          </w:tcPr>
          <w:p w14:paraId="4A45370A"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2FF60382" w14:textId="77777777" w:rsidTr="00AF43BD">
        <w:trPr>
          <w:trHeight w:val="57"/>
        </w:trPr>
        <w:tc>
          <w:tcPr>
            <w:tcW w:w="1964" w:type="pct"/>
            <w:shd w:val="clear" w:color="auto" w:fill="auto"/>
            <w:noWrap/>
            <w:vAlign w:val="center"/>
            <w:hideMark/>
          </w:tcPr>
          <w:p w14:paraId="024245DC"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British Black/African/Caribbean</w:t>
            </w:r>
          </w:p>
        </w:tc>
        <w:tc>
          <w:tcPr>
            <w:tcW w:w="1106" w:type="pct"/>
            <w:shd w:val="clear" w:color="auto" w:fill="auto"/>
            <w:noWrap/>
            <w:vAlign w:val="bottom"/>
            <w:hideMark/>
          </w:tcPr>
          <w:p w14:paraId="437EB4E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1.80 (1.67, 1.95)</w:t>
            </w:r>
          </w:p>
        </w:tc>
        <w:tc>
          <w:tcPr>
            <w:tcW w:w="512" w:type="pct"/>
            <w:shd w:val="clear" w:color="auto" w:fill="auto"/>
            <w:noWrap/>
            <w:vAlign w:val="bottom"/>
            <w:hideMark/>
          </w:tcPr>
          <w:p w14:paraId="6EEEF3A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600680E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1.18 (1.08, 1.29)</w:t>
            </w:r>
          </w:p>
        </w:tc>
        <w:tc>
          <w:tcPr>
            <w:tcW w:w="483" w:type="pct"/>
            <w:shd w:val="clear" w:color="auto" w:fill="auto"/>
            <w:vAlign w:val="bottom"/>
          </w:tcPr>
          <w:p w14:paraId="748BBD9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r>
      <w:tr w:rsidR="00A1706F" w:rsidRPr="00F4246F" w14:paraId="065C31FF" w14:textId="77777777" w:rsidTr="00AF43BD">
        <w:trPr>
          <w:trHeight w:val="57"/>
        </w:trPr>
        <w:tc>
          <w:tcPr>
            <w:tcW w:w="1964" w:type="pct"/>
            <w:shd w:val="clear" w:color="auto" w:fill="auto"/>
            <w:noWrap/>
            <w:vAlign w:val="center"/>
            <w:hideMark/>
          </w:tcPr>
          <w:p w14:paraId="0BF1530B"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Mixed/Multiple ethnic groups</w:t>
            </w:r>
          </w:p>
        </w:tc>
        <w:tc>
          <w:tcPr>
            <w:tcW w:w="1106" w:type="pct"/>
            <w:shd w:val="clear" w:color="auto" w:fill="auto"/>
            <w:noWrap/>
            <w:vAlign w:val="bottom"/>
            <w:hideMark/>
          </w:tcPr>
          <w:p w14:paraId="440B850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1.67 (1.54, 1.82)</w:t>
            </w:r>
          </w:p>
        </w:tc>
        <w:tc>
          <w:tcPr>
            <w:tcW w:w="512" w:type="pct"/>
            <w:shd w:val="clear" w:color="auto" w:fill="auto"/>
            <w:noWrap/>
            <w:vAlign w:val="bottom"/>
            <w:hideMark/>
          </w:tcPr>
          <w:p w14:paraId="08FBCBB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3EC3FC3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1.04 (0.94, 1.14)</w:t>
            </w:r>
          </w:p>
        </w:tc>
        <w:tc>
          <w:tcPr>
            <w:tcW w:w="483" w:type="pct"/>
            <w:shd w:val="clear" w:color="auto" w:fill="auto"/>
            <w:vAlign w:val="bottom"/>
          </w:tcPr>
          <w:p w14:paraId="7FAF6254"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0.439</w:t>
            </w:r>
          </w:p>
        </w:tc>
      </w:tr>
      <w:tr w:rsidR="00A1706F" w:rsidRPr="00F4246F" w14:paraId="4E620CD7" w14:textId="77777777" w:rsidTr="00AF43BD">
        <w:trPr>
          <w:trHeight w:val="57"/>
        </w:trPr>
        <w:tc>
          <w:tcPr>
            <w:tcW w:w="1964" w:type="pct"/>
            <w:shd w:val="clear" w:color="auto" w:fill="auto"/>
            <w:noWrap/>
            <w:vAlign w:val="center"/>
            <w:hideMark/>
          </w:tcPr>
          <w:p w14:paraId="19F6B252"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White and Black Caribbean</w:t>
            </w:r>
          </w:p>
        </w:tc>
        <w:tc>
          <w:tcPr>
            <w:tcW w:w="1106" w:type="pct"/>
            <w:shd w:val="clear" w:color="auto" w:fill="auto"/>
            <w:noWrap/>
            <w:vAlign w:val="bottom"/>
            <w:hideMark/>
          </w:tcPr>
          <w:p w14:paraId="2823AD7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2.20 (1.82, 2.67)</w:t>
            </w:r>
          </w:p>
        </w:tc>
        <w:tc>
          <w:tcPr>
            <w:tcW w:w="512" w:type="pct"/>
            <w:shd w:val="clear" w:color="auto" w:fill="auto"/>
            <w:noWrap/>
            <w:vAlign w:val="bottom"/>
            <w:hideMark/>
          </w:tcPr>
          <w:p w14:paraId="7BC342A3"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0CE06A31"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1.11 (0.91, 1.35)</w:t>
            </w:r>
          </w:p>
        </w:tc>
        <w:tc>
          <w:tcPr>
            <w:tcW w:w="483" w:type="pct"/>
            <w:shd w:val="clear" w:color="auto" w:fill="auto"/>
            <w:vAlign w:val="bottom"/>
          </w:tcPr>
          <w:p w14:paraId="1856A0C3"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0.327</w:t>
            </w:r>
          </w:p>
        </w:tc>
      </w:tr>
      <w:tr w:rsidR="00A1706F" w:rsidRPr="00F4246F" w14:paraId="4D0E58BD" w14:textId="77777777" w:rsidTr="00AF43BD">
        <w:trPr>
          <w:trHeight w:val="57"/>
        </w:trPr>
        <w:tc>
          <w:tcPr>
            <w:tcW w:w="1964" w:type="pct"/>
            <w:shd w:val="clear" w:color="auto" w:fill="auto"/>
            <w:noWrap/>
            <w:vAlign w:val="center"/>
            <w:hideMark/>
          </w:tcPr>
          <w:p w14:paraId="22937032"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Asian/Asian British</w:t>
            </w:r>
          </w:p>
        </w:tc>
        <w:tc>
          <w:tcPr>
            <w:tcW w:w="1106" w:type="pct"/>
            <w:shd w:val="clear" w:color="auto" w:fill="auto"/>
            <w:noWrap/>
            <w:vAlign w:val="bottom"/>
            <w:hideMark/>
          </w:tcPr>
          <w:p w14:paraId="0D43EAB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1.85 (1.75, 1.96)</w:t>
            </w:r>
          </w:p>
        </w:tc>
        <w:tc>
          <w:tcPr>
            <w:tcW w:w="512" w:type="pct"/>
            <w:shd w:val="clear" w:color="auto" w:fill="auto"/>
            <w:noWrap/>
            <w:vAlign w:val="bottom"/>
            <w:hideMark/>
          </w:tcPr>
          <w:p w14:paraId="018FF29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0A5AD76A"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1.39 (1.31, 1.48)</w:t>
            </w:r>
          </w:p>
        </w:tc>
        <w:tc>
          <w:tcPr>
            <w:tcW w:w="483" w:type="pct"/>
            <w:shd w:val="clear" w:color="auto" w:fill="auto"/>
            <w:vAlign w:val="bottom"/>
          </w:tcPr>
          <w:p w14:paraId="5A06AC57"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r>
      <w:tr w:rsidR="00A1706F" w:rsidRPr="00F4246F" w14:paraId="6A72EE01" w14:textId="77777777" w:rsidTr="00AF43BD">
        <w:trPr>
          <w:trHeight w:val="57"/>
        </w:trPr>
        <w:tc>
          <w:tcPr>
            <w:tcW w:w="1964" w:type="pct"/>
            <w:shd w:val="clear" w:color="auto" w:fill="auto"/>
            <w:noWrap/>
            <w:vAlign w:val="center"/>
            <w:hideMark/>
          </w:tcPr>
          <w:p w14:paraId="3A6F25B3"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 xml:space="preserve">Other ethnic group </w:t>
            </w:r>
          </w:p>
        </w:tc>
        <w:tc>
          <w:tcPr>
            <w:tcW w:w="1106" w:type="pct"/>
            <w:shd w:val="clear" w:color="auto" w:fill="auto"/>
            <w:noWrap/>
            <w:vAlign w:val="bottom"/>
            <w:hideMark/>
          </w:tcPr>
          <w:p w14:paraId="5506121A"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1.73 (1.61, 1.87)</w:t>
            </w:r>
          </w:p>
        </w:tc>
        <w:tc>
          <w:tcPr>
            <w:tcW w:w="512" w:type="pct"/>
            <w:shd w:val="clear" w:color="auto" w:fill="auto"/>
            <w:noWrap/>
            <w:vAlign w:val="bottom"/>
            <w:hideMark/>
          </w:tcPr>
          <w:p w14:paraId="64F1539F"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1921F55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1.27 (1.17, 1.38)</w:t>
            </w:r>
          </w:p>
        </w:tc>
        <w:tc>
          <w:tcPr>
            <w:tcW w:w="483" w:type="pct"/>
            <w:shd w:val="clear" w:color="auto" w:fill="auto"/>
            <w:vAlign w:val="bottom"/>
          </w:tcPr>
          <w:p w14:paraId="46CE111A"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r>
      <w:tr w:rsidR="00A1706F" w:rsidRPr="00F4246F" w14:paraId="6DD1AEED" w14:textId="77777777" w:rsidTr="00AF43BD">
        <w:trPr>
          <w:trHeight w:val="57"/>
        </w:trPr>
        <w:tc>
          <w:tcPr>
            <w:tcW w:w="1964" w:type="pct"/>
            <w:shd w:val="clear" w:color="auto" w:fill="auto"/>
            <w:noWrap/>
            <w:vAlign w:val="center"/>
            <w:hideMark/>
          </w:tcPr>
          <w:p w14:paraId="56219B37" w14:textId="77777777" w:rsidR="00A1706F" w:rsidRPr="00F4246F" w:rsidRDefault="00A1706F" w:rsidP="00335561">
            <w:pPr>
              <w:snapToGrid w:val="0"/>
              <w:contextualSpacing/>
              <w:rPr>
                <w:rFonts w:ascii="Arial" w:hAnsi="Arial" w:cs="Arial"/>
                <w:b/>
                <w:bCs/>
                <w:sz w:val="16"/>
                <w:szCs w:val="16"/>
              </w:rPr>
            </w:pPr>
            <w:r w:rsidRPr="00F4246F">
              <w:rPr>
                <w:rFonts w:ascii="Arial" w:hAnsi="Arial" w:cs="Arial"/>
                <w:b/>
                <w:bCs/>
                <w:sz w:val="16"/>
                <w:szCs w:val="16"/>
              </w:rPr>
              <w:t>Marital status</w:t>
            </w:r>
          </w:p>
        </w:tc>
        <w:tc>
          <w:tcPr>
            <w:tcW w:w="1106" w:type="pct"/>
            <w:shd w:val="clear" w:color="auto" w:fill="auto"/>
            <w:noWrap/>
            <w:vAlign w:val="bottom"/>
            <w:hideMark/>
          </w:tcPr>
          <w:p w14:paraId="624C7AAC" w14:textId="77777777" w:rsidR="00A1706F" w:rsidRPr="00F4246F" w:rsidRDefault="00A1706F" w:rsidP="00335561">
            <w:pPr>
              <w:snapToGrid w:val="0"/>
              <w:contextualSpacing/>
              <w:jc w:val="center"/>
              <w:rPr>
                <w:rFonts w:ascii="Arial" w:hAnsi="Arial" w:cs="Arial"/>
                <w:sz w:val="16"/>
                <w:szCs w:val="16"/>
              </w:rPr>
            </w:pPr>
          </w:p>
        </w:tc>
        <w:tc>
          <w:tcPr>
            <w:tcW w:w="512" w:type="pct"/>
            <w:shd w:val="clear" w:color="auto" w:fill="auto"/>
            <w:noWrap/>
            <w:vAlign w:val="bottom"/>
            <w:hideMark/>
          </w:tcPr>
          <w:p w14:paraId="2B0B15B1"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634BEEC8" w14:textId="77777777" w:rsidR="00A1706F" w:rsidRPr="00F4246F" w:rsidRDefault="00A1706F" w:rsidP="00335561">
            <w:pPr>
              <w:snapToGrid w:val="0"/>
              <w:contextualSpacing/>
              <w:jc w:val="center"/>
              <w:rPr>
                <w:rFonts w:ascii="Arial" w:hAnsi="Arial" w:cs="Arial"/>
                <w:sz w:val="16"/>
                <w:szCs w:val="16"/>
              </w:rPr>
            </w:pPr>
          </w:p>
        </w:tc>
        <w:tc>
          <w:tcPr>
            <w:tcW w:w="483" w:type="pct"/>
            <w:shd w:val="clear" w:color="auto" w:fill="auto"/>
            <w:vAlign w:val="center"/>
          </w:tcPr>
          <w:p w14:paraId="7314536F"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790AC6F6" w14:textId="77777777" w:rsidTr="00AF43BD">
        <w:trPr>
          <w:trHeight w:val="57"/>
        </w:trPr>
        <w:tc>
          <w:tcPr>
            <w:tcW w:w="1964" w:type="pct"/>
            <w:shd w:val="clear" w:color="auto" w:fill="auto"/>
            <w:noWrap/>
            <w:vAlign w:val="center"/>
            <w:hideMark/>
          </w:tcPr>
          <w:p w14:paraId="20309FA1"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single</w:t>
            </w:r>
          </w:p>
        </w:tc>
        <w:tc>
          <w:tcPr>
            <w:tcW w:w="1106" w:type="pct"/>
            <w:shd w:val="clear" w:color="auto" w:fill="auto"/>
            <w:noWrap/>
            <w:vAlign w:val="bottom"/>
            <w:hideMark/>
          </w:tcPr>
          <w:p w14:paraId="04689BC3"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512" w:type="pct"/>
            <w:shd w:val="clear" w:color="auto" w:fill="auto"/>
            <w:noWrap/>
            <w:vAlign w:val="bottom"/>
            <w:hideMark/>
          </w:tcPr>
          <w:p w14:paraId="3C2C4B20"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0A4AE8D0"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483" w:type="pct"/>
            <w:shd w:val="clear" w:color="auto" w:fill="auto"/>
            <w:vAlign w:val="center"/>
          </w:tcPr>
          <w:p w14:paraId="76D23366"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425B05D0" w14:textId="77777777" w:rsidTr="00AF43BD">
        <w:trPr>
          <w:trHeight w:val="57"/>
        </w:trPr>
        <w:tc>
          <w:tcPr>
            <w:tcW w:w="1964" w:type="pct"/>
            <w:shd w:val="clear" w:color="auto" w:fill="auto"/>
            <w:noWrap/>
            <w:vAlign w:val="center"/>
            <w:hideMark/>
          </w:tcPr>
          <w:p w14:paraId="2D7FD5C3"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Divorced</w:t>
            </w:r>
          </w:p>
        </w:tc>
        <w:tc>
          <w:tcPr>
            <w:tcW w:w="1106" w:type="pct"/>
            <w:shd w:val="clear" w:color="auto" w:fill="auto"/>
            <w:noWrap/>
            <w:vAlign w:val="bottom"/>
            <w:hideMark/>
          </w:tcPr>
          <w:p w14:paraId="1C386033"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0.65 (0.63, 0.68)</w:t>
            </w:r>
          </w:p>
        </w:tc>
        <w:tc>
          <w:tcPr>
            <w:tcW w:w="512" w:type="pct"/>
            <w:shd w:val="clear" w:color="auto" w:fill="auto"/>
            <w:noWrap/>
            <w:vAlign w:val="bottom"/>
            <w:hideMark/>
          </w:tcPr>
          <w:p w14:paraId="39CF4D8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60DD4AE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1.00 (0.95, 1.05)</w:t>
            </w:r>
          </w:p>
        </w:tc>
        <w:tc>
          <w:tcPr>
            <w:tcW w:w="483" w:type="pct"/>
            <w:shd w:val="clear" w:color="auto" w:fill="auto"/>
            <w:vAlign w:val="bottom"/>
          </w:tcPr>
          <w:p w14:paraId="248FF94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0.977</w:t>
            </w:r>
          </w:p>
        </w:tc>
      </w:tr>
      <w:tr w:rsidR="00A1706F" w:rsidRPr="00F4246F" w14:paraId="46C2819B" w14:textId="77777777" w:rsidTr="00AF43BD">
        <w:trPr>
          <w:trHeight w:val="57"/>
        </w:trPr>
        <w:tc>
          <w:tcPr>
            <w:tcW w:w="1964" w:type="pct"/>
            <w:shd w:val="clear" w:color="auto" w:fill="auto"/>
            <w:noWrap/>
            <w:vAlign w:val="center"/>
            <w:hideMark/>
          </w:tcPr>
          <w:p w14:paraId="38FAE16B"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In a relationship</w:t>
            </w:r>
          </w:p>
        </w:tc>
        <w:tc>
          <w:tcPr>
            <w:tcW w:w="1106" w:type="pct"/>
            <w:shd w:val="clear" w:color="auto" w:fill="auto"/>
            <w:noWrap/>
            <w:vAlign w:val="bottom"/>
            <w:hideMark/>
          </w:tcPr>
          <w:p w14:paraId="0BA68C1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0.40 (0.38, 0.42)</w:t>
            </w:r>
          </w:p>
        </w:tc>
        <w:tc>
          <w:tcPr>
            <w:tcW w:w="512" w:type="pct"/>
            <w:shd w:val="clear" w:color="auto" w:fill="auto"/>
            <w:noWrap/>
            <w:vAlign w:val="bottom"/>
            <w:hideMark/>
          </w:tcPr>
          <w:p w14:paraId="0F58BCAD"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5A4AF16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0.48 (0.46, 0.51)</w:t>
            </w:r>
          </w:p>
        </w:tc>
        <w:tc>
          <w:tcPr>
            <w:tcW w:w="483" w:type="pct"/>
            <w:shd w:val="clear" w:color="auto" w:fill="auto"/>
            <w:vAlign w:val="bottom"/>
          </w:tcPr>
          <w:p w14:paraId="081C750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r>
      <w:tr w:rsidR="00A1706F" w:rsidRPr="00F4246F" w14:paraId="1D1776E1" w14:textId="77777777" w:rsidTr="00AF43BD">
        <w:trPr>
          <w:trHeight w:val="57"/>
        </w:trPr>
        <w:tc>
          <w:tcPr>
            <w:tcW w:w="1964" w:type="pct"/>
            <w:shd w:val="clear" w:color="auto" w:fill="auto"/>
            <w:noWrap/>
            <w:vAlign w:val="center"/>
            <w:hideMark/>
          </w:tcPr>
          <w:p w14:paraId="2EF2FF03"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Married / Civil partnership</w:t>
            </w:r>
          </w:p>
        </w:tc>
        <w:tc>
          <w:tcPr>
            <w:tcW w:w="1106" w:type="pct"/>
            <w:shd w:val="clear" w:color="auto" w:fill="auto"/>
            <w:noWrap/>
            <w:vAlign w:val="bottom"/>
            <w:hideMark/>
          </w:tcPr>
          <w:p w14:paraId="3B2DD88D"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0.21 (0.20, 0.21)</w:t>
            </w:r>
          </w:p>
        </w:tc>
        <w:tc>
          <w:tcPr>
            <w:tcW w:w="512" w:type="pct"/>
            <w:shd w:val="clear" w:color="auto" w:fill="auto"/>
            <w:noWrap/>
            <w:vAlign w:val="bottom"/>
            <w:hideMark/>
          </w:tcPr>
          <w:p w14:paraId="68D9777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79C996DA"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0.45 (0.43, 0.47)</w:t>
            </w:r>
          </w:p>
        </w:tc>
        <w:tc>
          <w:tcPr>
            <w:tcW w:w="483" w:type="pct"/>
            <w:shd w:val="clear" w:color="auto" w:fill="auto"/>
            <w:vAlign w:val="bottom"/>
          </w:tcPr>
          <w:p w14:paraId="45AD1BF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r>
      <w:tr w:rsidR="00A1706F" w:rsidRPr="00F4246F" w14:paraId="0DF8037D" w14:textId="77777777" w:rsidTr="00AF43BD">
        <w:trPr>
          <w:trHeight w:val="57"/>
        </w:trPr>
        <w:tc>
          <w:tcPr>
            <w:tcW w:w="1964" w:type="pct"/>
            <w:shd w:val="clear" w:color="auto" w:fill="auto"/>
            <w:noWrap/>
            <w:vAlign w:val="center"/>
            <w:hideMark/>
          </w:tcPr>
          <w:p w14:paraId="28385188"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Widowed</w:t>
            </w:r>
          </w:p>
        </w:tc>
        <w:tc>
          <w:tcPr>
            <w:tcW w:w="1106" w:type="pct"/>
            <w:shd w:val="clear" w:color="auto" w:fill="auto"/>
            <w:noWrap/>
            <w:vAlign w:val="bottom"/>
            <w:hideMark/>
          </w:tcPr>
          <w:p w14:paraId="139CA64D"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0.58 (0.55, 0.60)</w:t>
            </w:r>
          </w:p>
        </w:tc>
        <w:tc>
          <w:tcPr>
            <w:tcW w:w="512" w:type="pct"/>
            <w:shd w:val="clear" w:color="auto" w:fill="auto"/>
            <w:noWrap/>
            <w:vAlign w:val="bottom"/>
            <w:hideMark/>
          </w:tcPr>
          <w:p w14:paraId="7BA48DE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72E5682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1.48 (1.40, 1.56)</w:t>
            </w:r>
          </w:p>
        </w:tc>
        <w:tc>
          <w:tcPr>
            <w:tcW w:w="483" w:type="pct"/>
            <w:shd w:val="clear" w:color="auto" w:fill="auto"/>
            <w:vAlign w:val="bottom"/>
          </w:tcPr>
          <w:p w14:paraId="65DA97A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r>
      <w:tr w:rsidR="00A1706F" w:rsidRPr="00F4246F" w14:paraId="4683168F" w14:textId="77777777" w:rsidTr="00AF43BD">
        <w:trPr>
          <w:trHeight w:val="57"/>
        </w:trPr>
        <w:tc>
          <w:tcPr>
            <w:tcW w:w="1964" w:type="pct"/>
            <w:shd w:val="clear" w:color="auto" w:fill="auto"/>
            <w:noWrap/>
            <w:vAlign w:val="center"/>
            <w:hideMark/>
          </w:tcPr>
          <w:p w14:paraId="7EAA7985"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 xml:space="preserve">Other </w:t>
            </w:r>
          </w:p>
        </w:tc>
        <w:tc>
          <w:tcPr>
            <w:tcW w:w="1106" w:type="pct"/>
            <w:shd w:val="clear" w:color="auto" w:fill="auto"/>
            <w:noWrap/>
            <w:vAlign w:val="bottom"/>
            <w:hideMark/>
          </w:tcPr>
          <w:p w14:paraId="6D04DC7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0.82 (0.77, 0.89)</w:t>
            </w:r>
          </w:p>
        </w:tc>
        <w:tc>
          <w:tcPr>
            <w:tcW w:w="512" w:type="pct"/>
            <w:shd w:val="clear" w:color="auto" w:fill="auto"/>
            <w:noWrap/>
            <w:vAlign w:val="bottom"/>
            <w:hideMark/>
          </w:tcPr>
          <w:p w14:paraId="6E8B033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66075F8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1.01 (0.94, 1.10)</w:t>
            </w:r>
          </w:p>
        </w:tc>
        <w:tc>
          <w:tcPr>
            <w:tcW w:w="483" w:type="pct"/>
            <w:shd w:val="clear" w:color="auto" w:fill="auto"/>
            <w:vAlign w:val="bottom"/>
          </w:tcPr>
          <w:p w14:paraId="43E86BF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0.759</w:t>
            </w:r>
          </w:p>
        </w:tc>
      </w:tr>
      <w:tr w:rsidR="00A1706F" w:rsidRPr="00F4246F" w14:paraId="04018C16" w14:textId="77777777" w:rsidTr="00AF43BD">
        <w:trPr>
          <w:trHeight w:val="57"/>
        </w:trPr>
        <w:tc>
          <w:tcPr>
            <w:tcW w:w="1964" w:type="pct"/>
            <w:shd w:val="clear" w:color="auto" w:fill="auto"/>
            <w:noWrap/>
            <w:vAlign w:val="center"/>
            <w:hideMark/>
          </w:tcPr>
          <w:p w14:paraId="2E054364" w14:textId="77777777" w:rsidR="00A1706F" w:rsidRPr="00F4246F" w:rsidRDefault="00A1706F" w:rsidP="00335561">
            <w:pPr>
              <w:snapToGrid w:val="0"/>
              <w:contextualSpacing/>
              <w:rPr>
                <w:rFonts w:ascii="Arial" w:hAnsi="Arial" w:cs="Arial"/>
                <w:b/>
                <w:bCs/>
                <w:sz w:val="16"/>
                <w:szCs w:val="16"/>
              </w:rPr>
            </w:pPr>
            <w:r w:rsidRPr="00F4246F">
              <w:rPr>
                <w:rFonts w:ascii="Arial" w:hAnsi="Arial" w:cs="Arial"/>
                <w:b/>
                <w:bCs/>
                <w:sz w:val="16"/>
                <w:szCs w:val="16"/>
              </w:rPr>
              <w:t>Number of relatives</w:t>
            </w:r>
          </w:p>
        </w:tc>
        <w:tc>
          <w:tcPr>
            <w:tcW w:w="1106" w:type="pct"/>
            <w:shd w:val="clear" w:color="auto" w:fill="auto"/>
            <w:noWrap/>
            <w:vAlign w:val="bottom"/>
            <w:hideMark/>
          </w:tcPr>
          <w:p w14:paraId="1AF72C32" w14:textId="77777777" w:rsidR="00A1706F" w:rsidRPr="00F4246F" w:rsidRDefault="00A1706F" w:rsidP="00335561">
            <w:pPr>
              <w:snapToGrid w:val="0"/>
              <w:contextualSpacing/>
              <w:jc w:val="center"/>
              <w:rPr>
                <w:rFonts w:ascii="Arial" w:hAnsi="Arial" w:cs="Arial"/>
                <w:sz w:val="16"/>
                <w:szCs w:val="16"/>
              </w:rPr>
            </w:pPr>
          </w:p>
        </w:tc>
        <w:tc>
          <w:tcPr>
            <w:tcW w:w="512" w:type="pct"/>
            <w:shd w:val="clear" w:color="auto" w:fill="auto"/>
            <w:noWrap/>
            <w:vAlign w:val="bottom"/>
            <w:hideMark/>
          </w:tcPr>
          <w:p w14:paraId="17673DFA"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6EC1620E" w14:textId="77777777" w:rsidR="00A1706F" w:rsidRPr="00F4246F" w:rsidRDefault="00A1706F" w:rsidP="00335561">
            <w:pPr>
              <w:snapToGrid w:val="0"/>
              <w:contextualSpacing/>
              <w:jc w:val="center"/>
              <w:rPr>
                <w:rFonts w:ascii="Arial" w:hAnsi="Arial" w:cs="Arial"/>
                <w:sz w:val="16"/>
                <w:szCs w:val="16"/>
              </w:rPr>
            </w:pPr>
          </w:p>
        </w:tc>
        <w:tc>
          <w:tcPr>
            <w:tcW w:w="483" w:type="pct"/>
            <w:shd w:val="clear" w:color="auto" w:fill="auto"/>
            <w:vAlign w:val="center"/>
          </w:tcPr>
          <w:p w14:paraId="0BDBA2CF"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17E5F48E" w14:textId="77777777" w:rsidTr="00AF43BD">
        <w:trPr>
          <w:trHeight w:val="57"/>
        </w:trPr>
        <w:tc>
          <w:tcPr>
            <w:tcW w:w="1964" w:type="pct"/>
            <w:shd w:val="clear" w:color="auto" w:fill="auto"/>
            <w:noWrap/>
            <w:vAlign w:val="center"/>
            <w:hideMark/>
          </w:tcPr>
          <w:p w14:paraId="4A67D3E6" w14:textId="4FDFEACA"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 xml:space="preserve">0 </w:t>
            </w:r>
            <w:r w:rsidR="002D2943">
              <w:rPr>
                <w:rFonts w:ascii="Arial" w:hAnsi="Arial" w:cs="Arial"/>
                <w:sz w:val="16"/>
                <w:szCs w:val="16"/>
              </w:rPr>
              <w:fldChar w:fldCharType="begin"/>
            </w:r>
            <w:r w:rsidR="00DC22E1">
              <w:rPr>
                <w:rFonts w:ascii="Arial" w:hAnsi="Arial" w:cs="Arial"/>
                <w:sz w:val="16"/>
                <w:szCs w:val="16"/>
              </w:rPr>
              <w:instrText xml:space="preserve"> ADDIN EN.CITE &lt;EndNote&gt;&lt;Cite ExcludeYear="1"&gt;&lt;Author&gt;Faustino&lt;/Author&gt;&lt;Year&gt;2019&lt;/Year&gt;&lt;RecNum&gt;612&lt;/RecNum&gt;&lt;DisplayText&gt;[11]&lt;/DisplayText&gt;&lt;record&gt;&lt;rec-number&gt;612&lt;/rec-number&gt;&lt;foreign-keys&gt;&lt;key app="EN" db-id="2xdxzset4ww5p5ev5xovap9upxxtfvvt9apt" timestamp="1748909087"&gt;612&lt;/key&gt;&lt;/foreign-keys&gt;&lt;ref-type name="Journal Article"&gt;17&lt;/ref-type&gt;&lt;contributors&gt;&lt;authors&gt;&lt;author&gt;Faustino, Bruno&lt;/author&gt;&lt;author&gt;Lopes, Paulo&lt;/author&gt;&lt;author&gt;Oliveira, Jorge&lt;/author&gt;&lt;author&gt;Campaioli, Giulia&lt;/author&gt;&lt;author&gt;Rondinone, Maria&lt;/author&gt;&lt;author&gt;Bomfim, Helena&lt;/author&gt;&lt;author&gt;Germano, Lindanuza&lt;/author&gt;&lt;/authors&gt;&lt;/contributors&gt;&lt;titles&gt;&lt;title&gt;Psychometric and rash analysis of the UCLA Loneliness Scale-16 in a Portuguese sample of older adults&lt;/title&gt;&lt;secondary-title&gt;Psychological Studies&lt;/secondary-title&gt;&lt;/titles&gt;&lt;periodical&gt;&lt;full-title&gt;Psychological Studies&lt;/full-title&gt;&lt;/periodical&gt;&lt;pages&gt;140-146&lt;/pages&gt;&lt;volume&gt;64&lt;/volume&gt;&lt;dates&gt;&lt;year&gt;2019&lt;/year&gt;&lt;/dates&gt;&lt;isbn&gt;0033-2968&lt;/isbn&gt;&lt;urls&gt;&lt;/urls&gt;&lt;/record&gt;&lt;/Cite&gt;&lt;/EndNote&gt;</w:instrText>
            </w:r>
            <w:r w:rsidR="002D2943">
              <w:rPr>
                <w:rFonts w:ascii="Arial" w:hAnsi="Arial" w:cs="Arial"/>
                <w:sz w:val="16"/>
                <w:szCs w:val="16"/>
              </w:rPr>
              <w:fldChar w:fldCharType="separate"/>
            </w:r>
            <w:r w:rsidR="00DC22E1">
              <w:rPr>
                <w:rFonts w:ascii="Arial" w:hAnsi="Arial" w:cs="Arial"/>
                <w:noProof/>
                <w:sz w:val="16"/>
                <w:szCs w:val="16"/>
              </w:rPr>
              <w:t>[11]</w:t>
            </w:r>
            <w:r w:rsidR="002D2943">
              <w:rPr>
                <w:rFonts w:ascii="Arial" w:hAnsi="Arial" w:cs="Arial"/>
                <w:sz w:val="16"/>
                <w:szCs w:val="16"/>
              </w:rPr>
              <w:fldChar w:fldCharType="end"/>
            </w:r>
            <w:r w:rsidRPr="00F4246F">
              <w:rPr>
                <w:rFonts w:ascii="Arial" w:hAnsi="Arial" w:cs="Arial"/>
                <w:sz w:val="16"/>
                <w:szCs w:val="16"/>
              </w:rPr>
              <w:t xml:space="preserve"> relatives</w:t>
            </w:r>
          </w:p>
        </w:tc>
        <w:tc>
          <w:tcPr>
            <w:tcW w:w="1106" w:type="pct"/>
            <w:shd w:val="clear" w:color="auto" w:fill="auto"/>
            <w:noWrap/>
            <w:vAlign w:val="bottom"/>
            <w:hideMark/>
          </w:tcPr>
          <w:p w14:paraId="0C39095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512" w:type="pct"/>
            <w:shd w:val="clear" w:color="auto" w:fill="auto"/>
            <w:noWrap/>
            <w:vAlign w:val="bottom"/>
            <w:hideMark/>
          </w:tcPr>
          <w:p w14:paraId="0327AF24"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2476A077"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483" w:type="pct"/>
            <w:shd w:val="clear" w:color="auto" w:fill="auto"/>
            <w:vAlign w:val="center"/>
          </w:tcPr>
          <w:p w14:paraId="75F6CB66"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57F80E11" w14:textId="77777777" w:rsidTr="00AF43BD">
        <w:trPr>
          <w:trHeight w:val="57"/>
        </w:trPr>
        <w:tc>
          <w:tcPr>
            <w:tcW w:w="1964" w:type="pct"/>
            <w:shd w:val="clear" w:color="auto" w:fill="auto"/>
            <w:noWrap/>
            <w:vAlign w:val="center"/>
            <w:hideMark/>
          </w:tcPr>
          <w:p w14:paraId="6BE39FA9"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1 relative</w:t>
            </w:r>
          </w:p>
        </w:tc>
        <w:tc>
          <w:tcPr>
            <w:tcW w:w="1106" w:type="pct"/>
            <w:shd w:val="clear" w:color="auto" w:fill="auto"/>
            <w:noWrap/>
            <w:vAlign w:val="bottom"/>
            <w:hideMark/>
          </w:tcPr>
          <w:p w14:paraId="1670F974"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0.88 (0.83, 0.93)</w:t>
            </w:r>
          </w:p>
        </w:tc>
        <w:tc>
          <w:tcPr>
            <w:tcW w:w="512" w:type="pct"/>
            <w:shd w:val="clear" w:color="auto" w:fill="auto"/>
            <w:noWrap/>
            <w:vAlign w:val="bottom"/>
            <w:hideMark/>
          </w:tcPr>
          <w:p w14:paraId="071E8F91"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3A76588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0.95 (0.90, 1.01)</w:t>
            </w:r>
          </w:p>
        </w:tc>
        <w:tc>
          <w:tcPr>
            <w:tcW w:w="483" w:type="pct"/>
            <w:shd w:val="clear" w:color="auto" w:fill="auto"/>
            <w:vAlign w:val="bottom"/>
          </w:tcPr>
          <w:p w14:paraId="692F55B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0.114</w:t>
            </w:r>
          </w:p>
        </w:tc>
      </w:tr>
      <w:tr w:rsidR="00A1706F" w:rsidRPr="00F4246F" w14:paraId="224A8B34" w14:textId="77777777" w:rsidTr="00AF43BD">
        <w:trPr>
          <w:trHeight w:val="57"/>
        </w:trPr>
        <w:tc>
          <w:tcPr>
            <w:tcW w:w="1964" w:type="pct"/>
            <w:shd w:val="clear" w:color="auto" w:fill="auto"/>
            <w:noWrap/>
            <w:vAlign w:val="center"/>
            <w:hideMark/>
          </w:tcPr>
          <w:p w14:paraId="6240920B"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2 relatives</w:t>
            </w:r>
          </w:p>
        </w:tc>
        <w:tc>
          <w:tcPr>
            <w:tcW w:w="1106" w:type="pct"/>
            <w:shd w:val="clear" w:color="auto" w:fill="auto"/>
            <w:noWrap/>
            <w:vAlign w:val="bottom"/>
            <w:hideMark/>
          </w:tcPr>
          <w:p w14:paraId="622F911A"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0.70 (0.66, 0.73)</w:t>
            </w:r>
          </w:p>
        </w:tc>
        <w:tc>
          <w:tcPr>
            <w:tcW w:w="512" w:type="pct"/>
            <w:shd w:val="clear" w:color="auto" w:fill="auto"/>
            <w:noWrap/>
            <w:vAlign w:val="bottom"/>
            <w:hideMark/>
          </w:tcPr>
          <w:p w14:paraId="55DE7BD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5342E34A"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0.82 (0.77, 0.87)</w:t>
            </w:r>
          </w:p>
        </w:tc>
        <w:tc>
          <w:tcPr>
            <w:tcW w:w="483" w:type="pct"/>
            <w:shd w:val="clear" w:color="auto" w:fill="auto"/>
            <w:vAlign w:val="center"/>
          </w:tcPr>
          <w:p w14:paraId="48168073"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6D7DAF34" w14:textId="77777777" w:rsidTr="00AF43BD">
        <w:trPr>
          <w:trHeight w:val="57"/>
        </w:trPr>
        <w:tc>
          <w:tcPr>
            <w:tcW w:w="1964" w:type="pct"/>
            <w:shd w:val="clear" w:color="auto" w:fill="auto"/>
            <w:noWrap/>
            <w:vAlign w:val="center"/>
            <w:hideMark/>
          </w:tcPr>
          <w:p w14:paraId="20CB120C"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3 or 4 relatives</w:t>
            </w:r>
          </w:p>
        </w:tc>
        <w:tc>
          <w:tcPr>
            <w:tcW w:w="1106" w:type="pct"/>
            <w:shd w:val="clear" w:color="auto" w:fill="auto"/>
            <w:noWrap/>
            <w:vAlign w:val="bottom"/>
            <w:hideMark/>
          </w:tcPr>
          <w:p w14:paraId="29802D21"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0.40 (0.38, 0.42)</w:t>
            </w:r>
          </w:p>
        </w:tc>
        <w:tc>
          <w:tcPr>
            <w:tcW w:w="512" w:type="pct"/>
            <w:shd w:val="clear" w:color="auto" w:fill="auto"/>
            <w:noWrap/>
            <w:vAlign w:val="bottom"/>
            <w:hideMark/>
          </w:tcPr>
          <w:p w14:paraId="35500B81"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5AD6166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0.60 (0.57, 0.63)</w:t>
            </w:r>
          </w:p>
        </w:tc>
        <w:tc>
          <w:tcPr>
            <w:tcW w:w="483" w:type="pct"/>
            <w:shd w:val="clear" w:color="auto" w:fill="auto"/>
            <w:vAlign w:val="center"/>
          </w:tcPr>
          <w:p w14:paraId="62262C4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62A70EDF" w14:textId="77777777" w:rsidTr="00AF43BD">
        <w:trPr>
          <w:trHeight w:val="57"/>
        </w:trPr>
        <w:tc>
          <w:tcPr>
            <w:tcW w:w="1964" w:type="pct"/>
            <w:shd w:val="clear" w:color="auto" w:fill="auto"/>
            <w:noWrap/>
            <w:vAlign w:val="center"/>
            <w:hideMark/>
          </w:tcPr>
          <w:p w14:paraId="09B7510F"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5-8 relatives</w:t>
            </w:r>
          </w:p>
        </w:tc>
        <w:tc>
          <w:tcPr>
            <w:tcW w:w="1106" w:type="pct"/>
            <w:shd w:val="clear" w:color="auto" w:fill="auto"/>
            <w:noWrap/>
            <w:vAlign w:val="bottom"/>
            <w:hideMark/>
          </w:tcPr>
          <w:p w14:paraId="58AD66F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0.19 (0.18, 0.20)</w:t>
            </w:r>
          </w:p>
        </w:tc>
        <w:tc>
          <w:tcPr>
            <w:tcW w:w="512" w:type="pct"/>
            <w:shd w:val="clear" w:color="auto" w:fill="auto"/>
            <w:noWrap/>
            <w:vAlign w:val="bottom"/>
            <w:hideMark/>
          </w:tcPr>
          <w:p w14:paraId="0F540C9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2674B8A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0.41 (0.39, 0.44)</w:t>
            </w:r>
          </w:p>
        </w:tc>
        <w:tc>
          <w:tcPr>
            <w:tcW w:w="483" w:type="pct"/>
            <w:shd w:val="clear" w:color="auto" w:fill="auto"/>
            <w:vAlign w:val="center"/>
          </w:tcPr>
          <w:p w14:paraId="66DDB64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126048A0" w14:textId="77777777" w:rsidTr="00AF43BD">
        <w:trPr>
          <w:trHeight w:val="57"/>
        </w:trPr>
        <w:tc>
          <w:tcPr>
            <w:tcW w:w="1964" w:type="pct"/>
            <w:shd w:val="clear" w:color="auto" w:fill="auto"/>
            <w:noWrap/>
            <w:vAlign w:val="center"/>
            <w:hideMark/>
          </w:tcPr>
          <w:p w14:paraId="3DF2609F"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9 or more relatives</w:t>
            </w:r>
          </w:p>
        </w:tc>
        <w:tc>
          <w:tcPr>
            <w:tcW w:w="1106" w:type="pct"/>
            <w:shd w:val="clear" w:color="auto" w:fill="auto"/>
            <w:noWrap/>
            <w:vAlign w:val="bottom"/>
            <w:hideMark/>
          </w:tcPr>
          <w:p w14:paraId="167184E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0.11 (0.10, 0.12)</w:t>
            </w:r>
          </w:p>
        </w:tc>
        <w:tc>
          <w:tcPr>
            <w:tcW w:w="512" w:type="pct"/>
            <w:shd w:val="clear" w:color="auto" w:fill="auto"/>
            <w:noWrap/>
            <w:vAlign w:val="bottom"/>
            <w:hideMark/>
          </w:tcPr>
          <w:p w14:paraId="1C04AD9F"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7A85717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0.30 (0.28, 0.32)</w:t>
            </w:r>
          </w:p>
        </w:tc>
        <w:tc>
          <w:tcPr>
            <w:tcW w:w="483" w:type="pct"/>
            <w:shd w:val="clear" w:color="auto" w:fill="auto"/>
            <w:vAlign w:val="center"/>
          </w:tcPr>
          <w:p w14:paraId="6C5EF81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09317B33" w14:textId="77777777" w:rsidTr="00AF43BD">
        <w:trPr>
          <w:trHeight w:val="57"/>
        </w:trPr>
        <w:tc>
          <w:tcPr>
            <w:tcW w:w="1964" w:type="pct"/>
            <w:shd w:val="clear" w:color="auto" w:fill="auto"/>
            <w:noWrap/>
            <w:vAlign w:val="center"/>
            <w:hideMark/>
          </w:tcPr>
          <w:p w14:paraId="12CED381" w14:textId="77777777" w:rsidR="00A1706F" w:rsidRPr="00F4246F" w:rsidRDefault="00A1706F" w:rsidP="00335561">
            <w:pPr>
              <w:snapToGrid w:val="0"/>
              <w:contextualSpacing/>
              <w:rPr>
                <w:rFonts w:ascii="Arial" w:hAnsi="Arial" w:cs="Arial"/>
                <w:b/>
                <w:bCs/>
                <w:sz w:val="16"/>
                <w:szCs w:val="16"/>
              </w:rPr>
            </w:pPr>
            <w:r w:rsidRPr="00F4246F">
              <w:rPr>
                <w:rFonts w:ascii="Arial" w:hAnsi="Arial" w:cs="Arial"/>
                <w:b/>
                <w:bCs/>
                <w:sz w:val="16"/>
                <w:szCs w:val="16"/>
              </w:rPr>
              <w:t>Number of friends</w:t>
            </w:r>
          </w:p>
        </w:tc>
        <w:tc>
          <w:tcPr>
            <w:tcW w:w="1106" w:type="pct"/>
            <w:shd w:val="clear" w:color="auto" w:fill="auto"/>
            <w:noWrap/>
            <w:vAlign w:val="bottom"/>
            <w:hideMark/>
          </w:tcPr>
          <w:p w14:paraId="2394CA3E" w14:textId="77777777" w:rsidR="00A1706F" w:rsidRPr="00F4246F" w:rsidRDefault="00A1706F" w:rsidP="00335561">
            <w:pPr>
              <w:snapToGrid w:val="0"/>
              <w:contextualSpacing/>
              <w:jc w:val="center"/>
              <w:rPr>
                <w:rFonts w:ascii="Arial" w:hAnsi="Arial" w:cs="Arial"/>
                <w:sz w:val="16"/>
                <w:szCs w:val="16"/>
              </w:rPr>
            </w:pPr>
          </w:p>
        </w:tc>
        <w:tc>
          <w:tcPr>
            <w:tcW w:w="512" w:type="pct"/>
            <w:shd w:val="clear" w:color="auto" w:fill="auto"/>
            <w:noWrap/>
            <w:vAlign w:val="bottom"/>
            <w:hideMark/>
          </w:tcPr>
          <w:p w14:paraId="1E1F5FDA"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34ACF1EE" w14:textId="77777777" w:rsidR="00A1706F" w:rsidRPr="00F4246F" w:rsidRDefault="00A1706F" w:rsidP="00335561">
            <w:pPr>
              <w:snapToGrid w:val="0"/>
              <w:contextualSpacing/>
              <w:jc w:val="center"/>
              <w:rPr>
                <w:rFonts w:ascii="Arial" w:hAnsi="Arial" w:cs="Arial"/>
                <w:sz w:val="16"/>
                <w:szCs w:val="16"/>
              </w:rPr>
            </w:pPr>
          </w:p>
        </w:tc>
        <w:tc>
          <w:tcPr>
            <w:tcW w:w="483" w:type="pct"/>
            <w:shd w:val="clear" w:color="auto" w:fill="auto"/>
            <w:vAlign w:val="center"/>
          </w:tcPr>
          <w:p w14:paraId="69CA1917"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4AFF059E" w14:textId="77777777" w:rsidTr="00AF43BD">
        <w:trPr>
          <w:trHeight w:val="57"/>
        </w:trPr>
        <w:tc>
          <w:tcPr>
            <w:tcW w:w="1964" w:type="pct"/>
            <w:shd w:val="clear" w:color="auto" w:fill="auto"/>
            <w:noWrap/>
            <w:vAlign w:val="center"/>
            <w:hideMark/>
          </w:tcPr>
          <w:p w14:paraId="4A4FFFF6" w14:textId="38F5B79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 xml:space="preserve">0 </w:t>
            </w:r>
            <w:r w:rsidR="002D2943">
              <w:rPr>
                <w:rFonts w:ascii="Arial" w:hAnsi="Arial" w:cs="Arial"/>
                <w:sz w:val="16"/>
                <w:szCs w:val="16"/>
              </w:rPr>
              <w:fldChar w:fldCharType="begin"/>
            </w:r>
            <w:r w:rsidR="00DC22E1">
              <w:rPr>
                <w:rFonts w:ascii="Arial" w:hAnsi="Arial" w:cs="Arial"/>
                <w:sz w:val="16"/>
                <w:szCs w:val="16"/>
              </w:rPr>
              <w:instrText xml:space="preserve"> ADDIN EN.CITE &lt;EndNote&gt;&lt;Cite ExcludeYear="1"&gt;&lt;Author&gt;Faustino&lt;/Author&gt;&lt;Year&gt;2019&lt;/Year&gt;&lt;RecNum&gt;612&lt;/RecNum&gt;&lt;DisplayText&gt;[11]&lt;/DisplayText&gt;&lt;record&gt;&lt;rec-number&gt;612&lt;/rec-number&gt;&lt;foreign-keys&gt;&lt;key app="EN" db-id="2xdxzset4ww5p5ev5xovap9upxxtfvvt9apt" timestamp="1748909087"&gt;612&lt;/key&gt;&lt;/foreign-keys&gt;&lt;ref-type name="Journal Article"&gt;17&lt;/ref-type&gt;&lt;contributors&gt;&lt;authors&gt;&lt;author&gt;Faustino, Bruno&lt;/author&gt;&lt;author&gt;Lopes, Paulo&lt;/author&gt;&lt;author&gt;Oliveira, Jorge&lt;/author&gt;&lt;author&gt;Campaioli, Giulia&lt;/author&gt;&lt;author&gt;Rondinone, Maria&lt;/author&gt;&lt;author&gt;Bomfim, Helena&lt;/author&gt;&lt;author&gt;Germano, Lindanuza&lt;/author&gt;&lt;/authors&gt;&lt;/contributors&gt;&lt;titles&gt;&lt;title&gt;Psychometric and rash analysis of the UCLA Loneliness Scale-16 in a Portuguese sample of older adults&lt;/title&gt;&lt;secondary-title&gt;Psychological Studies&lt;/secondary-title&gt;&lt;/titles&gt;&lt;periodical&gt;&lt;full-title&gt;Psychological Studies&lt;/full-title&gt;&lt;/periodical&gt;&lt;pages&gt;140-146&lt;/pages&gt;&lt;volume&gt;64&lt;/volume&gt;&lt;dates&gt;&lt;year&gt;2019&lt;/year&gt;&lt;/dates&gt;&lt;isbn&gt;0033-2968&lt;/isbn&gt;&lt;urls&gt;&lt;/urls&gt;&lt;/record&gt;&lt;/Cite&gt;&lt;/EndNote&gt;</w:instrText>
            </w:r>
            <w:r w:rsidR="002D2943">
              <w:rPr>
                <w:rFonts w:ascii="Arial" w:hAnsi="Arial" w:cs="Arial"/>
                <w:sz w:val="16"/>
                <w:szCs w:val="16"/>
              </w:rPr>
              <w:fldChar w:fldCharType="separate"/>
            </w:r>
            <w:r w:rsidR="00DC22E1">
              <w:rPr>
                <w:rFonts w:ascii="Arial" w:hAnsi="Arial" w:cs="Arial"/>
                <w:noProof/>
                <w:sz w:val="16"/>
                <w:szCs w:val="16"/>
              </w:rPr>
              <w:t>[11]</w:t>
            </w:r>
            <w:r w:rsidR="002D2943">
              <w:rPr>
                <w:rFonts w:ascii="Arial" w:hAnsi="Arial" w:cs="Arial"/>
                <w:sz w:val="16"/>
                <w:szCs w:val="16"/>
              </w:rPr>
              <w:fldChar w:fldCharType="end"/>
            </w:r>
            <w:r w:rsidRPr="00F4246F">
              <w:rPr>
                <w:rFonts w:ascii="Arial" w:hAnsi="Arial" w:cs="Arial"/>
                <w:sz w:val="16"/>
                <w:szCs w:val="16"/>
              </w:rPr>
              <w:t xml:space="preserve"> friends</w:t>
            </w:r>
          </w:p>
        </w:tc>
        <w:tc>
          <w:tcPr>
            <w:tcW w:w="1106" w:type="pct"/>
            <w:shd w:val="clear" w:color="auto" w:fill="auto"/>
            <w:noWrap/>
            <w:vAlign w:val="bottom"/>
            <w:hideMark/>
          </w:tcPr>
          <w:p w14:paraId="7A1B4F30"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512" w:type="pct"/>
            <w:shd w:val="clear" w:color="auto" w:fill="auto"/>
            <w:noWrap/>
            <w:vAlign w:val="bottom"/>
            <w:hideMark/>
          </w:tcPr>
          <w:p w14:paraId="04B9E7F1"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6B03B3A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483" w:type="pct"/>
            <w:shd w:val="clear" w:color="auto" w:fill="auto"/>
            <w:vAlign w:val="center"/>
          </w:tcPr>
          <w:p w14:paraId="080F38B4"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70D46378" w14:textId="77777777" w:rsidTr="00AF43BD">
        <w:trPr>
          <w:trHeight w:val="57"/>
        </w:trPr>
        <w:tc>
          <w:tcPr>
            <w:tcW w:w="1964" w:type="pct"/>
            <w:shd w:val="clear" w:color="auto" w:fill="auto"/>
            <w:noWrap/>
            <w:vAlign w:val="center"/>
            <w:hideMark/>
          </w:tcPr>
          <w:p w14:paraId="34874907"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1 friend</w:t>
            </w:r>
          </w:p>
        </w:tc>
        <w:tc>
          <w:tcPr>
            <w:tcW w:w="1106" w:type="pct"/>
            <w:shd w:val="clear" w:color="auto" w:fill="auto"/>
            <w:noWrap/>
            <w:vAlign w:val="bottom"/>
            <w:hideMark/>
          </w:tcPr>
          <w:p w14:paraId="4509681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0.81 (0.77, 0.85)</w:t>
            </w:r>
          </w:p>
        </w:tc>
        <w:tc>
          <w:tcPr>
            <w:tcW w:w="512" w:type="pct"/>
            <w:shd w:val="clear" w:color="auto" w:fill="auto"/>
            <w:noWrap/>
            <w:vAlign w:val="bottom"/>
            <w:hideMark/>
          </w:tcPr>
          <w:p w14:paraId="14EAE5F7"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128503A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0.83 (0.79, 0.87)</w:t>
            </w:r>
          </w:p>
        </w:tc>
        <w:tc>
          <w:tcPr>
            <w:tcW w:w="483" w:type="pct"/>
            <w:shd w:val="clear" w:color="auto" w:fill="auto"/>
            <w:vAlign w:val="center"/>
          </w:tcPr>
          <w:p w14:paraId="13E91B9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31CB0FC3" w14:textId="77777777" w:rsidTr="00AF43BD">
        <w:trPr>
          <w:trHeight w:val="57"/>
        </w:trPr>
        <w:tc>
          <w:tcPr>
            <w:tcW w:w="1964" w:type="pct"/>
            <w:shd w:val="clear" w:color="auto" w:fill="auto"/>
            <w:noWrap/>
            <w:vAlign w:val="center"/>
            <w:hideMark/>
          </w:tcPr>
          <w:p w14:paraId="1EF8D6DA"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2 friends</w:t>
            </w:r>
          </w:p>
        </w:tc>
        <w:tc>
          <w:tcPr>
            <w:tcW w:w="1106" w:type="pct"/>
            <w:shd w:val="clear" w:color="auto" w:fill="auto"/>
            <w:noWrap/>
            <w:vAlign w:val="bottom"/>
            <w:hideMark/>
          </w:tcPr>
          <w:p w14:paraId="4B571E0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0.53 (0.50, 0.55)</w:t>
            </w:r>
          </w:p>
        </w:tc>
        <w:tc>
          <w:tcPr>
            <w:tcW w:w="512" w:type="pct"/>
            <w:shd w:val="clear" w:color="auto" w:fill="auto"/>
            <w:noWrap/>
            <w:vAlign w:val="bottom"/>
            <w:hideMark/>
          </w:tcPr>
          <w:p w14:paraId="682781D4"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4EAC7DF4"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0.61 (0.59, 0.64)</w:t>
            </w:r>
          </w:p>
        </w:tc>
        <w:tc>
          <w:tcPr>
            <w:tcW w:w="483" w:type="pct"/>
            <w:shd w:val="clear" w:color="auto" w:fill="auto"/>
            <w:vAlign w:val="center"/>
          </w:tcPr>
          <w:p w14:paraId="4A68CE9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2F51937F" w14:textId="77777777" w:rsidTr="00AF43BD">
        <w:trPr>
          <w:trHeight w:val="57"/>
        </w:trPr>
        <w:tc>
          <w:tcPr>
            <w:tcW w:w="1964" w:type="pct"/>
            <w:shd w:val="clear" w:color="auto" w:fill="auto"/>
            <w:noWrap/>
            <w:vAlign w:val="center"/>
            <w:hideMark/>
          </w:tcPr>
          <w:p w14:paraId="5628848E"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3 or 4 friends</w:t>
            </w:r>
          </w:p>
        </w:tc>
        <w:tc>
          <w:tcPr>
            <w:tcW w:w="1106" w:type="pct"/>
            <w:shd w:val="clear" w:color="auto" w:fill="auto"/>
            <w:noWrap/>
            <w:vAlign w:val="bottom"/>
            <w:hideMark/>
          </w:tcPr>
          <w:p w14:paraId="6B7217D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0.29 (0.28, 0.30)</w:t>
            </w:r>
          </w:p>
        </w:tc>
        <w:tc>
          <w:tcPr>
            <w:tcW w:w="512" w:type="pct"/>
            <w:shd w:val="clear" w:color="auto" w:fill="auto"/>
            <w:noWrap/>
            <w:vAlign w:val="bottom"/>
            <w:hideMark/>
          </w:tcPr>
          <w:p w14:paraId="1308C42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525914F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0.40 (0.39, 0.42)</w:t>
            </w:r>
          </w:p>
        </w:tc>
        <w:tc>
          <w:tcPr>
            <w:tcW w:w="483" w:type="pct"/>
            <w:shd w:val="clear" w:color="auto" w:fill="auto"/>
            <w:vAlign w:val="center"/>
          </w:tcPr>
          <w:p w14:paraId="3E85D53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42EA8BB0" w14:textId="77777777" w:rsidTr="00AF43BD">
        <w:trPr>
          <w:trHeight w:val="57"/>
        </w:trPr>
        <w:tc>
          <w:tcPr>
            <w:tcW w:w="1964" w:type="pct"/>
            <w:shd w:val="clear" w:color="auto" w:fill="auto"/>
            <w:noWrap/>
            <w:vAlign w:val="center"/>
            <w:hideMark/>
          </w:tcPr>
          <w:p w14:paraId="679433EB"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5-8 friends</w:t>
            </w:r>
          </w:p>
        </w:tc>
        <w:tc>
          <w:tcPr>
            <w:tcW w:w="1106" w:type="pct"/>
            <w:shd w:val="clear" w:color="auto" w:fill="auto"/>
            <w:noWrap/>
            <w:vAlign w:val="bottom"/>
            <w:hideMark/>
          </w:tcPr>
          <w:p w14:paraId="3B98B4D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0.15 (0.15, 0.16)</w:t>
            </w:r>
          </w:p>
        </w:tc>
        <w:tc>
          <w:tcPr>
            <w:tcW w:w="512" w:type="pct"/>
            <w:shd w:val="clear" w:color="auto" w:fill="auto"/>
            <w:noWrap/>
            <w:vAlign w:val="bottom"/>
            <w:hideMark/>
          </w:tcPr>
          <w:p w14:paraId="6C5E2FE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745FEF81"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0.26 (0.25, 0.27)</w:t>
            </w:r>
          </w:p>
        </w:tc>
        <w:tc>
          <w:tcPr>
            <w:tcW w:w="483" w:type="pct"/>
            <w:shd w:val="clear" w:color="auto" w:fill="auto"/>
            <w:vAlign w:val="center"/>
          </w:tcPr>
          <w:p w14:paraId="1F741230"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65883868" w14:textId="77777777" w:rsidTr="00AF43BD">
        <w:trPr>
          <w:trHeight w:val="57"/>
        </w:trPr>
        <w:tc>
          <w:tcPr>
            <w:tcW w:w="1964" w:type="pct"/>
            <w:shd w:val="clear" w:color="auto" w:fill="auto"/>
            <w:noWrap/>
            <w:vAlign w:val="center"/>
            <w:hideMark/>
          </w:tcPr>
          <w:p w14:paraId="3AFDA705"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9 or more friends</w:t>
            </w:r>
          </w:p>
        </w:tc>
        <w:tc>
          <w:tcPr>
            <w:tcW w:w="1106" w:type="pct"/>
            <w:shd w:val="clear" w:color="auto" w:fill="auto"/>
            <w:noWrap/>
            <w:vAlign w:val="bottom"/>
            <w:hideMark/>
          </w:tcPr>
          <w:p w14:paraId="2FFD3A9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0.08 (0.08, 0.08)</w:t>
            </w:r>
          </w:p>
        </w:tc>
        <w:tc>
          <w:tcPr>
            <w:tcW w:w="512" w:type="pct"/>
            <w:shd w:val="clear" w:color="auto" w:fill="auto"/>
            <w:noWrap/>
            <w:vAlign w:val="bottom"/>
            <w:hideMark/>
          </w:tcPr>
          <w:p w14:paraId="20BE840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47DC0F6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0.16 (0.15, 0.17)</w:t>
            </w:r>
          </w:p>
        </w:tc>
        <w:tc>
          <w:tcPr>
            <w:tcW w:w="483" w:type="pct"/>
            <w:shd w:val="clear" w:color="auto" w:fill="auto"/>
            <w:vAlign w:val="center"/>
          </w:tcPr>
          <w:p w14:paraId="6048D7B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4A8F54EB" w14:textId="77777777" w:rsidTr="00AF43BD">
        <w:trPr>
          <w:trHeight w:val="57"/>
        </w:trPr>
        <w:tc>
          <w:tcPr>
            <w:tcW w:w="1964" w:type="pct"/>
            <w:shd w:val="clear" w:color="auto" w:fill="auto"/>
            <w:noWrap/>
            <w:vAlign w:val="center"/>
            <w:hideMark/>
          </w:tcPr>
          <w:p w14:paraId="35E8DF13" w14:textId="77777777" w:rsidR="00A1706F" w:rsidRPr="00F4246F" w:rsidRDefault="00A1706F" w:rsidP="00335561">
            <w:pPr>
              <w:snapToGrid w:val="0"/>
              <w:contextualSpacing/>
              <w:rPr>
                <w:rFonts w:ascii="Arial" w:hAnsi="Arial" w:cs="Arial"/>
                <w:sz w:val="16"/>
                <w:szCs w:val="16"/>
              </w:rPr>
            </w:pPr>
            <w:r w:rsidRPr="00F4246F">
              <w:rPr>
                <w:rFonts w:ascii="Arial" w:hAnsi="Arial" w:cs="Arial"/>
                <w:b/>
                <w:bCs/>
                <w:sz w:val="16"/>
                <w:szCs w:val="16"/>
              </w:rPr>
              <w:lastRenderedPageBreak/>
              <w:t>Having pet</w:t>
            </w:r>
          </w:p>
        </w:tc>
        <w:tc>
          <w:tcPr>
            <w:tcW w:w="1106" w:type="pct"/>
            <w:shd w:val="clear" w:color="auto" w:fill="auto"/>
            <w:noWrap/>
            <w:vAlign w:val="bottom"/>
            <w:hideMark/>
          </w:tcPr>
          <w:p w14:paraId="41C2A7F4" w14:textId="77777777" w:rsidR="00A1706F" w:rsidRPr="00F4246F" w:rsidRDefault="00A1706F" w:rsidP="00335561">
            <w:pPr>
              <w:snapToGrid w:val="0"/>
              <w:contextualSpacing/>
              <w:jc w:val="center"/>
              <w:rPr>
                <w:rFonts w:ascii="Arial" w:hAnsi="Arial" w:cs="Arial"/>
                <w:sz w:val="16"/>
                <w:szCs w:val="16"/>
              </w:rPr>
            </w:pPr>
          </w:p>
        </w:tc>
        <w:tc>
          <w:tcPr>
            <w:tcW w:w="512" w:type="pct"/>
            <w:shd w:val="clear" w:color="auto" w:fill="auto"/>
            <w:noWrap/>
            <w:vAlign w:val="bottom"/>
            <w:hideMark/>
          </w:tcPr>
          <w:p w14:paraId="63B2237D"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4408692C" w14:textId="77777777" w:rsidR="00A1706F" w:rsidRPr="00F4246F" w:rsidRDefault="00A1706F" w:rsidP="00335561">
            <w:pPr>
              <w:snapToGrid w:val="0"/>
              <w:contextualSpacing/>
              <w:jc w:val="center"/>
              <w:rPr>
                <w:rFonts w:ascii="Arial" w:hAnsi="Arial" w:cs="Arial"/>
                <w:sz w:val="16"/>
                <w:szCs w:val="16"/>
              </w:rPr>
            </w:pPr>
          </w:p>
        </w:tc>
        <w:tc>
          <w:tcPr>
            <w:tcW w:w="483" w:type="pct"/>
            <w:shd w:val="clear" w:color="auto" w:fill="auto"/>
            <w:vAlign w:val="center"/>
          </w:tcPr>
          <w:p w14:paraId="11B79301"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393786D7" w14:textId="77777777" w:rsidTr="00AF43BD">
        <w:trPr>
          <w:trHeight w:val="57"/>
        </w:trPr>
        <w:tc>
          <w:tcPr>
            <w:tcW w:w="1964" w:type="pct"/>
            <w:shd w:val="clear" w:color="auto" w:fill="auto"/>
            <w:noWrap/>
            <w:vAlign w:val="center"/>
            <w:hideMark/>
          </w:tcPr>
          <w:p w14:paraId="77B9A71D"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No</w:t>
            </w:r>
          </w:p>
        </w:tc>
        <w:tc>
          <w:tcPr>
            <w:tcW w:w="1106" w:type="pct"/>
            <w:shd w:val="clear" w:color="auto" w:fill="auto"/>
            <w:noWrap/>
            <w:vAlign w:val="bottom"/>
            <w:hideMark/>
          </w:tcPr>
          <w:p w14:paraId="284D0B6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512" w:type="pct"/>
            <w:shd w:val="clear" w:color="auto" w:fill="auto"/>
            <w:noWrap/>
            <w:vAlign w:val="bottom"/>
            <w:hideMark/>
          </w:tcPr>
          <w:p w14:paraId="2EBA6E38"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412315FD"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483" w:type="pct"/>
            <w:shd w:val="clear" w:color="auto" w:fill="auto"/>
            <w:vAlign w:val="center"/>
          </w:tcPr>
          <w:p w14:paraId="7A0F54DC"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144F7D89" w14:textId="77777777" w:rsidTr="00AF43BD">
        <w:trPr>
          <w:trHeight w:val="57"/>
        </w:trPr>
        <w:tc>
          <w:tcPr>
            <w:tcW w:w="1964" w:type="pct"/>
            <w:shd w:val="clear" w:color="auto" w:fill="auto"/>
            <w:noWrap/>
            <w:vAlign w:val="center"/>
            <w:hideMark/>
          </w:tcPr>
          <w:p w14:paraId="223CB6CE"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Yes</w:t>
            </w:r>
          </w:p>
        </w:tc>
        <w:tc>
          <w:tcPr>
            <w:tcW w:w="1106" w:type="pct"/>
            <w:shd w:val="clear" w:color="auto" w:fill="auto"/>
            <w:noWrap/>
            <w:vAlign w:val="bottom"/>
            <w:hideMark/>
          </w:tcPr>
          <w:p w14:paraId="0E3DC85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1.16 (1.13, 1.18)</w:t>
            </w:r>
          </w:p>
        </w:tc>
        <w:tc>
          <w:tcPr>
            <w:tcW w:w="512" w:type="pct"/>
            <w:shd w:val="clear" w:color="auto" w:fill="auto"/>
            <w:noWrap/>
            <w:vAlign w:val="bottom"/>
            <w:hideMark/>
          </w:tcPr>
          <w:p w14:paraId="733C753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7169D29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0.99 (0.97, 1.02)</w:t>
            </w:r>
          </w:p>
        </w:tc>
        <w:tc>
          <w:tcPr>
            <w:tcW w:w="483" w:type="pct"/>
            <w:shd w:val="clear" w:color="auto" w:fill="auto"/>
            <w:vAlign w:val="bottom"/>
          </w:tcPr>
          <w:p w14:paraId="03C0BE41"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0.485</w:t>
            </w:r>
          </w:p>
        </w:tc>
      </w:tr>
      <w:tr w:rsidR="00A1706F" w:rsidRPr="00F4246F" w14:paraId="4443E6C6" w14:textId="77777777" w:rsidTr="00AF43BD">
        <w:trPr>
          <w:trHeight w:val="57"/>
        </w:trPr>
        <w:tc>
          <w:tcPr>
            <w:tcW w:w="1964" w:type="pct"/>
            <w:shd w:val="clear" w:color="auto" w:fill="auto"/>
            <w:noWrap/>
            <w:vAlign w:val="center"/>
            <w:hideMark/>
          </w:tcPr>
          <w:p w14:paraId="488FB3E8" w14:textId="77777777" w:rsidR="00A1706F" w:rsidRPr="00F4246F" w:rsidRDefault="00A1706F" w:rsidP="00335561">
            <w:pPr>
              <w:snapToGrid w:val="0"/>
              <w:contextualSpacing/>
              <w:rPr>
                <w:rFonts w:ascii="Arial" w:hAnsi="Arial" w:cs="Arial"/>
                <w:b/>
                <w:bCs/>
                <w:sz w:val="16"/>
                <w:szCs w:val="16"/>
              </w:rPr>
            </w:pPr>
            <w:r w:rsidRPr="00F4246F">
              <w:rPr>
                <w:rFonts w:ascii="Arial" w:hAnsi="Arial" w:cs="Arial"/>
                <w:b/>
                <w:bCs/>
                <w:sz w:val="16"/>
                <w:szCs w:val="16"/>
              </w:rPr>
              <w:t>Number of household members</w:t>
            </w:r>
          </w:p>
        </w:tc>
        <w:tc>
          <w:tcPr>
            <w:tcW w:w="1106" w:type="pct"/>
            <w:shd w:val="clear" w:color="auto" w:fill="auto"/>
            <w:noWrap/>
            <w:vAlign w:val="bottom"/>
            <w:hideMark/>
          </w:tcPr>
          <w:p w14:paraId="4BF59B87" w14:textId="77777777" w:rsidR="00A1706F" w:rsidRPr="00F4246F" w:rsidRDefault="00A1706F" w:rsidP="00335561">
            <w:pPr>
              <w:snapToGrid w:val="0"/>
              <w:contextualSpacing/>
              <w:jc w:val="center"/>
              <w:rPr>
                <w:rFonts w:ascii="Arial" w:hAnsi="Arial" w:cs="Arial"/>
                <w:sz w:val="16"/>
                <w:szCs w:val="16"/>
              </w:rPr>
            </w:pPr>
          </w:p>
        </w:tc>
        <w:tc>
          <w:tcPr>
            <w:tcW w:w="512" w:type="pct"/>
            <w:shd w:val="clear" w:color="auto" w:fill="auto"/>
            <w:noWrap/>
            <w:vAlign w:val="bottom"/>
            <w:hideMark/>
          </w:tcPr>
          <w:p w14:paraId="285C787D"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7E872335" w14:textId="77777777" w:rsidR="00A1706F" w:rsidRPr="00F4246F" w:rsidRDefault="00A1706F" w:rsidP="00335561">
            <w:pPr>
              <w:snapToGrid w:val="0"/>
              <w:contextualSpacing/>
              <w:jc w:val="center"/>
              <w:rPr>
                <w:rFonts w:ascii="Arial" w:hAnsi="Arial" w:cs="Arial"/>
                <w:sz w:val="16"/>
                <w:szCs w:val="16"/>
              </w:rPr>
            </w:pPr>
          </w:p>
        </w:tc>
        <w:tc>
          <w:tcPr>
            <w:tcW w:w="483" w:type="pct"/>
            <w:shd w:val="clear" w:color="auto" w:fill="auto"/>
            <w:vAlign w:val="center"/>
          </w:tcPr>
          <w:p w14:paraId="215E9341"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4D28410B" w14:textId="77777777" w:rsidTr="00AF43BD">
        <w:trPr>
          <w:trHeight w:val="57"/>
        </w:trPr>
        <w:tc>
          <w:tcPr>
            <w:tcW w:w="1964" w:type="pct"/>
            <w:shd w:val="clear" w:color="auto" w:fill="auto"/>
            <w:noWrap/>
            <w:vAlign w:val="center"/>
            <w:hideMark/>
          </w:tcPr>
          <w:p w14:paraId="7BF922AD"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0 members</w:t>
            </w:r>
          </w:p>
        </w:tc>
        <w:tc>
          <w:tcPr>
            <w:tcW w:w="1106" w:type="pct"/>
            <w:shd w:val="clear" w:color="auto" w:fill="auto"/>
            <w:noWrap/>
            <w:vAlign w:val="bottom"/>
            <w:hideMark/>
          </w:tcPr>
          <w:p w14:paraId="1FB44481"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512" w:type="pct"/>
            <w:shd w:val="clear" w:color="auto" w:fill="auto"/>
            <w:noWrap/>
            <w:vAlign w:val="bottom"/>
            <w:hideMark/>
          </w:tcPr>
          <w:p w14:paraId="61B4D3DD"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7130BEA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483" w:type="pct"/>
            <w:shd w:val="clear" w:color="auto" w:fill="auto"/>
            <w:vAlign w:val="center"/>
          </w:tcPr>
          <w:p w14:paraId="760F89D9"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2A42C37F" w14:textId="77777777" w:rsidTr="00AF43BD">
        <w:trPr>
          <w:trHeight w:val="57"/>
        </w:trPr>
        <w:tc>
          <w:tcPr>
            <w:tcW w:w="1964" w:type="pct"/>
            <w:shd w:val="clear" w:color="auto" w:fill="auto"/>
            <w:noWrap/>
            <w:vAlign w:val="center"/>
            <w:hideMark/>
          </w:tcPr>
          <w:p w14:paraId="1C541C8A"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1 member</w:t>
            </w:r>
          </w:p>
        </w:tc>
        <w:tc>
          <w:tcPr>
            <w:tcW w:w="1106" w:type="pct"/>
            <w:shd w:val="clear" w:color="auto" w:fill="auto"/>
            <w:noWrap/>
            <w:vAlign w:val="bottom"/>
            <w:hideMark/>
          </w:tcPr>
          <w:p w14:paraId="61D78FE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0.40 (0.38, 0.41)</w:t>
            </w:r>
          </w:p>
        </w:tc>
        <w:tc>
          <w:tcPr>
            <w:tcW w:w="512" w:type="pct"/>
            <w:shd w:val="clear" w:color="auto" w:fill="auto"/>
            <w:noWrap/>
            <w:vAlign w:val="bottom"/>
            <w:hideMark/>
          </w:tcPr>
          <w:p w14:paraId="25B9875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5989BAF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0.78 (0.74, 0.81)</w:t>
            </w:r>
          </w:p>
        </w:tc>
        <w:tc>
          <w:tcPr>
            <w:tcW w:w="483" w:type="pct"/>
            <w:shd w:val="clear" w:color="auto" w:fill="auto"/>
            <w:vAlign w:val="center"/>
          </w:tcPr>
          <w:p w14:paraId="13D695F0"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714F3B02" w14:textId="77777777" w:rsidTr="00AF43BD">
        <w:trPr>
          <w:trHeight w:val="57"/>
        </w:trPr>
        <w:tc>
          <w:tcPr>
            <w:tcW w:w="1964" w:type="pct"/>
            <w:shd w:val="clear" w:color="auto" w:fill="auto"/>
            <w:noWrap/>
            <w:vAlign w:val="center"/>
            <w:hideMark/>
          </w:tcPr>
          <w:p w14:paraId="5E52B886"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2-3 members</w:t>
            </w:r>
          </w:p>
        </w:tc>
        <w:tc>
          <w:tcPr>
            <w:tcW w:w="1106" w:type="pct"/>
            <w:shd w:val="clear" w:color="auto" w:fill="auto"/>
            <w:noWrap/>
            <w:vAlign w:val="bottom"/>
            <w:hideMark/>
          </w:tcPr>
          <w:p w14:paraId="267DE14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0.62 (0.60, 0.64)</w:t>
            </w:r>
          </w:p>
        </w:tc>
        <w:tc>
          <w:tcPr>
            <w:tcW w:w="512" w:type="pct"/>
            <w:shd w:val="clear" w:color="auto" w:fill="auto"/>
            <w:noWrap/>
            <w:vAlign w:val="bottom"/>
            <w:hideMark/>
          </w:tcPr>
          <w:p w14:paraId="4637DFD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68924744"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0.73 (0.70, 0.76)</w:t>
            </w:r>
          </w:p>
        </w:tc>
        <w:tc>
          <w:tcPr>
            <w:tcW w:w="483" w:type="pct"/>
            <w:shd w:val="clear" w:color="auto" w:fill="auto"/>
            <w:vAlign w:val="center"/>
          </w:tcPr>
          <w:p w14:paraId="4EC4DC9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2CDDECF3" w14:textId="77777777" w:rsidTr="00AF43BD">
        <w:trPr>
          <w:trHeight w:val="57"/>
        </w:trPr>
        <w:tc>
          <w:tcPr>
            <w:tcW w:w="1964" w:type="pct"/>
            <w:shd w:val="clear" w:color="auto" w:fill="auto"/>
            <w:noWrap/>
            <w:vAlign w:val="center"/>
            <w:hideMark/>
          </w:tcPr>
          <w:p w14:paraId="0797B7BD"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4-5 members</w:t>
            </w:r>
          </w:p>
        </w:tc>
        <w:tc>
          <w:tcPr>
            <w:tcW w:w="1106" w:type="pct"/>
            <w:shd w:val="clear" w:color="auto" w:fill="auto"/>
            <w:noWrap/>
            <w:vAlign w:val="bottom"/>
            <w:hideMark/>
          </w:tcPr>
          <w:p w14:paraId="62707273"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0.73 (0.70, 0.77)</w:t>
            </w:r>
          </w:p>
        </w:tc>
        <w:tc>
          <w:tcPr>
            <w:tcW w:w="512" w:type="pct"/>
            <w:shd w:val="clear" w:color="auto" w:fill="auto"/>
            <w:noWrap/>
            <w:vAlign w:val="bottom"/>
            <w:hideMark/>
          </w:tcPr>
          <w:p w14:paraId="0EE386BD"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49B4B5C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0.75 (0.70, 0.80)</w:t>
            </w:r>
          </w:p>
        </w:tc>
        <w:tc>
          <w:tcPr>
            <w:tcW w:w="483" w:type="pct"/>
            <w:shd w:val="clear" w:color="auto" w:fill="auto"/>
            <w:vAlign w:val="center"/>
          </w:tcPr>
          <w:p w14:paraId="34AEB18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35D455FD" w14:textId="77777777" w:rsidTr="00AF43BD">
        <w:trPr>
          <w:trHeight w:val="57"/>
        </w:trPr>
        <w:tc>
          <w:tcPr>
            <w:tcW w:w="1964" w:type="pct"/>
            <w:shd w:val="clear" w:color="auto" w:fill="auto"/>
            <w:noWrap/>
            <w:vAlign w:val="center"/>
            <w:hideMark/>
          </w:tcPr>
          <w:p w14:paraId="58D7FCBE"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&gt; 5 members</w:t>
            </w:r>
          </w:p>
        </w:tc>
        <w:tc>
          <w:tcPr>
            <w:tcW w:w="1106" w:type="pct"/>
            <w:shd w:val="clear" w:color="auto" w:fill="auto"/>
            <w:noWrap/>
            <w:vAlign w:val="bottom"/>
            <w:hideMark/>
          </w:tcPr>
          <w:p w14:paraId="7107F663"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1.07 (0.97, 1.18)</w:t>
            </w:r>
          </w:p>
        </w:tc>
        <w:tc>
          <w:tcPr>
            <w:tcW w:w="512" w:type="pct"/>
            <w:shd w:val="clear" w:color="auto" w:fill="auto"/>
            <w:noWrap/>
            <w:vAlign w:val="bottom"/>
            <w:hideMark/>
          </w:tcPr>
          <w:p w14:paraId="59842D5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0.184</w:t>
            </w:r>
          </w:p>
        </w:tc>
        <w:tc>
          <w:tcPr>
            <w:tcW w:w="935" w:type="pct"/>
            <w:shd w:val="clear" w:color="auto" w:fill="auto"/>
            <w:vAlign w:val="bottom"/>
          </w:tcPr>
          <w:p w14:paraId="3ECC9310"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0.80 (0.71, 0.89)</w:t>
            </w:r>
          </w:p>
        </w:tc>
        <w:tc>
          <w:tcPr>
            <w:tcW w:w="483" w:type="pct"/>
            <w:shd w:val="clear" w:color="auto" w:fill="auto"/>
            <w:vAlign w:val="center"/>
          </w:tcPr>
          <w:p w14:paraId="49329D9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149F8648" w14:textId="77777777" w:rsidTr="00AF43BD">
        <w:trPr>
          <w:trHeight w:val="57"/>
        </w:trPr>
        <w:tc>
          <w:tcPr>
            <w:tcW w:w="1964" w:type="pct"/>
            <w:shd w:val="clear" w:color="auto" w:fill="auto"/>
            <w:noWrap/>
            <w:vAlign w:val="center"/>
            <w:hideMark/>
          </w:tcPr>
          <w:p w14:paraId="2DF3A43A" w14:textId="77777777" w:rsidR="00A1706F" w:rsidRPr="00F4246F" w:rsidRDefault="00A1706F" w:rsidP="00335561">
            <w:pPr>
              <w:snapToGrid w:val="0"/>
              <w:contextualSpacing/>
              <w:rPr>
                <w:rFonts w:ascii="Arial" w:hAnsi="Arial" w:cs="Arial"/>
                <w:b/>
                <w:bCs/>
                <w:sz w:val="16"/>
                <w:szCs w:val="16"/>
              </w:rPr>
            </w:pPr>
            <w:r w:rsidRPr="00F4246F">
              <w:rPr>
                <w:rFonts w:ascii="Arial" w:hAnsi="Arial" w:cs="Arial"/>
                <w:b/>
                <w:bCs/>
                <w:sz w:val="16"/>
                <w:szCs w:val="16"/>
              </w:rPr>
              <w:t>Children</w:t>
            </w:r>
          </w:p>
        </w:tc>
        <w:tc>
          <w:tcPr>
            <w:tcW w:w="1106" w:type="pct"/>
            <w:shd w:val="clear" w:color="auto" w:fill="auto"/>
            <w:noWrap/>
            <w:vAlign w:val="bottom"/>
            <w:hideMark/>
          </w:tcPr>
          <w:p w14:paraId="76F00C53" w14:textId="77777777" w:rsidR="00A1706F" w:rsidRPr="00F4246F" w:rsidRDefault="00A1706F" w:rsidP="00335561">
            <w:pPr>
              <w:snapToGrid w:val="0"/>
              <w:contextualSpacing/>
              <w:jc w:val="center"/>
              <w:rPr>
                <w:rFonts w:ascii="Arial" w:hAnsi="Arial" w:cs="Arial"/>
                <w:sz w:val="16"/>
                <w:szCs w:val="16"/>
              </w:rPr>
            </w:pPr>
          </w:p>
        </w:tc>
        <w:tc>
          <w:tcPr>
            <w:tcW w:w="512" w:type="pct"/>
            <w:shd w:val="clear" w:color="auto" w:fill="auto"/>
            <w:noWrap/>
            <w:vAlign w:val="bottom"/>
            <w:hideMark/>
          </w:tcPr>
          <w:p w14:paraId="7215C263"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47CF41EE" w14:textId="77777777" w:rsidR="00A1706F" w:rsidRPr="00F4246F" w:rsidRDefault="00A1706F" w:rsidP="00335561">
            <w:pPr>
              <w:snapToGrid w:val="0"/>
              <w:contextualSpacing/>
              <w:jc w:val="center"/>
              <w:rPr>
                <w:rFonts w:ascii="Arial" w:hAnsi="Arial" w:cs="Arial"/>
                <w:sz w:val="16"/>
                <w:szCs w:val="16"/>
              </w:rPr>
            </w:pPr>
          </w:p>
        </w:tc>
        <w:tc>
          <w:tcPr>
            <w:tcW w:w="483" w:type="pct"/>
            <w:shd w:val="clear" w:color="auto" w:fill="auto"/>
            <w:vAlign w:val="center"/>
          </w:tcPr>
          <w:p w14:paraId="75212BF0"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4D2096E1" w14:textId="77777777" w:rsidTr="00AF43BD">
        <w:trPr>
          <w:trHeight w:val="57"/>
        </w:trPr>
        <w:tc>
          <w:tcPr>
            <w:tcW w:w="1964" w:type="pct"/>
            <w:shd w:val="clear" w:color="auto" w:fill="auto"/>
            <w:noWrap/>
            <w:vAlign w:val="center"/>
            <w:hideMark/>
          </w:tcPr>
          <w:p w14:paraId="46EF47CE"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No</w:t>
            </w:r>
          </w:p>
        </w:tc>
        <w:tc>
          <w:tcPr>
            <w:tcW w:w="1106" w:type="pct"/>
            <w:shd w:val="clear" w:color="auto" w:fill="auto"/>
            <w:noWrap/>
            <w:vAlign w:val="bottom"/>
            <w:hideMark/>
          </w:tcPr>
          <w:p w14:paraId="64A286E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512" w:type="pct"/>
            <w:shd w:val="clear" w:color="auto" w:fill="auto"/>
            <w:noWrap/>
            <w:vAlign w:val="bottom"/>
            <w:hideMark/>
          </w:tcPr>
          <w:p w14:paraId="4A1DEFF5"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798B7200"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483" w:type="pct"/>
            <w:shd w:val="clear" w:color="auto" w:fill="auto"/>
            <w:vAlign w:val="center"/>
          </w:tcPr>
          <w:p w14:paraId="75A16EB2"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191B7A1F" w14:textId="77777777" w:rsidTr="00AF43BD">
        <w:trPr>
          <w:trHeight w:val="57"/>
        </w:trPr>
        <w:tc>
          <w:tcPr>
            <w:tcW w:w="1964" w:type="pct"/>
            <w:shd w:val="clear" w:color="auto" w:fill="auto"/>
            <w:noWrap/>
            <w:vAlign w:val="center"/>
            <w:hideMark/>
          </w:tcPr>
          <w:p w14:paraId="76490516"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Yes</w:t>
            </w:r>
          </w:p>
        </w:tc>
        <w:tc>
          <w:tcPr>
            <w:tcW w:w="1106" w:type="pct"/>
            <w:shd w:val="clear" w:color="auto" w:fill="auto"/>
            <w:noWrap/>
            <w:vAlign w:val="bottom"/>
            <w:hideMark/>
          </w:tcPr>
          <w:p w14:paraId="6A55048A"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0.56 (0.55, 0.57)</w:t>
            </w:r>
          </w:p>
        </w:tc>
        <w:tc>
          <w:tcPr>
            <w:tcW w:w="512" w:type="pct"/>
            <w:shd w:val="clear" w:color="auto" w:fill="auto"/>
            <w:noWrap/>
            <w:vAlign w:val="bottom"/>
            <w:hideMark/>
          </w:tcPr>
          <w:p w14:paraId="5A9C236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33064D1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1.20 (1.16, 1.24)</w:t>
            </w:r>
          </w:p>
        </w:tc>
        <w:tc>
          <w:tcPr>
            <w:tcW w:w="483" w:type="pct"/>
            <w:shd w:val="clear" w:color="auto" w:fill="auto"/>
            <w:vAlign w:val="center"/>
          </w:tcPr>
          <w:p w14:paraId="13C8CADF"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76F55753" w14:textId="77777777" w:rsidTr="00AF43BD">
        <w:trPr>
          <w:trHeight w:val="57"/>
        </w:trPr>
        <w:tc>
          <w:tcPr>
            <w:tcW w:w="1964" w:type="pct"/>
            <w:shd w:val="clear" w:color="auto" w:fill="auto"/>
            <w:noWrap/>
            <w:vAlign w:val="center"/>
            <w:hideMark/>
          </w:tcPr>
          <w:p w14:paraId="4E28B813" w14:textId="77777777" w:rsidR="00A1706F" w:rsidRPr="00F4246F" w:rsidRDefault="00A1706F" w:rsidP="00335561">
            <w:pPr>
              <w:snapToGrid w:val="0"/>
              <w:contextualSpacing/>
              <w:rPr>
                <w:rFonts w:ascii="Arial" w:hAnsi="Arial" w:cs="Arial"/>
                <w:b/>
                <w:bCs/>
                <w:sz w:val="16"/>
                <w:szCs w:val="16"/>
              </w:rPr>
            </w:pPr>
            <w:r w:rsidRPr="00F4246F">
              <w:rPr>
                <w:rFonts w:ascii="Arial" w:hAnsi="Arial" w:cs="Arial"/>
                <w:b/>
                <w:bCs/>
                <w:sz w:val="16"/>
                <w:szCs w:val="16"/>
              </w:rPr>
              <w:t>Disability</w:t>
            </w:r>
          </w:p>
        </w:tc>
        <w:tc>
          <w:tcPr>
            <w:tcW w:w="1106" w:type="pct"/>
            <w:shd w:val="clear" w:color="auto" w:fill="auto"/>
            <w:noWrap/>
            <w:vAlign w:val="bottom"/>
            <w:hideMark/>
          </w:tcPr>
          <w:p w14:paraId="0B2A8F51" w14:textId="77777777" w:rsidR="00A1706F" w:rsidRPr="00F4246F" w:rsidRDefault="00A1706F" w:rsidP="00335561">
            <w:pPr>
              <w:snapToGrid w:val="0"/>
              <w:contextualSpacing/>
              <w:jc w:val="center"/>
              <w:rPr>
                <w:rFonts w:ascii="Arial" w:hAnsi="Arial" w:cs="Arial"/>
                <w:sz w:val="16"/>
                <w:szCs w:val="16"/>
              </w:rPr>
            </w:pPr>
          </w:p>
        </w:tc>
        <w:tc>
          <w:tcPr>
            <w:tcW w:w="512" w:type="pct"/>
            <w:shd w:val="clear" w:color="auto" w:fill="auto"/>
            <w:noWrap/>
            <w:vAlign w:val="bottom"/>
            <w:hideMark/>
          </w:tcPr>
          <w:p w14:paraId="7AC8C4CE"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0332FD63" w14:textId="77777777" w:rsidR="00A1706F" w:rsidRPr="00F4246F" w:rsidRDefault="00A1706F" w:rsidP="00335561">
            <w:pPr>
              <w:snapToGrid w:val="0"/>
              <w:contextualSpacing/>
              <w:jc w:val="center"/>
              <w:rPr>
                <w:rFonts w:ascii="Arial" w:hAnsi="Arial" w:cs="Arial"/>
                <w:sz w:val="16"/>
                <w:szCs w:val="16"/>
              </w:rPr>
            </w:pPr>
          </w:p>
        </w:tc>
        <w:tc>
          <w:tcPr>
            <w:tcW w:w="483" w:type="pct"/>
            <w:shd w:val="clear" w:color="auto" w:fill="auto"/>
            <w:vAlign w:val="center"/>
          </w:tcPr>
          <w:p w14:paraId="562F7DAE"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2F76FE6B" w14:textId="77777777" w:rsidTr="00AF43BD">
        <w:trPr>
          <w:trHeight w:val="57"/>
        </w:trPr>
        <w:tc>
          <w:tcPr>
            <w:tcW w:w="1964" w:type="pct"/>
            <w:shd w:val="clear" w:color="auto" w:fill="auto"/>
            <w:noWrap/>
            <w:vAlign w:val="center"/>
            <w:hideMark/>
          </w:tcPr>
          <w:p w14:paraId="3D23F733"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No</w:t>
            </w:r>
          </w:p>
        </w:tc>
        <w:tc>
          <w:tcPr>
            <w:tcW w:w="1106" w:type="pct"/>
            <w:shd w:val="clear" w:color="auto" w:fill="auto"/>
            <w:noWrap/>
            <w:vAlign w:val="bottom"/>
            <w:hideMark/>
          </w:tcPr>
          <w:p w14:paraId="27CF368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512" w:type="pct"/>
            <w:shd w:val="clear" w:color="auto" w:fill="auto"/>
            <w:noWrap/>
            <w:vAlign w:val="bottom"/>
            <w:hideMark/>
          </w:tcPr>
          <w:p w14:paraId="536B61BC"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599145D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483" w:type="pct"/>
            <w:shd w:val="clear" w:color="auto" w:fill="auto"/>
            <w:vAlign w:val="center"/>
          </w:tcPr>
          <w:p w14:paraId="3530E2BB"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12B7D298" w14:textId="77777777" w:rsidTr="00AF43BD">
        <w:trPr>
          <w:trHeight w:val="57"/>
        </w:trPr>
        <w:tc>
          <w:tcPr>
            <w:tcW w:w="1964" w:type="pct"/>
            <w:shd w:val="clear" w:color="auto" w:fill="auto"/>
            <w:noWrap/>
            <w:vAlign w:val="center"/>
            <w:hideMark/>
          </w:tcPr>
          <w:p w14:paraId="030B2A96"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Yes</w:t>
            </w:r>
          </w:p>
        </w:tc>
        <w:tc>
          <w:tcPr>
            <w:tcW w:w="1106" w:type="pct"/>
            <w:shd w:val="clear" w:color="auto" w:fill="auto"/>
            <w:noWrap/>
            <w:vAlign w:val="bottom"/>
            <w:hideMark/>
          </w:tcPr>
          <w:p w14:paraId="5E6D7C8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2.88 (2.80, 2.96)</w:t>
            </w:r>
          </w:p>
        </w:tc>
        <w:tc>
          <w:tcPr>
            <w:tcW w:w="512" w:type="pct"/>
            <w:shd w:val="clear" w:color="auto" w:fill="auto"/>
            <w:noWrap/>
            <w:vAlign w:val="bottom"/>
            <w:hideMark/>
          </w:tcPr>
          <w:p w14:paraId="2950390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05A9233B"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1.44 (1.39, 1.48)</w:t>
            </w:r>
          </w:p>
        </w:tc>
        <w:tc>
          <w:tcPr>
            <w:tcW w:w="483" w:type="pct"/>
            <w:shd w:val="clear" w:color="auto" w:fill="auto"/>
            <w:vAlign w:val="center"/>
          </w:tcPr>
          <w:p w14:paraId="44B945CE"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2D289C86" w14:textId="77777777" w:rsidTr="00AF43BD">
        <w:trPr>
          <w:trHeight w:val="57"/>
        </w:trPr>
        <w:tc>
          <w:tcPr>
            <w:tcW w:w="1964" w:type="pct"/>
            <w:shd w:val="clear" w:color="auto" w:fill="auto"/>
            <w:noWrap/>
            <w:vAlign w:val="center"/>
            <w:hideMark/>
          </w:tcPr>
          <w:p w14:paraId="3116D422" w14:textId="77777777" w:rsidR="00A1706F" w:rsidRPr="00F4246F" w:rsidRDefault="00A1706F" w:rsidP="00335561">
            <w:pPr>
              <w:snapToGrid w:val="0"/>
              <w:contextualSpacing/>
              <w:rPr>
                <w:rFonts w:ascii="Arial" w:hAnsi="Arial" w:cs="Arial"/>
                <w:b/>
                <w:bCs/>
                <w:sz w:val="16"/>
                <w:szCs w:val="16"/>
              </w:rPr>
            </w:pPr>
            <w:r w:rsidRPr="00F4246F">
              <w:rPr>
                <w:rFonts w:ascii="Arial" w:hAnsi="Arial" w:cs="Arial"/>
                <w:sz w:val="16"/>
                <w:szCs w:val="16"/>
              </w:rPr>
              <w:t>Would rather not say</w:t>
            </w:r>
          </w:p>
        </w:tc>
        <w:tc>
          <w:tcPr>
            <w:tcW w:w="1106" w:type="pct"/>
            <w:shd w:val="clear" w:color="auto" w:fill="auto"/>
            <w:noWrap/>
            <w:vAlign w:val="bottom"/>
            <w:hideMark/>
          </w:tcPr>
          <w:p w14:paraId="53D4D7B2"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2.95 (2.77, 3.14)</w:t>
            </w:r>
          </w:p>
        </w:tc>
        <w:tc>
          <w:tcPr>
            <w:tcW w:w="512" w:type="pct"/>
            <w:shd w:val="clear" w:color="auto" w:fill="auto"/>
            <w:noWrap/>
            <w:vAlign w:val="bottom"/>
            <w:hideMark/>
          </w:tcPr>
          <w:p w14:paraId="27639C1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3368ACD9"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1.33 (1.24, 1.42)</w:t>
            </w:r>
          </w:p>
        </w:tc>
        <w:tc>
          <w:tcPr>
            <w:tcW w:w="483" w:type="pct"/>
            <w:shd w:val="clear" w:color="auto" w:fill="auto"/>
            <w:vAlign w:val="center"/>
          </w:tcPr>
          <w:p w14:paraId="51BBD00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4622466F" w14:textId="77777777" w:rsidTr="00AF43BD">
        <w:trPr>
          <w:trHeight w:val="57"/>
        </w:trPr>
        <w:tc>
          <w:tcPr>
            <w:tcW w:w="1964" w:type="pct"/>
            <w:shd w:val="clear" w:color="auto" w:fill="auto"/>
            <w:noWrap/>
            <w:vAlign w:val="center"/>
            <w:hideMark/>
          </w:tcPr>
          <w:p w14:paraId="0A097D73" w14:textId="77777777" w:rsidR="00A1706F" w:rsidRPr="00F4246F" w:rsidRDefault="00A1706F" w:rsidP="00335561">
            <w:pPr>
              <w:snapToGrid w:val="0"/>
              <w:contextualSpacing/>
              <w:rPr>
                <w:rFonts w:ascii="Arial" w:hAnsi="Arial" w:cs="Arial"/>
                <w:b/>
                <w:bCs/>
                <w:sz w:val="16"/>
                <w:szCs w:val="16"/>
              </w:rPr>
            </w:pPr>
            <w:r w:rsidRPr="00F4246F">
              <w:rPr>
                <w:rFonts w:ascii="Arial" w:hAnsi="Arial" w:cs="Arial"/>
                <w:b/>
                <w:bCs/>
                <w:sz w:val="16"/>
                <w:szCs w:val="16"/>
              </w:rPr>
              <w:t>Longterm conditions</w:t>
            </w:r>
          </w:p>
        </w:tc>
        <w:tc>
          <w:tcPr>
            <w:tcW w:w="1106" w:type="pct"/>
            <w:shd w:val="clear" w:color="auto" w:fill="auto"/>
            <w:noWrap/>
            <w:vAlign w:val="bottom"/>
            <w:hideMark/>
          </w:tcPr>
          <w:p w14:paraId="291E642B" w14:textId="77777777" w:rsidR="00A1706F" w:rsidRPr="00F4246F" w:rsidRDefault="00A1706F" w:rsidP="00335561">
            <w:pPr>
              <w:snapToGrid w:val="0"/>
              <w:contextualSpacing/>
              <w:jc w:val="center"/>
              <w:rPr>
                <w:rFonts w:ascii="Arial" w:hAnsi="Arial" w:cs="Arial"/>
                <w:sz w:val="16"/>
                <w:szCs w:val="16"/>
              </w:rPr>
            </w:pPr>
          </w:p>
        </w:tc>
        <w:tc>
          <w:tcPr>
            <w:tcW w:w="512" w:type="pct"/>
            <w:shd w:val="clear" w:color="auto" w:fill="auto"/>
            <w:noWrap/>
            <w:vAlign w:val="bottom"/>
            <w:hideMark/>
          </w:tcPr>
          <w:p w14:paraId="0DF592BA"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210A9987" w14:textId="77777777" w:rsidR="00A1706F" w:rsidRPr="00F4246F" w:rsidRDefault="00A1706F" w:rsidP="00335561">
            <w:pPr>
              <w:snapToGrid w:val="0"/>
              <w:contextualSpacing/>
              <w:jc w:val="center"/>
              <w:rPr>
                <w:rFonts w:ascii="Arial" w:hAnsi="Arial" w:cs="Arial"/>
                <w:sz w:val="16"/>
                <w:szCs w:val="16"/>
              </w:rPr>
            </w:pPr>
          </w:p>
        </w:tc>
        <w:tc>
          <w:tcPr>
            <w:tcW w:w="483" w:type="pct"/>
            <w:shd w:val="clear" w:color="auto" w:fill="auto"/>
            <w:vAlign w:val="center"/>
          </w:tcPr>
          <w:p w14:paraId="2EB08D1C"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2C9DE25E" w14:textId="77777777" w:rsidTr="00AF43BD">
        <w:trPr>
          <w:trHeight w:val="57"/>
        </w:trPr>
        <w:tc>
          <w:tcPr>
            <w:tcW w:w="1964" w:type="pct"/>
            <w:shd w:val="clear" w:color="auto" w:fill="auto"/>
            <w:noWrap/>
            <w:vAlign w:val="center"/>
            <w:hideMark/>
          </w:tcPr>
          <w:p w14:paraId="2BF4F34E"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No</w:t>
            </w:r>
          </w:p>
        </w:tc>
        <w:tc>
          <w:tcPr>
            <w:tcW w:w="1106" w:type="pct"/>
            <w:shd w:val="clear" w:color="auto" w:fill="auto"/>
            <w:noWrap/>
            <w:vAlign w:val="bottom"/>
            <w:hideMark/>
          </w:tcPr>
          <w:p w14:paraId="6F26CF26"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512" w:type="pct"/>
            <w:shd w:val="clear" w:color="auto" w:fill="auto"/>
            <w:noWrap/>
            <w:vAlign w:val="bottom"/>
            <w:hideMark/>
          </w:tcPr>
          <w:p w14:paraId="3EE5E083" w14:textId="77777777" w:rsidR="00A1706F" w:rsidRPr="00F4246F" w:rsidRDefault="00A1706F" w:rsidP="00335561">
            <w:pPr>
              <w:snapToGrid w:val="0"/>
              <w:contextualSpacing/>
              <w:jc w:val="center"/>
              <w:rPr>
                <w:rFonts w:ascii="Arial" w:hAnsi="Arial" w:cs="Arial"/>
                <w:sz w:val="16"/>
                <w:szCs w:val="16"/>
              </w:rPr>
            </w:pPr>
          </w:p>
        </w:tc>
        <w:tc>
          <w:tcPr>
            <w:tcW w:w="935" w:type="pct"/>
            <w:shd w:val="clear" w:color="auto" w:fill="auto"/>
            <w:vAlign w:val="center"/>
          </w:tcPr>
          <w:p w14:paraId="13E2D73C"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Ref.</w:t>
            </w:r>
          </w:p>
        </w:tc>
        <w:tc>
          <w:tcPr>
            <w:tcW w:w="483" w:type="pct"/>
            <w:shd w:val="clear" w:color="auto" w:fill="auto"/>
            <w:vAlign w:val="center"/>
          </w:tcPr>
          <w:p w14:paraId="0067E3E1" w14:textId="77777777" w:rsidR="00A1706F" w:rsidRPr="00F4246F" w:rsidRDefault="00A1706F" w:rsidP="00335561">
            <w:pPr>
              <w:snapToGrid w:val="0"/>
              <w:contextualSpacing/>
              <w:jc w:val="center"/>
              <w:rPr>
                <w:rFonts w:ascii="Arial" w:hAnsi="Arial" w:cs="Arial"/>
                <w:sz w:val="16"/>
                <w:szCs w:val="16"/>
              </w:rPr>
            </w:pPr>
          </w:p>
        </w:tc>
      </w:tr>
      <w:tr w:rsidR="00A1706F" w:rsidRPr="00F4246F" w14:paraId="1868D6C7" w14:textId="77777777" w:rsidTr="00AF43BD">
        <w:trPr>
          <w:trHeight w:val="57"/>
        </w:trPr>
        <w:tc>
          <w:tcPr>
            <w:tcW w:w="1964" w:type="pct"/>
            <w:shd w:val="clear" w:color="auto" w:fill="auto"/>
            <w:noWrap/>
            <w:vAlign w:val="center"/>
            <w:hideMark/>
          </w:tcPr>
          <w:p w14:paraId="4001E965"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Yes</w:t>
            </w:r>
          </w:p>
        </w:tc>
        <w:tc>
          <w:tcPr>
            <w:tcW w:w="1106" w:type="pct"/>
            <w:shd w:val="clear" w:color="auto" w:fill="auto"/>
            <w:noWrap/>
            <w:vAlign w:val="bottom"/>
            <w:hideMark/>
          </w:tcPr>
          <w:p w14:paraId="2463A73A"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2.44 (2.38, 2.49)</w:t>
            </w:r>
          </w:p>
        </w:tc>
        <w:tc>
          <w:tcPr>
            <w:tcW w:w="512" w:type="pct"/>
            <w:shd w:val="clear" w:color="auto" w:fill="auto"/>
            <w:noWrap/>
            <w:vAlign w:val="bottom"/>
            <w:hideMark/>
          </w:tcPr>
          <w:p w14:paraId="1E132640"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&lt;0.001</w:t>
            </w:r>
          </w:p>
        </w:tc>
        <w:tc>
          <w:tcPr>
            <w:tcW w:w="935" w:type="pct"/>
            <w:shd w:val="clear" w:color="auto" w:fill="auto"/>
            <w:vAlign w:val="bottom"/>
          </w:tcPr>
          <w:p w14:paraId="5FAF385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1.54 (1.50, 1.59)</w:t>
            </w:r>
          </w:p>
        </w:tc>
        <w:tc>
          <w:tcPr>
            <w:tcW w:w="483" w:type="pct"/>
            <w:shd w:val="clear" w:color="auto" w:fill="auto"/>
            <w:vAlign w:val="center"/>
          </w:tcPr>
          <w:p w14:paraId="601172AA"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23458862" w14:textId="77777777" w:rsidTr="00AF43BD">
        <w:trPr>
          <w:trHeight w:val="57"/>
        </w:trPr>
        <w:tc>
          <w:tcPr>
            <w:tcW w:w="1964" w:type="pct"/>
            <w:shd w:val="clear" w:color="auto" w:fill="auto"/>
            <w:noWrap/>
            <w:vAlign w:val="center"/>
            <w:hideMark/>
          </w:tcPr>
          <w:p w14:paraId="09043CCE" w14:textId="77777777"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Would rather not say</w:t>
            </w:r>
          </w:p>
        </w:tc>
        <w:tc>
          <w:tcPr>
            <w:tcW w:w="1106" w:type="pct"/>
            <w:shd w:val="clear" w:color="auto" w:fill="auto"/>
            <w:noWrap/>
            <w:vAlign w:val="center"/>
            <w:hideMark/>
          </w:tcPr>
          <w:p w14:paraId="029D5A45"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2.7 (2.51, 2.89)</w:t>
            </w:r>
          </w:p>
        </w:tc>
        <w:tc>
          <w:tcPr>
            <w:tcW w:w="512" w:type="pct"/>
            <w:shd w:val="clear" w:color="auto" w:fill="auto"/>
            <w:noWrap/>
            <w:vAlign w:val="center"/>
            <w:hideMark/>
          </w:tcPr>
          <w:p w14:paraId="699CBBB7"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c>
          <w:tcPr>
            <w:tcW w:w="935" w:type="pct"/>
            <w:shd w:val="clear" w:color="auto" w:fill="auto"/>
            <w:vAlign w:val="bottom"/>
          </w:tcPr>
          <w:p w14:paraId="3CDA539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color w:val="000000"/>
                <w:sz w:val="16"/>
                <w:szCs w:val="16"/>
              </w:rPr>
              <w:t>1.52 (1.41, 1.63)</w:t>
            </w:r>
          </w:p>
        </w:tc>
        <w:tc>
          <w:tcPr>
            <w:tcW w:w="483" w:type="pct"/>
            <w:shd w:val="clear" w:color="auto" w:fill="auto"/>
            <w:vAlign w:val="center"/>
          </w:tcPr>
          <w:p w14:paraId="1EC5BF38" w14:textId="77777777" w:rsidR="00A1706F" w:rsidRPr="00F4246F" w:rsidRDefault="00A1706F" w:rsidP="00335561">
            <w:pPr>
              <w:snapToGrid w:val="0"/>
              <w:contextualSpacing/>
              <w:jc w:val="center"/>
              <w:rPr>
                <w:rFonts w:ascii="Arial" w:hAnsi="Arial" w:cs="Arial"/>
                <w:sz w:val="16"/>
                <w:szCs w:val="16"/>
              </w:rPr>
            </w:pPr>
            <w:r w:rsidRPr="00F4246F">
              <w:rPr>
                <w:rFonts w:ascii="Arial" w:hAnsi="Arial" w:cs="Arial"/>
                <w:sz w:val="16"/>
                <w:szCs w:val="16"/>
              </w:rPr>
              <w:t>&lt;0.001</w:t>
            </w:r>
          </w:p>
        </w:tc>
      </w:tr>
      <w:tr w:rsidR="00A1706F" w:rsidRPr="00F4246F" w14:paraId="170EABE8" w14:textId="77777777" w:rsidTr="00AF43BD">
        <w:trPr>
          <w:trHeight w:val="57"/>
        </w:trPr>
        <w:tc>
          <w:tcPr>
            <w:tcW w:w="5000" w:type="pct"/>
            <w:gridSpan w:val="5"/>
            <w:shd w:val="clear" w:color="auto" w:fill="auto"/>
            <w:noWrap/>
            <w:vAlign w:val="center"/>
          </w:tcPr>
          <w:p w14:paraId="3D8DE48E" w14:textId="77777777" w:rsidR="00A1706F" w:rsidRPr="00F4246F" w:rsidRDefault="00A1706F" w:rsidP="00335561">
            <w:pPr>
              <w:snapToGrid w:val="0"/>
              <w:contextualSpacing/>
              <w:rPr>
                <w:rFonts w:ascii="Arial" w:hAnsi="Arial" w:cs="Arial"/>
                <w:sz w:val="16"/>
                <w:szCs w:val="16"/>
              </w:rPr>
            </w:pPr>
          </w:p>
          <w:p w14:paraId="0785E3F8" w14:textId="77777777" w:rsidR="00A1706F" w:rsidRPr="00F4246F" w:rsidRDefault="00A1706F" w:rsidP="00335561">
            <w:pPr>
              <w:snapToGrid w:val="0"/>
              <w:contextualSpacing/>
              <w:rPr>
                <w:rFonts w:ascii="Arial" w:hAnsi="Arial" w:cs="Arial"/>
                <w:sz w:val="16"/>
                <w:szCs w:val="16"/>
              </w:rPr>
            </w:pPr>
            <w:r w:rsidRPr="00F4246F">
              <w:rPr>
                <w:rFonts w:ascii="Arial" w:hAnsi="Arial" w:cs="Arial"/>
                <w:b/>
                <w:bCs/>
                <w:sz w:val="16"/>
                <w:szCs w:val="16"/>
              </w:rPr>
              <w:t xml:space="preserve">¶: </w:t>
            </w:r>
            <w:r w:rsidRPr="00F4246F">
              <w:rPr>
                <w:rFonts w:ascii="Arial" w:hAnsi="Arial" w:cs="Arial"/>
                <w:sz w:val="16"/>
                <w:szCs w:val="16"/>
              </w:rPr>
              <w:t>Crude ordinal logistic regression model.</w:t>
            </w:r>
          </w:p>
          <w:p w14:paraId="36876667" w14:textId="33E995AB" w:rsidR="00A1706F" w:rsidRPr="00F4246F" w:rsidRDefault="00A1706F" w:rsidP="00335561">
            <w:pPr>
              <w:snapToGrid w:val="0"/>
              <w:contextualSpacing/>
              <w:rPr>
                <w:rFonts w:ascii="Arial" w:hAnsi="Arial" w:cs="Arial"/>
                <w:sz w:val="16"/>
                <w:szCs w:val="16"/>
              </w:rPr>
            </w:pPr>
            <w:r w:rsidRPr="00F4246F">
              <w:rPr>
                <w:rFonts w:ascii="Arial" w:hAnsi="Arial" w:cs="Arial"/>
                <w:b/>
                <w:bCs/>
                <w:sz w:val="16"/>
                <w:szCs w:val="16"/>
              </w:rPr>
              <w:t xml:space="preserve">†: </w:t>
            </w:r>
            <w:r w:rsidRPr="00F4246F">
              <w:rPr>
                <w:rFonts w:ascii="Arial" w:hAnsi="Arial" w:cs="Arial"/>
                <w:sz w:val="16"/>
                <w:szCs w:val="16"/>
              </w:rPr>
              <w:t xml:space="preserve">Ordinal logistic regression model adjusted for age, gender, education, employment, ethnicity, marital status, having relatives, having friends, having pets, household size, having children, having disability and having </w:t>
            </w:r>
            <w:r w:rsidR="00533480" w:rsidRPr="00F4246F">
              <w:rPr>
                <w:rFonts w:ascii="Arial" w:hAnsi="Arial" w:cs="Arial"/>
                <w:sz w:val="16"/>
                <w:szCs w:val="16"/>
              </w:rPr>
              <w:t>long-term</w:t>
            </w:r>
            <w:r w:rsidRPr="00F4246F">
              <w:rPr>
                <w:rFonts w:ascii="Arial" w:hAnsi="Arial" w:cs="Arial"/>
                <w:sz w:val="16"/>
                <w:szCs w:val="16"/>
              </w:rPr>
              <w:t xml:space="preserve"> condition.</w:t>
            </w:r>
          </w:p>
          <w:p w14:paraId="037057EF" w14:textId="77777777" w:rsidR="00A1706F" w:rsidRPr="00F4246F" w:rsidRDefault="00A1706F" w:rsidP="00335561">
            <w:pPr>
              <w:snapToGrid w:val="0"/>
              <w:contextualSpacing/>
              <w:rPr>
                <w:rFonts w:ascii="Arial" w:hAnsi="Arial" w:cs="Arial"/>
                <w:sz w:val="16"/>
                <w:szCs w:val="16"/>
              </w:rPr>
            </w:pPr>
            <w:r w:rsidRPr="00F4246F">
              <w:rPr>
                <w:rFonts w:ascii="Arial" w:hAnsi="Arial" w:cs="Arial"/>
                <w:b/>
                <w:bCs/>
                <w:sz w:val="16"/>
                <w:szCs w:val="16"/>
              </w:rPr>
              <w:t xml:space="preserve">*: </w:t>
            </w:r>
            <w:r w:rsidRPr="00F4246F">
              <w:rPr>
                <w:rFonts w:ascii="Arial" w:hAnsi="Arial" w:cs="Arial"/>
                <w:sz w:val="16"/>
                <w:szCs w:val="16"/>
              </w:rPr>
              <w:t>Significance level, with values &lt;0.05 considered statistically significant.</w:t>
            </w:r>
          </w:p>
          <w:p w14:paraId="07EA2F7D" w14:textId="77777777" w:rsidR="00A1706F" w:rsidRPr="00F4246F" w:rsidRDefault="00A1706F" w:rsidP="00335561">
            <w:pPr>
              <w:snapToGrid w:val="0"/>
              <w:contextualSpacing/>
              <w:rPr>
                <w:rFonts w:ascii="Arial" w:hAnsi="Arial" w:cs="Arial"/>
                <w:b/>
                <w:bCs/>
                <w:sz w:val="16"/>
                <w:szCs w:val="16"/>
              </w:rPr>
            </w:pPr>
          </w:p>
          <w:p w14:paraId="3E2C82B6" w14:textId="723B74A8" w:rsidR="00A1706F" w:rsidRPr="00F4246F" w:rsidRDefault="00A1706F" w:rsidP="00335561">
            <w:pPr>
              <w:snapToGrid w:val="0"/>
              <w:contextualSpacing/>
              <w:rPr>
                <w:rFonts w:ascii="Arial" w:hAnsi="Arial" w:cs="Arial"/>
                <w:sz w:val="16"/>
                <w:szCs w:val="16"/>
              </w:rPr>
            </w:pPr>
            <w:r w:rsidRPr="00F4246F">
              <w:rPr>
                <w:rFonts w:ascii="Arial" w:hAnsi="Arial" w:cs="Arial"/>
                <w:sz w:val="16"/>
                <w:szCs w:val="16"/>
              </w:rPr>
              <w:t xml:space="preserve">Number of observations in the adjusted model </w:t>
            </w:r>
            <w:r w:rsidR="00FC20E9" w:rsidRPr="00F4246F">
              <w:rPr>
                <w:rFonts w:ascii="Arial" w:hAnsi="Arial" w:cs="Arial"/>
                <w:sz w:val="16"/>
                <w:szCs w:val="16"/>
              </w:rPr>
              <w:t>=</w:t>
            </w:r>
            <w:r w:rsidRPr="00F4246F">
              <w:rPr>
                <w:rFonts w:ascii="Arial" w:hAnsi="Arial" w:cs="Arial"/>
                <w:sz w:val="16"/>
                <w:szCs w:val="16"/>
              </w:rPr>
              <w:t>135,725</w:t>
            </w:r>
            <w:r w:rsidRPr="00F4246F">
              <w:rPr>
                <w:rFonts w:ascii="Arial" w:hAnsi="Arial" w:cs="Arial"/>
                <w:b/>
                <w:bCs/>
                <w:sz w:val="16"/>
                <w:szCs w:val="16"/>
              </w:rPr>
              <w:t xml:space="preserve"> </w:t>
            </w:r>
            <w:r w:rsidRPr="00F4246F">
              <w:rPr>
                <w:rFonts w:ascii="Arial" w:hAnsi="Arial" w:cs="Arial"/>
                <w:sz w:val="16"/>
                <w:szCs w:val="16"/>
              </w:rPr>
              <w:t>observations</w:t>
            </w:r>
          </w:p>
          <w:p w14:paraId="4C9F51B7" w14:textId="77777777" w:rsidR="00A1706F" w:rsidRPr="00F4246F" w:rsidRDefault="00A1706F" w:rsidP="00335561">
            <w:pPr>
              <w:snapToGrid w:val="0"/>
              <w:contextualSpacing/>
              <w:jc w:val="center"/>
              <w:rPr>
                <w:rFonts w:ascii="Arial" w:hAnsi="Arial" w:cs="Arial"/>
                <w:sz w:val="16"/>
                <w:szCs w:val="16"/>
              </w:rPr>
            </w:pPr>
          </w:p>
        </w:tc>
      </w:tr>
    </w:tbl>
    <w:p w14:paraId="28E58F44" w14:textId="77777777" w:rsidR="00A1706F" w:rsidRPr="00F4246F" w:rsidRDefault="00A1706F" w:rsidP="00335561">
      <w:pPr>
        <w:snapToGrid w:val="0"/>
        <w:contextualSpacing/>
        <w:rPr>
          <w:rFonts w:ascii="Arial" w:hAnsi="Arial" w:cs="Arial"/>
        </w:rPr>
      </w:pPr>
    </w:p>
    <w:p w14:paraId="09B5EF16" w14:textId="77777777" w:rsidR="00A1706F" w:rsidRPr="00F4246F" w:rsidRDefault="00A1706F" w:rsidP="00335561">
      <w:pPr>
        <w:snapToGrid w:val="0"/>
        <w:contextualSpacing/>
        <w:rPr>
          <w:rFonts w:ascii="Arial" w:hAnsi="Arial" w:cs="Arial"/>
        </w:rPr>
      </w:pPr>
    </w:p>
    <w:p w14:paraId="23A1C821" w14:textId="77777777" w:rsidR="00A1706F" w:rsidRPr="00F4246F" w:rsidRDefault="00A1706F" w:rsidP="00335561">
      <w:pPr>
        <w:keepNext/>
        <w:snapToGrid w:val="0"/>
        <w:contextualSpacing/>
        <w:rPr>
          <w:rFonts w:ascii="Arial" w:hAnsi="Arial" w:cs="Arial"/>
        </w:rPr>
      </w:pPr>
      <w:r w:rsidRPr="00F4246F">
        <w:rPr>
          <w:rFonts w:ascii="Arial" w:hAnsi="Arial" w:cs="Arial"/>
          <w:b/>
          <w:bCs/>
          <w:noProof/>
        </w:rPr>
        <w:drawing>
          <wp:inline distT="0" distB="0" distL="0" distR="0" wp14:anchorId="2F4EEEB3" wp14:editId="0B09C370">
            <wp:extent cx="6121122" cy="4534215"/>
            <wp:effectExtent l="12700" t="12700" r="13335" b="12700"/>
            <wp:docPr id="4" name="Picture 4" descr="A graph with blue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blue and red dots&#10;&#10;Description automatically generated"/>
                    <pic:cNvPicPr/>
                  </pic:nvPicPr>
                  <pic:blipFill>
                    <a:blip r:embed="rId12"/>
                    <a:stretch>
                      <a:fillRect/>
                    </a:stretch>
                  </pic:blipFill>
                  <pic:spPr>
                    <a:xfrm>
                      <a:off x="0" y="0"/>
                      <a:ext cx="6128172" cy="4539437"/>
                    </a:xfrm>
                    <a:prstGeom prst="rect">
                      <a:avLst/>
                    </a:prstGeom>
                    <a:ln>
                      <a:solidFill>
                        <a:schemeClr val="bg1">
                          <a:lumMod val="95000"/>
                        </a:schemeClr>
                      </a:solidFill>
                    </a:ln>
                  </pic:spPr>
                </pic:pic>
              </a:graphicData>
            </a:graphic>
          </wp:inline>
        </w:drawing>
      </w:r>
    </w:p>
    <w:p w14:paraId="1087691E" w14:textId="63BA499F" w:rsidR="00A1706F" w:rsidRPr="00F4246F" w:rsidRDefault="00A1706F" w:rsidP="00335561">
      <w:pPr>
        <w:pStyle w:val="Caption"/>
        <w:snapToGrid w:val="0"/>
        <w:spacing w:after="0"/>
        <w:contextualSpacing/>
        <w:rPr>
          <w:rFonts w:ascii="Arial" w:hAnsi="Arial" w:cs="Arial"/>
          <w:b/>
          <w:bCs/>
        </w:rPr>
      </w:pPr>
      <w:r w:rsidRPr="00F4246F">
        <w:rPr>
          <w:rFonts w:ascii="Arial" w:hAnsi="Arial" w:cs="Arial"/>
          <w:b/>
          <w:bCs/>
        </w:rPr>
        <w:t xml:space="preserve">Figure </w:t>
      </w:r>
      <w:r w:rsidRPr="00F4246F">
        <w:rPr>
          <w:rFonts w:ascii="Arial" w:hAnsi="Arial" w:cs="Arial"/>
          <w:b/>
          <w:bCs/>
        </w:rPr>
        <w:fldChar w:fldCharType="begin"/>
      </w:r>
      <w:r w:rsidRPr="00F4246F">
        <w:rPr>
          <w:rFonts w:ascii="Arial" w:hAnsi="Arial" w:cs="Arial"/>
          <w:b/>
          <w:bCs/>
        </w:rPr>
        <w:instrText xml:space="preserve"> SEQ Figure \* ARABIC </w:instrText>
      </w:r>
      <w:r w:rsidRPr="00F4246F">
        <w:rPr>
          <w:rFonts w:ascii="Arial" w:hAnsi="Arial" w:cs="Arial"/>
          <w:b/>
          <w:bCs/>
        </w:rPr>
        <w:fldChar w:fldCharType="separate"/>
      </w:r>
      <w:r w:rsidRPr="00F4246F">
        <w:rPr>
          <w:rFonts w:ascii="Arial" w:hAnsi="Arial" w:cs="Arial"/>
          <w:b/>
          <w:bCs/>
        </w:rPr>
        <w:t>4</w:t>
      </w:r>
      <w:r w:rsidRPr="00F4246F">
        <w:rPr>
          <w:rFonts w:ascii="Arial" w:hAnsi="Arial" w:cs="Arial"/>
          <w:b/>
          <w:bCs/>
        </w:rPr>
        <w:fldChar w:fldCharType="end"/>
      </w:r>
      <w:r w:rsidRPr="00F4246F">
        <w:rPr>
          <w:rFonts w:ascii="Arial" w:hAnsi="Arial" w:cs="Arial"/>
          <w:b/>
          <w:bCs/>
        </w:rPr>
        <w:t xml:space="preserve">: Forest plot of association between demographic &amp; social factors and loneliness as measured by </w:t>
      </w:r>
      <w:r w:rsidR="00CE7540" w:rsidRPr="00F4246F">
        <w:rPr>
          <w:rFonts w:ascii="Arial" w:hAnsi="Arial" w:cs="Arial"/>
          <w:b/>
          <w:bCs/>
        </w:rPr>
        <w:t>DMOL</w:t>
      </w:r>
      <w:r w:rsidRPr="00F4246F">
        <w:rPr>
          <w:rFonts w:ascii="Arial" w:hAnsi="Arial" w:cs="Arial"/>
          <w:b/>
          <w:bCs/>
        </w:rPr>
        <w:t xml:space="preserve"> Loneliness Scale</w:t>
      </w:r>
    </w:p>
    <w:p w14:paraId="35D8502F" w14:textId="77777777" w:rsidR="00A1706F" w:rsidRPr="00F4246F" w:rsidRDefault="00A1706F" w:rsidP="00335561">
      <w:pPr>
        <w:snapToGrid w:val="0"/>
        <w:contextualSpacing/>
        <w:rPr>
          <w:rFonts w:ascii="Arial" w:hAnsi="Arial" w:cs="Arial"/>
          <w:b/>
          <w:bCs/>
        </w:rPr>
      </w:pPr>
    </w:p>
    <w:p w14:paraId="3250BE3E" w14:textId="77777777" w:rsidR="00607A7D" w:rsidRPr="00F4246F" w:rsidRDefault="00607A7D" w:rsidP="00335561">
      <w:pPr>
        <w:snapToGrid w:val="0"/>
        <w:contextualSpacing/>
        <w:rPr>
          <w:rFonts w:ascii="Arial" w:hAnsi="Arial" w:cs="Arial"/>
          <w:b/>
          <w:bCs/>
        </w:rPr>
      </w:pPr>
      <w:r w:rsidRPr="00F4246F">
        <w:rPr>
          <w:rFonts w:ascii="Arial" w:hAnsi="Arial" w:cs="Arial"/>
          <w:b/>
          <w:bCs/>
        </w:rPr>
        <w:br w:type="page"/>
      </w:r>
    </w:p>
    <w:p w14:paraId="4688DBF6" w14:textId="109B5677" w:rsidR="00A1706F" w:rsidRPr="00F4246F" w:rsidRDefault="00A1706F" w:rsidP="00335561">
      <w:pPr>
        <w:snapToGrid w:val="0"/>
        <w:contextualSpacing/>
        <w:jc w:val="both"/>
        <w:rPr>
          <w:rFonts w:ascii="Arial" w:hAnsi="Arial" w:cs="Arial"/>
          <w:b/>
          <w:bCs/>
        </w:rPr>
      </w:pPr>
      <w:r w:rsidRPr="00F4246F">
        <w:rPr>
          <w:rFonts w:ascii="Arial" w:hAnsi="Arial" w:cs="Arial"/>
          <w:b/>
          <w:bCs/>
        </w:rPr>
        <w:lastRenderedPageBreak/>
        <w:t>Association between demographic and social factors and Social Capital Scale</w:t>
      </w:r>
    </w:p>
    <w:p w14:paraId="0B6B51C0" w14:textId="6255ECBE"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 xml:space="preserve">The analysis of demographic and social factors associated with the Social Capital Scale reveals significant relationships across various categories </w:t>
      </w:r>
      <w:r w:rsidRPr="00F4246F">
        <w:rPr>
          <w:rFonts w:ascii="Arial" w:hAnsi="Arial" w:cs="Arial"/>
          <w:b/>
          <w:bCs/>
          <w:sz w:val="22"/>
          <w:szCs w:val="22"/>
        </w:rPr>
        <w:t>Table 3</w:t>
      </w:r>
      <w:r w:rsidRPr="00F4246F">
        <w:rPr>
          <w:rFonts w:ascii="Arial" w:hAnsi="Arial" w:cs="Arial"/>
          <w:sz w:val="22"/>
          <w:szCs w:val="22"/>
        </w:rPr>
        <w:t>. Age demonstrates a strong positive relationship with social capital (</w:t>
      </w:r>
      <w:r w:rsidR="00FC20E9" w:rsidRPr="00F4246F">
        <w:rPr>
          <w:rFonts w:ascii="Arial" w:hAnsi="Arial" w:cs="Arial"/>
          <w:sz w:val="22"/>
          <w:szCs w:val="22"/>
        </w:rPr>
        <w:t>p&lt;</w:t>
      </w:r>
      <w:r w:rsidRPr="00F4246F">
        <w:rPr>
          <w:rFonts w:ascii="Arial" w:hAnsi="Arial" w:cs="Arial"/>
          <w:sz w:val="22"/>
          <w:szCs w:val="22"/>
        </w:rPr>
        <w:t>0.001), with older age groups showing progressively higher odds of higher social capital compared to the 16-25 reference group. The adjusted odds ratio for those over 65 is 3.24 (95% CI: 2.97, 3.53).</w:t>
      </w:r>
      <w:r w:rsidR="00B765AD">
        <w:rPr>
          <w:rFonts w:ascii="Arial" w:hAnsi="Arial" w:cs="Arial"/>
          <w:sz w:val="22"/>
          <w:szCs w:val="22"/>
        </w:rPr>
        <w:t xml:space="preserve"> </w:t>
      </w:r>
      <w:r w:rsidRPr="00F4246F">
        <w:rPr>
          <w:rFonts w:ascii="Arial" w:hAnsi="Arial" w:cs="Arial"/>
          <w:sz w:val="22"/>
          <w:szCs w:val="22"/>
        </w:rPr>
        <w:t xml:space="preserve">Gender shows a slight association with social capital, with males having marginally higher odds compared to females in both unadjusted (OR: 1.03, 95% CI: 1.01, 1.06, p </w:t>
      </w:r>
      <w:r w:rsidR="00FC20E9" w:rsidRPr="00F4246F">
        <w:rPr>
          <w:rFonts w:ascii="Arial" w:hAnsi="Arial" w:cs="Arial"/>
          <w:sz w:val="22"/>
          <w:szCs w:val="22"/>
        </w:rPr>
        <w:t>=</w:t>
      </w:r>
      <w:r w:rsidRPr="00F4246F">
        <w:rPr>
          <w:rFonts w:ascii="Arial" w:hAnsi="Arial" w:cs="Arial"/>
          <w:sz w:val="22"/>
          <w:szCs w:val="22"/>
        </w:rPr>
        <w:t xml:space="preserve">0.004) and adjusted (OR: 1.04, 95% CI: 1.01, 1.06, p </w:t>
      </w:r>
      <w:r w:rsidR="00FC20E9" w:rsidRPr="00F4246F">
        <w:rPr>
          <w:rFonts w:ascii="Arial" w:hAnsi="Arial" w:cs="Arial"/>
          <w:sz w:val="22"/>
          <w:szCs w:val="22"/>
        </w:rPr>
        <w:t>=</w:t>
      </w:r>
      <w:r w:rsidRPr="00F4246F">
        <w:rPr>
          <w:rFonts w:ascii="Arial" w:hAnsi="Arial" w:cs="Arial"/>
          <w:sz w:val="22"/>
          <w:szCs w:val="22"/>
        </w:rPr>
        <w:t xml:space="preserve">0.015) analyses. The </w:t>
      </w:r>
      <w:r w:rsidR="00335561" w:rsidRPr="00F4246F">
        <w:rPr>
          <w:rFonts w:ascii="Arial" w:hAnsi="Arial" w:cs="Arial"/>
          <w:sz w:val="22"/>
          <w:szCs w:val="22"/>
        </w:rPr>
        <w:t>‘</w:t>
      </w:r>
      <w:r w:rsidRPr="00F4246F">
        <w:rPr>
          <w:rFonts w:ascii="Arial" w:hAnsi="Arial" w:cs="Arial"/>
          <w:sz w:val="22"/>
          <w:szCs w:val="22"/>
        </w:rPr>
        <w:t>Other</w:t>
      </w:r>
      <w:r w:rsidR="00335561" w:rsidRPr="00F4246F">
        <w:rPr>
          <w:rFonts w:ascii="Arial" w:hAnsi="Arial" w:cs="Arial"/>
          <w:sz w:val="22"/>
          <w:szCs w:val="22"/>
        </w:rPr>
        <w:t>’</w:t>
      </w:r>
      <w:r w:rsidRPr="00F4246F">
        <w:rPr>
          <w:rFonts w:ascii="Arial" w:hAnsi="Arial" w:cs="Arial"/>
          <w:sz w:val="22"/>
          <w:szCs w:val="22"/>
        </w:rPr>
        <w:t xml:space="preserve"> gender category shows lower odds of social capital in both unadjusted and adjusted analyses.</w:t>
      </w:r>
    </w:p>
    <w:p w14:paraId="2F2BDD03" w14:textId="77777777" w:rsidR="00A1706F" w:rsidRPr="00F4246F" w:rsidRDefault="00A1706F" w:rsidP="00335561">
      <w:pPr>
        <w:snapToGrid w:val="0"/>
        <w:contextualSpacing/>
        <w:jc w:val="both"/>
        <w:rPr>
          <w:rFonts w:ascii="Arial" w:hAnsi="Arial" w:cs="Arial"/>
          <w:sz w:val="22"/>
          <w:szCs w:val="22"/>
        </w:rPr>
      </w:pPr>
    </w:p>
    <w:p w14:paraId="40CA80A6" w14:textId="6C9D3C55"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Education levels are positively associated with social capital. University degree holders show higher odds in both unadjusted (OR: 1.29, 95% CI: 1.26, 1.33) and adjusted (OR: 1.15, 95% CI: 1.11, 1.19) analyses (</w:t>
      </w:r>
      <w:r w:rsidR="00FC20E9" w:rsidRPr="00F4246F">
        <w:rPr>
          <w:rFonts w:ascii="Arial" w:hAnsi="Arial" w:cs="Arial"/>
          <w:sz w:val="22"/>
          <w:szCs w:val="22"/>
        </w:rPr>
        <w:t>p&lt;</w:t>
      </w:r>
      <w:r w:rsidRPr="00F4246F">
        <w:rPr>
          <w:rFonts w:ascii="Arial" w:hAnsi="Arial" w:cs="Arial"/>
          <w:sz w:val="22"/>
          <w:szCs w:val="22"/>
        </w:rPr>
        <w:t xml:space="preserve">0.001) compared to those with secondary school education </w:t>
      </w:r>
      <w:r w:rsidRPr="00F4246F">
        <w:rPr>
          <w:rFonts w:ascii="Arial" w:hAnsi="Arial" w:cs="Arial"/>
          <w:b/>
          <w:bCs/>
          <w:sz w:val="22"/>
          <w:szCs w:val="22"/>
        </w:rPr>
        <w:t>Table 3</w:t>
      </w:r>
      <w:r w:rsidRPr="00F4246F">
        <w:rPr>
          <w:rFonts w:ascii="Arial" w:hAnsi="Arial" w:cs="Arial"/>
          <w:sz w:val="22"/>
          <w:szCs w:val="22"/>
        </w:rPr>
        <w:t>. Employment status is significantly associated with social capital. Retired individuals show higher odds in both unadjusted (OR: 2.51, 95% CI: 2.43, 2.60) and adjusted (OR: 1.48, 95% CI: 1.41, 1.56) analyses (</w:t>
      </w:r>
      <w:r w:rsidR="00FC20E9" w:rsidRPr="00F4246F">
        <w:rPr>
          <w:rFonts w:ascii="Arial" w:hAnsi="Arial" w:cs="Arial"/>
          <w:sz w:val="22"/>
          <w:szCs w:val="22"/>
        </w:rPr>
        <w:t>p&lt;</w:t>
      </w:r>
      <w:r w:rsidRPr="00F4246F">
        <w:rPr>
          <w:rFonts w:ascii="Arial" w:hAnsi="Arial" w:cs="Arial"/>
          <w:sz w:val="22"/>
          <w:szCs w:val="22"/>
        </w:rPr>
        <w:t>0.001). Unemployed individuals show lower odds in both unadjusted (OR: 0.42, 95% CI: 0.39, 0.44) and adjusted (OR: 0.90, 95% CI: 0.85, 0.96) analyses (</w:t>
      </w:r>
      <w:r w:rsidR="00FC20E9" w:rsidRPr="00F4246F">
        <w:rPr>
          <w:rFonts w:ascii="Arial" w:hAnsi="Arial" w:cs="Arial"/>
          <w:sz w:val="22"/>
          <w:szCs w:val="22"/>
        </w:rPr>
        <w:t>p&lt;</w:t>
      </w:r>
      <w:r w:rsidRPr="00F4246F">
        <w:rPr>
          <w:rFonts w:ascii="Arial" w:hAnsi="Arial" w:cs="Arial"/>
          <w:sz w:val="22"/>
          <w:szCs w:val="22"/>
        </w:rPr>
        <w:t xml:space="preserve">0.001 and p </w:t>
      </w:r>
      <w:r w:rsidR="00FC20E9" w:rsidRPr="00F4246F">
        <w:rPr>
          <w:rFonts w:ascii="Arial" w:hAnsi="Arial" w:cs="Arial"/>
          <w:sz w:val="22"/>
          <w:szCs w:val="22"/>
        </w:rPr>
        <w:t>=</w:t>
      </w:r>
      <w:r w:rsidRPr="00F4246F">
        <w:rPr>
          <w:rFonts w:ascii="Arial" w:hAnsi="Arial" w:cs="Arial"/>
          <w:sz w:val="22"/>
          <w:szCs w:val="22"/>
        </w:rPr>
        <w:t>0.002, respectively).</w:t>
      </w:r>
      <w:r w:rsidR="00B765AD">
        <w:rPr>
          <w:rFonts w:ascii="Arial" w:hAnsi="Arial" w:cs="Arial"/>
          <w:sz w:val="22"/>
          <w:szCs w:val="22"/>
        </w:rPr>
        <w:t xml:space="preserve"> </w:t>
      </w:r>
      <w:r w:rsidRPr="00F4246F">
        <w:rPr>
          <w:rFonts w:ascii="Arial" w:hAnsi="Arial" w:cs="Arial"/>
          <w:sz w:val="22"/>
          <w:szCs w:val="22"/>
        </w:rPr>
        <w:t>Marital status is a significant factor. Being married or in a civil partnership is associated with higher odds of social capital compared to being single, in both unadjusted (OR: 3.28, 95% CI: 3.17, 3.38) and adjusted (OR: 1.59, 95% CI: 1.51, 1.66) analyses (</w:t>
      </w:r>
      <w:r w:rsidR="00FC20E9" w:rsidRPr="00F4246F">
        <w:rPr>
          <w:rFonts w:ascii="Arial" w:hAnsi="Arial" w:cs="Arial"/>
          <w:sz w:val="22"/>
          <w:szCs w:val="22"/>
        </w:rPr>
        <w:t>p&lt;</w:t>
      </w:r>
      <w:r w:rsidRPr="00F4246F">
        <w:rPr>
          <w:rFonts w:ascii="Arial" w:hAnsi="Arial" w:cs="Arial"/>
          <w:sz w:val="22"/>
          <w:szCs w:val="22"/>
        </w:rPr>
        <w:t>0.001).</w:t>
      </w:r>
    </w:p>
    <w:p w14:paraId="33B641DD" w14:textId="77777777" w:rsidR="00A1706F" w:rsidRPr="00F4246F" w:rsidRDefault="00A1706F" w:rsidP="00335561">
      <w:pPr>
        <w:snapToGrid w:val="0"/>
        <w:contextualSpacing/>
        <w:jc w:val="both"/>
        <w:rPr>
          <w:rFonts w:ascii="Arial" w:hAnsi="Arial" w:cs="Arial"/>
          <w:sz w:val="22"/>
          <w:szCs w:val="22"/>
        </w:rPr>
      </w:pPr>
    </w:p>
    <w:p w14:paraId="720981CA" w14:textId="2DABE39A" w:rsidR="00A1706F" w:rsidRPr="00F4246F" w:rsidRDefault="00A1706F" w:rsidP="00335561">
      <w:pPr>
        <w:snapToGrid w:val="0"/>
        <w:contextualSpacing/>
        <w:jc w:val="both"/>
        <w:rPr>
          <w:rFonts w:ascii="Arial" w:hAnsi="Arial" w:cs="Arial"/>
          <w:sz w:val="22"/>
          <w:szCs w:val="22"/>
        </w:rPr>
      </w:pPr>
      <w:r w:rsidRPr="00F4246F">
        <w:rPr>
          <w:rFonts w:ascii="Arial" w:hAnsi="Arial" w:cs="Arial"/>
          <w:sz w:val="22"/>
          <w:szCs w:val="22"/>
        </w:rPr>
        <w:t xml:space="preserve">Social connections show a strong positive association with social capital score </w:t>
      </w:r>
      <w:r w:rsidRPr="00F4246F">
        <w:rPr>
          <w:rFonts w:ascii="Arial" w:hAnsi="Arial" w:cs="Arial"/>
          <w:b/>
          <w:bCs/>
          <w:sz w:val="22"/>
          <w:szCs w:val="22"/>
        </w:rPr>
        <w:t>Table 3</w:t>
      </w:r>
      <w:r w:rsidRPr="00F4246F">
        <w:rPr>
          <w:rFonts w:ascii="Arial" w:hAnsi="Arial" w:cs="Arial"/>
          <w:sz w:val="22"/>
          <w:szCs w:val="22"/>
        </w:rPr>
        <w:t>. Having more relatives and friends is consistently associated with higher odds of social capital (</w:t>
      </w:r>
      <w:r w:rsidR="00FC20E9" w:rsidRPr="00F4246F">
        <w:rPr>
          <w:rFonts w:ascii="Arial" w:hAnsi="Arial" w:cs="Arial"/>
          <w:sz w:val="22"/>
          <w:szCs w:val="22"/>
        </w:rPr>
        <w:t>p&lt;</w:t>
      </w:r>
      <w:r w:rsidRPr="00F4246F">
        <w:rPr>
          <w:rFonts w:ascii="Arial" w:hAnsi="Arial" w:cs="Arial"/>
          <w:sz w:val="22"/>
          <w:szCs w:val="22"/>
        </w:rPr>
        <w:t xml:space="preserve">0.001). For individuals with 9 or more friends, the adjusted OR is 5.20 (95% CI: 4.91, 5.51, </w:t>
      </w:r>
      <w:r w:rsidR="00FC20E9" w:rsidRPr="00F4246F">
        <w:rPr>
          <w:rFonts w:ascii="Arial" w:hAnsi="Arial" w:cs="Arial"/>
          <w:sz w:val="22"/>
          <w:szCs w:val="22"/>
        </w:rPr>
        <w:t>p&lt;</w:t>
      </w:r>
      <w:r w:rsidRPr="00F4246F">
        <w:rPr>
          <w:rFonts w:ascii="Arial" w:hAnsi="Arial" w:cs="Arial"/>
          <w:sz w:val="22"/>
          <w:szCs w:val="22"/>
        </w:rPr>
        <w:t>0.001) compared to those with no friends. Health factors demonstrate negative associations with social capital. Having a disability is associated with lower odds of social capital in both unadjusted (OR: 0.50, 95% CI: 0.49, 0.51) and adjusted (OR: 0.77, 95% CI: 0.74, 0.80) analyses (</w:t>
      </w:r>
      <w:r w:rsidR="00FC20E9" w:rsidRPr="00F4246F">
        <w:rPr>
          <w:rFonts w:ascii="Arial" w:hAnsi="Arial" w:cs="Arial"/>
          <w:sz w:val="22"/>
          <w:szCs w:val="22"/>
        </w:rPr>
        <w:t>p&lt;</w:t>
      </w:r>
      <w:r w:rsidRPr="00F4246F">
        <w:rPr>
          <w:rFonts w:ascii="Arial" w:hAnsi="Arial" w:cs="Arial"/>
          <w:sz w:val="22"/>
          <w:szCs w:val="22"/>
        </w:rPr>
        <w:t>0.001). Similarly, having a long-term condition shows lower odds in both unadjusted (OR: 0.57, 95% CI: 0.55, 0.58) and adjusted (OR: 0.82, 95% CI: 0.80, 0.84) analyses (</w:t>
      </w:r>
      <w:r w:rsidR="00FC20E9" w:rsidRPr="00F4246F">
        <w:rPr>
          <w:rFonts w:ascii="Arial" w:hAnsi="Arial" w:cs="Arial"/>
          <w:sz w:val="22"/>
          <w:szCs w:val="22"/>
        </w:rPr>
        <w:t>p&lt;</w:t>
      </w:r>
      <w:r w:rsidRPr="00F4246F">
        <w:rPr>
          <w:rFonts w:ascii="Arial" w:hAnsi="Arial" w:cs="Arial"/>
          <w:sz w:val="22"/>
          <w:szCs w:val="22"/>
        </w:rPr>
        <w:t>0.001).</w:t>
      </w:r>
    </w:p>
    <w:p w14:paraId="71C51FA9" w14:textId="77777777" w:rsidR="00A1706F" w:rsidRPr="00F4246F" w:rsidRDefault="00A1706F" w:rsidP="00335561">
      <w:pPr>
        <w:snapToGrid w:val="0"/>
        <w:contextualSpacing/>
        <w:rPr>
          <w:rFonts w:ascii="Arial" w:hAnsi="Arial" w:cs="Arial"/>
          <w:b/>
          <w:bCs/>
        </w:rPr>
      </w:pPr>
    </w:p>
    <w:p w14:paraId="325C8B35" w14:textId="77777777" w:rsidR="00A1706F" w:rsidRPr="00F4246F" w:rsidRDefault="00A1706F" w:rsidP="00335561">
      <w:pPr>
        <w:snapToGrid w:val="0"/>
        <w:contextualSpacing/>
        <w:jc w:val="both"/>
        <w:rPr>
          <w:rFonts w:ascii="Arial" w:hAnsi="Arial" w:cs="Arial"/>
          <w:b/>
          <w:bCs/>
          <w:sz w:val="32"/>
          <w:szCs w:val="32"/>
        </w:rPr>
      </w:pPr>
      <w:r w:rsidRPr="00F4246F">
        <w:rPr>
          <w:rFonts w:ascii="Arial" w:hAnsi="Arial" w:cs="Arial"/>
          <w:b/>
          <w:bCs/>
        </w:rPr>
        <w:t>Table 3: Association between demographic and social factors and Social Capital Scale</w:t>
      </w:r>
    </w:p>
    <w:tbl>
      <w:tblPr>
        <w:tblW w:w="5000" w:type="pct"/>
        <w:tblLook w:val="04A0" w:firstRow="1" w:lastRow="0" w:firstColumn="1" w:lastColumn="0" w:noHBand="0" w:noVBand="1"/>
      </w:tblPr>
      <w:tblGrid>
        <w:gridCol w:w="3727"/>
        <w:gridCol w:w="2121"/>
        <w:gridCol w:w="1026"/>
        <w:gridCol w:w="1768"/>
        <w:gridCol w:w="997"/>
      </w:tblGrid>
      <w:tr w:rsidR="00A1706F" w:rsidRPr="00F4246F" w14:paraId="2ECB389E" w14:textId="77777777" w:rsidTr="00AF43BD">
        <w:trPr>
          <w:trHeight w:val="20"/>
        </w:trPr>
        <w:tc>
          <w:tcPr>
            <w:tcW w:w="1934" w:type="pct"/>
            <w:tcBorders>
              <w:top w:val="nil"/>
              <w:left w:val="nil"/>
              <w:bottom w:val="nil"/>
              <w:right w:val="nil"/>
            </w:tcBorders>
            <w:shd w:val="clear" w:color="auto" w:fill="auto"/>
          </w:tcPr>
          <w:p w14:paraId="235550FD" w14:textId="77777777" w:rsidR="00A1706F" w:rsidRPr="00F4246F" w:rsidRDefault="00A1706F" w:rsidP="00335561">
            <w:pPr>
              <w:snapToGrid w:val="0"/>
              <w:contextualSpacing/>
              <w:rPr>
                <w:rFonts w:ascii="Arial" w:hAnsi="Arial" w:cs="Arial"/>
                <w:sz w:val="13"/>
                <w:szCs w:val="13"/>
              </w:rPr>
            </w:pPr>
          </w:p>
        </w:tc>
        <w:tc>
          <w:tcPr>
            <w:tcW w:w="1100" w:type="pct"/>
            <w:tcBorders>
              <w:top w:val="nil"/>
              <w:left w:val="nil"/>
              <w:bottom w:val="nil"/>
              <w:right w:val="nil"/>
            </w:tcBorders>
            <w:shd w:val="clear" w:color="auto" w:fill="auto"/>
            <w:noWrap/>
            <w:vAlign w:val="center"/>
            <w:hideMark/>
          </w:tcPr>
          <w:p w14:paraId="1B10C07F"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b/>
                <w:bCs/>
                <w:sz w:val="13"/>
                <w:szCs w:val="13"/>
              </w:rPr>
              <w:t>Unadjusted OR (CI) ¶</w:t>
            </w:r>
          </w:p>
        </w:tc>
        <w:tc>
          <w:tcPr>
            <w:tcW w:w="532" w:type="pct"/>
            <w:tcBorders>
              <w:top w:val="nil"/>
              <w:left w:val="nil"/>
              <w:bottom w:val="nil"/>
              <w:right w:val="nil"/>
            </w:tcBorders>
            <w:shd w:val="clear" w:color="auto" w:fill="auto"/>
            <w:noWrap/>
            <w:vAlign w:val="center"/>
            <w:hideMark/>
          </w:tcPr>
          <w:p w14:paraId="6CB57FA8"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b/>
                <w:bCs/>
                <w:sz w:val="13"/>
                <w:szCs w:val="13"/>
              </w:rPr>
              <w:t>P value</w:t>
            </w:r>
          </w:p>
        </w:tc>
        <w:tc>
          <w:tcPr>
            <w:tcW w:w="917" w:type="pct"/>
            <w:shd w:val="clear" w:color="auto" w:fill="auto"/>
            <w:vAlign w:val="center"/>
          </w:tcPr>
          <w:p w14:paraId="09EF40B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b/>
                <w:bCs/>
                <w:sz w:val="13"/>
                <w:szCs w:val="13"/>
              </w:rPr>
              <w:t>Adjusted OR (CI) †</w:t>
            </w:r>
          </w:p>
        </w:tc>
        <w:tc>
          <w:tcPr>
            <w:tcW w:w="517" w:type="pct"/>
            <w:shd w:val="clear" w:color="auto" w:fill="auto"/>
            <w:vAlign w:val="center"/>
          </w:tcPr>
          <w:p w14:paraId="3A92DA3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b/>
                <w:bCs/>
                <w:sz w:val="13"/>
                <w:szCs w:val="13"/>
              </w:rPr>
              <w:t>P value *</w:t>
            </w:r>
          </w:p>
        </w:tc>
      </w:tr>
      <w:tr w:rsidR="00A1706F" w:rsidRPr="00F4246F" w14:paraId="7D4373E5" w14:textId="77777777" w:rsidTr="00AF43BD">
        <w:trPr>
          <w:trHeight w:val="20"/>
        </w:trPr>
        <w:tc>
          <w:tcPr>
            <w:tcW w:w="1934" w:type="pct"/>
            <w:tcBorders>
              <w:top w:val="nil"/>
              <w:left w:val="nil"/>
              <w:bottom w:val="nil"/>
              <w:right w:val="nil"/>
            </w:tcBorders>
            <w:shd w:val="clear" w:color="auto" w:fill="auto"/>
            <w:vAlign w:val="center"/>
          </w:tcPr>
          <w:p w14:paraId="4547D2CD"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b/>
                <w:bCs/>
                <w:sz w:val="13"/>
                <w:szCs w:val="13"/>
              </w:rPr>
              <w:t>Age</w:t>
            </w:r>
          </w:p>
        </w:tc>
        <w:tc>
          <w:tcPr>
            <w:tcW w:w="1100" w:type="pct"/>
            <w:tcBorders>
              <w:top w:val="nil"/>
              <w:left w:val="nil"/>
              <w:bottom w:val="nil"/>
              <w:right w:val="nil"/>
            </w:tcBorders>
            <w:shd w:val="clear" w:color="auto" w:fill="auto"/>
            <w:noWrap/>
            <w:vAlign w:val="center"/>
            <w:hideMark/>
          </w:tcPr>
          <w:p w14:paraId="6F6ECE4C" w14:textId="77777777" w:rsidR="00A1706F" w:rsidRPr="00F4246F" w:rsidRDefault="00A1706F" w:rsidP="00335561">
            <w:pPr>
              <w:snapToGrid w:val="0"/>
              <w:contextualSpacing/>
              <w:jc w:val="center"/>
              <w:rPr>
                <w:rFonts w:ascii="Arial" w:hAnsi="Arial" w:cs="Arial"/>
                <w:color w:val="000000"/>
                <w:sz w:val="13"/>
                <w:szCs w:val="13"/>
              </w:rPr>
            </w:pPr>
          </w:p>
        </w:tc>
        <w:tc>
          <w:tcPr>
            <w:tcW w:w="532" w:type="pct"/>
            <w:tcBorders>
              <w:top w:val="nil"/>
              <w:left w:val="nil"/>
              <w:bottom w:val="nil"/>
              <w:right w:val="nil"/>
            </w:tcBorders>
            <w:shd w:val="clear" w:color="auto" w:fill="auto"/>
            <w:noWrap/>
            <w:vAlign w:val="center"/>
            <w:hideMark/>
          </w:tcPr>
          <w:p w14:paraId="08ED32EC" w14:textId="77777777" w:rsidR="00A1706F" w:rsidRPr="00F4246F" w:rsidRDefault="00A1706F" w:rsidP="00335561">
            <w:pPr>
              <w:snapToGrid w:val="0"/>
              <w:contextualSpacing/>
              <w:jc w:val="center"/>
              <w:rPr>
                <w:rFonts w:ascii="Arial" w:hAnsi="Arial" w:cs="Arial"/>
                <w:sz w:val="13"/>
                <w:szCs w:val="13"/>
              </w:rPr>
            </w:pPr>
          </w:p>
        </w:tc>
        <w:tc>
          <w:tcPr>
            <w:tcW w:w="917" w:type="pct"/>
            <w:shd w:val="clear" w:color="auto" w:fill="auto"/>
            <w:vAlign w:val="center"/>
          </w:tcPr>
          <w:p w14:paraId="0EC73E36" w14:textId="77777777" w:rsidR="00A1706F" w:rsidRPr="00F4246F" w:rsidRDefault="00A1706F" w:rsidP="00335561">
            <w:pPr>
              <w:snapToGrid w:val="0"/>
              <w:contextualSpacing/>
              <w:jc w:val="center"/>
              <w:rPr>
                <w:rFonts w:ascii="Arial" w:hAnsi="Arial" w:cs="Arial"/>
                <w:sz w:val="13"/>
                <w:szCs w:val="13"/>
              </w:rPr>
            </w:pPr>
          </w:p>
        </w:tc>
        <w:tc>
          <w:tcPr>
            <w:tcW w:w="517" w:type="pct"/>
            <w:shd w:val="clear" w:color="auto" w:fill="auto"/>
            <w:vAlign w:val="center"/>
          </w:tcPr>
          <w:p w14:paraId="0CAA531F"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4196794C" w14:textId="77777777" w:rsidTr="00AF43BD">
        <w:trPr>
          <w:trHeight w:val="20"/>
        </w:trPr>
        <w:tc>
          <w:tcPr>
            <w:tcW w:w="1934" w:type="pct"/>
            <w:tcBorders>
              <w:top w:val="nil"/>
              <w:left w:val="nil"/>
              <w:bottom w:val="nil"/>
              <w:right w:val="nil"/>
            </w:tcBorders>
            <w:shd w:val="clear" w:color="auto" w:fill="auto"/>
            <w:vAlign w:val="center"/>
          </w:tcPr>
          <w:p w14:paraId="1FC21BC5"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16-25</w:t>
            </w:r>
          </w:p>
        </w:tc>
        <w:tc>
          <w:tcPr>
            <w:tcW w:w="1100" w:type="pct"/>
            <w:tcBorders>
              <w:top w:val="nil"/>
              <w:left w:val="nil"/>
              <w:bottom w:val="nil"/>
              <w:right w:val="nil"/>
            </w:tcBorders>
            <w:shd w:val="clear" w:color="auto" w:fill="auto"/>
            <w:noWrap/>
            <w:vAlign w:val="center"/>
            <w:hideMark/>
          </w:tcPr>
          <w:p w14:paraId="74B0068A"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sz w:val="13"/>
                <w:szCs w:val="13"/>
              </w:rPr>
              <w:t>Ref.</w:t>
            </w:r>
          </w:p>
        </w:tc>
        <w:tc>
          <w:tcPr>
            <w:tcW w:w="532" w:type="pct"/>
            <w:tcBorders>
              <w:top w:val="nil"/>
              <w:left w:val="nil"/>
              <w:bottom w:val="nil"/>
              <w:right w:val="nil"/>
            </w:tcBorders>
            <w:shd w:val="clear" w:color="auto" w:fill="auto"/>
            <w:noWrap/>
            <w:vAlign w:val="center"/>
            <w:hideMark/>
          </w:tcPr>
          <w:p w14:paraId="1FF7E242"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03AFB6B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17" w:type="pct"/>
            <w:shd w:val="clear" w:color="auto" w:fill="auto"/>
            <w:vAlign w:val="center"/>
          </w:tcPr>
          <w:p w14:paraId="0700B7C3"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63FE1439" w14:textId="77777777" w:rsidTr="00AF43BD">
        <w:trPr>
          <w:trHeight w:val="20"/>
        </w:trPr>
        <w:tc>
          <w:tcPr>
            <w:tcW w:w="1934" w:type="pct"/>
            <w:tcBorders>
              <w:top w:val="nil"/>
              <w:left w:val="nil"/>
              <w:bottom w:val="nil"/>
              <w:right w:val="nil"/>
            </w:tcBorders>
            <w:shd w:val="clear" w:color="auto" w:fill="auto"/>
            <w:vAlign w:val="center"/>
          </w:tcPr>
          <w:p w14:paraId="44B8410F"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26-35</w:t>
            </w:r>
          </w:p>
        </w:tc>
        <w:tc>
          <w:tcPr>
            <w:tcW w:w="1100" w:type="pct"/>
            <w:tcBorders>
              <w:top w:val="nil"/>
              <w:left w:val="nil"/>
              <w:bottom w:val="nil"/>
              <w:right w:val="nil"/>
            </w:tcBorders>
            <w:shd w:val="clear" w:color="auto" w:fill="auto"/>
            <w:noWrap/>
            <w:vAlign w:val="bottom"/>
            <w:hideMark/>
          </w:tcPr>
          <w:p w14:paraId="6BA4BE3A"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1.18 (1.11, 1.26)</w:t>
            </w:r>
          </w:p>
        </w:tc>
        <w:tc>
          <w:tcPr>
            <w:tcW w:w="532" w:type="pct"/>
            <w:tcBorders>
              <w:top w:val="nil"/>
              <w:left w:val="nil"/>
              <w:bottom w:val="nil"/>
              <w:right w:val="nil"/>
            </w:tcBorders>
            <w:shd w:val="clear" w:color="auto" w:fill="auto"/>
            <w:noWrap/>
            <w:vAlign w:val="bottom"/>
            <w:hideMark/>
          </w:tcPr>
          <w:p w14:paraId="2A22B8D9"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111A276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1.16 (1.07, 1.25)</w:t>
            </w:r>
          </w:p>
        </w:tc>
        <w:tc>
          <w:tcPr>
            <w:tcW w:w="517" w:type="pct"/>
            <w:shd w:val="clear" w:color="auto" w:fill="auto"/>
            <w:vAlign w:val="center"/>
          </w:tcPr>
          <w:p w14:paraId="3365D08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396D27D7" w14:textId="77777777" w:rsidTr="00AF43BD">
        <w:trPr>
          <w:trHeight w:val="20"/>
        </w:trPr>
        <w:tc>
          <w:tcPr>
            <w:tcW w:w="1934" w:type="pct"/>
            <w:tcBorders>
              <w:top w:val="nil"/>
              <w:left w:val="nil"/>
              <w:bottom w:val="nil"/>
              <w:right w:val="nil"/>
            </w:tcBorders>
            <w:shd w:val="clear" w:color="auto" w:fill="auto"/>
            <w:vAlign w:val="center"/>
          </w:tcPr>
          <w:p w14:paraId="255AC399"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36-45</w:t>
            </w:r>
          </w:p>
        </w:tc>
        <w:tc>
          <w:tcPr>
            <w:tcW w:w="1100" w:type="pct"/>
            <w:tcBorders>
              <w:top w:val="nil"/>
              <w:left w:val="nil"/>
              <w:bottom w:val="nil"/>
              <w:right w:val="nil"/>
            </w:tcBorders>
            <w:shd w:val="clear" w:color="auto" w:fill="auto"/>
            <w:noWrap/>
            <w:vAlign w:val="bottom"/>
            <w:hideMark/>
          </w:tcPr>
          <w:p w14:paraId="260E85D9"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1.77 (1.67, 1.88)</w:t>
            </w:r>
          </w:p>
        </w:tc>
        <w:tc>
          <w:tcPr>
            <w:tcW w:w="532" w:type="pct"/>
            <w:tcBorders>
              <w:top w:val="nil"/>
              <w:left w:val="nil"/>
              <w:bottom w:val="nil"/>
              <w:right w:val="nil"/>
            </w:tcBorders>
            <w:shd w:val="clear" w:color="auto" w:fill="auto"/>
            <w:noWrap/>
            <w:vAlign w:val="bottom"/>
            <w:hideMark/>
          </w:tcPr>
          <w:p w14:paraId="16319154"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06A0FF8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1.81 (1.68, 1.95)</w:t>
            </w:r>
          </w:p>
        </w:tc>
        <w:tc>
          <w:tcPr>
            <w:tcW w:w="517" w:type="pct"/>
            <w:shd w:val="clear" w:color="auto" w:fill="auto"/>
            <w:vAlign w:val="center"/>
          </w:tcPr>
          <w:p w14:paraId="6977F13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6358BF1E" w14:textId="77777777" w:rsidTr="00AF43BD">
        <w:trPr>
          <w:trHeight w:val="20"/>
        </w:trPr>
        <w:tc>
          <w:tcPr>
            <w:tcW w:w="1934" w:type="pct"/>
            <w:tcBorders>
              <w:top w:val="nil"/>
              <w:left w:val="nil"/>
              <w:bottom w:val="nil"/>
              <w:right w:val="nil"/>
            </w:tcBorders>
            <w:shd w:val="clear" w:color="auto" w:fill="auto"/>
            <w:vAlign w:val="center"/>
          </w:tcPr>
          <w:p w14:paraId="2B9E35AE"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46-55</w:t>
            </w:r>
          </w:p>
        </w:tc>
        <w:tc>
          <w:tcPr>
            <w:tcW w:w="1100" w:type="pct"/>
            <w:tcBorders>
              <w:top w:val="nil"/>
              <w:left w:val="nil"/>
              <w:bottom w:val="nil"/>
              <w:right w:val="nil"/>
            </w:tcBorders>
            <w:shd w:val="clear" w:color="auto" w:fill="auto"/>
            <w:noWrap/>
            <w:vAlign w:val="bottom"/>
            <w:hideMark/>
          </w:tcPr>
          <w:p w14:paraId="6F7E0E21"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2.34 (2.21, 2.47)</w:t>
            </w:r>
          </w:p>
        </w:tc>
        <w:tc>
          <w:tcPr>
            <w:tcW w:w="532" w:type="pct"/>
            <w:tcBorders>
              <w:top w:val="nil"/>
              <w:left w:val="nil"/>
              <w:bottom w:val="nil"/>
              <w:right w:val="nil"/>
            </w:tcBorders>
            <w:shd w:val="clear" w:color="auto" w:fill="auto"/>
            <w:noWrap/>
            <w:vAlign w:val="bottom"/>
            <w:hideMark/>
          </w:tcPr>
          <w:p w14:paraId="51F0F17D"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236D18A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2.39 (2.21, 2.58)</w:t>
            </w:r>
          </w:p>
        </w:tc>
        <w:tc>
          <w:tcPr>
            <w:tcW w:w="517" w:type="pct"/>
            <w:shd w:val="clear" w:color="auto" w:fill="auto"/>
            <w:vAlign w:val="center"/>
          </w:tcPr>
          <w:p w14:paraId="2B57D37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4460688D" w14:textId="77777777" w:rsidTr="00AF43BD">
        <w:trPr>
          <w:trHeight w:val="20"/>
        </w:trPr>
        <w:tc>
          <w:tcPr>
            <w:tcW w:w="1934" w:type="pct"/>
            <w:tcBorders>
              <w:top w:val="nil"/>
              <w:left w:val="nil"/>
              <w:bottom w:val="nil"/>
              <w:right w:val="nil"/>
            </w:tcBorders>
            <w:shd w:val="clear" w:color="auto" w:fill="auto"/>
            <w:vAlign w:val="center"/>
          </w:tcPr>
          <w:p w14:paraId="5EA8CCE5"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56-65</w:t>
            </w:r>
          </w:p>
        </w:tc>
        <w:tc>
          <w:tcPr>
            <w:tcW w:w="1100" w:type="pct"/>
            <w:tcBorders>
              <w:top w:val="nil"/>
              <w:left w:val="nil"/>
              <w:bottom w:val="nil"/>
              <w:right w:val="nil"/>
            </w:tcBorders>
            <w:shd w:val="clear" w:color="auto" w:fill="auto"/>
            <w:noWrap/>
            <w:vAlign w:val="bottom"/>
            <w:hideMark/>
          </w:tcPr>
          <w:p w14:paraId="0CC955B8"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3.24 (3.07, 3.42)</w:t>
            </w:r>
          </w:p>
        </w:tc>
        <w:tc>
          <w:tcPr>
            <w:tcW w:w="532" w:type="pct"/>
            <w:tcBorders>
              <w:top w:val="nil"/>
              <w:left w:val="nil"/>
              <w:bottom w:val="nil"/>
              <w:right w:val="nil"/>
            </w:tcBorders>
            <w:shd w:val="clear" w:color="auto" w:fill="auto"/>
            <w:noWrap/>
            <w:vAlign w:val="bottom"/>
            <w:hideMark/>
          </w:tcPr>
          <w:p w14:paraId="22EA363B"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0E2F4CB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2.72 (2.52, 2.94)</w:t>
            </w:r>
          </w:p>
        </w:tc>
        <w:tc>
          <w:tcPr>
            <w:tcW w:w="517" w:type="pct"/>
            <w:shd w:val="clear" w:color="auto" w:fill="auto"/>
            <w:vAlign w:val="center"/>
          </w:tcPr>
          <w:p w14:paraId="479F468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11AE2A53" w14:textId="77777777" w:rsidTr="00AF43BD">
        <w:trPr>
          <w:trHeight w:val="20"/>
        </w:trPr>
        <w:tc>
          <w:tcPr>
            <w:tcW w:w="1934" w:type="pct"/>
            <w:tcBorders>
              <w:top w:val="nil"/>
              <w:left w:val="nil"/>
              <w:bottom w:val="nil"/>
              <w:right w:val="nil"/>
            </w:tcBorders>
            <w:shd w:val="clear" w:color="auto" w:fill="auto"/>
            <w:vAlign w:val="center"/>
          </w:tcPr>
          <w:p w14:paraId="4197D113"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&gt;65</w:t>
            </w:r>
          </w:p>
        </w:tc>
        <w:tc>
          <w:tcPr>
            <w:tcW w:w="1100" w:type="pct"/>
            <w:tcBorders>
              <w:top w:val="nil"/>
              <w:left w:val="nil"/>
              <w:bottom w:val="nil"/>
              <w:right w:val="nil"/>
            </w:tcBorders>
            <w:shd w:val="clear" w:color="auto" w:fill="auto"/>
            <w:noWrap/>
            <w:vAlign w:val="bottom"/>
            <w:hideMark/>
          </w:tcPr>
          <w:p w14:paraId="783C964C"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5.25 (4.97, 5.54)</w:t>
            </w:r>
          </w:p>
        </w:tc>
        <w:tc>
          <w:tcPr>
            <w:tcW w:w="532" w:type="pct"/>
            <w:tcBorders>
              <w:top w:val="nil"/>
              <w:left w:val="nil"/>
              <w:bottom w:val="nil"/>
              <w:right w:val="nil"/>
            </w:tcBorders>
            <w:shd w:val="clear" w:color="auto" w:fill="auto"/>
            <w:noWrap/>
            <w:vAlign w:val="bottom"/>
            <w:hideMark/>
          </w:tcPr>
          <w:p w14:paraId="475EDDFD"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1D7720D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3.24 (2.97, 3.53)</w:t>
            </w:r>
          </w:p>
        </w:tc>
        <w:tc>
          <w:tcPr>
            <w:tcW w:w="517" w:type="pct"/>
            <w:shd w:val="clear" w:color="auto" w:fill="auto"/>
            <w:vAlign w:val="center"/>
          </w:tcPr>
          <w:p w14:paraId="7E3350C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4F5907CA" w14:textId="77777777" w:rsidTr="00AF43BD">
        <w:trPr>
          <w:trHeight w:val="20"/>
        </w:trPr>
        <w:tc>
          <w:tcPr>
            <w:tcW w:w="1934" w:type="pct"/>
            <w:tcBorders>
              <w:top w:val="nil"/>
              <w:left w:val="nil"/>
              <w:bottom w:val="nil"/>
              <w:right w:val="nil"/>
            </w:tcBorders>
            <w:shd w:val="clear" w:color="auto" w:fill="auto"/>
            <w:vAlign w:val="center"/>
          </w:tcPr>
          <w:p w14:paraId="619A71C4"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b/>
                <w:bCs/>
                <w:sz w:val="13"/>
                <w:szCs w:val="13"/>
              </w:rPr>
              <w:t>Gender</w:t>
            </w:r>
          </w:p>
        </w:tc>
        <w:tc>
          <w:tcPr>
            <w:tcW w:w="1100" w:type="pct"/>
            <w:tcBorders>
              <w:top w:val="nil"/>
              <w:left w:val="nil"/>
              <w:bottom w:val="nil"/>
              <w:right w:val="nil"/>
            </w:tcBorders>
            <w:shd w:val="clear" w:color="auto" w:fill="auto"/>
            <w:noWrap/>
            <w:vAlign w:val="bottom"/>
            <w:hideMark/>
          </w:tcPr>
          <w:p w14:paraId="7D0B4E35" w14:textId="77777777" w:rsidR="00A1706F" w:rsidRPr="00F4246F" w:rsidRDefault="00A1706F" w:rsidP="00335561">
            <w:pPr>
              <w:snapToGrid w:val="0"/>
              <w:contextualSpacing/>
              <w:jc w:val="center"/>
              <w:rPr>
                <w:rFonts w:ascii="Arial" w:hAnsi="Arial" w:cs="Arial"/>
                <w:color w:val="000000"/>
                <w:sz w:val="13"/>
                <w:szCs w:val="13"/>
              </w:rPr>
            </w:pPr>
          </w:p>
        </w:tc>
        <w:tc>
          <w:tcPr>
            <w:tcW w:w="532" w:type="pct"/>
            <w:tcBorders>
              <w:top w:val="nil"/>
              <w:left w:val="nil"/>
              <w:bottom w:val="nil"/>
              <w:right w:val="nil"/>
            </w:tcBorders>
            <w:shd w:val="clear" w:color="auto" w:fill="auto"/>
            <w:noWrap/>
            <w:vAlign w:val="bottom"/>
            <w:hideMark/>
          </w:tcPr>
          <w:p w14:paraId="35C43793"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4394C0AB" w14:textId="77777777" w:rsidR="00A1706F" w:rsidRPr="00F4246F" w:rsidRDefault="00A1706F" w:rsidP="00335561">
            <w:pPr>
              <w:snapToGrid w:val="0"/>
              <w:contextualSpacing/>
              <w:jc w:val="center"/>
              <w:rPr>
                <w:rFonts w:ascii="Arial" w:hAnsi="Arial" w:cs="Arial"/>
                <w:sz w:val="13"/>
                <w:szCs w:val="13"/>
              </w:rPr>
            </w:pPr>
          </w:p>
        </w:tc>
        <w:tc>
          <w:tcPr>
            <w:tcW w:w="517" w:type="pct"/>
            <w:shd w:val="clear" w:color="auto" w:fill="auto"/>
            <w:vAlign w:val="center"/>
          </w:tcPr>
          <w:p w14:paraId="3CB037CA"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168141D2" w14:textId="77777777" w:rsidTr="00AF43BD">
        <w:trPr>
          <w:trHeight w:val="20"/>
        </w:trPr>
        <w:tc>
          <w:tcPr>
            <w:tcW w:w="1934" w:type="pct"/>
            <w:tcBorders>
              <w:top w:val="nil"/>
              <w:left w:val="nil"/>
              <w:bottom w:val="nil"/>
              <w:right w:val="nil"/>
            </w:tcBorders>
            <w:shd w:val="clear" w:color="auto" w:fill="auto"/>
            <w:vAlign w:val="center"/>
          </w:tcPr>
          <w:p w14:paraId="258CAE32"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Female</w:t>
            </w:r>
          </w:p>
        </w:tc>
        <w:tc>
          <w:tcPr>
            <w:tcW w:w="1100" w:type="pct"/>
            <w:tcBorders>
              <w:top w:val="nil"/>
              <w:left w:val="nil"/>
              <w:bottom w:val="nil"/>
              <w:right w:val="nil"/>
            </w:tcBorders>
            <w:shd w:val="clear" w:color="auto" w:fill="auto"/>
            <w:noWrap/>
            <w:vAlign w:val="center"/>
            <w:hideMark/>
          </w:tcPr>
          <w:p w14:paraId="21037787"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sz w:val="13"/>
                <w:szCs w:val="13"/>
              </w:rPr>
              <w:t>Ref.</w:t>
            </w:r>
          </w:p>
        </w:tc>
        <w:tc>
          <w:tcPr>
            <w:tcW w:w="532" w:type="pct"/>
            <w:tcBorders>
              <w:top w:val="nil"/>
              <w:left w:val="nil"/>
              <w:bottom w:val="nil"/>
              <w:right w:val="nil"/>
            </w:tcBorders>
            <w:shd w:val="clear" w:color="auto" w:fill="auto"/>
            <w:noWrap/>
            <w:vAlign w:val="bottom"/>
            <w:hideMark/>
          </w:tcPr>
          <w:p w14:paraId="1D0D34D6"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1EB0B17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17" w:type="pct"/>
            <w:shd w:val="clear" w:color="auto" w:fill="auto"/>
            <w:vAlign w:val="center"/>
          </w:tcPr>
          <w:p w14:paraId="7B94CCC9"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26B57150" w14:textId="77777777" w:rsidTr="00AF43BD">
        <w:trPr>
          <w:trHeight w:val="20"/>
        </w:trPr>
        <w:tc>
          <w:tcPr>
            <w:tcW w:w="1934" w:type="pct"/>
            <w:tcBorders>
              <w:top w:val="nil"/>
              <w:left w:val="nil"/>
              <w:bottom w:val="nil"/>
              <w:right w:val="nil"/>
            </w:tcBorders>
            <w:shd w:val="clear" w:color="auto" w:fill="auto"/>
            <w:vAlign w:val="center"/>
          </w:tcPr>
          <w:p w14:paraId="77C6C012"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Male</w:t>
            </w:r>
          </w:p>
        </w:tc>
        <w:tc>
          <w:tcPr>
            <w:tcW w:w="1100" w:type="pct"/>
            <w:tcBorders>
              <w:top w:val="nil"/>
              <w:left w:val="nil"/>
              <w:bottom w:val="nil"/>
              <w:right w:val="nil"/>
            </w:tcBorders>
            <w:shd w:val="clear" w:color="auto" w:fill="auto"/>
            <w:noWrap/>
            <w:vAlign w:val="bottom"/>
            <w:hideMark/>
          </w:tcPr>
          <w:p w14:paraId="1EC367E1"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1.03 (1.01, 1.06)</w:t>
            </w:r>
          </w:p>
        </w:tc>
        <w:tc>
          <w:tcPr>
            <w:tcW w:w="532" w:type="pct"/>
            <w:tcBorders>
              <w:top w:val="nil"/>
              <w:left w:val="nil"/>
              <w:bottom w:val="nil"/>
              <w:right w:val="nil"/>
            </w:tcBorders>
            <w:shd w:val="clear" w:color="auto" w:fill="auto"/>
            <w:noWrap/>
            <w:vAlign w:val="bottom"/>
            <w:hideMark/>
          </w:tcPr>
          <w:p w14:paraId="4974E773"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0.004</w:t>
            </w:r>
          </w:p>
        </w:tc>
        <w:tc>
          <w:tcPr>
            <w:tcW w:w="917" w:type="pct"/>
            <w:shd w:val="clear" w:color="auto" w:fill="auto"/>
            <w:vAlign w:val="bottom"/>
          </w:tcPr>
          <w:p w14:paraId="24DFEFE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1.04 (1.01, 1.06)</w:t>
            </w:r>
          </w:p>
        </w:tc>
        <w:tc>
          <w:tcPr>
            <w:tcW w:w="517" w:type="pct"/>
            <w:shd w:val="clear" w:color="auto" w:fill="auto"/>
            <w:vAlign w:val="center"/>
          </w:tcPr>
          <w:p w14:paraId="3E037BE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0.015</w:t>
            </w:r>
          </w:p>
        </w:tc>
      </w:tr>
      <w:tr w:rsidR="00A1706F" w:rsidRPr="00F4246F" w14:paraId="3F724AE0" w14:textId="77777777" w:rsidTr="00AF43BD">
        <w:trPr>
          <w:trHeight w:val="20"/>
        </w:trPr>
        <w:tc>
          <w:tcPr>
            <w:tcW w:w="1934" w:type="pct"/>
            <w:tcBorders>
              <w:top w:val="nil"/>
              <w:left w:val="nil"/>
              <w:bottom w:val="nil"/>
              <w:right w:val="nil"/>
            </w:tcBorders>
            <w:shd w:val="clear" w:color="auto" w:fill="auto"/>
            <w:vAlign w:val="center"/>
          </w:tcPr>
          <w:p w14:paraId="19C8D179"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Other</w:t>
            </w:r>
          </w:p>
        </w:tc>
        <w:tc>
          <w:tcPr>
            <w:tcW w:w="1100" w:type="pct"/>
            <w:tcBorders>
              <w:top w:val="nil"/>
              <w:left w:val="nil"/>
              <w:bottom w:val="nil"/>
              <w:right w:val="nil"/>
            </w:tcBorders>
            <w:shd w:val="clear" w:color="auto" w:fill="auto"/>
            <w:noWrap/>
            <w:vAlign w:val="bottom"/>
            <w:hideMark/>
          </w:tcPr>
          <w:p w14:paraId="4818C667"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0.33 (0.28, 0.39)</w:t>
            </w:r>
          </w:p>
        </w:tc>
        <w:tc>
          <w:tcPr>
            <w:tcW w:w="532" w:type="pct"/>
            <w:tcBorders>
              <w:top w:val="nil"/>
              <w:left w:val="nil"/>
              <w:bottom w:val="nil"/>
              <w:right w:val="nil"/>
            </w:tcBorders>
            <w:shd w:val="clear" w:color="auto" w:fill="auto"/>
            <w:noWrap/>
            <w:vAlign w:val="bottom"/>
            <w:hideMark/>
          </w:tcPr>
          <w:p w14:paraId="79804723"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4936153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0.73 (0.61, 0.88)</w:t>
            </w:r>
          </w:p>
        </w:tc>
        <w:tc>
          <w:tcPr>
            <w:tcW w:w="517" w:type="pct"/>
            <w:shd w:val="clear" w:color="auto" w:fill="auto"/>
            <w:vAlign w:val="center"/>
          </w:tcPr>
          <w:p w14:paraId="3AD95A8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0.002</w:t>
            </w:r>
          </w:p>
        </w:tc>
      </w:tr>
      <w:tr w:rsidR="00A1706F" w:rsidRPr="00F4246F" w14:paraId="57E3D4B0" w14:textId="77777777" w:rsidTr="00AF43BD">
        <w:trPr>
          <w:trHeight w:val="20"/>
        </w:trPr>
        <w:tc>
          <w:tcPr>
            <w:tcW w:w="1934" w:type="pct"/>
            <w:tcBorders>
              <w:top w:val="nil"/>
              <w:left w:val="nil"/>
              <w:bottom w:val="nil"/>
              <w:right w:val="nil"/>
            </w:tcBorders>
            <w:shd w:val="clear" w:color="auto" w:fill="auto"/>
            <w:vAlign w:val="center"/>
          </w:tcPr>
          <w:p w14:paraId="1EAF53CF"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Would rather not say</w:t>
            </w:r>
          </w:p>
        </w:tc>
        <w:tc>
          <w:tcPr>
            <w:tcW w:w="1100" w:type="pct"/>
            <w:tcBorders>
              <w:top w:val="nil"/>
              <w:left w:val="nil"/>
              <w:bottom w:val="nil"/>
              <w:right w:val="nil"/>
            </w:tcBorders>
            <w:shd w:val="clear" w:color="auto" w:fill="auto"/>
            <w:noWrap/>
            <w:vAlign w:val="bottom"/>
            <w:hideMark/>
          </w:tcPr>
          <w:p w14:paraId="472EFD46"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0.57 (0.45, 0.72)</w:t>
            </w:r>
          </w:p>
        </w:tc>
        <w:tc>
          <w:tcPr>
            <w:tcW w:w="532" w:type="pct"/>
            <w:tcBorders>
              <w:top w:val="nil"/>
              <w:left w:val="nil"/>
              <w:bottom w:val="nil"/>
              <w:right w:val="nil"/>
            </w:tcBorders>
            <w:shd w:val="clear" w:color="auto" w:fill="auto"/>
            <w:noWrap/>
            <w:vAlign w:val="bottom"/>
            <w:hideMark/>
          </w:tcPr>
          <w:p w14:paraId="70B72E6F"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3E7D478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1.09 (0.82, 1.46)</w:t>
            </w:r>
          </w:p>
        </w:tc>
        <w:tc>
          <w:tcPr>
            <w:tcW w:w="517" w:type="pct"/>
            <w:shd w:val="clear" w:color="auto" w:fill="auto"/>
            <w:vAlign w:val="center"/>
          </w:tcPr>
          <w:p w14:paraId="672D821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0.348</w:t>
            </w:r>
          </w:p>
        </w:tc>
      </w:tr>
      <w:tr w:rsidR="00A1706F" w:rsidRPr="00F4246F" w14:paraId="03209539" w14:textId="77777777" w:rsidTr="00AF43BD">
        <w:trPr>
          <w:trHeight w:val="20"/>
        </w:trPr>
        <w:tc>
          <w:tcPr>
            <w:tcW w:w="1934" w:type="pct"/>
            <w:tcBorders>
              <w:top w:val="nil"/>
              <w:left w:val="nil"/>
              <w:bottom w:val="nil"/>
              <w:right w:val="nil"/>
            </w:tcBorders>
            <w:shd w:val="clear" w:color="auto" w:fill="auto"/>
            <w:vAlign w:val="center"/>
          </w:tcPr>
          <w:p w14:paraId="5A635035"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b/>
                <w:bCs/>
                <w:sz w:val="13"/>
                <w:szCs w:val="13"/>
              </w:rPr>
              <w:t>Education</w:t>
            </w:r>
          </w:p>
        </w:tc>
        <w:tc>
          <w:tcPr>
            <w:tcW w:w="1100" w:type="pct"/>
            <w:tcBorders>
              <w:top w:val="nil"/>
              <w:left w:val="nil"/>
              <w:bottom w:val="nil"/>
              <w:right w:val="nil"/>
            </w:tcBorders>
            <w:shd w:val="clear" w:color="auto" w:fill="auto"/>
            <w:noWrap/>
            <w:vAlign w:val="bottom"/>
            <w:hideMark/>
          </w:tcPr>
          <w:p w14:paraId="2F08ED27" w14:textId="77777777" w:rsidR="00A1706F" w:rsidRPr="00F4246F" w:rsidRDefault="00A1706F" w:rsidP="00335561">
            <w:pPr>
              <w:snapToGrid w:val="0"/>
              <w:contextualSpacing/>
              <w:jc w:val="center"/>
              <w:rPr>
                <w:rFonts w:ascii="Arial" w:hAnsi="Arial" w:cs="Arial"/>
                <w:color w:val="000000"/>
                <w:sz w:val="13"/>
                <w:szCs w:val="13"/>
              </w:rPr>
            </w:pPr>
          </w:p>
        </w:tc>
        <w:tc>
          <w:tcPr>
            <w:tcW w:w="532" w:type="pct"/>
            <w:tcBorders>
              <w:top w:val="nil"/>
              <w:left w:val="nil"/>
              <w:bottom w:val="nil"/>
              <w:right w:val="nil"/>
            </w:tcBorders>
            <w:shd w:val="clear" w:color="auto" w:fill="auto"/>
            <w:noWrap/>
            <w:vAlign w:val="bottom"/>
            <w:hideMark/>
          </w:tcPr>
          <w:p w14:paraId="047EBA3A"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0CBAFA5F" w14:textId="77777777" w:rsidR="00A1706F" w:rsidRPr="00F4246F" w:rsidRDefault="00A1706F" w:rsidP="00335561">
            <w:pPr>
              <w:snapToGrid w:val="0"/>
              <w:contextualSpacing/>
              <w:jc w:val="center"/>
              <w:rPr>
                <w:rFonts w:ascii="Arial" w:hAnsi="Arial" w:cs="Arial"/>
                <w:sz w:val="13"/>
                <w:szCs w:val="13"/>
              </w:rPr>
            </w:pPr>
          </w:p>
        </w:tc>
        <w:tc>
          <w:tcPr>
            <w:tcW w:w="517" w:type="pct"/>
            <w:shd w:val="clear" w:color="auto" w:fill="auto"/>
            <w:vAlign w:val="center"/>
          </w:tcPr>
          <w:p w14:paraId="7C23C3EF"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295AC849" w14:textId="77777777" w:rsidTr="00AF43BD">
        <w:trPr>
          <w:trHeight w:val="20"/>
        </w:trPr>
        <w:tc>
          <w:tcPr>
            <w:tcW w:w="1934" w:type="pct"/>
            <w:tcBorders>
              <w:top w:val="nil"/>
              <w:left w:val="nil"/>
              <w:bottom w:val="nil"/>
              <w:right w:val="nil"/>
            </w:tcBorders>
            <w:shd w:val="clear" w:color="auto" w:fill="auto"/>
            <w:vAlign w:val="center"/>
          </w:tcPr>
          <w:p w14:paraId="140966AE"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Secondary school</w:t>
            </w:r>
          </w:p>
        </w:tc>
        <w:tc>
          <w:tcPr>
            <w:tcW w:w="1100" w:type="pct"/>
            <w:tcBorders>
              <w:top w:val="nil"/>
              <w:left w:val="nil"/>
              <w:bottom w:val="nil"/>
              <w:right w:val="nil"/>
            </w:tcBorders>
            <w:shd w:val="clear" w:color="auto" w:fill="auto"/>
            <w:noWrap/>
            <w:vAlign w:val="center"/>
            <w:hideMark/>
          </w:tcPr>
          <w:p w14:paraId="47B4D2D1"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sz w:val="13"/>
                <w:szCs w:val="13"/>
              </w:rPr>
              <w:t>Ref.</w:t>
            </w:r>
          </w:p>
        </w:tc>
        <w:tc>
          <w:tcPr>
            <w:tcW w:w="532" w:type="pct"/>
            <w:tcBorders>
              <w:top w:val="nil"/>
              <w:left w:val="nil"/>
              <w:bottom w:val="nil"/>
              <w:right w:val="nil"/>
            </w:tcBorders>
            <w:shd w:val="clear" w:color="auto" w:fill="auto"/>
            <w:noWrap/>
            <w:vAlign w:val="bottom"/>
            <w:hideMark/>
          </w:tcPr>
          <w:p w14:paraId="7F086FD8"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01B79C1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17" w:type="pct"/>
            <w:shd w:val="clear" w:color="auto" w:fill="auto"/>
            <w:vAlign w:val="center"/>
          </w:tcPr>
          <w:p w14:paraId="7BEC0A79"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060FC21F" w14:textId="77777777" w:rsidTr="00AF43BD">
        <w:trPr>
          <w:trHeight w:val="20"/>
        </w:trPr>
        <w:tc>
          <w:tcPr>
            <w:tcW w:w="1934" w:type="pct"/>
            <w:tcBorders>
              <w:top w:val="nil"/>
              <w:left w:val="nil"/>
              <w:bottom w:val="nil"/>
              <w:right w:val="nil"/>
            </w:tcBorders>
            <w:shd w:val="clear" w:color="auto" w:fill="auto"/>
            <w:vAlign w:val="center"/>
          </w:tcPr>
          <w:p w14:paraId="1AC25A62"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A levels/College</w:t>
            </w:r>
          </w:p>
        </w:tc>
        <w:tc>
          <w:tcPr>
            <w:tcW w:w="1100" w:type="pct"/>
            <w:tcBorders>
              <w:top w:val="nil"/>
              <w:left w:val="nil"/>
              <w:bottom w:val="nil"/>
              <w:right w:val="nil"/>
            </w:tcBorders>
            <w:shd w:val="clear" w:color="auto" w:fill="auto"/>
            <w:noWrap/>
            <w:vAlign w:val="bottom"/>
            <w:hideMark/>
          </w:tcPr>
          <w:p w14:paraId="2D122E7B"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1.09 (1.05, 1.12)</w:t>
            </w:r>
          </w:p>
        </w:tc>
        <w:tc>
          <w:tcPr>
            <w:tcW w:w="532" w:type="pct"/>
            <w:tcBorders>
              <w:top w:val="nil"/>
              <w:left w:val="nil"/>
              <w:bottom w:val="nil"/>
              <w:right w:val="nil"/>
            </w:tcBorders>
            <w:shd w:val="clear" w:color="auto" w:fill="auto"/>
            <w:noWrap/>
            <w:vAlign w:val="bottom"/>
            <w:hideMark/>
          </w:tcPr>
          <w:p w14:paraId="2D8DE619"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37C1168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1.14 (1.10, 1.18)</w:t>
            </w:r>
          </w:p>
        </w:tc>
        <w:tc>
          <w:tcPr>
            <w:tcW w:w="517" w:type="pct"/>
            <w:shd w:val="clear" w:color="auto" w:fill="auto"/>
            <w:vAlign w:val="center"/>
          </w:tcPr>
          <w:p w14:paraId="058979B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3BEEC91F" w14:textId="77777777" w:rsidTr="00AF43BD">
        <w:trPr>
          <w:trHeight w:val="20"/>
        </w:trPr>
        <w:tc>
          <w:tcPr>
            <w:tcW w:w="1934" w:type="pct"/>
            <w:tcBorders>
              <w:top w:val="nil"/>
              <w:left w:val="nil"/>
              <w:bottom w:val="nil"/>
              <w:right w:val="nil"/>
            </w:tcBorders>
            <w:shd w:val="clear" w:color="auto" w:fill="auto"/>
            <w:vAlign w:val="center"/>
          </w:tcPr>
          <w:p w14:paraId="2596C1CE"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University Degree or higher</w:t>
            </w:r>
          </w:p>
        </w:tc>
        <w:tc>
          <w:tcPr>
            <w:tcW w:w="1100" w:type="pct"/>
            <w:tcBorders>
              <w:top w:val="nil"/>
              <w:left w:val="nil"/>
              <w:bottom w:val="nil"/>
              <w:right w:val="nil"/>
            </w:tcBorders>
            <w:shd w:val="clear" w:color="auto" w:fill="auto"/>
            <w:noWrap/>
            <w:vAlign w:val="bottom"/>
            <w:hideMark/>
          </w:tcPr>
          <w:p w14:paraId="2395CB90"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1.29 (1.26, 1.33)</w:t>
            </w:r>
          </w:p>
        </w:tc>
        <w:tc>
          <w:tcPr>
            <w:tcW w:w="532" w:type="pct"/>
            <w:tcBorders>
              <w:top w:val="nil"/>
              <w:left w:val="nil"/>
              <w:bottom w:val="nil"/>
              <w:right w:val="nil"/>
            </w:tcBorders>
            <w:shd w:val="clear" w:color="auto" w:fill="auto"/>
            <w:noWrap/>
            <w:vAlign w:val="bottom"/>
            <w:hideMark/>
          </w:tcPr>
          <w:p w14:paraId="44AF10FB"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0B2B337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1.15 (1.11, 1.19)</w:t>
            </w:r>
          </w:p>
        </w:tc>
        <w:tc>
          <w:tcPr>
            <w:tcW w:w="517" w:type="pct"/>
            <w:shd w:val="clear" w:color="auto" w:fill="auto"/>
            <w:vAlign w:val="center"/>
          </w:tcPr>
          <w:p w14:paraId="1362449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0C8F35F8" w14:textId="77777777" w:rsidTr="00AF43BD">
        <w:trPr>
          <w:trHeight w:val="20"/>
        </w:trPr>
        <w:tc>
          <w:tcPr>
            <w:tcW w:w="1934" w:type="pct"/>
            <w:tcBorders>
              <w:top w:val="nil"/>
              <w:left w:val="nil"/>
              <w:bottom w:val="nil"/>
              <w:right w:val="nil"/>
            </w:tcBorders>
            <w:shd w:val="clear" w:color="auto" w:fill="auto"/>
            <w:vAlign w:val="center"/>
          </w:tcPr>
          <w:p w14:paraId="52A689CB"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b/>
                <w:bCs/>
                <w:sz w:val="13"/>
                <w:szCs w:val="13"/>
              </w:rPr>
              <w:t>Employment</w:t>
            </w:r>
          </w:p>
        </w:tc>
        <w:tc>
          <w:tcPr>
            <w:tcW w:w="1100" w:type="pct"/>
            <w:tcBorders>
              <w:top w:val="nil"/>
              <w:left w:val="nil"/>
              <w:bottom w:val="nil"/>
              <w:right w:val="nil"/>
            </w:tcBorders>
            <w:shd w:val="clear" w:color="auto" w:fill="auto"/>
            <w:noWrap/>
            <w:vAlign w:val="bottom"/>
            <w:hideMark/>
          </w:tcPr>
          <w:p w14:paraId="5A01214A" w14:textId="77777777" w:rsidR="00A1706F" w:rsidRPr="00F4246F" w:rsidRDefault="00A1706F" w:rsidP="00335561">
            <w:pPr>
              <w:snapToGrid w:val="0"/>
              <w:contextualSpacing/>
              <w:jc w:val="center"/>
              <w:rPr>
                <w:rFonts w:ascii="Arial" w:hAnsi="Arial" w:cs="Arial"/>
                <w:color w:val="000000"/>
                <w:sz w:val="13"/>
                <w:szCs w:val="13"/>
              </w:rPr>
            </w:pPr>
          </w:p>
        </w:tc>
        <w:tc>
          <w:tcPr>
            <w:tcW w:w="532" w:type="pct"/>
            <w:tcBorders>
              <w:top w:val="nil"/>
              <w:left w:val="nil"/>
              <w:bottom w:val="nil"/>
              <w:right w:val="nil"/>
            </w:tcBorders>
            <w:shd w:val="clear" w:color="auto" w:fill="auto"/>
            <w:noWrap/>
            <w:vAlign w:val="bottom"/>
            <w:hideMark/>
          </w:tcPr>
          <w:p w14:paraId="7866E6FA"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1EB7EF85" w14:textId="77777777" w:rsidR="00A1706F" w:rsidRPr="00F4246F" w:rsidRDefault="00A1706F" w:rsidP="00335561">
            <w:pPr>
              <w:snapToGrid w:val="0"/>
              <w:contextualSpacing/>
              <w:jc w:val="center"/>
              <w:rPr>
                <w:rFonts w:ascii="Arial" w:hAnsi="Arial" w:cs="Arial"/>
                <w:sz w:val="13"/>
                <w:szCs w:val="13"/>
              </w:rPr>
            </w:pPr>
          </w:p>
        </w:tc>
        <w:tc>
          <w:tcPr>
            <w:tcW w:w="517" w:type="pct"/>
            <w:shd w:val="clear" w:color="auto" w:fill="auto"/>
            <w:vAlign w:val="center"/>
          </w:tcPr>
          <w:p w14:paraId="116C8DF9"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2CF35D39" w14:textId="77777777" w:rsidTr="00AF43BD">
        <w:trPr>
          <w:trHeight w:val="20"/>
        </w:trPr>
        <w:tc>
          <w:tcPr>
            <w:tcW w:w="1934" w:type="pct"/>
            <w:tcBorders>
              <w:top w:val="nil"/>
              <w:left w:val="nil"/>
              <w:bottom w:val="nil"/>
              <w:right w:val="nil"/>
            </w:tcBorders>
            <w:shd w:val="clear" w:color="auto" w:fill="auto"/>
            <w:vAlign w:val="center"/>
          </w:tcPr>
          <w:p w14:paraId="6D161A85"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Employed full-time</w:t>
            </w:r>
          </w:p>
        </w:tc>
        <w:tc>
          <w:tcPr>
            <w:tcW w:w="1100" w:type="pct"/>
            <w:tcBorders>
              <w:top w:val="nil"/>
              <w:left w:val="nil"/>
              <w:bottom w:val="nil"/>
              <w:right w:val="nil"/>
            </w:tcBorders>
            <w:shd w:val="clear" w:color="auto" w:fill="auto"/>
            <w:noWrap/>
            <w:vAlign w:val="center"/>
            <w:hideMark/>
          </w:tcPr>
          <w:p w14:paraId="04045FB3"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sz w:val="13"/>
                <w:szCs w:val="13"/>
              </w:rPr>
              <w:t>Ref.</w:t>
            </w:r>
          </w:p>
        </w:tc>
        <w:tc>
          <w:tcPr>
            <w:tcW w:w="532" w:type="pct"/>
            <w:tcBorders>
              <w:top w:val="nil"/>
              <w:left w:val="nil"/>
              <w:bottom w:val="nil"/>
              <w:right w:val="nil"/>
            </w:tcBorders>
            <w:shd w:val="clear" w:color="auto" w:fill="auto"/>
            <w:noWrap/>
            <w:vAlign w:val="bottom"/>
            <w:hideMark/>
          </w:tcPr>
          <w:p w14:paraId="36D80169"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17BAF98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17" w:type="pct"/>
            <w:shd w:val="clear" w:color="auto" w:fill="auto"/>
            <w:vAlign w:val="center"/>
          </w:tcPr>
          <w:p w14:paraId="7B0293F7"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4B16B736" w14:textId="77777777" w:rsidTr="00AF43BD">
        <w:trPr>
          <w:trHeight w:val="20"/>
        </w:trPr>
        <w:tc>
          <w:tcPr>
            <w:tcW w:w="1934" w:type="pct"/>
            <w:tcBorders>
              <w:top w:val="nil"/>
              <w:left w:val="nil"/>
              <w:bottom w:val="nil"/>
              <w:right w:val="nil"/>
            </w:tcBorders>
            <w:shd w:val="clear" w:color="auto" w:fill="auto"/>
            <w:vAlign w:val="center"/>
          </w:tcPr>
          <w:p w14:paraId="0F4C1C2A"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Employed part-time</w:t>
            </w:r>
          </w:p>
        </w:tc>
        <w:tc>
          <w:tcPr>
            <w:tcW w:w="1100" w:type="pct"/>
            <w:tcBorders>
              <w:top w:val="nil"/>
              <w:left w:val="nil"/>
              <w:bottom w:val="nil"/>
              <w:right w:val="nil"/>
            </w:tcBorders>
            <w:shd w:val="clear" w:color="auto" w:fill="auto"/>
            <w:noWrap/>
            <w:vAlign w:val="bottom"/>
            <w:hideMark/>
          </w:tcPr>
          <w:p w14:paraId="75E14388"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1.43 (1.38, 1.49)</w:t>
            </w:r>
          </w:p>
        </w:tc>
        <w:tc>
          <w:tcPr>
            <w:tcW w:w="532" w:type="pct"/>
            <w:tcBorders>
              <w:top w:val="nil"/>
              <w:left w:val="nil"/>
              <w:bottom w:val="nil"/>
              <w:right w:val="nil"/>
            </w:tcBorders>
            <w:shd w:val="clear" w:color="auto" w:fill="auto"/>
            <w:noWrap/>
            <w:vAlign w:val="bottom"/>
            <w:hideMark/>
          </w:tcPr>
          <w:p w14:paraId="5DE8B529"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437AD05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1.18 (1.13, 1.23)</w:t>
            </w:r>
          </w:p>
        </w:tc>
        <w:tc>
          <w:tcPr>
            <w:tcW w:w="517" w:type="pct"/>
            <w:shd w:val="clear" w:color="auto" w:fill="auto"/>
            <w:vAlign w:val="bottom"/>
          </w:tcPr>
          <w:p w14:paraId="5998844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7CEF40C6" w14:textId="77777777" w:rsidTr="00AF43BD">
        <w:trPr>
          <w:trHeight w:val="20"/>
        </w:trPr>
        <w:tc>
          <w:tcPr>
            <w:tcW w:w="1934" w:type="pct"/>
            <w:tcBorders>
              <w:top w:val="nil"/>
              <w:left w:val="nil"/>
              <w:bottom w:val="nil"/>
              <w:right w:val="nil"/>
            </w:tcBorders>
            <w:shd w:val="clear" w:color="auto" w:fill="auto"/>
            <w:vAlign w:val="center"/>
          </w:tcPr>
          <w:p w14:paraId="417F6749"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Furloughed</w:t>
            </w:r>
          </w:p>
        </w:tc>
        <w:tc>
          <w:tcPr>
            <w:tcW w:w="1100" w:type="pct"/>
            <w:tcBorders>
              <w:top w:val="nil"/>
              <w:left w:val="nil"/>
              <w:bottom w:val="nil"/>
              <w:right w:val="nil"/>
            </w:tcBorders>
            <w:shd w:val="clear" w:color="auto" w:fill="auto"/>
            <w:noWrap/>
            <w:vAlign w:val="bottom"/>
            <w:hideMark/>
          </w:tcPr>
          <w:p w14:paraId="4FAA3F19"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0.78 (0.51, 1.20)</w:t>
            </w:r>
          </w:p>
        </w:tc>
        <w:tc>
          <w:tcPr>
            <w:tcW w:w="532" w:type="pct"/>
            <w:tcBorders>
              <w:top w:val="nil"/>
              <w:left w:val="nil"/>
              <w:bottom w:val="nil"/>
              <w:right w:val="nil"/>
            </w:tcBorders>
            <w:shd w:val="clear" w:color="auto" w:fill="auto"/>
            <w:noWrap/>
            <w:vAlign w:val="bottom"/>
            <w:hideMark/>
          </w:tcPr>
          <w:p w14:paraId="51438B48"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0.259</w:t>
            </w:r>
          </w:p>
        </w:tc>
        <w:tc>
          <w:tcPr>
            <w:tcW w:w="917" w:type="pct"/>
            <w:shd w:val="clear" w:color="auto" w:fill="auto"/>
            <w:vAlign w:val="bottom"/>
          </w:tcPr>
          <w:p w14:paraId="274323E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0.99 (0.61, 1.60)</w:t>
            </w:r>
          </w:p>
        </w:tc>
        <w:tc>
          <w:tcPr>
            <w:tcW w:w="517" w:type="pct"/>
            <w:shd w:val="clear" w:color="auto" w:fill="auto"/>
            <w:vAlign w:val="bottom"/>
          </w:tcPr>
          <w:p w14:paraId="55C4E0C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0.963</w:t>
            </w:r>
          </w:p>
        </w:tc>
      </w:tr>
      <w:tr w:rsidR="00A1706F" w:rsidRPr="00F4246F" w14:paraId="5CE1FDA4" w14:textId="77777777" w:rsidTr="00AF43BD">
        <w:trPr>
          <w:trHeight w:val="20"/>
        </w:trPr>
        <w:tc>
          <w:tcPr>
            <w:tcW w:w="1934" w:type="pct"/>
            <w:tcBorders>
              <w:top w:val="nil"/>
              <w:left w:val="nil"/>
              <w:bottom w:val="nil"/>
              <w:right w:val="nil"/>
            </w:tcBorders>
            <w:shd w:val="clear" w:color="auto" w:fill="auto"/>
            <w:vAlign w:val="center"/>
          </w:tcPr>
          <w:p w14:paraId="0194E505"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Volunteer (full or part-time)</w:t>
            </w:r>
          </w:p>
        </w:tc>
        <w:tc>
          <w:tcPr>
            <w:tcW w:w="1100" w:type="pct"/>
            <w:tcBorders>
              <w:top w:val="nil"/>
              <w:left w:val="nil"/>
              <w:bottom w:val="nil"/>
              <w:right w:val="nil"/>
            </w:tcBorders>
            <w:shd w:val="clear" w:color="auto" w:fill="auto"/>
            <w:noWrap/>
            <w:vAlign w:val="bottom"/>
            <w:hideMark/>
          </w:tcPr>
          <w:p w14:paraId="4822924F"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1.91 (1.72, 2.12)</w:t>
            </w:r>
          </w:p>
        </w:tc>
        <w:tc>
          <w:tcPr>
            <w:tcW w:w="532" w:type="pct"/>
            <w:tcBorders>
              <w:top w:val="nil"/>
              <w:left w:val="nil"/>
              <w:bottom w:val="nil"/>
              <w:right w:val="nil"/>
            </w:tcBorders>
            <w:shd w:val="clear" w:color="auto" w:fill="auto"/>
            <w:noWrap/>
            <w:vAlign w:val="bottom"/>
            <w:hideMark/>
          </w:tcPr>
          <w:p w14:paraId="7153C1F4"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3544B07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1.27 (1.12, 1.43)</w:t>
            </w:r>
          </w:p>
        </w:tc>
        <w:tc>
          <w:tcPr>
            <w:tcW w:w="517" w:type="pct"/>
            <w:shd w:val="clear" w:color="auto" w:fill="auto"/>
            <w:vAlign w:val="bottom"/>
          </w:tcPr>
          <w:p w14:paraId="2732A49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4DB5C444" w14:textId="77777777" w:rsidTr="00AF43BD">
        <w:trPr>
          <w:trHeight w:val="20"/>
        </w:trPr>
        <w:tc>
          <w:tcPr>
            <w:tcW w:w="1934" w:type="pct"/>
            <w:tcBorders>
              <w:top w:val="nil"/>
              <w:left w:val="nil"/>
              <w:bottom w:val="nil"/>
              <w:right w:val="nil"/>
            </w:tcBorders>
            <w:shd w:val="clear" w:color="auto" w:fill="auto"/>
            <w:vAlign w:val="center"/>
          </w:tcPr>
          <w:p w14:paraId="64CC57EA"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Retired</w:t>
            </w:r>
          </w:p>
        </w:tc>
        <w:tc>
          <w:tcPr>
            <w:tcW w:w="1100" w:type="pct"/>
            <w:tcBorders>
              <w:top w:val="nil"/>
              <w:left w:val="nil"/>
              <w:bottom w:val="nil"/>
              <w:right w:val="nil"/>
            </w:tcBorders>
            <w:shd w:val="clear" w:color="auto" w:fill="auto"/>
            <w:noWrap/>
            <w:vAlign w:val="bottom"/>
            <w:hideMark/>
          </w:tcPr>
          <w:p w14:paraId="0E5595F6"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2.51 (2.43, 2.60)</w:t>
            </w:r>
          </w:p>
        </w:tc>
        <w:tc>
          <w:tcPr>
            <w:tcW w:w="532" w:type="pct"/>
            <w:tcBorders>
              <w:top w:val="nil"/>
              <w:left w:val="nil"/>
              <w:bottom w:val="nil"/>
              <w:right w:val="nil"/>
            </w:tcBorders>
            <w:shd w:val="clear" w:color="auto" w:fill="auto"/>
            <w:noWrap/>
            <w:vAlign w:val="bottom"/>
            <w:hideMark/>
          </w:tcPr>
          <w:p w14:paraId="0466ABB4"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71D5C7B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1.48 (1.41, 1.56)</w:t>
            </w:r>
          </w:p>
        </w:tc>
        <w:tc>
          <w:tcPr>
            <w:tcW w:w="517" w:type="pct"/>
            <w:shd w:val="clear" w:color="auto" w:fill="auto"/>
            <w:vAlign w:val="bottom"/>
          </w:tcPr>
          <w:p w14:paraId="315CBC6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6AD0AC50" w14:textId="77777777" w:rsidTr="00AF43BD">
        <w:trPr>
          <w:trHeight w:val="20"/>
        </w:trPr>
        <w:tc>
          <w:tcPr>
            <w:tcW w:w="1934" w:type="pct"/>
            <w:tcBorders>
              <w:top w:val="nil"/>
              <w:left w:val="nil"/>
              <w:bottom w:val="nil"/>
              <w:right w:val="nil"/>
            </w:tcBorders>
            <w:shd w:val="clear" w:color="auto" w:fill="auto"/>
            <w:vAlign w:val="center"/>
          </w:tcPr>
          <w:p w14:paraId="51374BA7"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Self-employed</w:t>
            </w:r>
          </w:p>
        </w:tc>
        <w:tc>
          <w:tcPr>
            <w:tcW w:w="1100" w:type="pct"/>
            <w:tcBorders>
              <w:top w:val="nil"/>
              <w:left w:val="nil"/>
              <w:bottom w:val="nil"/>
              <w:right w:val="nil"/>
            </w:tcBorders>
            <w:shd w:val="clear" w:color="auto" w:fill="auto"/>
            <w:noWrap/>
            <w:vAlign w:val="bottom"/>
            <w:hideMark/>
          </w:tcPr>
          <w:p w14:paraId="515E3589"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1.71 (1.62, 1.81)</w:t>
            </w:r>
          </w:p>
        </w:tc>
        <w:tc>
          <w:tcPr>
            <w:tcW w:w="532" w:type="pct"/>
            <w:tcBorders>
              <w:top w:val="nil"/>
              <w:left w:val="nil"/>
              <w:bottom w:val="nil"/>
              <w:right w:val="nil"/>
            </w:tcBorders>
            <w:shd w:val="clear" w:color="auto" w:fill="auto"/>
            <w:noWrap/>
            <w:vAlign w:val="bottom"/>
            <w:hideMark/>
          </w:tcPr>
          <w:p w14:paraId="2638A9E1"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66D9DFC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1.26 (1.18, 1.33)</w:t>
            </w:r>
          </w:p>
        </w:tc>
        <w:tc>
          <w:tcPr>
            <w:tcW w:w="517" w:type="pct"/>
            <w:shd w:val="clear" w:color="auto" w:fill="auto"/>
            <w:vAlign w:val="bottom"/>
          </w:tcPr>
          <w:p w14:paraId="4F6B84C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3C4ED4F7" w14:textId="77777777" w:rsidTr="00AF43BD">
        <w:trPr>
          <w:trHeight w:val="20"/>
        </w:trPr>
        <w:tc>
          <w:tcPr>
            <w:tcW w:w="1934" w:type="pct"/>
            <w:tcBorders>
              <w:top w:val="nil"/>
              <w:left w:val="nil"/>
              <w:bottom w:val="nil"/>
              <w:right w:val="nil"/>
            </w:tcBorders>
            <w:shd w:val="clear" w:color="auto" w:fill="auto"/>
            <w:vAlign w:val="center"/>
          </w:tcPr>
          <w:p w14:paraId="626F6ED9"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Student (full or part-time)</w:t>
            </w:r>
          </w:p>
        </w:tc>
        <w:tc>
          <w:tcPr>
            <w:tcW w:w="1100" w:type="pct"/>
            <w:tcBorders>
              <w:top w:val="nil"/>
              <w:left w:val="nil"/>
              <w:bottom w:val="nil"/>
              <w:right w:val="nil"/>
            </w:tcBorders>
            <w:shd w:val="clear" w:color="auto" w:fill="auto"/>
            <w:noWrap/>
            <w:vAlign w:val="bottom"/>
            <w:hideMark/>
          </w:tcPr>
          <w:p w14:paraId="67FC6959"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0.54 (0.51, 0.59)</w:t>
            </w:r>
          </w:p>
        </w:tc>
        <w:tc>
          <w:tcPr>
            <w:tcW w:w="532" w:type="pct"/>
            <w:tcBorders>
              <w:top w:val="nil"/>
              <w:left w:val="nil"/>
              <w:bottom w:val="nil"/>
              <w:right w:val="nil"/>
            </w:tcBorders>
            <w:shd w:val="clear" w:color="auto" w:fill="auto"/>
            <w:noWrap/>
            <w:vAlign w:val="bottom"/>
            <w:hideMark/>
          </w:tcPr>
          <w:p w14:paraId="59627876"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31B42DB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0.92 (0.83, 1.01)</w:t>
            </w:r>
          </w:p>
        </w:tc>
        <w:tc>
          <w:tcPr>
            <w:tcW w:w="517" w:type="pct"/>
            <w:shd w:val="clear" w:color="auto" w:fill="auto"/>
            <w:vAlign w:val="bottom"/>
          </w:tcPr>
          <w:p w14:paraId="684BBAE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0.086</w:t>
            </w:r>
          </w:p>
        </w:tc>
      </w:tr>
      <w:tr w:rsidR="00A1706F" w:rsidRPr="00F4246F" w14:paraId="04FD3F15" w14:textId="77777777" w:rsidTr="00AF43BD">
        <w:trPr>
          <w:trHeight w:val="20"/>
        </w:trPr>
        <w:tc>
          <w:tcPr>
            <w:tcW w:w="1934" w:type="pct"/>
            <w:tcBorders>
              <w:top w:val="nil"/>
              <w:left w:val="nil"/>
              <w:bottom w:val="nil"/>
              <w:right w:val="nil"/>
            </w:tcBorders>
            <w:shd w:val="clear" w:color="auto" w:fill="auto"/>
            <w:vAlign w:val="center"/>
          </w:tcPr>
          <w:p w14:paraId="374CCA6B"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Unemployed</w:t>
            </w:r>
          </w:p>
        </w:tc>
        <w:tc>
          <w:tcPr>
            <w:tcW w:w="1100" w:type="pct"/>
            <w:tcBorders>
              <w:top w:val="nil"/>
              <w:left w:val="nil"/>
              <w:bottom w:val="nil"/>
              <w:right w:val="nil"/>
            </w:tcBorders>
            <w:shd w:val="clear" w:color="auto" w:fill="auto"/>
            <w:noWrap/>
            <w:vAlign w:val="bottom"/>
            <w:hideMark/>
          </w:tcPr>
          <w:p w14:paraId="17FE37AD"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0.42 (0.39, 0.44)</w:t>
            </w:r>
          </w:p>
        </w:tc>
        <w:tc>
          <w:tcPr>
            <w:tcW w:w="532" w:type="pct"/>
            <w:tcBorders>
              <w:top w:val="nil"/>
              <w:left w:val="nil"/>
              <w:bottom w:val="nil"/>
              <w:right w:val="nil"/>
            </w:tcBorders>
            <w:shd w:val="clear" w:color="auto" w:fill="auto"/>
            <w:noWrap/>
            <w:vAlign w:val="bottom"/>
            <w:hideMark/>
          </w:tcPr>
          <w:p w14:paraId="0EAAA24C"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4320E4C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0.90 (0.85, 0.96)</w:t>
            </w:r>
          </w:p>
        </w:tc>
        <w:tc>
          <w:tcPr>
            <w:tcW w:w="517" w:type="pct"/>
            <w:shd w:val="clear" w:color="auto" w:fill="auto"/>
            <w:vAlign w:val="bottom"/>
          </w:tcPr>
          <w:p w14:paraId="5FF63FD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0.002</w:t>
            </w:r>
          </w:p>
        </w:tc>
      </w:tr>
      <w:tr w:rsidR="00A1706F" w:rsidRPr="00F4246F" w14:paraId="0EC0B8EE" w14:textId="77777777" w:rsidTr="00AF43BD">
        <w:trPr>
          <w:trHeight w:val="20"/>
        </w:trPr>
        <w:tc>
          <w:tcPr>
            <w:tcW w:w="1934" w:type="pct"/>
            <w:tcBorders>
              <w:top w:val="nil"/>
              <w:left w:val="nil"/>
              <w:bottom w:val="nil"/>
              <w:right w:val="nil"/>
            </w:tcBorders>
            <w:shd w:val="clear" w:color="auto" w:fill="auto"/>
            <w:vAlign w:val="center"/>
          </w:tcPr>
          <w:p w14:paraId="0269BFC8"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Unpaid carer</w:t>
            </w:r>
          </w:p>
        </w:tc>
        <w:tc>
          <w:tcPr>
            <w:tcW w:w="1100" w:type="pct"/>
            <w:tcBorders>
              <w:top w:val="nil"/>
              <w:left w:val="nil"/>
              <w:bottom w:val="nil"/>
              <w:right w:val="nil"/>
            </w:tcBorders>
            <w:shd w:val="clear" w:color="auto" w:fill="auto"/>
            <w:noWrap/>
            <w:vAlign w:val="bottom"/>
            <w:hideMark/>
          </w:tcPr>
          <w:p w14:paraId="2DEF0325"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0.68 (0.61, 0.77)</w:t>
            </w:r>
          </w:p>
        </w:tc>
        <w:tc>
          <w:tcPr>
            <w:tcW w:w="532" w:type="pct"/>
            <w:tcBorders>
              <w:top w:val="nil"/>
              <w:left w:val="nil"/>
              <w:bottom w:val="nil"/>
              <w:right w:val="nil"/>
            </w:tcBorders>
            <w:shd w:val="clear" w:color="auto" w:fill="auto"/>
            <w:noWrap/>
            <w:vAlign w:val="bottom"/>
            <w:hideMark/>
          </w:tcPr>
          <w:p w14:paraId="455871B8"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6D0F711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0.88 (0.77, 1.00)</w:t>
            </w:r>
          </w:p>
        </w:tc>
        <w:tc>
          <w:tcPr>
            <w:tcW w:w="517" w:type="pct"/>
            <w:shd w:val="clear" w:color="auto" w:fill="auto"/>
            <w:vAlign w:val="bottom"/>
          </w:tcPr>
          <w:p w14:paraId="04716F1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0.049</w:t>
            </w:r>
          </w:p>
        </w:tc>
      </w:tr>
      <w:tr w:rsidR="00A1706F" w:rsidRPr="00F4246F" w14:paraId="1BA278E4" w14:textId="77777777" w:rsidTr="00AF43BD">
        <w:trPr>
          <w:trHeight w:val="20"/>
        </w:trPr>
        <w:tc>
          <w:tcPr>
            <w:tcW w:w="1934" w:type="pct"/>
            <w:tcBorders>
              <w:top w:val="nil"/>
              <w:left w:val="nil"/>
              <w:bottom w:val="nil"/>
              <w:right w:val="nil"/>
            </w:tcBorders>
            <w:shd w:val="clear" w:color="auto" w:fill="auto"/>
            <w:vAlign w:val="center"/>
          </w:tcPr>
          <w:p w14:paraId="12832C93"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 xml:space="preserve">Other </w:t>
            </w:r>
          </w:p>
        </w:tc>
        <w:tc>
          <w:tcPr>
            <w:tcW w:w="1100" w:type="pct"/>
            <w:tcBorders>
              <w:top w:val="nil"/>
              <w:left w:val="nil"/>
              <w:bottom w:val="nil"/>
              <w:right w:val="nil"/>
            </w:tcBorders>
            <w:shd w:val="clear" w:color="auto" w:fill="auto"/>
            <w:noWrap/>
            <w:vAlign w:val="bottom"/>
            <w:hideMark/>
          </w:tcPr>
          <w:p w14:paraId="4D51BA06"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0.66 (0.61, 0.71)</w:t>
            </w:r>
          </w:p>
        </w:tc>
        <w:tc>
          <w:tcPr>
            <w:tcW w:w="532" w:type="pct"/>
            <w:tcBorders>
              <w:top w:val="nil"/>
              <w:left w:val="nil"/>
              <w:bottom w:val="nil"/>
              <w:right w:val="nil"/>
            </w:tcBorders>
            <w:shd w:val="clear" w:color="auto" w:fill="auto"/>
            <w:noWrap/>
            <w:vAlign w:val="bottom"/>
            <w:hideMark/>
          </w:tcPr>
          <w:p w14:paraId="535A61FA"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4D6D9FF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1.08 (0.99, 1.17)</w:t>
            </w:r>
          </w:p>
        </w:tc>
        <w:tc>
          <w:tcPr>
            <w:tcW w:w="517" w:type="pct"/>
            <w:shd w:val="clear" w:color="auto" w:fill="auto"/>
            <w:vAlign w:val="bottom"/>
          </w:tcPr>
          <w:p w14:paraId="019DBE8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0.091</w:t>
            </w:r>
          </w:p>
        </w:tc>
      </w:tr>
      <w:tr w:rsidR="00A1706F" w:rsidRPr="00F4246F" w14:paraId="39DAC59F" w14:textId="77777777" w:rsidTr="00AF43BD">
        <w:trPr>
          <w:trHeight w:val="20"/>
        </w:trPr>
        <w:tc>
          <w:tcPr>
            <w:tcW w:w="1934" w:type="pct"/>
            <w:tcBorders>
              <w:top w:val="nil"/>
              <w:left w:val="nil"/>
              <w:bottom w:val="nil"/>
              <w:right w:val="nil"/>
            </w:tcBorders>
            <w:shd w:val="clear" w:color="auto" w:fill="auto"/>
            <w:vAlign w:val="center"/>
          </w:tcPr>
          <w:p w14:paraId="43047961"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b/>
                <w:bCs/>
                <w:sz w:val="13"/>
                <w:szCs w:val="13"/>
              </w:rPr>
              <w:t>Ethnicity</w:t>
            </w:r>
          </w:p>
        </w:tc>
        <w:tc>
          <w:tcPr>
            <w:tcW w:w="1100" w:type="pct"/>
            <w:tcBorders>
              <w:top w:val="nil"/>
              <w:left w:val="nil"/>
              <w:bottom w:val="nil"/>
              <w:right w:val="nil"/>
            </w:tcBorders>
            <w:shd w:val="clear" w:color="auto" w:fill="auto"/>
            <w:noWrap/>
            <w:vAlign w:val="bottom"/>
            <w:hideMark/>
          </w:tcPr>
          <w:p w14:paraId="1DB14636" w14:textId="77777777" w:rsidR="00A1706F" w:rsidRPr="00F4246F" w:rsidRDefault="00A1706F" w:rsidP="00335561">
            <w:pPr>
              <w:snapToGrid w:val="0"/>
              <w:contextualSpacing/>
              <w:jc w:val="center"/>
              <w:rPr>
                <w:rFonts w:ascii="Arial" w:hAnsi="Arial" w:cs="Arial"/>
                <w:color w:val="000000"/>
                <w:sz w:val="13"/>
                <w:szCs w:val="13"/>
              </w:rPr>
            </w:pPr>
          </w:p>
        </w:tc>
        <w:tc>
          <w:tcPr>
            <w:tcW w:w="532" w:type="pct"/>
            <w:tcBorders>
              <w:top w:val="nil"/>
              <w:left w:val="nil"/>
              <w:bottom w:val="nil"/>
              <w:right w:val="nil"/>
            </w:tcBorders>
            <w:shd w:val="clear" w:color="auto" w:fill="auto"/>
            <w:noWrap/>
            <w:vAlign w:val="bottom"/>
            <w:hideMark/>
          </w:tcPr>
          <w:p w14:paraId="34DF37D2"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726D4196" w14:textId="77777777" w:rsidR="00A1706F" w:rsidRPr="00F4246F" w:rsidRDefault="00A1706F" w:rsidP="00335561">
            <w:pPr>
              <w:snapToGrid w:val="0"/>
              <w:contextualSpacing/>
              <w:jc w:val="center"/>
              <w:rPr>
                <w:rFonts w:ascii="Arial" w:hAnsi="Arial" w:cs="Arial"/>
                <w:sz w:val="13"/>
                <w:szCs w:val="13"/>
              </w:rPr>
            </w:pPr>
          </w:p>
        </w:tc>
        <w:tc>
          <w:tcPr>
            <w:tcW w:w="517" w:type="pct"/>
            <w:shd w:val="clear" w:color="auto" w:fill="auto"/>
            <w:vAlign w:val="center"/>
          </w:tcPr>
          <w:p w14:paraId="647A1093"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4572E150" w14:textId="77777777" w:rsidTr="00AF43BD">
        <w:trPr>
          <w:trHeight w:val="20"/>
        </w:trPr>
        <w:tc>
          <w:tcPr>
            <w:tcW w:w="1934" w:type="pct"/>
            <w:tcBorders>
              <w:top w:val="nil"/>
              <w:left w:val="nil"/>
              <w:bottom w:val="nil"/>
              <w:right w:val="nil"/>
            </w:tcBorders>
            <w:shd w:val="clear" w:color="auto" w:fill="auto"/>
            <w:vAlign w:val="center"/>
          </w:tcPr>
          <w:p w14:paraId="18DC4605"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White</w:t>
            </w:r>
          </w:p>
        </w:tc>
        <w:tc>
          <w:tcPr>
            <w:tcW w:w="1100" w:type="pct"/>
            <w:tcBorders>
              <w:top w:val="nil"/>
              <w:left w:val="nil"/>
              <w:bottom w:val="nil"/>
              <w:right w:val="nil"/>
            </w:tcBorders>
            <w:shd w:val="clear" w:color="auto" w:fill="auto"/>
            <w:noWrap/>
            <w:vAlign w:val="center"/>
            <w:hideMark/>
          </w:tcPr>
          <w:p w14:paraId="5576FED0"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sz w:val="13"/>
                <w:szCs w:val="13"/>
              </w:rPr>
              <w:t>Ref.</w:t>
            </w:r>
          </w:p>
        </w:tc>
        <w:tc>
          <w:tcPr>
            <w:tcW w:w="532" w:type="pct"/>
            <w:tcBorders>
              <w:top w:val="nil"/>
              <w:left w:val="nil"/>
              <w:bottom w:val="nil"/>
              <w:right w:val="nil"/>
            </w:tcBorders>
            <w:shd w:val="clear" w:color="auto" w:fill="auto"/>
            <w:noWrap/>
            <w:vAlign w:val="bottom"/>
            <w:hideMark/>
          </w:tcPr>
          <w:p w14:paraId="511A58F6"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7AD3C8A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17" w:type="pct"/>
            <w:shd w:val="clear" w:color="auto" w:fill="auto"/>
            <w:vAlign w:val="center"/>
          </w:tcPr>
          <w:p w14:paraId="29C6A9F5"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78CEE004" w14:textId="77777777" w:rsidTr="00AF43BD">
        <w:trPr>
          <w:trHeight w:val="20"/>
        </w:trPr>
        <w:tc>
          <w:tcPr>
            <w:tcW w:w="1934" w:type="pct"/>
            <w:tcBorders>
              <w:top w:val="nil"/>
              <w:left w:val="nil"/>
              <w:bottom w:val="nil"/>
              <w:right w:val="nil"/>
            </w:tcBorders>
            <w:shd w:val="clear" w:color="auto" w:fill="auto"/>
            <w:vAlign w:val="center"/>
          </w:tcPr>
          <w:p w14:paraId="633A9493"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British Black/African/Caribbean</w:t>
            </w:r>
          </w:p>
        </w:tc>
        <w:tc>
          <w:tcPr>
            <w:tcW w:w="1100" w:type="pct"/>
            <w:tcBorders>
              <w:top w:val="nil"/>
              <w:left w:val="nil"/>
              <w:bottom w:val="nil"/>
              <w:right w:val="nil"/>
            </w:tcBorders>
            <w:shd w:val="clear" w:color="auto" w:fill="auto"/>
            <w:noWrap/>
            <w:vAlign w:val="bottom"/>
            <w:hideMark/>
          </w:tcPr>
          <w:p w14:paraId="5962B56D"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0.32 (0.29, 0.36)</w:t>
            </w:r>
          </w:p>
        </w:tc>
        <w:tc>
          <w:tcPr>
            <w:tcW w:w="532" w:type="pct"/>
            <w:tcBorders>
              <w:top w:val="nil"/>
              <w:left w:val="nil"/>
              <w:bottom w:val="nil"/>
              <w:right w:val="nil"/>
            </w:tcBorders>
            <w:shd w:val="clear" w:color="auto" w:fill="auto"/>
            <w:noWrap/>
            <w:vAlign w:val="bottom"/>
            <w:hideMark/>
          </w:tcPr>
          <w:p w14:paraId="3AD6F143"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62F268E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0.48 (0.43, 0.53)</w:t>
            </w:r>
          </w:p>
        </w:tc>
        <w:tc>
          <w:tcPr>
            <w:tcW w:w="517" w:type="pct"/>
            <w:shd w:val="clear" w:color="auto" w:fill="auto"/>
            <w:vAlign w:val="bottom"/>
          </w:tcPr>
          <w:p w14:paraId="08B0919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2B161B99" w14:textId="77777777" w:rsidTr="00AF43BD">
        <w:trPr>
          <w:trHeight w:val="20"/>
        </w:trPr>
        <w:tc>
          <w:tcPr>
            <w:tcW w:w="1934" w:type="pct"/>
            <w:tcBorders>
              <w:top w:val="nil"/>
              <w:left w:val="nil"/>
              <w:bottom w:val="nil"/>
              <w:right w:val="nil"/>
            </w:tcBorders>
            <w:shd w:val="clear" w:color="auto" w:fill="auto"/>
            <w:vAlign w:val="center"/>
          </w:tcPr>
          <w:p w14:paraId="3374EB32"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Mixed/Multiple ethnic groups</w:t>
            </w:r>
          </w:p>
        </w:tc>
        <w:tc>
          <w:tcPr>
            <w:tcW w:w="1100" w:type="pct"/>
            <w:tcBorders>
              <w:top w:val="nil"/>
              <w:left w:val="nil"/>
              <w:bottom w:val="nil"/>
              <w:right w:val="nil"/>
            </w:tcBorders>
            <w:shd w:val="clear" w:color="auto" w:fill="auto"/>
            <w:noWrap/>
            <w:vAlign w:val="bottom"/>
            <w:hideMark/>
          </w:tcPr>
          <w:p w14:paraId="276FACAA"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0.50 (0.46, 0.56)</w:t>
            </w:r>
          </w:p>
        </w:tc>
        <w:tc>
          <w:tcPr>
            <w:tcW w:w="532" w:type="pct"/>
            <w:tcBorders>
              <w:top w:val="nil"/>
              <w:left w:val="nil"/>
              <w:bottom w:val="nil"/>
              <w:right w:val="nil"/>
            </w:tcBorders>
            <w:shd w:val="clear" w:color="auto" w:fill="auto"/>
            <w:noWrap/>
            <w:vAlign w:val="bottom"/>
            <w:hideMark/>
          </w:tcPr>
          <w:p w14:paraId="023FC4E3"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6370E4B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0.79 (0.71, 0.89)</w:t>
            </w:r>
          </w:p>
        </w:tc>
        <w:tc>
          <w:tcPr>
            <w:tcW w:w="517" w:type="pct"/>
            <w:shd w:val="clear" w:color="auto" w:fill="auto"/>
            <w:vAlign w:val="bottom"/>
          </w:tcPr>
          <w:p w14:paraId="7D045AA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6BF7C1D1" w14:textId="77777777" w:rsidTr="00AF43BD">
        <w:trPr>
          <w:trHeight w:val="20"/>
        </w:trPr>
        <w:tc>
          <w:tcPr>
            <w:tcW w:w="1934" w:type="pct"/>
            <w:tcBorders>
              <w:top w:val="nil"/>
              <w:left w:val="nil"/>
              <w:bottom w:val="nil"/>
              <w:right w:val="nil"/>
            </w:tcBorders>
            <w:shd w:val="clear" w:color="auto" w:fill="auto"/>
            <w:vAlign w:val="center"/>
          </w:tcPr>
          <w:p w14:paraId="0A2D8424"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White and Black Caribbean</w:t>
            </w:r>
          </w:p>
        </w:tc>
        <w:tc>
          <w:tcPr>
            <w:tcW w:w="1100" w:type="pct"/>
            <w:tcBorders>
              <w:top w:val="nil"/>
              <w:left w:val="nil"/>
              <w:bottom w:val="nil"/>
              <w:right w:val="nil"/>
            </w:tcBorders>
            <w:shd w:val="clear" w:color="auto" w:fill="auto"/>
            <w:noWrap/>
            <w:vAlign w:val="bottom"/>
            <w:hideMark/>
          </w:tcPr>
          <w:p w14:paraId="0F331E77"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0.43 (0.35, 0.53)</w:t>
            </w:r>
          </w:p>
        </w:tc>
        <w:tc>
          <w:tcPr>
            <w:tcW w:w="532" w:type="pct"/>
            <w:tcBorders>
              <w:top w:val="nil"/>
              <w:left w:val="nil"/>
              <w:bottom w:val="nil"/>
              <w:right w:val="nil"/>
            </w:tcBorders>
            <w:shd w:val="clear" w:color="auto" w:fill="auto"/>
            <w:noWrap/>
            <w:vAlign w:val="bottom"/>
            <w:hideMark/>
          </w:tcPr>
          <w:p w14:paraId="3724765A"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0CDD1A3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0.76 (0.60, 0.95)</w:t>
            </w:r>
          </w:p>
        </w:tc>
        <w:tc>
          <w:tcPr>
            <w:tcW w:w="517" w:type="pct"/>
            <w:shd w:val="clear" w:color="auto" w:fill="auto"/>
            <w:vAlign w:val="bottom"/>
          </w:tcPr>
          <w:p w14:paraId="19444AD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0.017</w:t>
            </w:r>
          </w:p>
        </w:tc>
      </w:tr>
      <w:tr w:rsidR="00A1706F" w:rsidRPr="00F4246F" w14:paraId="23620ACA" w14:textId="77777777" w:rsidTr="00AF43BD">
        <w:trPr>
          <w:trHeight w:val="20"/>
        </w:trPr>
        <w:tc>
          <w:tcPr>
            <w:tcW w:w="1934" w:type="pct"/>
            <w:tcBorders>
              <w:top w:val="nil"/>
              <w:left w:val="nil"/>
              <w:bottom w:val="nil"/>
              <w:right w:val="nil"/>
            </w:tcBorders>
            <w:shd w:val="clear" w:color="auto" w:fill="auto"/>
            <w:vAlign w:val="center"/>
          </w:tcPr>
          <w:p w14:paraId="1AD3531C"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Asian/Asian British</w:t>
            </w:r>
          </w:p>
        </w:tc>
        <w:tc>
          <w:tcPr>
            <w:tcW w:w="1100" w:type="pct"/>
            <w:tcBorders>
              <w:top w:val="nil"/>
              <w:left w:val="nil"/>
              <w:bottom w:val="nil"/>
              <w:right w:val="nil"/>
            </w:tcBorders>
            <w:shd w:val="clear" w:color="auto" w:fill="auto"/>
            <w:noWrap/>
            <w:vAlign w:val="bottom"/>
            <w:hideMark/>
          </w:tcPr>
          <w:p w14:paraId="3828071B"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0.54 (0.51, 0.58)</w:t>
            </w:r>
          </w:p>
        </w:tc>
        <w:tc>
          <w:tcPr>
            <w:tcW w:w="532" w:type="pct"/>
            <w:tcBorders>
              <w:top w:val="nil"/>
              <w:left w:val="nil"/>
              <w:bottom w:val="nil"/>
              <w:right w:val="nil"/>
            </w:tcBorders>
            <w:shd w:val="clear" w:color="auto" w:fill="auto"/>
            <w:noWrap/>
            <w:vAlign w:val="bottom"/>
            <w:hideMark/>
          </w:tcPr>
          <w:p w14:paraId="72A5578B"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4C1C6D4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0.83 (0.77, 0.89)</w:t>
            </w:r>
          </w:p>
        </w:tc>
        <w:tc>
          <w:tcPr>
            <w:tcW w:w="517" w:type="pct"/>
            <w:shd w:val="clear" w:color="auto" w:fill="auto"/>
            <w:vAlign w:val="bottom"/>
          </w:tcPr>
          <w:p w14:paraId="7999FBE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4A4AFBD3" w14:textId="77777777" w:rsidTr="00AF43BD">
        <w:trPr>
          <w:trHeight w:val="20"/>
        </w:trPr>
        <w:tc>
          <w:tcPr>
            <w:tcW w:w="1934" w:type="pct"/>
            <w:tcBorders>
              <w:top w:val="nil"/>
              <w:left w:val="nil"/>
              <w:bottom w:val="nil"/>
              <w:right w:val="nil"/>
            </w:tcBorders>
            <w:shd w:val="clear" w:color="auto" w:fill="auto"/>
            <w:vAlign w:val="center"/>
          </w:tcPr>
          <w:p w14:paraId="0344A581"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 xml:space="preserve">Other ethnic group </w:t>
            </w:r>
          </w:p>
        </w:tc>
        <w:tc>
          <w:tcPr>
            <w:tcW w:w="1100" w:type="pct"/>
            <w:tcBorders>
              <w:top w:val="nil"/>
              <w:left w:val="nil"/>
              <w:bottom w:val="nil"/>
              <w:right w:val="nil"/>
            </w:tcBorders>
            <w:shd w:val="clear" w:color="auto" w:fill="auto"/>
            <w:noWrap/>
            <w:vAlign w:val="bottom"/>
            <w:hideMark/>
          </w:tcPr>
          <w:p w14:paraId="7B8DE93A"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0.51 (0.46, 0.55)</w:t>
            </w:r>
          </w:p>
        </w:tc>
        <w:tc>
          <w:tcPr>
            <w:tcW w:w="532" w:type="pct"/>
            <w:tcBorders>
              <w:top w:val="nil"/>
              <w:left w:val="nil"/>
              <w:bottom w:val="nil"/>
              <w:right w:val="nil"/>
            </w:tcBorders>
            <w:shd w:val="clear" w:color="auto" w:fill="auto"/>
            <w:noWrap/>
            <w:vAlign w:val="bottom"/>
            <w:hideMark/>
          </w:tcPr>
          <w:p w14:paraId="0E394C17"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4728B5B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0.68 (0.62, 0.74)</w:t>
            </w:r>
          </w:p>
        </w:tc>
        <w:tc>
          <w:tcPr>
            <w:tcW w:w="517" w:type="pct"/>
            <w:shd w:val="clear" w:color="auto" w:fill="auto"/>
            <w:vAlign w:val="bottom"/>
          </w:tcPr>
          <w:p w14:paraId="7FCF2EF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1DE23B0B" w14:textId="77777777" w:rsidTr="00AF43BD">
        <w:trPr>
          <w:trHeight w:val="20"/>
        </w:trPr>
        <w:tc>
          <w:tcPr>
            <w:tcW w:w="1934" w:type="pct"/>
            <w:tcBorders>
              <w:top w:val="nil"/>
              <w:left w:val="nil"/>
              <w:bottom w:val="nil"/>
              <w:right w:val="nil"/>
            </w:tcBorders>
            <w:shd w:val="clear" w:color="auto" w:fill="auto"/>
            <w:vAlign w:val="center"/>
          </w:tcPr>
          <w:p w14:paraId="39ABABFD"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b/>
                <w:bCs/>
                <w:sz w:val="13"/>
                <w:szCs w:val="13"/>
              </w:rPr>
              <w:t>Marital status</w:t>
            </w:r>
          </w:p>
        </w:tc>
        <w:tc>
          <w:tcPr>
            <w:tcW w:w="1100" w:type="pct"/>
            <w:tcBorders>
              <w:top w:val="nil"/>
              <w:left w:val="nil"/>
              <w:bottom w:val="nil"/>
              <w:right w:val="nil"/>
            </w:tcBorders>
            <w:shd w:val="clear" w:color="auto" w:fill="auto"/>
            <w:noWrap/>
            <w:vAlign w:val="bottom"/>
            <w:hideMark/>
          </w:tcPr>
          <w:p w14:paraId="09F1D6B0" w14:textId="77777777" w:rsidR="00A1706F" w:rsidRPr="00F4246F" w:rsidRDefault="00A1706F" w:rsidP="00335561">
            <w:pPr>
              <w:snapToGrid w:val="0"/>
              <w:contextualSpacing/>
              <w:jc w:val="center"/>
              <w:rPr>
                <w:rFonts w:ascii="Arial" w:hAnsi="Arial" w:cs="Arial"/>
                <w:color w:val="000000"/>
                <w:sz w:val="13"/>
                <w:szCs w:val="13"/>
              </w:rPr>
            </w:pPr>
          </w:p>
        </w:tc>
        <w:tc>
          <w:tcPr>
            <w:tcW w:w="532" w:type="pct"/>
            <w:tcBorders>
              <w:top w:val="nil"/>
              <w:left w:val="nil"/>
              <w:bottom w:val="nil"/>
              <w:right w:val="nil"/>
            </w:tcBorders>
            <w:shd w:val="clear" w:color="auto" w:fill="auto"/>
            <w:noWrap/>
            <w:vAlign w:val="bottom"/>
            <w:hideMark/>
          </w:tcPr>
          <w:p w14:paraId="1DC5E63F"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4C1EBD3A" w14:textId="77777777" w:rsidR="00A1706F" w:rsidRPr="00F4246F" w:rsidRDefault="00A1706F" w:rsidP="00335561">
            <w:pPr>
              <w:snapToGrid w:val="0"/>
              <w:contextualSpacing/>
              <w:jc w:val="center"/>
              <w:rPr>
                <w:rFonts w:ascii="Arial" w:hAnsi="Arial" w:cs="Arial"/>
                <w:sz w:val="13"/>
                <w:szCs w:val="13"/>
              </w:rPr>
            </w:pPr>
          </w:p>
        </w:tc>
        <w:tc>
          <w:tcPr>
            <w:tcW w:w="517" w:type="pct"/>
            <w:shd w:val="clear" w:color="auto" w:fill="auto"/>
            <w:vAlign w:val="center"/>
          </w:tcPr>
          <w:p w14:paraId="524E38B4"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45CA9199" w14:textId="77777777" w:rsidTr="00AF43BD">
        <w:trPr>
          <w:trHeight w:val="20"/>
        </w:trPr>
        <w:tc>
          <w:tcPr>
            <w:tcW w:w="1934" w:type="pct"/>
            <w:tcBorders>
              <w:top w:val="nil"/>
              <w:left w:val="nil"/>
              <w:bottom w:val="nil"/>
              <w:right w:val="nil"/>
            </w:tcBorders>
            <w:shd w:val="clear" w:color="auto" w:fill="auto"/>
            <w:vAlign w:val="center"/>
          </w:tcPr>
          <w:p w14:paraId="0AFFCCD2"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single</w:t>
            </w:r>
          </w:p>
        </w:tc>
        <w:tc>
          <w:tcPr>
            <w:tcW w:w="1100" w:type="pct"/>
            <w:tcBorders>
              <w:top w:val="nil"/>
              <w:left w:val="nil"/>
              <w:bottom w:val="nil"/>
              <w:right w:val="nil"/>
            </w:tcBorders>
            <w:shd w:val="clear" w:color="auto" w:fill="auto"/>
            <w:noWrap/>
            <w:vAlign w:val="center"/>
            <w:hideMark/>
          </w:tcPr>
          <w:p w14:paraId="12615422"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sz w:val="13"/>
                <w:szCs w:val="13"/>
              </w:rPr>
              <w:t>Ref.</w:t>
            </w:r>
          </w:p>
        </w:tc>
        <w:tc>
          <w:tcPr>
            <w:tcW w:w="532" w:type="pct"/>
            <w:tcBorders>
              <w:top w:val="nil"/>
              <w:left w:val="nil"/>
              <w:bottom w:val="nil"/>
              <w:right w:val="nil"/>
            </w:tcBorders>
            <w:shd w:val="clear" w:color="auto" w:fill="auto"/>
            <w:noWrap/>
            <w:vAlign w:val="bottom"/>
            <w:hideMark/>
          </w:tcPr>
          <w:p w14:paraId="3AE54689"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08CFD9B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17" w:type="pct"/>
            <w:shd w:val="clear" w:color="auto" w:fill="auto"/>
            <w:vAlign w:val="center"/>
          </w:tcPr>
          <w:p w14:paraId="28E073E3"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3A212451" w14:textId="77777777" w:rsidTr="00AF43BD">
        <w:trPr>
          <w:trHeight w:val="20"/>
        </w:trPr>
        <w:tc>
          <w:tcPr>
            <w:tcW w:w="1934" w:type="pct"/>
            <w:tcBorders>
              <w:top w:val="nil"/>
              <w:left w:val="nil"/>
              <w:bottom w:val="nil"/>
              <w:right w:val="nil"/>
            </w:tcBorders>
            <w:shd w:val="clear" w:color="auto" w:fill="auto"/>
            <w:vAlign w:val="center"/>
          </w:tcPr>
          <w:p w14:paraId="07407506"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Divorced</w:t>
            </w:r>
          </w:p>
        </w:tc>
        <w:tc>
          <w:tcPr>
            <w:tcW w:w="1100" w:type="pct"/>
            <w:tcBorders>
              <w:top w:val="nil"/>
              <w:left w:val="nil"/>
              <w:bottom w:val="nil"/>
              <w:right w:val="nil"/>
            </w:tcBorders>
            <w:shd w:val="clear" w:color="auto" w:fill="auto"/>
            <w:noWrap/>
            <w:vAlign w:val="bottom"/>
            <w:hideMark/>
          </w:tcPr>
          <w:p w14:paraId="4ED623DF"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1.66 (1.59, 1.74)</w:t>
            </w:r>
          </w:p>
        </w:tc>
        <w:tc>
          <w:tcPr>
            <w:tcW w:w="532" w:type="pct"/>
            <w:tcBorders>
              <w:top w:val="nil"/>
              <w:left w:val="nil"/>
              <w:bottom w:val="nil"/>
              <w:right w:val="nil"/>
            </w:tcBorders>
            <w:shd w:val="clear" w:color="auto" w:fill="auto"/>
            <w:noWrap/>
            <w:vAlign w:val="bottom"/>
            <w:hideMark/>
          </w:tcPr>
          <w:p w14:paraId="082B00CD"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74CA635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1.03 (0.98, 1.09)</w:t>
            </w:r>
          </w:p>
        </w:tc>
        <w:tc>
          <w:tcPr>
            <w:tcW w:w="517" w:type="pct"/>
            <w:shd w:val="clear" w:color="auto" w:fill="auto"/>
            <w:vAlign w:val="bottom"/>
          </w:tcPr>
          <w:p w14:paraId="135189D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0.242</w:t>
            </w:r>
          </w:p>
        </w:tc>
      </w:tr>
      <w:tr w:rsidR="00A1706F" w:rsidRPr="00F4246F" w14:paraId="2A4235A8" w14:textId="77777777" w:rsidTr="00AF43BD">
        <w:trPr>
          <w:trHeight w:val="20"/>
        </w:trPr>
        <w:tc>
          <w:tcPr>
            <w:tcW w:w="1934" w:type="pct"/>
            <w:tcBorders>
              <w:top w:val="nil"/>
              <w:left w:val="nil"/>
              <w:bottom w:val="nil"/>
              <w:right w:val="nil"/>
            </w:tcBorders>
            <w:shd w:val="clear" w:color="auto" w:fill="auto"/>
            <w:vAlign w:val="center"/>
          </w:tcPr>
          <w:p w14:paraId="247B07E7"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lastRenderedPageBreak/>
              <w:t>In a relationship</w:t>
            </w:r>
          </w:p>
        </w:tc>
        <w:tc>
          <w:tcPr>
            <w:tcW w:w="1100" w:type="pct"/>
            <w:tcBorders>
              <w:top w:val="nil"/>
              <w:left w:val="nil"/>
              <w:bottom w:val="nil"/>
              <w:right w:val="nil"/>
            </w:tcBorders>
            <w:shd w:val="clear" w:color="auto" w:fill="auto"/>
            <w:noWrap/>
            <w:vAlign w:val="bottom"/>
            <w:hideMark/>
          </w:tcPr>
          <w:p w14:paraId="1EEADF8B"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1.52 (1.45, 1.59)</w:t>
            </w:r>
          </w:p>
        </w:tc>
        <w:tc>
          <w:tcPr>
            <w:tcW w:w="532" w:type="pct"/>
            <w:tcBorders>
              <w:top w:val="nil"/>
              <w:left w:val="nil"/>
              <w:bottom w:val="nil"/>
              <w:right w:val="nil"/>
            </w:tcBorders>
            <w:shd w:val="clear" w:color="auto" w:fill="auto"/>
            <w:noWrap/>
            <w:vAlign w:val="bottom"/>
            <w:hideMark/>
          </w:tcPr>
          <w:p w14:paraId="338E9AEF"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00DA889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1.21 (1.15, 1.28)</w:t>
            </w:r>
          </w:p>
        </w:tc>
        <w:tc>
          <w:tcPr>
            <w:tcW w:w="517" w:type="pct"/>
            <w:shd w:val="clear" w:color="auto" w:fill="auto"/>
            <w:vAlign w:val="bottom"/>
          </w:tcPr>
          <w:p w14:paraId="5AB69A1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3CAE2635" w14:textId="77777777" w:rsidTr="00AF43BD">
        <w:trPr>
          <w:trHeight w:val="20"/>
        </w:trPr>
        <w:tc>
          <w:tcPr>
            <w:tcW w:w="1934" w:type="pct"/>
            <w:tcBorders>
              <w:top w:val="nil"/>
              <w:left w:val="nil"/>
              <w:bottom w:val="nil"/>
              <w:right w:val="nil"/>
            </w:tcBorders>
            <w:shd w:val="clear" w:color="auto" w:fill="auto"/>
            <w:vAlign w:val="center"/>
          </w:tcPr>
          <w:p w14:paraId="4911300B"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Married / Civil partnership</w:t>
            </w:r>
          </w:p>
        </w:tc>
        <w:tc>
          <w:tcPr>
            <w:tcW w:w="1100" w:type="pct"/>
            <w:tcBorders>
              <w:top w:val="nil"/>
              <w:left w:val="nil"/>
              <w:bottom w:val="nil"/>
              <w:right w:val="nil"/>
            </w:tcBorders>
            <w:shd w:val="clear" w:color="auto" w:fill="auto"/>
            <w:noWrap/>
            <w:vAlign w:val="bottom"/>
            <w:hideMark/>
          </w:tcPr>
          <w:p w14:paraId="336CF0CF"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3.28 (3.17, 3.38)</w:t>
            </w:r>
          </w:p>
        </w:tc>
        <w:tc>
          <w:tcPr>
            <w:tcW w:w="532" w:type="pct"/>
            <w:tcBorders>
              <w:top w:val="nil"/>
              <w:left w:val="nil"/>
              <w:bottom w:val="nil"/>
              <w:right w:val="nil"/>
            </w:tcBorders>
            <w:shd w:val="clear" w:color="auto" w:fill="auto"/>
            <w:noWrap/>
            <w:vAlign w:val="bottom"/>
            <w:hideMark/>
          </w:tcPr>
          <w:p w14:paraId="755F14BB"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5BAB3A7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1.59 (1.51, 1.66)</w:t>
            </w:r>
          </w:p>
        </w:tc>
        <w:tc>
          <w:tcPr>
            <w:tcW w:w="517" w:type="pct"/>
            <w:shd w:val="clear" w:color="auto" w:fill="auto"/>
            <w:vAlign w:val="bottom"/>
          </w:tcPr>
          <w:p w14:paraId="52EF2D6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3AA550B1" w14:textId="77777777" w:rsidTr="00AF43BD">
        <w:trPr>
          <w:trHeight w:val="20"/>
        </w:trPr>
        <w:tc>
          <w:tcPr>
            <w:tcW w:w="1934" w:type="pct"/>
            <w:tcBorders>
              <w:top w:val="nil"/>
              <w:left w:val="nil"/>
              <w:bottom w:val="nil"/>
              <w:right w:val="nil"/>
            </w:tcBorders>
            <w:shd w:val="clear" w:color="auto" w:fill="auto"/>
            <w:vAlign w:val="center"/>
          </w:tcPr>
          <w:p w14:paraId="7FFC8BE7"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Widowed</w:t>
            </w:r>
          </w:p>
        </w:tc>
        <w:tc>
          <w:tcPr>
            <w:tcW w:w="1100" w:type="pct"/>
            <w:tcBorders>
              <w:top w:val="nil"/>
              <w:left w:val="nil"/>
              <w:bottom w:val="nil"/>
              <w:right w:val="nil"/>
            </w:tcBorders>
            <w:shd w:val="clear" w:color="auto" w:fill="auto"/>
            <w:noWrap/>
            <w:vAlign w:val="bottom"/>
            <w:hideMark/>
          </w:tcPr>
          <w:p w14:paraId="16901628"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3.20 (3.05, 3.35)</w:t>
            </w:r>
          </w:p>
        </w:tc>
        <w:tc>
          <w:tcPr>
            <w:tcW w:w="532" w:type="pct"/>
            <w:tcBorders>
              <w:top w:val="nil"/>
              <w:left w:val="nil"/>
              <w:bottom w:val="nil"/>
              <w:right w:val="nil"/>
            </w:tcBorders>
            <w:shd w:val="clear" w:color="auto" w:fill="auto"/>
            <w:noWrap/>
            <w:vAlign w:val="bottom"/>
            <w:hideMark/>
          </w:tcPr>
          <w:p w14:paraId="30AEABF6"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3807D56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1.39 (1.32, 1.48)</w:t>
            </w:r>
          </w:p>
        </w:tc>
        <w:tc>
          <w:tcPr>
            <w:tcW w:w="517" w:type="pct"/>
            <w:shd w:val="clear" w:color="auto" w:fill="auto"/>
            <w:vAlign w:val="bottom"/>
          </w:tcPr>
          <w:p w14:paraId="1F91E25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1F2453FC" w14:textId="77777777" w:rsidTr="00AF43BD">
        <w:trPr>
          <w:trHeight w:val="20"/>
        </w:trPr>
        <w:tc>
          <w:tcPr>
            <w:tcW w:w="1934" w:type="pct"/>
            <w:tcBorders>
              <w:top w:val="nil"/>
              <w:left w:val="nil"/>
              <w:bottom w:val="nil"/>
              <w:right w:val="nil"/>
            </w:tcBorders>
            <w:shd w:val="clear" w:color="auto" w:fill="auto"/>
            <w:vAlign w:val="center"/>
          </w:tcPr>
          <w:p w14:paraId="73156067"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 xml:space="preserve">Other </w:t>
            </w:r>
          </w:p>
        </w:tc>
        <w:tc>
          <w:tcPr>
            <w:tcW w:w="1100" w:type="pct"/>
            <w:tcBorders>
              <w:top w:val="nil"/>
              <w:left w:val="nil"/>
              <w:bottom w:val="nil"/>
              <w:right w:val="nil"/>
            </w:tcBorders>
            <w:shd w:val="clear" w:color="auto" w:fill="auto"/>
            <w:noWrap/>
            <w:vAlign w:val="bottom"/>
            <w:hideMark/>
          </w:tcPr>
          <w:p w14:paraId="162041E9"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1.26 (1.16, 1.37)</w:t>
            </w:r>
          </w:p>
        </w:tc>
        <w:tc>
          <w:tcPr>
            <w:tcW w:w="532" w:type="pct"/>
            <w:tcBorders>
              <w:top w:val="nil"/>
              <w:left w:val="nil"/>
              <w:bottom w:val="nil"/>
              <w:right w:val="nil"/>
            </w:tcBorders>
            <w:shd w:val="clear" w:color="auto" w:fill="auto"/>
            <w:noWrap/>
            <w:vAlign w:val="bottom"/>
            <w:hideMark/>
          </w:tcPr>
          <w:p w14:paraId="6E8D5019"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3E46C1B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1.00 (0.92, 1.09)</w:t>
            </w:r>
          </w:p>
        </w:tc>
        <w:tc>
          <w:tcPr>
            <w:tcW w:w="517" w:type="pct"/>
            <w:shd w:val="clear" w:color="auto" w:fill="auto"/>
            <w:vAlign w:val="bottom"/>
          </w:tcPr>
          <w:p w14:paraId="3B82AC9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0.989</w:t>
            </w:r>
          </w:p>
        </w:tc>
      </w:tr>
      <w:tr w:rsidR="00A1706F" w:rsidRPr="00F4246F" w14:paraId="052B3FEE" w14:textId="77777777" w:rsidTr="00AF43BD">
        <w:trPr>
          <w:trHeight w:val="20"/>
        </w:trPr>
        <w:tc>
          <w:tcPr>
            <w:tcW w:w="1934" w:type="pct"/>
            <w:tcBorders>
              <w:top w:val="nil"/>
              <w:left w:val="nil"/>
              <w:bottom w:val="nil"/>
              <w:right w:val="nil"/>
            </w:tcBorders>
            <w:shd w:val="clear" w:color="auto" w:fill="auto"/>
            <w:vAlign w:val="center"/>
          </w:tcPr>
          <w:p w14:paraId="4FB69B53"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b/>
                <w:bCs/>
                <w:sz w:val="13"/>
                <w:szCs w:val="13"/>
              </w:rPr>
              <w:t>Number of relatives</w:t>
            </w:r>
          </w:p>
        </w:tc>
        <w:tc>
          <w:tcPr>
            <w:tcW w:w="1100" w:type="pct"/>
            <w:tcBorders>
              <w:top w:val="nil"/>
              <w:left w:val="nil"/>
              <w:bottom w:val="nil"/>
              <w:right w:val="nil"/>
            </w:tcBorders>
            <w:shd w:val="clear" w:color="auto" w:fill="auto"/>
            <w:noWrap/>
            <w:vAlign w:val="bottom"/>
            <w:hideMark/>
          </w:tcPr>
          <w:p w14:paraId="2B71A282" w14:textId="77777777" w:rsidR="00A1706F" w:rsidRPr="00F4246F" w:rsidRDefault="00A1706F" w:rsidP="00335561">
            <w:pPr>
              <w:snapToGrid w:val="0"/>
              <w:contextualSpacing/>
              <w:jc w:val="center"/>
              <w:rPr>
                <w:rFonts w:ascii="Arial" w:hAnsi="Arial" w:cs="Arial"/>
                <w:color w:val="000000"/>
                <w:sz w:val="13"/>
                <w:szCs w:val="13"/>
              </w:rPr>
            </w:pPr>
          </w:p>
        </w:tc>
        <w:tc>
          <w:tcPr>
            <w:tcW w:w="532" w:type="pct"/>
            <w:tcBorders>
              <w:top w:val="nil"/>
              <w:left w:val="nil"/>
              <w:bottom w:val="nil"/>
              <w:right w:val="nil"/>
            </w:tcBorders>
            <w:shd w:val="clear" w:color="auto" w:fill="auto"/>
            <w:noWrap/>
            <w:vAlign w:val="bottom"/>
            <w:hideMark/>
          </w:tcPr>
          <w:p w14:paraId="41742985"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2069BA6C" w14:textId="77777777" w:rsidR="00A1706F" w:rsidRPr="00F4246F" w:rsidRDefault="00A1706F" w:rsidP="00335561">
            <w:pPr>
              <w:snapToGrid w:val="0"/>
              <w:contextualSpacing/>
              <w:jc w:val="center"/>
              <w:rPr>
                <w:rFonts w:ascii="Arial" w:hAnsi="Arial" w:cs="Arial"/>
                <w:sz w:val="13"/>
                <w:szCs w:val="13"/>
              </w:rPr>
            </w:pPr>
          </w:p>
        </w:tc>
        <w:tc>
          <w:tcPr>
            <w:tcW w:w="517" w:type="pct"/>
            <w:shd w:val="clear" w:color="auto" w:fill="auto"/>
            <w:vAlign w:val="center"/>
          </w:tcPr>
          <w:p w14:paraId="13217251"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5DBD4CCB" w14:textId="77777777" w:rsidTr="00AF43BD">
        <w:trPr>
          <w:trHeight w:val="20"/>
        </w:trPr>
        <w:tc>
          <w:tcPr>
            <w:tcW w:w="1934" w:type="pct"/>
            <w:tcBorders>
              <w:top w:val="nil"/>
              <w:left w:val="nil"/>
              <w:bottom w:val="nil"/>
              <w:right w:val="nil"/>
            </w:tcBorders>
            <w:shd w:val="clear" w:color="auto" w:fill="auto"/>
            <w:vAlign w:val="center"/>
          </w:tcPr>
          <w:p w14:paraId="67405145" w14:textId="62257533"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 xml:space="preserve">0 </w:t>
            </w:r>
            <w:r w:rsidR="002D2943">
              <w:rPr>
                <w:rFonts w:ascii="Arial" w:hAnsi="Arial" w:cs="Arial"/>
                <w:sz w:val="13"/>
                <w:szCs w:val="13"/>
              </w:rPr>
              <w:fldChar w:fldCharType="begin"/>
            </w:r>
            <w:r w:rsidR="00DC22E1">
              <w:rPr>
                <w:rFonts w:ascii="Arial" w:hAnsi="Arial" w:cs="Arial"/>
                <w:sz w:val="13"/>
                <w:szCs w:val="13"/>
              </w:rPr>
              <w:instrText xml:space="preserve"> ADDIN EN.CITE &lt;EndNote&gt;&lt;Cite ExcludeYear="1"&gt;&lt;Author&gt;Faustino&lt;/Author&gt;&lt;Year&gt;2019&lt;/Year&gt;&lt;RecNum&gt;612&lt;/RecNum&gt;&lt;DisplayText&gt;[11]&lt;/DisplayText&gt;&lt;record&gt;&lt;rec-number&gt;612&lt;/rec-number&gt;&lt;foreign-keys&gt;&lt;key app="EN" db-id="2xdxzset4ww5p5ev5xovap9upxxtfvvt9apt" timestamp="1748909087"&gt;612&lt;/key&gt;&lt;/foreign-keys&gt;&lt;ref-type name="Journal Article"&gt;17&lt;/ref-type&gt;&lt;contributors&gt;&lt;authors&gt;&lt;author&gt;Faustino, Bruno&lt;/author&gt;&lt;author&gt;Lopes, Paulo&lt;/author&gt;&lt;author&gt;Oliveira, Jorge&lt;/author&gt;&lt;author&gt;Campaioli, Giulia&lt;/author&gt;&lt;author&gt;Rondinone, Maria&lt;/author&gt;&lt;author&gt;Bomfim, Helena&lt;/author&gt;&lt;author&gt;Germano, Lindanuza&lt;/author&gt;&lt;/authors&gt;&lt;/contributors&gt;&lt;titles&gt;&lt;title&gt;Psychometric and rash analysis of the UCLA Loneliness Scale-16 in a Portuguese sample of older adults&lt;/title&gt;&lt;secondary-title&gt;Psychological Studies&lt;/secondary-title&gt;&lt;/titles&gt;&lt;periodical&gt;&lt;full-title&gt;Psychological Studies&lt;/full-title&gt;&lt;/periodical&gt;&lt;pages&gt;140-146&lt;/pages&gt;&lt;volume&gt;64&lt;/volume&gt;&lt;dates&gt;&lt;year&gt;2019&lt;/year&gt;&lt;/dates&gt;&lt;isbn&gt;0033-2968&lt;/isbn&gt;&lt;urls&gt;&lt;/urls&gt;&lt;/record&gt;&lt;/Cite&gt;&lt;/EndNote&gt;</w:instrText>
            </w:r>
            <w:r w:rsidR="002D2943">
              <w:rPr>
                <w:rFonts w:ascii="Arial" w:hAnsi="Arial" w:cs="Arial"/>
                <w:sz w:val="13"/>
                <w:szCs w:val="13"/>
              </w:rPr>
              <w:fldChar w:fldCharType="separate"/>
            </w:r>
            <w:r w:rsidR="00DC22E1">
              <w:rPr>
                <w:rFonts w:ascii="Arial" w:hAnsi="Arial" w:cs="Arial"/>
                <w:noProof/>
                <w:sz w:val="13"/>
                <w:szCs w:val="13"/>
              </w:rPr>
              <w:t>[11]</w:t>
            </w:r>
            <w:r w:rsidR="002D2943">
              <w:rPr>
                <w:rFonts w:ascii="Arial" w:hAnsi="Arial" w:cs="Arial"/>
                <w:sz w:val="13"/>
                <w:szCs w:val="13"/>
              </w:rPr>
              <w:fldChar w:fldCharType="end"/>
            </w:r>
            <w:r w:rsidRPr="00F4246F">
              <w:rPr>
                <w:rFonts w:ascii="Arial" w:hAnsi="Arial" w:cs="Arial"/>
                <w:sz w:val="13"/>
                <w:szCs w:val="13"/>
              </w:rPr>
              <w:t xml:space="preserve"> relatives</w:t>
            </w:r>
          </w:p>
        </w:tc>
        <w:tc>
          <w:tcPr>
            <w:tcW w:w="1100" w:type="pct"/>
            <w:tcBorders>
              <w:top w:val="nil"/>
              <w:left w:val="nil"/>
              <w:bottom w:val="nil"/>
              <w:right w:val="nil"/>
            </w:tcBorders>
            <w:shd w:val="clear" w:color="auto" w:fill="auto"/>
            <w:noWrap/>
            <w:vAlign w:val="center"/>
            <w:hideMark/>
          </w:tcPr>
          <w:p w14:paraId="297AACAB"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sz w:val="13"/>
                <w:szCs w:val="13"/>
              </w:rPr>
              <w:t>Ref.</w:t>
            </w:r>
          </w:p>
        </w:tc>
        <w:tc>
          <w:tcPr>
            <w:tcW w:w="532" w:type="pct"/>
            <w:tcBorders>
              <w:top w:val="nil"/>
              <w:left w:val="nil"/>
              <w:bottom w:val="nil"/>
              <w:right w:val="nil"/>
            </w:tcBorders>
            <w:shd w:val="clear" w:color="auto" w:fill="auto"/>
            <w:noWrap/>
            <w:vAlign w:val="bottom"/>
            <w:hideMark/>
          </w:tcPr>
          <w:p w14:paraId="623EE579"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21F64C7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17" w:type="pct"/>
            <w:shd w:val="clear" w:color="auto" w:fill="auto"/>
            <w:vAlign w:val="center"/>
          </w:tcPr>
          <w:p w14:paraId="00E14915"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7E385C87" w14:textId="77777777" w:rsidTr="00AF43BD">
        <w:trPr>
          <w:trHeight w:val="20"/>
        </w:trPr>
        <w:tc>
          <w:tcPr>
            <w:tcW w:w="1934" w:type="pct"/>
            <w:tcBorders>
              <w:top w:val="nil"/>
              <w:left w:val="nil"/>
              <w:bottom w:val="nil"/>
              <w:right w:val="nil"/>
            </w:tcBorders>
            <w:shd w:val="clear" w:color="auto" w:fill="auto"/>
            <w:vAlign w:val="center"/>
          </w:tcPr>
          <w:p w14:paraId="4238015B"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1 relative</w:t>
            </w:r>
          </w:p>
        </w:tc>
        <w:tc>
          <w:tcPr>
            <w:tcW w:w="1100" w:type="pct"/>
            <w:tcBorders>
              <w:top w:val="nil"/>
              <w:left w:val="nil"/>
              <w:bottom w:val="nil"/>
              <w:right w:val="nil"/>
            </w:tcBorders>
            <w:shd w:val="clear" w:color="auto" w:fill="auto"/>
            <w:noWrap/>
            <w:vAlign w:val="bottom"/>
            <w:hideMark/>
          </w:tcPr>
          <w:p w14:paraId="7998DDCA"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1.25 (1.17, 1.33)</w:t>
            </w:r>
          </w:p>
        </w:tc>
        <w:tc>
          <w:tcPr>
            <w:tcW w:w="532" w:type="pct"/>
            <w:tcBorders>
              <w:top w:val="nil"/>
              <w:left w:val="nil"/>
              <w:bottom w:val="nil"/>
              <w:right w:val="nil"/>
            </w:tcBorders>
            <w:shd w:val="clear" w:color="auto" w:fill="auto"/>
            <w:noWrap/>
            <w:vAlign w:val="bottom"/>
            <w:hideMark/>
          </w:tcPr>
          <w:p w14:paraId="78819780"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1E9DF2C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1.16 (1.08, 1.25)</w:t>
            </w:r>
          </w:p>
        </w:tc>
        <w:tc>
          <w:tcPr>
            <w:tcW w:w="517" w:type="pct"/>
            <w:shd w:val="clear" w:color="auto" w:fill="auto"/>
            <w:vAlign w:val="center"/>
          </w:tcPr>
          <w:p w14:paraId="2C7777B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65D894C8" w14:textId="77777777" w:rsidTr="00AF43BD">
        <w:trPr>
          <w:trHeight w:val="20"/>
        </w:trPr>
        <w:tc>
          <w:tcPr>
            <w:tcW w:w="1934" w:type="pct"/>
            <w:tcBorders>
              <w:top w:val="nil"/>
              <w:left w:val="nil"/>
              <w:bottom w:val="nil"/>
              <w:right w:val="nil"/>
            </w:tcBorders>
            <w:shd w:val="clear" w:color="auto" w:fill="auto"/>
            <w:vAlign w:val="center"/>
          </w:tcPr>
          <w:p w14:paraId="534297F6"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2 relatives</w:t>
            </w:r>
          </w:p>
        </w:tc>
        <w:tc>
          <w:tcPr>
            <w:tcW w:w="1100" w:type="pct"/>
            <w:tcBorders>
              <w:top w:val="nil"/>
              <w:left w:val="nil"/>
              <w:bottom w:val="nil"/>
              <w:right w:val="nil"/>
            </w:tcBorders>
            <w:shd w:val="clear" w:color="auto" w:fill="auto"/>
            <w:noWrap/>
            <w:vAlign w:val="bottom"/>
            <w:hideMark/>
          </w:tcPr>
          <w:p w14:paraId="3CCC8804"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1.56 (1.46, 1.66)</w:t>
            </w:r>
          </w:p>
        </w:tc>
        <w:tc>
          <w:tcPr>
            <w:tcW w:w="532" w:type="pct"/>
            <w:tcBorders>
              <w:top w:val="nil"/>
              <w:left w:val="nil"/>
              <w:bottom w:val="nil"/>
              <w:right w:val="nil"/>
            </w:tcBorders>
            <w:shd w:val="clear" w:color="auto" w:fill="auto"/>
            <w:noWrap/>
            <w:vAlign w:val="bottom"/>
            <w:hideMark/>
          </w:tcPr>
          <w:p w14:paraId="0D8ADE84"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2387385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1.37 (1.28, 1.47)</w:t>
            </w:r>
          </w:p>
        </w:tc>
        <w:tc>
          <w:tcPr>
            <w:tcW w:w="517" w:type="pct"/>
            <w:shd w:val="clear" w:color="auto" w:fill="auto"/>
            <w:vAlign w:val="center"/>
          </w:tcPr>
          <w:p w14:paraId="1589E31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5A8448BD" w14:textId="77777777" w:rsidTr="00AF43BD">
        <w:trPr>
          <w:trHeight w:val="20"/>
        </w:trPr>
        <w:tc>
          <w:tcPr>
            <w:tcW w:w="1934" w:type="pct"/>
            <w:tcBorders>
              <w:top w:val="nil"/>
              <w:left w:val="nil"/>
              <w:bottom w:val="nil"/>
              <w:right w:val="nil"/>
            </w:tcBorders>
            <w:shd w:val="clear" w:color="auto" w:fill="auto"/>
            <w:vAlign w:val="center"/>
          </w:tcPr>
          <w:p w14:paraId="40D0B0CC"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3 or 4 relatives</w:t>
            </w:r>
          </w:p>
        </w:tc>
        <w:tc>
          <w:tcPr>
            <w:tcW w:w="1100" w:type="pct"/>
            <w:tcBorders>
              <w:top w:val="nil"/>
              <w:left w:val="nil"/>
              <w:bottom w:val="nil"/>
              <w:right w:val="nil"/>
            </w:tcBorders>
            <w:shd w:val="clear" w:color="auto" w:fill="auto"/>
            <w:noWrap/>
            <w:vAlign w:val="bottom"/>
            <w:hideMark/>
          </w:tcPr>
          <w:p w14:paraId="211B4A6B"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2.33 (2.20, 2.47)</w:t>
            </w:r>
          </w:p>
        </w:tc>
        <w:tc>
          <w:tcPr>
            <w:tcW w:w="532" w:type="pct"/>
            <w:tcBorders>
              <w:top w:val="nil"/>
              <w:left w:val="nil"/>
              <w:bottom w:val="nil"/>
              <w:right w:val="nil"/>
            </w:tcBorders>
            <w:shd w:val="clear" w:color="auto" w:fill="auto"/>
            <w:noWrap/>
            <w:vAlign w:val="bottom"/>
            <w:hideMark/>
          </w:tcPr>
          <w:p w14:paraId="2F02A936"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14225B4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1.67 (1.56, 1.79)</w:t>
            </w:r>
          </w:p>
        </w:tc>
        <w:tc>
          <w:tcPr>
            <w:tcW w:w="517" w:type="pct"/>
            <w:shd w:val="clear" w:color="auto" w:fill="auto"/>
            <w:vAlign w:val="center"/>
          </w:tcPr>
          <w:p w14:paraId="05138FE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617C4F11" w14:textId="77777777" w:rsidTr="00AF43BD">
        <w:trPr>
          <w:trHeight w:val="20"/>
        </w:trPr>
        <w:tc>
          <w:tcPr>
            <w:tcW w:w="1934" w:type="pct"/>
            <w:tcBorders>
              <w:top w:val="nil"/>
              <w:left w:val="nil"/>
              <w:bottom w:val="nil"/>
              <w:right w:val="nil"/>
            </w:tcBorders>
            <w:shd w:val="clear" w:color="auto" w:fill="auto"/>
            <w:vAlign w:val="center"/>
          </w:tcPr>
          <w:p w14:paraId="1FE760DD"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5-8 relatives</w:t>
            </w:r>
          </w:p>
        </w:tc>
        <w:tc>
          <w:tcPr>
            <w:tcW w:w="1100" w:type="pct"/>
            <w:tcBorders>
              <w:top w:val="nil"/>
              <w:left w:val="nil"/>
              <w:bottom w:val="nil"/>
              <w:right w:val="nil"/>
            </w:tcBorders>
            <w:shd w:val="clear" w:color="auto" w:fill="auto"/>
            <w:noWrap/>
            <w:vAlign w:val="bottom"/>
            <w:hideMark/>
          </w:tcPr>
          <w:p w14:paraId="0A7BCED6"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3.96 (3.74, 4.20)</w:t>
            </w:r>
          </w:p>
        </w:tc>
        <w:tc>
          <w:tcPr>
            <w:tcW w:w="532" w:type="pct"/>
            <w:tcBorders>
              <w:top w:val="nil"/>
              <w:left w:val="nil"/>
              <w:bottom w:val="nil"/>
              <w:right w:val="nil"/>
            </w:tcBorders>
            <w:shd w:val="clear" w:color="auto" w:fill="auto"/>
            <w:noWrap/>
            <w:vAlign w:val="bottom"/>
            <w:hideMark/>
          </w:tcPr>
          <w:p w14:paraId="4ABAA555"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7565938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2.06 (1.93, 2.21)</w:t>
            </w:r>
          </w:p>
        </w:tc>
        <w:tc>
          <w:tcPr>
            <w:tcW w:w="517" w:type="pct"/>
            <w:shd w:val="clear" w:color="auto" w:fill="auto"/>
            <w:vAlign w:val="center"/>
          </w:tcPr>
          <w:p w14:paraId="54DA9B15"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5F48ED4B" w14:textId="77777777" w:rsidTr="00AF43BD">
        <w:trPr>
          <w:trHeight w:val="20"/>
        </w:trPr>
        <w:tc>
          <w:tcPr>
            <w:tcW w:w="1934" w:type="pct"/>
            <w:tcBorders>
              <w:top w:val="nil"/>
              <w:left w:val="nil"/>
              <w:bottom w:val="nil"/>
              <w:right w:val="nil"/>
            </w:tcBorders>
            <w:shd w:val="clear" w:color="auto" w:fill="auto"/>
            <w:vAlign w:val="center"/>
          </w:tcPr>
          <w:p w14:paraId="78F2223A"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9 or more relatives</w:t>
            </w:r>
          </w:p>
        </w:tc>
        <w:tc>
          <w:tcPr>
            <w:tcW w:w="1100" w:type="pct"/>
            <w:tcBorders>
              <w:top w:val="nil"/>
              <w:left w:val="nil"/>
              <w:bottom w:val="nil"/>
              <w:right w:val="nil"/>
            </w:tcBorders>
            <w:shd w:val="clear" w:color="auto" w:fill="auto"/>
            <w:noWrap/>
            <w:vAlign w:val="bottom"/>
            <w:hideMark/>
          </w:tcPr>
          <w:p w14:paraId="7C181037"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5.57 (5.23, 5.93)</w:t>
            </w:r>
          </w:p>
        </w:tc>
        <w:tc>
          <w:tcPr>
            <w:tcW w:w="532" w:type="pct"/>
            <w:tcBorders>
              <w:top w:val="nil"/>
              <w:left w:val="nil"/>
              <w:bottom w:val="nil"/>
              <w:right w:val="nil"/>
            </w:tcBorders>
            <w:shd w:val="clear" w:color="auto" w:fill="auto"/>
            <w:noWrap/>
            <w:vAlign w:val="bottom"/>
            <w:hideMark/>
          </w:tcPr>
          <w:p w14:paraId="423305A4"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3A6C4191"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2.31 (2.14, 2.49)</w:t>
            </w:r>
          </w:p>
        </w:tc>
        <w:tc>
          <w:tcPr>
            <w:tcW w:w="517" w:type="pct"/>
            <w:shd w:val="clear" w:color="auto" w:fill="auto"/>
            <w:vAlign w:val="center"/>
          </w:tcPr>
          <w:p w14:paraId="661C1B1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29F0CD71" w14:textId="77777777" w:rsidTr="00AF43BD">
        <w:trPr>
          <w:trHeight w:val="20"/>
        </w:trPr>
        <w:tc>
          <w:tcPr>
            <w:tcW w:w="1934" w:type="pct"/>
            <w:tcBorders>
              <w:top w:val="nil"/>
              <w:left w:val="nil"/>
              <w:bottom w:val="nil"/>
              <w:right w:val="nil"/>
            </w:tcBorders>
            <w:shd w:val="clear" w:color="auto" w:fill="auto"/>
            <w:vAlign w:val="center"/>
          </w:tcPr>
          <w:p w14:paraId="0BC43436"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b/>
                <w:bCs/>
                <w:sz w:val="13"/>
                <w:szCs w:val="13"/>
              </w:rPr>
              <w:t>Number of friends</w:t>
            </w:r>
          </w:p>
        </w:tc>
        <w:tc>
          <w:tcPr>
            <w:tcW w:w="1100" w:type="pct"/>
            <w:tcBorders>
              <w:top w:val="nil"/>
              <w:left w:val="nil"/>
              <w:bottom w:val="nil"/>
              <w:right w:val="nil"/>
            </w:tcBorders>
            <w:shd w:val="clear" w:color="auto" w:fill="auto"/>
            <w:noWrap/>
            <w:vAlign w:val="bottom"/>
            <w:hideMark/>
          </w:tcPr>
          <w:p w14:paraId="0113A68E" w14:textId="77777777" w:rsidR="00A1706F" w:rsidRPr="00F4246F" w:rsidRDefault="00A1706F" w:rsidP="00335561">
            <w:pPr>
              <w:snapToGrid w:val="0"/>
              <w:contextualSpacing/>
              <w:jc w:val="center"/>
              <w:rPr>
                <w:rFonts w:ascii="Arial" w:hAnsi="Arial" w:cs="Arial"/>
                <w:color w:val="000000"/>
                <w:sz w:val="13"/>
                <w:szCs w:val="13"/>
              </w:rPr>
            </w:pPr>
          </w:p>
        </w:tc>
        <w:tc>
          <w:tcPr>
            <w:tcW w:w="532" w:type="pct"/>
            <w:tcBorders>
              <w:top w:val="nil"/>
              <w:left w:val="nil"/>
              <w:bottom w:val="nil"/>
              <w:right w:val="nil"/>
            </w:tcBorders>
            <w:shd w:val="clear" w:color="auto" w:fill="auto"/>
            <w:noWrap/>
            <w:vAlign w:val="bottom"/>
            <w:hideMark/>
          </w:tcPr>
          <w:p w14:paraId="69E94C22"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361A972F" w14:textId="77777777" w:rsidR="00A1706F" w:rsidRPr="00F4246F" w:rsidRDefault="00A1706F" w:rsidP="00335561">
            <w:pPr>
              <w:snapToGrid w:val="0"/>
              <w:contextualSpacing/>
              <w:jc w:val="center"/>
              <w:rPr>
                <w:rFonts w:ascii="Arial" w:hAnsi="Arial" w:cs="Arial"/>
                <w:sz w:val="13"/>
                <w:szCs w:val="13"/>
              </w:rPr>
            </w:pPr>
          </w:p>
        </w:tc>
        <w:tc>
          <w:tcPr>
            <w:tcW w:w="517" w:type="pct"/>
            <w:shd w:val="clear" w:color="auto" w:fill="auto"/>
            <w:vAlign w:val="center"/>
          </w:tcPr>
          <w:p w14:paraId="3526BB6B"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02AA9A38" w14:textId="77777777" w:rsidTr="00AF43BD">
        <w:trPr>
          <w:trHeight w:val="20"/>
        </w:trPr>
        <w:tc>
          <w:tcPr>
            <w:tcW w:w="1934" w:type="pct"/>
            <w:tcBorders>
              <w:top w:val="nil"/>
              <w:left w:val="nil"/>
              <w:bottom w:val="nil"/>
              <w:right w:val="nil"/>
            </w:tcBorders>
            <w:shd w:val="clear" w:color="auto" w:fill="auto"/>
            <w:vAlign w:val="center"/>
          </w:tcPr>
          <w:p w14:paraId="16062C2A" w14:textId="22834F1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 xml:space="preserve">0 </w:t>
            </w:r>
            <w:r w:rsidR="002D2943">
              <w:rPr>
                <w:rFonts w:ascii="Arial" w:hAnsi="Arial" w:cs="Arial"/>
                <w:sz w:val="13"/>
                <w:szCs w:val="13"/>
              </w:rPr>
              <w:fldChar w:fldCharType="begin"/>
            </w:r>
            <w:r w:rsidR="00DC22E1">
              <w:rPr>
                <w:rFonts w:ascii="Arial" w:hAnsi="Arial" w:cs="Arial"/>
                <w:sz w:val="13"/>
                <w:szCs w:val="13"/>
              </w:rPr>
              <w:instrText xml:space="preserve"> ADDIN EN.CITE &lt;EndNote&gt;&lt;Cite ExcludeYear="1"&gt;&lt;Author&gt;Faustino&lt;/Author&gt;&lt;Year&gt;2019&lt;/Year&gt;&lt;RecNum&gt;612&lt;/RecNum&gt;&lt;DisplayText&gt;[11]&lt;/DisplayText&gt;&lt;record&gt;&lt;rec-number&gt;612&lt;/rec-number&gt;&lt;foreign-keys&gt;&lt;key app="EN" db-id="2xdxzset4ww5p5ev5xovap9upxxtfvvt9apt" timestamp="1748909087"&gt;612&lt;/key&gt;&lt;/foreign-keys&gt;&lt;ref-type name="Journal Article"&gt;17&lt;/ref-type&gt;&lt;contributors&gt;&lt;authors&gt;&lt;author&gt;Faustino, Bruno&lt;/author&gt;&lt;author&gt;Lopes, Paulo&lt;/author&gt;&lt;author&gt;Oliveira, Jorge&lt;/author&gt;&lt;author&gt;Campaioli, Giulia&lt;/author&gt;&lt;author&gt;Rondinone, Maria&lt;/author&gt;&lt;author&gt;Bomfim, Helena&lt;/author&gt;&lt;author&gt;Germano, Lindanuza&lt;/author&gt;&lt;/authors&gt;&lt;/contributors&gt;&lt;titles&gt;&lt;title&gt;Psychometric and rash analysis of the UCLA Loneliness Scale-16 in a Portuguese sample of older adults&lt;/title&gt;&lt;secondary-title&gt;Psychological Studies&lt;/secondary-title&gt;&lt;/titles&gt;&lt;periodical&gt;&lt;full-title&gt;Psychological Studies&lt;/full-title&gt;&lt;/periodical&gt;&lt;pages&gt;140-146&lt;/pages&gt;&lt;volume&gt;64&lt;/volume&gt;&lt;dates&gt;&lt;year&gt;2019&lt;/year&gt;&lt;/dates&gt;&lt;isbn&gt;0033-2968&lt;/isbn&gt;&lt;urls&gt;&lt;/urls&gt;&lt;/record&gt;&lt;/Cite&gt;&lt;/EndNote&gt;</w:instrText>
            </w:r>
            <w:r w:rsidR="002D2943">
              <w:rPr>
                <w:rFonts w:ascii="Arial" w:hAnsi="Arial" w:cs="Arial"/>
                <w:sz w:val="13"/>
                <w:szCs w:val="13"/>
              </w:rPr>
              <w:fldChar w:fldCharType="separate"/>
            </w:r>
            <w:r w:rsidR="00DC22E1">
              <w:rPr>
                <w:rFonts w:ascii="Arial" w:hAnsi="Arial" w:cs="Arial"/>
                <w:noProof/>
                <w:sz w:val="13"/>
                <w:szCs w:val="13"/>
              </w:rPr>
              <w:t>[11]</w:t>
            </w:r>
            <w:r w:rsidR="002D2943">
              <w:rPr>
                <w:rFonts w:ascii="Arial" w:hAnsi="Arial" w:cs="Arial"/>
                <w:sz w:val="13"/>
                <w:szCs w:val="13"/>
              </w:rPr>
              <w:fldChar w:fldCharType="end"/>
            </w:r>
            <w:r w:rsidRPr="00F4246F">
              <w:rPr>
                <w:rFonts w:ascii="Arial" w:hAnsi="Arial" w:cs="Arial"/>
                <w:sz w:val="13"/>
                <w:szCs w:val="13"/>
              </w:rPr>
              <w:t xml:space="preserve"> friends</w:t>
            </w:r>
          </w:p>
        </w:tc>
        <w:tc>
          <w:tcPr>
            <w:tcW w:w="1100" w:type="pct"/>
            <w:tcBorders>
              <w:top w:val="nil"/>
              <w:left w:val="nil"/>
              <w:bottom w:val="nil"/>
              <w:right w:val="nil"/>
            </w:tcBorders>
            <w:shd w:val="clear" w:color="auto" w:fill="auto"/>
            <w:noWrap/>
            <w:vAlign w:val="center"/>
            <w:hideMark/>
          </w:tcPr>
          <w:p w14:paraId="05D8FF02"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sz w:val="13"/>
                <w:szCs w:val="13"/>
              </w:rPr>
              <w:t>Ref.</w:t>
            </w:r>
          </w:p>
        </w:tc>
        <w:tc>
          <w:tcPr>
            <w:tcW w:w="532" w:type="pct"/>
            <w:tcBorders>
              <w:top w:val="nil"/>
              <w:left w:val="nil"/>
              <w:bottom w:val="nil"/>
              <w:right w:val="nil"/>
            </w:tcBorders>
            <w:shd w:val="clear" w:color="auto" w:fill="auto"/>
            <w:noWrap/>
            <w:vAlign w:val="bottom"/>
            <w:hideMark/>
          </w:tcPr>
          <w:p w14:paraId="70BBA898"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6A3FCA4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17" w:type="pct"/>
            <w:shd w:val="clear" w:color="auto" w:fill="auto"/>
            <w:vAlign w:val="center"/>
          </w:tcPr>
          <w:p w14:paraId="2C3EDCD5"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2B38756B" w14:textId="77777777" w:rsidTr="00AF43BD">
        <w:trPr>
          <w:trHeight w:val="20"/>
        </w:trPr>
        <w:tc>
          <w:tcPr>
            <w:tcW w:w="1934" w:type="pct"/>
            <w:tcBorders>
              <w:top w:val="nil"/>
              <w:left w:val="nil"/>
              <w:bottom w:val="nil"/>
              <w:right w:val="nil"/>
            </w:tcBorders>
            <w:shd w:val="clear" w:color="auto" w:fill="auto"/>
            <w:vAlign w:val="center"/>
          </w:tcPr>
          <w:p w14:paraId="65EB0AB7"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1 friend</w:t>
            </w:r>
          </w:p>
        </w:tc>
        <w:tc>
          <w:tcPr>
            <w:tcW w:w="1100" w:type="pct"/>
            <w:tcBorders>
              <w:top w:val="nil"/>
              <w:left w:val="nil"/>
              <w:bottom w:val="nil"/>
              <w:right w:val="nil"/>
            </w:tcBorders>
            <w:shd w:val="clear" w:color="auto" w:fill="auto"/>
            <w:noWrap/>
            <w:vAlign w:val="bottom"/>
            <w:hideMark/>
          </w:tcPr>
          <w:p w14:paraId="05070D6A"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1.35 (1.28, 1.43)</w:t>
            </w:r>
          </w:p>
        </w:tc>
        <w:tc>
          <w:tcPr>
            <w:tcW w:w="532" w:type="pct"/>
            <w:tcBorders>
              <w:top w:val="nil"/>
              <w:left w:val="nil"/>
              <w:bottom w:val="nil"/>
              <w:right w:val="nil"/>
            </w:tcBorders>
            <w:shd w:val="clear" w:color="auto" w:fill="auto"/>
            <w:noWrap/>
            <w:vAlign w:val="bottom"/>
            <w:hideMark/>
          </w:tcPr>
          <w:p w14:paraId="7A9A5A72"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0E8CB76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1.33 (1.25, 1.40)</w:t>
            </w:r>
          </w:p>
        </w:tc>
        <w:tc>
          <w:tcPr>
            <w:tcW w:w="517" w:type="pct"/>
            <w:shd w:val="clear" w:color="auto" w:fill="auto"/>
            <w:vAlign w:val="center"/>
          </w:tcPr>
          <w:p w14:paraId="4765E61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219D6763" w14:textId="77777777" w:rsidTr="00AF43BD">
        <w:trPr>
          <w:trHeight w:val="20"/>
        </w:trPr>
        <w:tc>
          <w:tcPr>
            <w:tcW w:w="1934" w:type="pct"/>
            <w:tcBorders>
              <w:top w:val="nil"/>
              <w:left w:val="nil"/>
              <w:bottom w:val="nil"/>
              <w:right w:val="nil"/>
            </w:tcBorders>
            <w:shd w:val="clear" w:color="auto" w:fill="auto"/>
            <w:vAlign w:val="center"/>
          </w:tcPr>
          <w:p w14:paraId="2FFD4FC8"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2 friends</w:t>
            </w:r>
          </w:p>
        </w:tc>
        <w:tc>
          <w:tcPr>
            <w:tcW w:w="1100" w:type="pct"/>
            <w:tcBorders>
              <w:top w:val="nil"/>
              <w:left w:val="nil"/>
              <w:bottom w:val="nil"/>
              <w:right w:val="nil"/>
            </w:tcBorders>
            <w:shd w:val="clear" w:color="auto" w:fill="auto"/>
            <w:noWrap/>
            <w:vAlign w:val="bottom"/>
            <w:hideMark/>
          </w:tcPr>
          <w:p w14:paraId="23EA7131"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1.99 (1.89, 2.09)</w:t>
            </w:r>
          </w:p>
        </w:tc>
        <w:tc>
          <w:tcPr>
            <w:tcW w:w="532" w:type="pct"/>
            <w:tcBorders>
              <w:top w:val="nil"/>
              <w:left w:val="nil"/>
              <w:bottom w:val="nil"/>
              <w:right w:val="nil"/>
            </w:tcBorders>
            <w:shd w:val="clear" w:color="auto" w:fill="auto"/>
            <w:noWrap/>
            <w:vAlign w:val="bottom"/>
            <w:hideMark/>
          </w:tcPr>
          <w:p w14:paraId="74052DDA"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05BD083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1.78 (1.68, 1.87)</w:t>
            </w:r>
          </w:p>
        </w:tc>
        <w:tc>
          <w:tcPr>
            <w:tcW w:w="517" w:type="pct"/>
            <w:shd w:val="clear" w:color="auto" w:fill="auto"/>
            <w:vAlign w:val="center"/>
          </w:tcPr>
          <w:p w14:paraId="3FF1282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2FDECA27" w14:textId="77777777" w:rsidTr="00AF43BD">
        <w:trPr>
          <w:trHeight w:val="20"/>
        </w:trPr>
        <w:tc>
          <w:tcPr>
            <w:tcW w:w="1934" w:type="pct"/>
            <w:tcBorders>
              <w:top w:val="nil"/>
              <w:left w:val="nil"/>
              <w:bottom w:val="nil"/>
              <w:right w:val="nil"/>
            </w:tcBorders>
            <w:shd w:val="clear" w:color="auto" w:fill="auto"/>
            <w:vAlign w:val="center"/>
          </w:tcPr>
          <w:p w14:paraId="2E93FBEF"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3 or 4 friends</w:t>
            </w:r>
          </w:p>
        </w:tc>
        <w:tc>
          <w:tcPr>
            <w:tcW w:w="1100" w:type="pct"/>
            <w:tcBorders>
              <w:top w:val="nil"/>
              <w:left w:val="nil"/>
              <w:bottom w:val="nil"/>
              <w:right w:val="nil"/>
            </w:tcBorders>
            <w:shd w:val="clear" w:color="auto" w:fill="auto"/>
            <w:noWrap/>
            <w:vAlign w:val="bottom"/>
            <w:hideMark/>
          </w:tcPr>
          <w:p w14:paraId="7E34D7C9"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3.35 (3.19, 3.51)</w:t>
            </w:r>
          </w:p>
        </w:tc>
        <w:tc>
          <w:tcPr>
            <w:tcW w:w="532" w:type="pct"/>
            <w:tcBorders>
              <w:top w:val="nil"/>
              <w:left w:val="nil"/>
              <w:bottom w:val="nil"/>
              <w:right w:val="nil"/>
            </w:tcBorders>
            <w:shd w:val="clear" w:color="auto" w:fill="auto"/>
            <w:noWrap/>
            <w:vAlign w:val="bottom"/>
            <w:hideMark/>
          </w:tcPr>
          <w:p w14:paraId="4C4743AA"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64FB9E2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2.62 (2.49, 2.77)</w:t>
            </w:r>
          </w:p>
        </w:tc>
        <w:tc>
          <w:tcPr>
            <w:tcW w:w="517" w:type="pct"/>
            <w:shd w:val="clear" w:color="auto" w:fill="auto"/>
            <w:vAlign w:val="center"/>
          </w:tcPr>
          <w:p w14:paraId="23EF56B9"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52362435" w14:textId="77777777" w:rsidTr="00AF43BD">
        <w:trPr>
          <w:trHeight w:val="20"/>
        </w:trPr>
        <w:tc>
          <w:tcPr>
            <w:tcW w:w="1934" w:type="pct"/>
            <w:tcBorders>
              <w:top w:val="nil"/>
              <w:left w:val="nil"/>
              <w:bottom w:val="nil"/>
              <w:right w:val="nil"/>
            </w:tcBorders>
            <w:shd w:val="clear" w:color="auto" w:fill="auto"/>
            <w:vAlign w:val="center"/>
          </w:tcPr>
          <w:p w14:paraId="10FE16EF"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5-8 friends</w:t>
            </w:r>
          </w:p>
        </w:tc>
        <w:tc>
          <w:tcPr>
            <w:tcW w:w="1100" w:type="pct"/>
            <w:tcBorders>
              <w:top w:val="nil"/>
              <w:left w:val="nil"/>
              <w:bottom w:val="nil"/>
              <w:right w:val="nil"/>
            </w:tcBorders>
            <w:shd w:val="clear" w:color="auto" w:fill="auto"/>
            <w:noWrap/>
            <w:vAlign w:val="bottom"/>
            <w:hideMark/>
          </w:tcPr>
          <w:p w14:paraId="7EC27D5A"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5.64 (5.35, 5.94)</w:t>
            </w:r>
          </w:p>
        </w:tc>
        <w:tc>
          <w:tcPr>
            <w:tcW w:w="532" w:type="pct"/>
            <w:tcBorders>
              <w:top w:val="nil"/>
              <w:left w:val="nil"/>
              <w:bottom w:val="nil"/>
              <w:right w:val="nil"/>
            </w:tcBorders>
            <w:shd w:val="clear" w:color="auto" w:fill="auto"/>
            <w:noWrap/>
            <w:vAlign w:val="bottom"/>
            <w:hideMark/>
          </w:tcPr>
          <w:p w14:paraId="064FDE2F"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410B678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3.82 (3.61, 4.05)</w:t>
            </w:r>
          </w:p>
        </w:tc>
        <w:tc>
          <w:tcPr>
            <w:tcW w:w="517" w:type="pct"/>
            <w:shd w:val="clear" w:color="auto" w:fill="auto"/>
            <w:vAlign w:val="center"/>
          </w:tcPr>
          <w:p w14:paraId="6D9041B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506C205A" w14:textId="77777777" w:rsidTr="00AF43BD">
        <w:trPr>
          <w:trHeight w:val="20"/>
        </w:trPr>
        <w:tc>
          <w:tcPr>
            <w:tcW w:w="1934" w:type="pct"/>
            <w:tcBorders>
              <w:top w:val="nil"/>
              <w:left w:val="nil"/>
              <w:bottom w:val="nil"/>
              <w:right w:val="nil"/>
            </w:tcBorders>
            <w:shd w:val="clear" w:color="auto" w:fill="auto"/>
            <w:vAlign w:val="center"/>
          </w:tcPr>
          <w:p w14:paraId="0217E28B"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9 or more friends</w:t>
            </w:r>
          </w:p>
        </w:tc>
        <w:tc>
          <w:tcPr>
            <w:tcW w:w="1100" w:type="pct"/>
            <w:tcBorders>
              <w:top w:val="nil"/>
              <w:left w:val="nil"/>
              <w:bottom w:val="nil"/>
              <w:right w:val="nil"/>
            </w:tcBorders>
            <w:shd w:val="clear" w:color="auto" w:fill="auto"/>
            <w:noWrap/>
            <w:vAlign w:val="bottom"/>
            <w:hideMark/>
          </w:tcPr>
          <w:p w14:paraId="695AA770"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8.50 (8.08, 8.94)</w:t>
            </w:r>
          </w:p>
        </w:tc>
        <w:tc>
          <w:tcPr>
            <w:tcW w:w="532" w:type="pct"/>
            <w:tcBorders>
              <w:top w:val="nil"/>
              <w:left w:val="nil"/>
              <w:bottom w:val="nil"/>
              <w:right w:val="nil"/>
            </w:tcBorders>
            <w:shd w:val="clear" w:color="auto" w:fill="auto"/>
            <w:noWrap/>
            <w:vAlign w:val="bottom"/>
            <w:hideMark/>
          </w:tcPr>
          <w:p w14:paraId="55D675B0"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1F6DD76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5.20 (4.91, 5.51)</w:t>
            </w:r>
          </w:p>
        </w:tc>
        <w:tc>
          <w:tcPr>
            <w:tcW w:w="517" w:type="pct"/>
            <w:shd w:val="clear" w:color="auto" w:fill="auto"/>
            <w:vAlign w:val="center"/>
          </w:tcPr>
          <w:p w14:paraId="53ED449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2A730A59" w14:textId="77777777" w:rsidTr="00AF43BD">
        <w:trPr>
          <w:trHeight w:val="20"/>
        </w:trPr>
        <w:tc>
          <w:tcPr>
            <w:tcW w:w="1934" w:type="pct"/>
            <w:tcBorders>
              <w:top w:val="nil"/>
              <w:left w:val="nil"/>
              <w:bottom w:val="nil"/>
              <w:right w:val="nil"/>
            </w:tcBorders>
            <w:shd w:val="clear" w:color="auto" w:fill="auto"/>
            <w:vAlign w:val="center"/>
          </w:tcPr>
          <w:p w14:paraId="5F2206F1" w14:textId="77777777" w:rsidR="00A1706F" w:rsidRPr="00F4246F" w:rsidRDefault="00A1706F" w:rsidP="00335561">
            <w:pPr>
              <w:snapToGrid w:val="0"/>
              <w:contextualSpacing/>
              <w:rPr>
                <w:rFonts w:ascii="Arial" w:hAnsi="Arial" w:cs="Arial"/>
                <w:b/>
                <w:bCs/>
                <w:color w:val="000000"/>
                <w:sz w:val="13"/>
                <w:szCs w:val="13"/>
              </w:rPr>
            </w:pPr>
            <w:r w:rsidRPr="00F4246F">
              <w:rPr>
                <w:rFonts w:ascii="Arial" w:hAnsi="Arial" w:cs="Arial"/>
                <w:b/>
                <w:bCs/>
                <w:sz w:val="13"/>
                <w:szCs w:val="13"/>
              </w:rPr>
              <w:t>Having pet</w:t>
            </w:r>
          </w:p>
        </w:tc>
        <w:tc>
          <w:tcPr>
            <w:tcW w:w="1100" w:type="pct"/>
            <w:tcBorders>
              <w:top w:val="nil"/>
              <w:left w:val="nil"/>
              <w:bottom w:val="nil"/>
              <w:right w:val="nil"/>
            </w:tcBorders>
            <w:shd w:val="clear" w:color="auto" w:fill="auto"/>
            <w:noWrap/>
            <w:vAlign w:val="bottom"/>
            <w:hideMark/>
          </w:tcPr>
          <w:p w14:paraId="37713B1F" w14:textId="77777777" w:rsidR="00A1706F" w:rsidRPr="00F4246F" w:rsidRDefault="00A1706F" w:rsidP="00335561">
            <w:pPr>
              <w:snapToGrid w:val="0"/>
              <w:contextualSpacing/>
              <w:jc w:val="center"/>
              <w:rPr>
                <w:rFonts w:ascii="Arial" w:hAnsi="Arial" w:cs="Arial"/>
                <w:color w:val="000000"/>
                <w:sz w:val="13"/>
                <w:szCs w:val="13"/>
              </w:rPr>
            </w:pPr>
          </w:p>
        </w:tc>
        <w:tc>
          <w:tcPr>
            <w:tcW w:w="532" w:type="pct"/>
            <w:tcBorders>
              <w:top w:val="nil"/>
              <w:left w:val="nil"/>
              <w:bottom w:val="nil"/>
              <w:right w:val="nil"/>
            </w:tcBorders>
            <w:shd w:val="clear" w:color="auto" w:fill="auto"/>
            <w:noWrap/>
            <w:vAlign w:val="bottom"/>
            <w:hideMark/>
          </w:tcPr>
          <w:p w14:paraId="0DF5D980"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2BA5B0AF" w14:textId="77777777" w:rsidR="00A1706F" w:rsidRPr="00F4246F" w:rsidRDefault="00A1706F" w:rsidP="00335561">
            <w:pPr>
              <w:snapToGrid w:val="0"/>
              <w:contextualSpacing/>
              <w:jc w:val="center"/>
              <w:rPr>
                <w:rFonts w:ascii="Arial" w:hAnsi="Arial" w:cs="Arial"/>
                <w:sz w:val="13"/>
                <w:szCs w:val="13"/>
              </w:rPr>
            </w:pPr>
          </w:p>
        </w:tc>
        <w:tc>
          <w:tcPr>
            <w:tcW w:w="517" w:type="pct"/>
            <w:shd w:val="clear" w:color="auto" w:fill="auto"/>
            <w:vAlign w:val="center"/>
          </w:tcPr>
          <w:p w14:paraId="0E77F15C"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181460A3" w14:textId="77777777" w:rsidTr="00AF43BD">
        <w:trPr>
          <w:trHeight w:val="20"/>
        </w:trPr>
        <w:tc>
          <w:tcPr>
            <w:tcW w:w="1934" w:type="pct"/>
            <w:tcBorders>
              <w:top w:val="nil"/>
              <w:left w:val="nil"/>
              <w:bottom w:val="nil"/>
              <w:right w:val="nil"/>
            </w:tcBorders>
            <w:shd w:val="clear" w:color="auto" w:fill="auto"/>
            <w:vAlign w:val="center"/>
          </w:tcPr>
          <w:p w14:paraId="1A60CD74"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No</w:t>
            </w:r>
          </w:p>
        </w:tc>
        <w:tc>
          <w:tcPr>
            <w:tcW w:w="1100" w:type="pct"/>
            <w:tcBorders>
              <w:top w:val="nil"/>
              <w:left w:val="nil"/>
              <w:bottom w:val="nil"/>
              <w:right w:val="nil"/>
            </w:tcBorders>
            <w:shd w:val="clear" w:color="auto" w:fill="auto"/>
            <w:noWrap/>
            <w:vAlign w:val="center"/>
            <w:hideMark/>
          </w:tcPr>
          <w:p w14:paraId="0EB69BCF"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sz w:val="13"/>
                <w:szCs w:val="13"/>
              </w:rPr>
              <w:t>Ref.</w:t>
            </w:r>
          </w:p>
        </w:tc>
        <w:tc>
          <w:tcPr>
            <w:tcW w:w="532" w:type="pct"/>
            <w:tcBorders>
              <w:top w:val="nil"/>
              <w:left w:val="nil"/>
              <w:bottom w:val="nil"/>
              <w:right w:val="nil"/>
            </w:tcBorders>
            <w:shd w:val="clear" w:color="auto" w:fill="auto"/>
            <w:noWrap/>
            <w:vAlign w:val="bottom"/>
            <w:hideMark/>
          </w:tcPr>
          <w:p w14:paraId="0E83FE50"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78BFF9A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17" w:type="pct"/>
            <w:shd w:val="clear" w:color="auto" w:fill="auto"/>
            <w:vAlign w:val="center"/>
          </w:tcPr>
          <w:p w14:paraId="77DA985F"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0A6737A2" w14:textId="77777777" w:rsidTr="00AF43BD">
        <w:trPr>
          <w:trHeight w:val="20"/>
        </w:trPr>
        <w:tc>
          <w:tcPr>
            <w:tcW w:w="1934" w:type="pct"/>
            <w:tcBorders>
              <w:top w:val="nil"/>
              <w:left w:val="nil"/>
              <w:bottom w:val="nil"/>
              <w:right w:val="nil"/>
            </w:tcBorders>
            <w:shd w:val="clear" w:color="auto" w:fill="auto"/>
            <w:vAlign w:val="center"/>
          </w:tcPr>
          <w:p w14:paraId="60CC04E3"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Yes</w:t>
            </w:r>
          </w:p>
        </w:tc>
        <w:tc>
          <w:tcPr>
            <w:tcW w:w="1100" w:type="pct"/>
            <w:tcBorders>
              <w:top w:val="nil"/>
              <w:left w:val="nil"/>
              <w:bottom w:val="nil"/>
              <w:right w:val="nil"/>
            </w:tcBorders>
            <w:shd w:val="clear" w:color="auto" w:fill="auto"/>
            <w:noWrap/>
            <w:vAlign w:val="bottom"/>
            <w:hideMark/>
          </w:tcPr>
          <w:p w14:paraId="0DE450BC"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1.03 (1.01, 1.05)</w:t>
            </w:r>
          </w:p>
        </w:tc>
        <w:tc>
          <w:tcPr>
            <w:tcW w:w="532" w:type="pct"/>
            <w:tcBorders>
              <w:top w:val="nil"/>
              <w:left w:val="nil"/>
              <w:bottom w:val="nil"/>
              <w:right w:val="nil"/>
            </w:tcBorders>
            <w:shd w:val="clear" w:color="auto" w:fill="auto"/>
            <w:noWrap/>
            <w:vAlign w:val="bottom"/>
            <w:hideMark/>
          </w:tcPr>
          <w:p w14:paraId="0AF9EEBA"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0.005</w:t>
            </w:r>
          </w:p>
        </w:tc>
        <w:tc>
          <w:tcPr>
            <w:tcW w:w="917" w:type="pct"/>
            <w:shd w:val="clear" w:color="auto" w:fill="auto"/>
            <w:vAlign w:val="center"/>
          </w:tcPr>
          <w:p w14:paraId="3148126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1.24 (1.21, 1.27)</w:t>
            </w:r>
          </w:p>
        </w:tc>
        <w:tc>
          <w:tcPr>
            <w:tcW w:w="517" w:type="pct"/>
            <w:shd w:val="clear" w:color="auto" w:fill="auto"/>
            <w:vAlign w:val="center"/>
          </w:tcPr>
          <w:p w14:paraId="34F732D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3282C9B3" w14:textId="77777777" w:rsidTr="00AF43BD">
        <w:trPr>
          <w:trHeight w:val="20"/>
        </w:trPr>
        <w:tc>
          <w:tcPr>
            <w:tcW w:w="1934" w:type="pct"/>
            <w:tcBorders>
              <w:top w:val="nil"/>
              <w:left w:val="nil"/>
              <w:bottom w:val="nil"/>
              <w:right w:val="nil"/>
            </w:tcBorders>
            <w:shd w:val="clear" w:color="auto" w:fill="auto"/>
            <w:vAlign w:val="center"/>
          </w:tcPr>
          <w:p w14:paraId="34CDF22E"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b/>
                <w:bCs/>
                <w:sz w:val="13"/>
                <w:szCs w:val="13"/>
              </w:rPr>
              <w:t>Number of household members</w:t>
            </w:r>
          </w:p>
        </w:tc>
        <w:tc>
          <w:tcPr>
            <w:tcW w:w="1100" w:type="pct"/>
            <w:tcBorders>
              <w:top w:val="nil"/>
              <w:left w:val="nil"/>
              <w:bottom w:val="nil"/>
              <w:right w:val="nil"/>
            </w:tcBorders>
            <w:shd w:val="clear" w:color="auto" w:fill="auto"/>
            <w:noWrap/>
            <w:vAlign w:val="bottom"/>
            <w:hideMark/>
          </w:tcPr>
          <w:p w14:paraId="5BD0AE9E" w14:textId="77777777" w:rsidR="00A1706F" w:rsidRPr="00F4246F" w:rsidRDefault="00A1706F" w:rsidP="00335561">
            <w:pPr>
              <w:snapToGrid w:val="0"/>
              <w:contextualSpacing/>
              <w:jc w:val="center"/>
              <w:rPr>
                <w:rFonts w:ascii="Arial" w:hAnsi="Arial" w:cs="Arial"/>
                <w:color w:val="000000"/>
                <w:sz w:val="13"/>
                <w:szCs w:val="13"/>
              </w:rPr>
            </w:pPr>
          </w:p>
        </w:tc>
        <w:tc>
          <w:tcPr>
            <w:tcW w:w="532" w:type="pct"/>
            <w:tcBorders>
              <w:top w:val="nil"/>
              <w:left w:val="nil"/>
              <w:bottom w:val="nil"/>
              <w:right w:val="nil"/>
            </w:tcBorders>
            <w:shd w:val="clear" w:color="auto" w:fill="auto"/>
            <w:noWrap/>
            <w:vAlign w:val="bottom"/>
            <w:hideMark/>
          </w:tcPr>
          <w:p w14:paraId="6FC7D06B"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5F937DB9" w14:textId="77777777" w:rsidR="00A1706F" w:rsidRPr="00F4246F" w:rsidRDefault="00A1706F" w:rsidP="00335561">
            <w:pPr>
              <w:snapToGrid w:val="0"/>
              <w:contextualSpacing/>
              <w:jc w:val="center"/>
              <w:rPr>
                <w:rFonts w:ascii="Arial" w:hAnsi="Arial" w:cs="Arial"/>
                <w:sz w:val="13"/>
                <w:szCs w:val="13"/>
              </w:rPr>
            </w:pPr>
          </w:p>
        </w:tc>
        <w:tc>
          <w:tcPr>
            <w:tcW w:w="517" w:type="pct"/>
            <w:shd w:val="clear" w:color="auto" w:fill="auto"/>
            <w:vAlign w:val="center"/>
          </w:tcPr>
          <w:p w14:paraId="384B0EC7"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5B2D6D2A" w14:textId="77777777" w:rsidTr="00AF43BD">
        <w:trPr>
          <w:trHeight w:val="20"/>
        </w:trPr>
        <w:tc>
          <w:tcPr>
            <w:tcW w:w="1934" w:type="pct"/>
            <w:tcBorders>
              <w:top w:val="nil"/>
              <w:left w:val="nil"/>
              <w:bottom w:val="nil"/>
              <w:right w:val="nil"/>
            </w:tcBorders>
            <w:shd w:val="clear" w:color="auto" w:fill="auto"/>
            <w:vAlign w:val="center"/>
          </w:tcPr>
          <w:p w14:paraId="5E80B6F6"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0 members</w:t>
            </w:r>
          </w:p>
        </w:tc>
        <w:tc>
          <w:tcPr>
            <w:tcW w:w="1100" w:type="pct"/>
            <w:tcBorders>
              <w:top w:val="nil"/>
              <w:left w:val="nil"/>
              <w:bottom w:val="nil"/>
              <w:right w:val="nil"/>
            </w:tcBorders>
            <w:shd w:val="clear" w:color="auto" w:fill="auto"/>
            <w:noWrap/>
            <w:vAlign w:val="center"/>
            <w:hideMark/>
          </w:tcPr>
          <w:p w14:paraId="0AF7DA88"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sz w:val="13"/>
                <w:szCs w:val="13"/>
              </w:rPr>
              <w:t>Ref.</w:t>
            </w:r>
          </w:p>
        </w:tc>
        <w:tc>
          <w:tcPr>
            <w:tcW w:w="532" w:type="pct"/>
            <w:tcBorders>
              <w:top w:val="nil"/>
              <w:left w:val="nil"/>
              <w:bottom w:val="nil"/>
              <w:right w:val="nil"/>
            </w:tcBorders>
            <w:shd w:val="clear" w:color="auto" w:fill="auto"/>
            <w:noWrap/>
            <w:vAlign w:val="bottom"/>
            <w:hideMark/>
          </w:tcPr>
          <w:p w14:paraId="61873ABE"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1BE572BA"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17" w:type="pct"/>
            <w:shd w:val="clear" w:color="auto" w:fill="auto"/>
            <w:vAlign w:val="center"/>
          </w:tcPr>
          <w:p w14:paraId="4C6F0C08"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7560BC02" w14:textId="77777777" w:rsidTr="00AF43BD">
        <w:trPr>
          <w:trHeight w:val="20"/>
        </w:trPr>
        <w:tc>
          <w:tcPr>
            <w:tcW w:w="1934" w:type="pct"/>
            <w:tcBorders>
              <w:top w:val="nil"/>
              <w:left w:val="nil"/>
              <w:bottom w:val="nil"/>
              <w:right w:val="nil"/>
            </w:tcBorders>
            <w:shd w:val="clear" w:color="auto" w:fill="auto"/>
            <w:vAlign w:val="center"/>
          </w:tcPr>
          <w:p w14:paraId="78C1D16D"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1 member</w:t>
            </w:r>
          </w:p>
        </w:tc>
        <w:tc>
          <w:tcPr>
            <w:tcW w:w="1100" w:type="pct"/>
            <w:tcBorders>
              <w:top w:val="nil"/>
              <w:left w:val="nil"/>
              <w:bottom w:val="nil"/>
              <w:right w:val="nil"/>
            </w:tcBorders>
            <w:shd w:val="clear" w:color="auto" w:fill="auto"/>
            <w:noWrap/>
            <w:vAlign w:val="bottom"/>
            <w:hideMark/>
          </w:tcPr>
          <w:p w14:paraId="3E8C3563"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1.52 (1.48, 1.57)</w:t>
            </w:r>
          </w:p>
        </w:tc>
        <w:tc>
          <w:tcPr>
            <w:tcW w:w="532" w:type="pct"/>
            <w:tcBorders>
              <w:top w:val="nil"/>
              <w:left w:val="nil"/>
              <w:bottom w:val="nil"/>
              <w:right w:val="nil"/>
            </w:tcBorders>
            <w:shd w:val="clear" w:color="auto" w:fill="auto"/>
            <w:noWrap/>
            <w:vAlign w:val="bottom"/>
            <w:hideMark/>
          </w:tcPr>
          <w:p w14:paraId="23E8FB4C"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3BFD4E6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1.05 (1.01, 1.10)</w:t>
            </w:r>
          </w:p>
        </w:tc>
        <w:tc>
          <w:tcPr>
            <w:tcW w:w="517" w:type="pct"/>
            <w:shd w:val="clear" w:color="auto" w:fill="auto"/>
            <w:vAlign w:val="bottom"/>
          </w:tcPr>
          <w:p w14:paraId="7FB59D4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0.031</w:t>
            </w:r>
          </w:p>
        </w:tc>
      </w:tr>
      <w:tr w:rsidR="00A1706F" w:rsidRPr="00F4246F" w14:paraId="7A04E32F" w14:textId="77777777" w:rsidTr="00AF43BD">
        <w:trPr>
          <w:trHeight w:val="20"/>
        </w:trPr>
        <w:tc>
          <w:tcPr>
            <w:tcW w:w="1934" w:type="pct"/>
            <w:tcBorders>
              <w:top w:val="nil"/>
              <w:left w:val="nil"/>
              <w:bottom w:val="nil"/>
              <w:right w:val="nil"/>
            </w:tcBorders>
            <w:shd w:val="clear" w:color="auto" w:fill="auto"/>
            <w:vAlign w:val="center"/>
          </w:tcPr>
          <w:p w14:paraId="1B19908A"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2-3 members</w:t>
            </w:r>
          </w:p>
        </w:tc>
        <w:tc>
          <w:tcPr>
            <w:tcW w:w="1100" w:type="pct"/>
            <w:tcBorders>
              <w:top w:val="nil"/>
              <w:left w:val="nil"/>
              <w:bottom w:val="nil"/>
              <w:right w:val="nil"/>
            </w:tcBorders>
            <w:shd w:val="clear" w:color="auto" w:fill="auto"/>
            <w:noWrap/>
            <w:vAlign w:val="bottom"/>
            <w:hideMark/>
          </w:tcPr>
          <w:p w14:paraId="3ECAC2B1"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1.09 (1.05, 1.12)</w:t>
            </w:r>
          </w:p>
        </w:tc>
        <w:tc>
          <w:tcPr>
            <w:tcW w:w="532" w:type="pct"/>
            <w:tcBorders>
              <w:top w:val="nil"/>
              <w:left w:val="nil"/>
              <w:bottom w:val="nil"/>
              <w:right w:val="nil"/>
            </w:tcBorders>
            <w:shd w:val="clear" w:color="auto" w:fill="auto"/>
            <w:noWrap/>
            <w:vAlign w:val="bottom"/>
            <w:hideMark/>
          </w:tcPr>
          <w:p w14:paraId="039BE1DD"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0E347B6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1.13 (1.08, 1.19)</w:t>
            </w:r>
          </w:p>
        </w:tc>
        <w:tc>
          <w:tcPr>
            <w:tcW w:w="517" w:type="pct"/>
            <w:shd w:val="clear" w:color="auto" w:fill="auto"/>
            <w:vAlign w:val="bottom"/>
          </w:tcPr>
          <w:p w14:paraId="0E7001E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&lt;0.001</w:t>
            </w:r>
          </w:p>
        </w:tc>
      </w:tr>
      <w:tr w:rsidR="00A1706F" w:rsidRPr="00F4246F" w14:paraId="66B87D38" w14:textId="77777777" w:rsidTr="00AF43BD">
        <w:trPr>
          <w:trHeight w:val="20"/>
        </w:trPr>
        <w:tc>
          <w:tcPr>
            <w:tcW w:w="1934" w:type="pct"/>
            <w:tcBorders>
              <w:top w:val="nil"/>
              <w:left w:val="nil"/>
              <w:bottom w:val="nil"/>
              <w:right w:val="nil"/>
            </w:tcBorders>
            <w:shd w:val="clear" w:color="auto" w:fill="auto"/>
            <w:vAlign w:val="center"/>
          </w:tcPr>
          <w:p w14:paraId="288C8919"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4-5 members</w:t>
            </w:r>
          </w:p>
        </w:tc>
        <w:tc>
          <w:tcPr>
            <w:tcW w:w="1100" w:type="pct"/>
            <w:tcBorders>
              <w:top w:val="nil"/>
              <w:left w:val="nil"/>
              <w:bottom w:val="nil"/>
              <w:right w:val="nil"/>
            </w:tcBorders>
            <w:shd w:val="clear" w:color="auto" w:fill="auto"/>
            <w:noWrap/>
            <w:vAlign w:val="bottom"/>
            <w:hideMark/>
          </w:tcPr>
          <w:p w14:paraId="327443B3"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0.91 (0.87, 0.96)</w:t>
            </w:r>
          </w:p>
        </w:tc>
        <w:tc>
          <w:tcPr>
            <w:tcW w:w="532" w:type="pct"/>
            <w:tcBorders>
              <w:top w:val="nil"/>
              <w:left w:val="nil"/>
              <w:bottom w:val="nil"/>
              <w:right w:val="nil"/>
            </w:tcBorders>
            <w:shd w:val="clear" w:color="auto" w:fill="auto"/>
            <w:noWrap/>
            <w:vAlign w:val="bottom"/>
            <w:hideMark/>
          </w:tcPr>
          <w:p w14:paraId="3155E5AC"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4758C17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1.09 (1.02, 1.17)</w:t>
            </w:r>
          </w:p>
        </w:tc>
        <w:tc>
          <w:tcPr>
            <w:tcW w:w="517" w:type="pct"/>
            <w:shd w:val="clear" w:color="auto" w:fill="auto"/>
            <w:vAlign w:val="bottom"/>
          </w:tcPr>
          <w:p w14:paraId="3301CA3E"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0.01</w:t>
            </w:r>
          </w:p>
        </w:tc>
      </w:tr>
      <w:tr w:rsidR="00A1706F" w:rsidRPr="00F4246F" w14:paraId="6371247B" w14:textId="77777777" w:rsidTr="00AF43BD">
        <w:trPr>
          <w:trHeight w:val="20"/>
        </w:trPr>
        <w:tc>
          <w:tcPr>
            <w:tcW w:w="1934" w:type="pct"/>
            <w:tcBorders>
              <w:top w:val="nil"/>
              <w:left w:val="nil"/>
              <w:bottom w:val="nil"/>
              <w:right w:val="nil"/>
            </w:tcBorders>
            <w:shd w:val="clear" w:color="auto" w:fill="auto"/>
            <w:vAlign w:val="center"/>
          </w:tcPr>
          <w:p w14:paraId="4EA8BF3C"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&gt; 5 members</w:t>
            </w:r>
          </w:p>
        </w:tc>
        <w:tc>
          <w:tcPr>
            <w:tcW w:w="1100" w:type="pct"/>
            <w:tcBorders>
              <w:top w:val="nil"/>
              <w:left w:val="nil"/>
              <w:bottom w:val="nil"/>
              <w:right w:val="nil"/>
            </w:tcBorders>
            <w:shd w:val="clear" w:color="auto" w:fill="auto"/>
            <w:noWrap/>
            <w:vAlign w:val="bottom"/>
            <w:hideMark/>
          </w:tcPr>
          <w:p w14:paraId="3ABD3E3C"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0.61 (0.55, 0.69)</w:t>
            </w:r>
          </w:p>
        </w:tc>
        <w:tc>
          <w:tcPr>
            <w:tcW w:w="532" w:type="pct"/>
            <w:tcBorders>
              <w:top w:val="nil"/>
              <w:left w:val="nil"/>
              <w:bottom w:val="nil"/>
              <w:right w:val="nil"/>
            </w:tcBorders>
            <w:shd w:val="clear" w:color="auto" w:fill="auto"/>
            <w:noWrap/>
            <w:vAlign w:val="bottom"/>
            <w:hideMark/>
          </w:tcPr>
          <w:p w14:paraId="09094AAF"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4482C89B"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0.99 (0.88, 1.13)</w:t>
            </w:r>
          </w:p>
        </w:tc>
        <w:tc>
          <w:tcPr>
            <w:tcW w:w="517" w:type="pct"/>
            <w:shd w:val="clear" w:color="auto" w:fill="auto"/>
            <w:vAlign w:val="bottom"/>
          </w:tcPr>
          <w:p w14:paraId="6856C28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0.923</w:t>
            </w:r>
          </w:p>
        </w:tc>
      </w:tr>
      <w:tr w:rsidR="00A1706F" w:rsidRPr="00F4246F" w14:paraId="4251C0FD" w14:textId="77777777" w:rsidTr="00AF43BD">
        <w:trPr>
          <w:trHeight w:val="20"/>
        </w:trPr>
        <w:tc>
          <w:tcPr>
            <w:tcW w:w="1934" w:type="pct"/>
            <w:tcBorders>
              <w:top w:val="nil"/>
              <w:left w:val="nil"/>
              <w:bottom w:val="nil"/>
              <w:right w:val="nil"/>
            </w:tcBorders>
            <w:shd w:val="clear" w:color="auto" w:fill="auto"/>
            <w:vAlign w:val="center"/>
          </w:tcPr>
          <w:p w14:paraId="06917D6C"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b/>
                <w:bCs/>
                <w:sz w:val="13"/>
                <w:szCs w:val="13"/>
              </w:rPr>
              <w:t>Children</w:t>
            </w:r>
          </w:p>
        </w:tc>
        <w:tc>
          <w:tcPr>
            <w:tcW w:w="1100" w:type="pct"/>
            <w:tcBorders>
              <w:top w:val="nil"/>
              <w:left w:val="nil"/>
              <w:bottom w:val="nil"/>
              <w:right w:val="nil"/>
            </w:tcBorders>
            <w:shd w:val="clear" w:color="auto" w:fill="auto"/>
            <w:noWrap/>
            <w:vAlign w:val="bottom"/>
            <w:hideMark/>
          </w:tcPr>
          <w:p w14:paraId="16853995" w14:textId="77777777" w:rsidR="00A1706F" w:rsidRPr="00F4246F" w:rsidRDefault="00A1706F" w:rsidP="00335561">
            <w:pPr>
              <w:snapToGrid w:val="0"/>
              <w:contextualSpacing/>
              <w:jc w:val="center"/>
              <w:rPr>
                <w:rFonts w:ascii="Arial" w:hAnsi="Arial" w:cs="Arial"/>
                <w:color w:val="000000"/>
                <w:sz w:val="13"/>
                <w:szCs w:val="13"/>
              </w:rPr>
            </w:pPr>
          </w:p>
        </w:tc>
        <w:tc>
          <w:tcPr>
            <w:tcW w:w="532" w:type="pct"/>
            <w:tcBorders>
              <w:top w:val="nil"/>
              <w:left w:val="nil"/>
              <w:bottom w:val="nil"/>
              <w:right w:val="nil"/>
            </w:tcBorders>
            <w:shd w:val="clear" w:color="auto" w:fill="auto"/>
            <w:noWrap/>
            <w:vAlign w:val="bottom"/>
            <w:hideMark/>
          </w:tcPr>
          <w:p w14:paraId="0FFEB617"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399C433C" w14:textId="77777777" w:rsidR="00A1706F" w:rsidRPr="00F4246F" w:rsidRDefault="00A1706F" w:rsidP="00335561">
            <w:pPr>
              <w:snapToGrid w:val="0"/>
              <w:contextualSpacing/>
              <w:jc w:val="center"/>
              <w:rPr>
                <w:rFonts w:ascii="Arial" w:hAnsi="Arial" w:cs="Arial"/>
                <w:sz w:val="13"/>
                <w:szCs w:val="13"/>
              </w:rPr>
            </w:pPr>
          </w:p>
        </w:tc>
        <w:tc>
          <w:tcPr>
            <w:tcW w:w="517" w:type="pct"/>
            <w:shd w:val="clear" w:color="auto" w:fill="auto"/>
            <w:vAlign w:val="center"/>
          </w:tcPr>
          <w:p w14:paraId="3ACC1516"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1FB2F700" w14:textId="77777777" w:rsidTr="00AF43BD">
        <w:trPr>
          <w:trHeight w:val="20"/>
        </w:trPr>
        <w:tc>
          <w:tcPr>
            <w:tcW w:w="1934" w:type="pct"/>
            <w:tcBorders>
              <w:top w:val="nil"/>
              <w:left w:val="nil"/>
              <w:bottom w:val="nil"/>
              <w:right w:val="nil"/>
            </w:tcBorders>
            <w:shd w:val="clear" w:color="auto" w:fill="auto"/>
            <w:vAlign w:val="center"/>
          </w:tcPr>
          <w:p w14:paraId="55657523"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No</w:t>
            </w:r>
          </w:p>
        </w:tc>
        <w:tc>
          <w:tcPr>
            <w:tcW w:w="1100" w:type="pct"/>
            <w:tcBorders>
              <w:top w:val="nil"/>
              <w:left w:val="nil"/>
              <w:bottom w:val="nil"/>
              <w:right w:val="nil"/>
            </w:tcBorders>
            <w:shd w:val="clear" w:color="auto" w:fill="auto"/>
            <w:noWrap/>
            <w:vAlign w:val="center"/>
            <w:hideMark/>
          </w:tcPr>
          <w:p w14:paraId="304BA7A4"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sz w:val="13"/>
                <w:szCs w:val="13"/>
              </w:rPr>
              <w:t>Ref.</w:t>
            </w:r>
          </w:p>
        </w:tc>
        <w:tc>
          <w:tcPr>
            <w:tcW w:w="532" w:type="pct"/>
            <w:tcBorders>
              <w:top w:val="nil"/>
              <w:left w:val="nil"/>
              <w:bottom w:val="nil"/>
              <w:right w:val="nil"/>
            </w:tcBorders>
            <w:shd w:val="clear" w:color="auto" w:fill="auto"/>
            <w:noWrap/>
            <w:vAlign w:val="bottom"/>
            <w:hideMark/>
          </w:tcPr>
          <w:p w14:paraId="616B15F1"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6435B6C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17" w:type="pct"/>
            <w:shd w:val="clear" w:color="auto" w:fill="auto"/>
            <w:vAlign w:val="center"/>
          </w:tcPr>
          <w:p w14:paraId="7BB3117E"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2ED2B024" w14:textId="77777777" w:rsidTr="00AF43BD">
        <w:trPr>
          <w:trHeight w:val="20"/>
        </w:trPr>
        <w:tc>
          <w:tcPr>
            <w:tcW w:w="1934" w:type="pct"/>
            <w:tcBorders>
              <w:top w:val="nil"/>
              <w:left w:val="nil"/>
              <w:bottom w:val="nil"/>
              <w:right w:val="nil"/>
            </w:tcBorders>
            <w:shd w:val="clear" w:color="auto" w:fill="auto"/>
            <w:vAlign w:val="center"/>
          </w:tcPr>
          <w:p w14:paraId="2FBA87F4"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Yes</w:t>
            </w:r>
          </w:p>
        </w:tc>
        <w:tc>
          <w:tcPr>
            <w:tcW w:w="1100" w:type="pct"/>
            <w:tcBorders>
              <w:top w:val="nil"/>
              <w:left w:val="nil"/>
              <w:bottom w:val="nil"/>
              <w:right w:val="nil"/>
            </w:tcBorders>
            <w:shd w:val="clear" w:color="auto" w:fill="auto"/>
            <w:noWrap/>
            <w:vAlign w:val="bottom"/>
            <w:hideMark/>
          </w:tcPr>
          <w:p w14:paraId="21FE6406"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1.84 (1.80, 1.89)</w:t>
            </w:r>
          </w:p>
        </w:tc>
        <w:tc>
          <w:tcPr>
            <w:tcW w:w="532" w:type="pct"/>
            <w:tcBorders>
              <w:top w:val="nil"/>
              <w:left w:val="nil"/>
              <w:bottom w:val="nil"/>
              <w:right w:val="nil"/>
            </w:tcBorders>
            <w:shd w:val="clear" w:color="auto" w:fill="auto"/>
            <w:noWrap/>
            <w:vAlign w:val="bottom"/>
            <w:hideMark/>
          </w:tcPr>
          <w:p w14:paraId="374FFF7D"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130938ED"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0.93 (0.90, 0.96)</w:t>
            </w:r>
          </w:p>
        </w:tc>
        <w:tc>
          <w:tcPr>
            <w:tcW w:w="517" w:type="pct"/>
            <w:shd w:val="clear" w:color="auto" w:fill="auto"/>
            <w:vAlign w:val="center"/>
          </w:tcPr>
          <w:p w14:paraId="63D99FC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57D138DB" w14:textId="77777777" w:rsidTr="00AF43BD">
        <w:trPr>
          <w:trHeight w:val="20"/>
        </w:trPr>
        <w:tc>
          <w:tcPr>
            <w:tcW w:w="1934" w:type="pct"/>
            <w:tcBorders>
              <w:top w:val="nil"/>
              <w:left w:val="nil"/>
              <w:bottom w:val="nil"/>
              <w:right w:val="nil"/>
            </w:tcBorders>
            <w:shd w:val="clear" w:color="auto" w:fill="auto"/>
            <w:vAlign w:val="center"/>
          </w:tcPr>
          <w:p w14:paraId="63BC26AC"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b/>
                <w:bCs/>
                <w:sz w:val="13"/>
                <w:szCs w:val="13"/>
              </w:rPr>
              <w:t>Disability</w:t>
            </w:r>
          </w:p>
        </w:tc>
        <w:tc>
          <w:tcPr>
            <w:tcW w:w="1100" w:type="pct"/>
            <w:tcBorders>
              <w:top w:val="nil"/>
              <w:left w:val="nil"/>
              <w:bottom w:val="nil"/>
              <w:right w:val="nil"/>
            </w:tcBorders>
            <w:shd w:val="clear" w:color="auto" w:fill="auto"/>
            <w:noWrap/>
            <w:vAlign w:val="bottom"/>
            <w:hideMark/>
          </w:tcPr>
          <w:p w14:paraId="44248D45" w14:textId="77777777" w:rsidR="00A1706F" w:rsidRPr="00F4246F" w:rsidRDefault="00A1706F" w:rsidP="00335561">
            <w:pPr>
              <w:snapToGrid w:val="0"/>
              <w:contextualSpacing/>
              <w:jc w:val="center"/>
              <w:rPr>
                <w:rFonts w:ascii="Arial" w:hAnsi="Arial" w:cs="Arial"/>
                <w:color w:val="000000"/>
                <w:sz w:val="13"/>
                <w:szCs w:val="13"/>
              </w:rPr>
            </w:pPr>
          </w:p>
        </w:tc>
        <w:tc>
          <w:tcPr>
            <w:tcW w:w="532" w:type="pct"/>
            <w:tcBorders>
              <w:top w:val="nil"/>
              <w:left w:val="nil"/>
              <w:bottom w:val="nil"/>
              <w:right w:val="nil"/>
            </w:tcBorders>
            <w:shd w:val="clear" w:color="auto" w:fill="auto"/>
            <w:noWrap/>
            <w:vAlign w:val="bottom"/>
            <w:hideMark/>
          </w:tcPr>
          <w:p w14:paraId="494C626A"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126847E4" w14:textId="77777777" w:rsidR="00A1706F" w:rsidRPr="00F4246F" w:rsidRDefault="00A1706F" w:rsidP="00335561">
            <w:pPr>
              <w:snapToGrid w:val="0"/>
              <w:contextualSpacing/>
              <w:jc w:val="center"/>
              <w:rPr>
                <w:rFonts w:ascii="Arial" w:hAnsi="Arial" w:cs="Arial"/>
                <w:sz w:val="13"/>
                <w:szCs w:val="13"/>
              </w:rPr>
            </w:pPr>
          </w:p>
        </w:tc>
        <w:tc>
          <w:tcPr>
            <w:tcW w:w="517" w:type="pct"/>
            <w:shd w:val="clear" w:color="auto" w:fill="auto"/>
            <w:vAlign w:val="center"/>
          </w:tcPr>
          <w:p w14:paraId="459A9EF7"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66B2554E" w14:textId="77777777" w:rsidTr="00AF43BD">
        <w:trPr>
          <w:trHeight w:val="20"/>
        </w:trPr>
        <w:tc>
          <w:tcPr>
            <w:tcW w:w="1934" w:type="pct"/>
            <w:tcBorders>
              <w:top w:val="nil"/>
              <w:left w:val="nil"/>
              <w:bottom w:val="nil"/>
              <w:right w:val="nil"/>
            </w:tcBorders>
            <w:shd w:val="clear" w:color="auto" w:fill="auto"/>
            <w:vAlign w:val="center"/>
          </w:tcPr>
          <w:p w14:paraId="107EFC35"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No</w:t>
            </w:r>
          </w:p>
        </w:tc>
        <w:tc>
          <w:tcPr>
            <w:tcW w:w="1100" w:type="pct"/>
            <w:tcBorders>
              <w:top w:val="nil"/>
              <w:left w:val="nil"/>
              <w:bottom w:val="nil"/>
              <w:right w:val="nil"/>
            </w:tcBorders>
            <w:shd w:val="clear" w:color="auto" w:fill="auto"/>
            <w:noWrap/>
            <w:vAlign w:val="center"/>
            <w:hideMark/>
          </w:tcPr>
          <w:p w14:paraId="729E3E24"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sz w:val="13"/>
                <w:szCs w:val="13"/>
              </w:rPr>
              <w:t>Ref.</w:t>
            </w:r>
          </w:p>
        </w:tc>
        <w:tc>
          <w:tcPr>
            <w:tcW w:w="532" w:type="pct"/>
            <w:tcBorders>
              <w:top w:val="nil"/>
              <w:left w:val="nil"/>
              <w:bottom w:val="nil"/>
              <w:right w:val="nil"/>
            </w:tcBorders>
            <w:shd w:val="clear" w:color="auto" w:fill="auto"/>
            <w:noWrap/>
            <w:vAlign w:val="bottom"/>
            <w:hideMark/>
          </w:tcPr>
          <w:p w14:paraId="3BC2D075"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3BC3E934"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17" w:type="pct"/>
            <w:shd w:val="clear" w:color="auto" w:fill="auto"/>
            <w:vAlign w:val="center"/>
          </w:tcPr>
          <w:p w14:paraId="65D63B6B"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2512EA6F" w14:textId="77777777" w:rsidTr="00AF43BD">
        <w:trPr>
          <w:trHeight w:val="20"/>
        </w:trPr>
        <w:tc>
          <w:tcPr>
            <w:tcW w:w="1934" w:type="pct"/>
            <w:tcBorders>
              <w:top w:val="nil"/>
              <w:left w:val="nil"/>
              <w:bottom w:val="nil"/>
              <w:right w:val="nil"/>
            </w:tcBorders>
            <w:shd w:val="clear" w:color="auto" w:fill="auto"/>
            <w:vAlign w:val="center"/>
          </w:tcPr>
          <w:p w14:paraId="627F7E94"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Yes</w:t>
            </w:r>
          </w:p>
        </w:tc>
        <w:tc>
          <w:tcPr>
            <w:tcW w:w="1100" w:type="pct"/>
            <w:tcBorders>
              <w:top w:val="nil"/>
              <w:left w:val="nil"/>
              <w:bottom w:val="nil"/>
              <w:right w:val="nil"/>
            </w:tcBorders>
            <w:shd w:val="clear" w:color="auto" w:fill="auto"/>
            <w:noWrap/>
            <w:vAlign w:val="bottom"/>
            <w:hideMark/>
          </w:tcPr>
          <w:p w14:paraId="5027ED86"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0.50 (0.49, 0.51)</w:t>
            </w:r>
          </w:p>
        </w:tc>
        <w:tc>
          <w:tcPr>
            <w:tcW w:w="532" w:type="pct"/>
            <w:tcBorders>
              <w:top w:val="nil"/>
              <w:left w:val="nil"/>
              <w:bottom w:val="nil"/>
              <w:right w:val="nil"/>
            </w:tcBorders>
            <w:shd w:val="clear" w:color="auto" w:fill="auto"/>
            <w:noWrap/>
            <w:vAlign w:val="bottom"/>
            <w:hideMark/>
          </w:tcPr>
          <w:p w14:paraId="26D00DE4"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16B1A000"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0.77 (0.74, 0.80)</w:t>
            </w:r>
          </w:p>
        </w:tc>
        <w:tc>
          <w:tcPr>
            <w:tcW w:w="517" w:type="pct"/>
            <w:shd w:val="clear" w:color="auto" w:fill="auto"/>
            <w:vAlign w:val="center"/>
          </w:tcPr>
          <w:p w14:paraId="3753CE02"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219ADD07" w14:textId="77777777" w:rsidTr="00AF43BD">
        <w:trPr>
          <w:trHeight w:val="20"/>
        </w:trPr>
        <w:tc>
          <w:tcPr>
            <w:tcW w:w="1934" w:type="pct"/>
            <w:tcBorders>
              <w:top w:val="nil"/>
              <w:left w:val="nil"/>
              <w:bottom w:val="nil"/>
              <w:right w:val="nil"/>
            </w:tcBorders>
            <w:shd w:val="clear" w:color="auto" w:fill="auto"/>
            <w:vAlign w:val="center"/>
          </w:tcPr>
          <w:p w14:paraId="61B877A5"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Would rather not say</w:t>
            </w:r>
          </w:p>
        </w:tc>
        <w:tc>
          <w:tcPr>
            <w:tcW w:w="1100" w:type="pct"/>
            <w:tcBorders>
              <w:top w:val="nil"/>
              <w:left w:val="nil"/>
              <w:bottom w:val="nil"/>
              <w:right w:val="nil"/>
            </w:tcBorders>
            <w:shd w:val="clear" w:color="auto" w:fill="auto"/>
            <w:noWrap/>
            <w:vAlign w:val="bottom"/>
            <w:hideMark/>
          </w:tcPr>
          <w:p w14:paraId="7CD2CE2D"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0.39 (0.36, 0.42)</w:t>
            </w:r>
          </w:p>
        </w:tc>
        <w:tc>
          <w:tcPr>
            <w:tcW w:w="532" w:type="pct"/>
            <w:tcBorders>
              <w:top w:val="nil"/>
              <w:left w:val="nil"/>
              <w:bottom w:val="nil"/>
              <w:right w:val="nil"/>
            </w:tcBorders>
            <w:shd w:val="clear" w:color="auto" w:fill="auto"/>
            <w:noWrap/>
            <w:vAlign w:val="bottom"/>
            <w:hideMark/>
          </w:tcPr>
          <w:p w14:paraId="3E3CA15D"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370740C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0.68 (0.63, 0.74)</w:t>
            </w:r>
          </w:p>
        </w:tc>
        <w:tc>
          <w:tcPr>
            <w:tcW w:w="517" w:type="pct"/>
            <w:shd w:val="clear" w:color="auto" w:fill="auto"/>
            <w:vAlign w:val="center"/>
          </w:tcPr>
          <w:p w14:paraId="2C4D03E3"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2E872AD2" w14:textId="77777777" w:rsidTr="00AF43BD">
        <w:trPr>
          <w:trHeight w:val="20"/>
        </w:trPr>
        <w:tc>
          <w:tcPr>
            <w:tcW w:w="1934" w:type="pct"/>
            <w:tcBorders>
              <w:top w:val="nil"/>
              <w:left w:val="nil"/>
              <w:bottom w:val="nil"/>
              <w:right w:val="nil"/>
            </w:tcBorders>
            <w:shd w:val="clear" w:color="auto" w:fill="auto"/>
            <w:vAlign w:val="center"/>
          </w:tcPr>
          <w:p w14:paraId="4D1E2CE9"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b/>
                <w:bCs/>
                <w:sz w:val="13"/>
                <w:szCs w:val="13"/>
              </w:rPr>
              <w:t>Longterm conditions</w:t>
            </w:r>
          </w:p>
        </w:tc>
        <w:tc>
          <w:tcPr>
            <w:tcW w:w="1100" w:type="pct"/>
            <w:tcBorders>
              <w:top w:val="nil"/>
              <w:left w:val="nil"/>
              <w:bottom w:val="nil"/>
              <w:right w:val="nil"/>
            </w:tcBorders>
            <w:shd w:val="clear" w:color="auto" w:fill="auto"/>
            <w:noWrap/>
            <w:vAlign w:val="bottom"/>
            <w:hideMark/>
          </w:tcPr>
          <w:p w14:paraId="19ADB88B" w14:textId="77777777" w:rsidR="00A1706F" w:rsidRPr="00F4246F" w:rsidRDefault="00A1706F" w:rsidP="00335561">
            <w:pPr>
              <w:snapToGrid w:val="0"/>
              <w:contextualSpacing/>
              <w:jc w:val="center"/>
              <w:rPr>
                <w:rFonts w:ascii="Arial" w:hAnsi="Arial" w:cs="Arial"/>
                <w:color w:val="000000"/>
                <w:sz w:val="13"/>
                <w:szCs w:val="13"/>
              </w:rPr>
            </w:pPr>
          </w:p>
        </w:tc>
        <w:tc>
          <w:tcPr>
            <w:tcW w:w="532" w:type="pct"/>
            <w:tcBorders>
              <w:top w:val="nil"/>
              <w:left w:val="nil"/>
              <w:bottom w:val="nil"/>
              <w:right w:val="nil"/>
            </w:tcBorders>
            <w:shd w:val="clear" w:color="auto" w:fill="auto"/>
            <w:noWrap/>
            <w:vAlign w:val="bottom"/>
            <w:hideMark/>
          </w:tcPr>
          <w:p w14:paraId="388D746E"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25B861D3" w14:textId="77777777" w:rsidR="00A1706F" w:rsidRPr="00F4246F" w:rsidRDefault="00A1706F" w:rsidP="00335561">
            <w:pPr>
              <w:snapToGrid w:val="0"/>
              <w:contextualSpacing/>
              <w:jc w:val="center"/>
              <w:rPr>
                <w:rFonts w:ascii="Arial" w:hAnsi="Arial" w:cs="Arial"/>
                <w:sz w:val="13"/>
                <w:szCs w:val="13"/>
              </w:rPr>
            </w:pPr>
          </w:p>
        </w:tc>
        <w:tc>
          <w:tcPr>
            <w:tcW w:w="517" w:type="pct"/>
            <w:shd w:val="clear" w:color="auto" w:fill="auto"/>
            <w:vAlign w:val="center"/>
          </w:tcPr>
          <w:p w14:paraId="2D8DA888"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04FA170C" w14:textId="77777777" w:rsidTr="00AF43BD">
        <w:trPr>
          <w:trHeight w:val="20"/>
        </w:trPr>
        <w:tc>
          <w:tcPr>
            <w:tcW w:w="1934" w:type="pct"/>
            <w:tcBorders>
              <w:top w:val="nil"/>
              <w:left w:val="nil"/>
              <w:bottom w:val="nil"/>
              <w:right w:val="nil"/>
            </w:tcBorders>
            <w:shd w:val="clear" w:color="auto" w:fill="auto"/>
            <w:vAlign w:val="center"/>
          </w:tcPr>
          <w:p w14:paraId="128283B9"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No</w:t>
            </w:r>
          </w:p>
        </w:tc>
        <w:tc>
          <w:tcPr>
            <w:tcW w:w="1100" w:type="pct"/>
            <w:tcBorders>
              <w:top w:val="nil"/>
              <w:left w:val="nil"/>
              <w:bottom w:val="nil"/>
              <w:right w:val="nil"/>
            </w:tcBorders>
            <w:shd w:val="clear" w:color="auto" w:fill="auto"/>
            <w:noWrap/>
            <w:vAlign w:val="center"/>
            <w:hideMark/>
          </w:tcPr>
          <w:p w14:paraId="340403FC"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sz w:val="13"/>
                <w:szCs w:val="13"/>
              </w:rPr>
              <w:t>Ref.</w:t>
            </w:r>
          </w:p>
        </w:tc>
        <w:tc>
          <w:tcPr>
            <w:tcW w:w="532" w:type="pct"/>
            <w:tcBorders>
              <w:top w:val="nil"/>
              <w:left w:val="nil"/>
              <w:bottom w:val="nil"/>
              <w:right w:val="nil"/>
            </w:tcBorders>
            <w:shd w:val="clear" w:color="auto" w:fill="auto"/>
            <w:noWrap/>
            <w:vAlign w:val="bottom"/>
            <w:hideMark/>
          </w:tcPr>
          <w:p w14:paraId="1919A1BB" w14:textId="77777777" w:rsidR="00A1706F" w:rsidRPr="00F4246F" w:rsidRDefault="00A1706F" w:rsidP="00335561">
            <w:pPr>
              <w:snapToGrid w:val="0"/>
              <w:contextualSpacing/>
              <w:jc w:val="center"/>
              <w:rPr>
                <w:rFonts w:ascii="Arial" w:hAnsi="Arial" w:cs="Arial"/>
                <w:color w:val="000000"/>
                <w:sz w:val="13"/>
                <w:szCs w:val="13"/>
              </w:rPr>
            </w:pPr>
          </w:p>
        </w:tc>
        <w:tc>
          <w:tcPr>
            <w:tcW w:w="917" w:type="pct"/>
            <w:shd w:val="clear" w:color="auto" w:fill="auto"/>
            <w:vAlign w:val="center"/>
          </w:tcPr>
          <w:p w14:paraId="075E4BD8"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Ref.</w:t>
            </w:r>
          </w:p>
        </w:tc>
        <w:tc>
          <w:tcPr>
            <w:tcW w:w="517" w:type="pct"/>
            <w:shd w:val="clear" w:color="auto" w:fill="auto"/>
            <w:vAlign w:val="center"/>
          </w:tcPr>
          <w:p w14:paraId="479046D4" w14:textId="77777777" w:rsidR="00A1706F" w:rsidRPr="00F4246F" w:rsidRDefault="00A1706F" w:rsidP="00335561">
            <w:pPr>
              <w:snapToGrid w:val="0"/>
              <w:contextualSpacing/>
              <w:jc w:val="center"/>
              <w:rPr>
                <w:rFonts w:ascii="Arial" w:hAnsi="Arial" w:cs="Arial"/>
                <w:sz w:val="13"/>
                <w:szCs w:val="13"/>
              </w:rPr>
            </w:pPr>
          </w:p>
        </w:tc>
      </w:tr>
      <w:tr w:rsidR="00A1706F" w:rsidRPr="00F4246F" w14:paraId="677D4EA3" w14:textId="77777777" w:rsidTr="00AF43BD">
        <w:trPr>
          <w:trHeight w:val="20"/>
        </w:trPr>
        <w:tc>
          <w:tcPr>
            <w:tcW w:w="1934" w:type="pct"/>
            <w:tcBorders>
              <w:top w:val="nil"/>
              <w:left w:val="nil"/>
              <w:bottom w:val="nil"/>
              <w:right w:val="nil"/>
            </w:tcBorders>
            <w:shd w:val="clear" w:color="auto" w:fill="auto"/>
            <w:vAlign w:val="center"/>
          </w:tcPr>
          <w:p w14:paraId="0952EDA5"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Yes</w:t>
            </w:r>
          </w:p>
        </w:tc>
        <w:tc>
          <w:tcPr>
            <w:tcW w:w="1100" w:type="pct"/>
            <w:tcBorders>
              <w:top w:val="nil"/>
              <w:left w:val="nil"/>
              <w:bottom w:val="nil"/>
              <w:right w:val="nil"/>
            </w:tcBorders>
            <w:shd w:val="clear" w:color="auto" w:fill="auto"/>
            <w:noWrap/>
            <w:vAlign w:val="bottom"/>
            <w:hideMark/>
          </w:tcPr>
          <w:p w14:paraId="4D7394F4"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0.57 (0.55, 0.58)</w:t>
            </w:r>
          </w:p>
        </w:tc>
        <w:tc>
          <w:tcPr>
            <w:tcW w:w="532" w:type="pct"/>
            <w:tcBorders>
              <w:top w:val="nil"/>
              <w:left w:val="nil"/>
              <w:bottom w:val="nil"/>
              <w:right w:val="nil"/>
            </w:tcBorders>
            <w:shd w:val="clear" w:color="auto" w:fill="auto"/>
            <w:noWrap/>
            <w:vAlign w:val="bottom"/>
            <w:hideMark/>
          </w:tcPr>
          <w:p w14:paraId="66262F74"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61F754AC"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0.82 (0.80, 0.84)</w:t>
            </w:r>
          </w:p>
        </w:tc>
        <w:tc>
          <w:tcPr>
            <w:tcW w:w="517" w:type="pct"/>
            <w:shd w:val="clear" w:color="auto" w:fill="auto"/>
            <w:vAlign w:val="center"/>
          </w:tcPr>
          <w:p w14:paraId="68783B06"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4B0E70EA" w14:textId="77777777" w:rsidTr="00AF43BD">
        <w:trPr>
          <w:trHeight w:val="20"/>
        </w:trPr>
        <w:tc>
          <w:tcPr>
            <w:tcW w:w="1934" w:type="pct"/>
            <w:tcBorders>
              <w:top w:val="nil"/>
              <w:left w:val="nil"/>
              <w:bottom w:val="nil"/>
              <w:right w:val="nil"/>
            </w:tcBorders>
            <w:shd w:val="clear" w:color="auto" w:fill="auto"/>
            <w:vAlign w:val="center"/>
          </w:tcPr>
          <w:p w14:paraId="4D3EADEA" w14:textId="77777777" w:rsidR="00A1706F" w:rsidRPr="00F4246F" w:rsidRDefault="00A1706F" w:rsidP="00335561">
            <w:pPr>
              <w:snapToGrid w:val="0"/>
              <w:contextualSpacing/>
              <w:rPr>
                <w:rFonts w:ascii="Arial" w:hAnsi="Arial" w:cs="Arial"/>
                <w:color w:val="000000"/>
                <w:sz w:val="13"/>
                <w:szCs w:val="13"/>
              </w:rPr>
            </w:pPr>
            <w:r w:rsidRPr="00F4246F">
              <w:rPr>
                <w:rFonts w:ascii="Arial" w:hAnsi="Arial" w:cs="Arial"/>
                <w:sz w:val="13"/>
                <w:szCs w:val="13"/>
              </w:rPr>
              <w:t>Would rather not say</w:t>
            </w:r>
          </w:p>
        </w:tc>
        <w:tc>
          <w:tcPr>
            <w:tcW w:w="1100" w:type="pct"/>
            <w:tcBorders>
              <w:top w:val="nil"/>
              <w:left w:val="nil"/>
              <w:bottom w:val="nil"/>
              <w:right w:val="nil"/>
            </w:tcBorders>
            <w:shd w:val="clear" w:color="auto" w:fill="auto"/>
            <w:noWrap/>
            <w:vAlign w:val="bottom"/>
            <w:hideMark/>
          </w:tcPr>
          <w:p w14:paraId="78A2B6A8"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0.45 (0.42, 0.49)</w:t>
            </w:r>
          </w:p>
        </w:tc>
        <w:tc>
          <w:tcPr>
            <w:tcW w:w="532" w:type="pct"/>
            <w:tcBorders>
              <w:top w:val="nil"/>
              <w:left w:val="nil"/>
              <w:bottom w:val="nil"/>
              <w:right w:val="nil"/>
            </w:tcBorders>
            <w:shd w:val="clear" w:color="auto" w:fill="auto"/>
            <w:noWrap/>
            <w:vAlign w:val="bottom"/>
            <w:hideMark/>
          </w:tcPr>
          <w:p w14:paraId="15464445" w14:textId="77777777" w:rsidR="00A1706F" w:rsidRPr="00F4246F" w:rsidRDefault="00A1706F" w:rsidP="00335561">
            <w:pPr>
              <w:snapToGrid w:val="0"/>
              <w:contextualSpacing/>
              <w:jc w:val="center"/>
              <w:rPr>
                <w:rFonts w:ascii="Arial" w:hAnsi="Arial" w:cs="Arial"/>
                <w:color w:val="000000"/>
                <w:sz w:val="13"/>
                <w:szCs w:val="13"/>
              </w:rPr>
            </w:pPr>
            <w:r w:rsidRPr="00F4246F">
              <w:rPr>
                <w:rFonts w:ascii="Arial" w:hAnsi="Arial" w:cs="Arial"/>
                <w:color w:val="000000"/>
                <w:sz w:val="13"/>
                <w:szCs w:val="13"/>
              </w:rPr>
              <w:t>&lt;0.001</w:t>
            </w:r>
          </w:p>
        </w:tc>
        <w:tc>
          <w:tcPr>
            <w:tcW w:w="917" w:type="pct"/>
            <w:shd w:val="clear" w:color="auto" w:fill="auto"/>
            <w:vAlign w:val="bottom"/>
          </w:tcPr>
          <w:p w14:paraId="43B5BA7F"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color w:val="000000"/>
                <w:sz w:val="13"/>
                <w:szCs w:val="13"/>
              </w:rPr>
              <w:t>0.74 (0.68, 0.82)</w:t>
            </w:r>
          </w:p>
        </w:tc>
        <w:tc>
          <w:tcPr>
            <w:tcW w:w="517" w:type="pct"/>
            <w:shd w:val="clear" w:color="auto" w:fill="auto"/>
            <w:vAlign w:val="center"/>
          </w:tcPr>
          <w:p w14:paraId="2DC07327" w14:textId="77777777" w:rsidR="00A1706F" w:rsidRPr="00F4246F" w:rsidRDefault="00A1706F" w:rsidP="00335561">
            <w:pPr>
              <w:snapToGrid w:val="0"/>
              <w:contextualSpacing/>
              <w:jc w:val="center"/>
              <w:rPr>
                <w:rFonts w:ascii="Arial" w:hAnsi="Arial" w:cs="Arial"/>
                <w:sz w:val="13"/>
                <w:szCs w:val="13"/>
              </w:rPr>
            </w:pPr>
            <w:r w:rsidRPr="00F4246F">
              <w:rPr>
                <w:rFonts w:ascii="Arial" w:hAnsi="Arial" w:cs="Arial"/>
                <w:sz w:val="13"/>
                <w:szCs w:val="13"/>
              </w:rPr>
              <w:t>&lt;0.001</w:t>
            </w:r>
          </w:p>
        </w:tc>
      </w:tr>
      <w:tr w:rsidR="00A1706F" w:rsidRPr="00F4246F" w14:paraId="60BF9C84" w14:textId="77777777" w:rsidTr="00AF43BD">
        <w:trPr>
          <w:trHeight w:val="20"/>
        </w:trPr>
        <w:tc>
          <w:tcPr>
            <w:tcW w:w="5000" w:type="pct"/>
            <w:gridSpan w:val="5"/>
            <w:tcBorders>
              <w:top w:val="nil"/>
              <w:left w:val="nil"/>
              <w:bottom w:val="nil"/>
            </w:tcBorders>
            <w:shd w:val="clear" w:color="auto" w:fill="auto"/>
            <w:vAlign w:val="center"/>
          </w:tcPr>
          <w:p w14:paraId="40515D41" w14:textId="77777777" w:rsidR="00A1706F" w:rsidRPr="00F4246F" w:rsidRDefault="00A1706F" w:rsidP="00335561">
            <w:pPr>
              <w:snapToGrid w:val="0"/>
              <w:contextualSpacing/>
              <w:rPr>
                <w:rFonts w:ascii="Arial" w:hAnsi="Arial" w:cs="Arial"/>
                <w:sz w:val="13"/>
                <w:szCs w:val="13"/>
              </w:rPr>
            </w:pPr>
            <w:r w:rsidRPr="00F4246F">
              <w:rPr>
                <w:rFonts w:ascii="Arial" w:hAnsi="Arial" w:cs="Arial"/>
                <w:b/>
                <w:bCs/>
                <w:sz w:val="13"/>
                <w:szCs w:val="13"/>
              </w:rPr>
              <w:t xml:space="preserve">¶: </w:t>
            </w:r>
            <w:r w:rsidRPr="00F4246F">
              <w:rPr>
                <w:rFonts w:ascii="Arial" w:hAnsi="Arial" w:cs="Arial"/>
                <w:sz w:val="13"/>
                <w:szCs w:val="13"/>
              </w:rPr>
              <w:t>Crude ordinal logistic regression model.</w:t>
            </w:r>
          </w:p>
          <w:p w14:paraId="0C7352BE" w14:textId="05D85747" w:rsidR="00A1706F" w:rsidRPr="00F4246F" w:rsidRDefault="00A1706F" w:rsidP="00335561">
            <w:pPr>
              <w:snapToGrid w:val="0"/>
              <w:contextualSpacing/>
              <w:rPr>
                <w:rFonts w:ascii="Arial" w:hAnsi="Arial" w:cs="Arial"/>
                <w:sz w:val="13"/>
                <w:szCs w:val="13"/>
              </w:rPr>
            </w:pPr>
            <w:r w:rsidRPr="00F4246F">
              <w:rPr>
                <w:rFonts w:ascii="Arial" w:hAnsi="Arial" w:cs="Arial"/>
                <w:b/>
                <w:bCs/>
                <w:sz w:val="13"/>
                <w:szCs w:val="13"/>
              </w:rPr>
              <w:t xml:space="preserve">†: </w:t>
            </w:r>
            <w:r w:rsidRPr="00F4246F">
              <w:rPr>
                <w:rFonts w:ascii="Arial" w:hAnsi="Arial" w:cs="Arial"/>
                <w:sz w:val="13"/>
                <w:szCs w:val="13"/>
              </w:rPr>
              <w:t xml:space="preserve">Ordinal logistic regression model adjusted for age, gender, education, employment, ethnicity, marital status, having relatives, having friends, having pets, household size, having children, having disability and having </w:t>
            </w:r>
            <w:r w:rsidR="00533480" w:rsidRPr="00F4246F">
              <w:rPr>
                <w:rFonts w:ascii="Arial" w:hAnsi="Arial" w:cs="Arial"/>
                <w:sz w:val="13"/>
                <w:szCs w:val="13"/>
              </w:rPr>
              <w:t>long-term</w:t>
            </w:r>
            <w:r w:rsidRPr="00F4246F">
              <w:rPr>
                <w:rFonts w:ascii="Arial" w:hAnsi="Arial" w:cs="Arial"/>
                <w:sz w:val="13"/>
                <w:szCs w:val="13"/>
              </w:rPr>
              <w:t xml:space="preserve"> condition.</w:t>
            </w:r>
          </w:p>
          <w:p w14:paraId="3F3A0B7B" w14:textId="77777777" w:rsidR="00A1706F" w:rsidRPr="00F4246F" w:rsidRDefault="00A1706F" w:rsidP="00335561">
            <w:pPr>
              <w:snapToGrid w:val="0"/>
              <w:contextualSpacing/>
              <w:rPr>
                <w:rFonts w:ascii="Arial" w:hAnsi="Arial" w:cs="Arial"/>
                <w:sz w:val="13"/>
                <w:szCs w:val="13"/>
              </w:rPr>
            </w:pPr>
            <w:r w:rsidRPr="00F4246F">
              <w:rPr>
                <w:rFonts w:ascii="Arial" w:hAnsi="Arial" w:cs="Arial"/>
                <w:b/>
                <w:bCs/>
                <w:sz w:val="13"/>
                <w:szCs w:val="13"/>
              </w:rPr>
              <w:t xml:space="preserve">*: </w:t>
            </w:r>
            <w:r w:rsidRPr="00F4246F">
              <w:rPr>
                <w:rFonts w:ascii="Arial" w:hAnsi="Arial" w:cs="Arial"/>
                <w:sz w:val="13"/>
                <w:szCs w:val="13"/>
              </w:rPr>
              <w:t>Significance level, with values &lt;0.05 considered statistically significant.</w:t>
            </w:r>
          </w:p>
          <w:p w14:paraId="4BD768C2" w14:textId="4316C5D0" w:rsidR="00A1706F" w:rsidRPr="00F4246F" w:rsidRDefault="00A1706F" w:rsidP="00335561">
            <w:pPr>
              <w:snapToGrid w:val="0"/>
              <w:contextualSpacing/>
              <w:rPr>
                <w:rFonts w:ascii="Arial" w:hAnsi="Arial" w:cs="Arial"/>
                <w:sz w:val="13"/>
                <w:szCs w:val="13"/>
              </w:rPr>
            </w:pPr>
            <w:r w:rsidRPr="00F4246F">
              <w:rPr>
                <w:rFonts w:ascii="Arial" w:hAnsi="Arial" w:cs="Arial"/>
                <w:sz w:val="13"/>
                <w:szCs w:val="13"/>
              </w:rPr>
              <w:t xml:space="preserve">Number of observations in the adjusted model </w:t>
            </w:r>
            <w:r w:rsidR="00FC20E9" w:rsidRPr="00F4246F">
              <w:rPr>
                <w:rFonts w:ascii="Arial" w:hAnsi="Arial" w:cs="Arial"/>
                <w:sz w:val="13"/>
                <w:szCs w:val="13"/>
              </w:rPr>
              <w:t>=</w:t>
            </w:r>
            <w:r w:rsidRPr="00F4246F">
              <w:rPr>
                <w:rFonts w:ascii="Arial" w:hAnsi="Arial" w:cs="Arial"/>
                <w:sz w:val="13"/>
                <w:szCs w:val="13"/>
              </w:rPr>
              <w:t>135,725</w:t>
            </w:r>
            <w:r w:rsidRPr="00F4246F">
              <w:rPr>
                <w:rFonts w:ascii="Arial" w:hAnsi="Arial" w:cs="Arial"/>
                <w:b/>
                <w:bCs/>
                <w:sz w:val="13"/>
                <w:szCs w:val="13"/>
              </w:rPr>
              <w:t xml:space="preserve"> </w:t>
            </w:r>
            <w:r w:rsidRPr="00F4246F">
              <w:rPr>
                <w:rFonts w:ascii="Arial" w:hAnsi="Arial" w:cs="Arial"/>
                <w:sz w:val="13"/>
                <w:szCs w:val="13"/>
              </w:rPr>
              <w:t>observations</w:t>
            </w:r>
          </w:p>
          <w:p w14:paraId="21DAC4E0" w14:textId="77777777" w:rsidR="00A1706F" w:rsidRPr="00F4246F" w:rsidRDefault="00A1706F" w:rsidP="00335561">
            <w:pPr>
              <w:snapToGrid w:val="0"/>
              <w:contextualSpacing/>
              <w:jc w:val="center"/>
              <w:rPr>
                <w:rFonts w:ascii="Arial" w:hAnsi="Arial" w:cs="Arial"/>
                <w:sz w:val="13"/>
                <w:szCs w:val="13"/>
              </w:rPr>
            </w:pPr>
          </w:p>
        </w:tc>
      </w:tr>
    </w:tbl>
    <w:p w14:paraId="45E80860" w14:textId="77777777" w:rsidR="00A1706F" w:rsidRPr="00F4246F" w:rsidRDefault="00A1706F" w:rsidP="00335561">
      <w:pPr>
        <w:keepNext/>
        <w:snapToGrid w:val="0"/>
        <w:contextualSpacing/>
        <w:rPr>
          <w:rFonts w:ascii="Arial" w:hAnsi="Arial" w:cs="Arial"/>
        </w:rPr>
      </w:pPr>
      <w:r w:rsidRPr="00F4246F">
        <w:rPr>
          <w:rFonts w:ascii="Arial" w:hAnsi="Arial" w:cs="Arial"/>
          <w:noProof/>
        </w:rPr>
        <w:drawing>
          <wp:inline distT="0" distB="0" distL="0" distR="0" wp14:anchorId="57DFDB0E" wp14:editId="73198490">
            <wp:extent cx="5926914" cy="4390354"/>
            <wp:effectExtent l="0" t="0" r="4445" b="4445"/>
            <wp:docPr id="5" name="Picture 5" descr="A graph with blue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blue and red dots&#10;&#10;Description automatically generated"/>
                    <pic:cNvPicPr/>
                  </pic:nvPicPr>
                  <pic:blipFill>
                    <a:blip r:embed="rId13"/>
                    <a:stretch>
                      <a:fillRect/>
                    </a:stretch>
                  </pic:blipFill>
                  <pic:spPr>
                    <a:xfrm>
                      <a:off x="0" y="0"/>
                      <a:ext cx="5994791" cy="4440634"/>
                    </a:xfrm>
                    <a:prstGeom prst="rect">
                      <a:avLst/>
                    </a:prstGeom>
                  </pic:spPr>
                </pic:pic>
              </a:graphicData>
            </a:graphic>
          </wp:inline>
        </w:drawing>
      </w:r>
    </w:p>
    <w:p w14:paraId="71962250" w14:textId="77777777" w:rsidR="00A1706F" w:rsidRPr="00F4246F" w:rsidRDefault="00A1706F" w:rsidP="00335561">
      <w:pPr>
        <w:pStyle w:val="Caption"/>
        <w:snapToGrid w:val="0"/>
        <w:spacing w:after="0"/>
        <w:contextualSpacing/>
        <w:rPr>
          <w:rFonts w:ascii="Arial" w:hAnsi="Arial" w:cs="Arial"/>
          <w:b/>
          <w:bCs/>
          <w:color w:val="000000" w:themeColor="text1"/>
        </w:rPr>
      </w:pPr>
      <w:r w:rsidRPr="00F4246F">
        <w:rPr>
          <w:rFonts w:ascii="Arial" w:hAnsi="Arial" w:cs="Arial"/>
          <w:b/>
          <w:bCs/>
          <w:color w:val="000000" w:themeColor="text1"/>
        </w:rPr>
        <w:t xml:space="preserve">Figure </w:t>
      </w:r>
      <w:r w:rsidRPr="00F4246F">
        <w:rPr>
          <w:rFonts w:ascii="Arial" w:hAnsi="Arial" w:cs="Arial"/>
          <w:b/>
          <w:bCs/>
          <w:color w:val="000000" w:themeColor="text1"/>
        </w:rPr>
        <w:fldChar w:fldCharType="begin"/>
      </w:r>
      <w:r w:rsidRPr="00F4246F">
        <w:rPr>
          <w:rFonts w:ascii="Arial" w:hAnsi="Arial" w:cs="Arial"/>
          <w:b/>
          <w:bCs/>
          <w:color w:val="000000" w:themeColor="text1"/>
        </w:rPr>
        <w:instrText xml:space="preserve"> SEQ Figure \* ARABIC </w:instrText>
      </w:r>
      <w:r w:rsidRPr="00F4246F">
        <w:rPr>
          <w:rFonts w:ascii="Arial" w:hAnsi="Arial" w:cs="Arial"/>
          <w:b/>
          <w:bCs/>
          <w:color w:val="000000" w:themeColor="text1"/>
        </w:rPr>
        <w:fldChar w:fldCharType="separate"/>
      </w:r>
      <w:r w:rsidRPr="00F4246F">
        <w:rPr>
          <w:rFonts w:ascii="Arial" w:hAnsi="Arial" w:cs="Arial"/>
          <w:b/>
          <w:bCs/>
          <w:color w:val="000000" w:themeColor="text1"/>
        </w:rPr>
        <w:t>5</w:t>
      </w:r>
      <w:r w:rsidRPr="00F4246F">
        <w:rPr>
          <w:rFonts w:ascii="Arial" w:hAnsi="Arial" w:cs="Arial"/>
          <w:b/>
          <w:bCs/>
          <w:color w:val="000000" w:themeColor="text1"/>
        </w:rPr>
        <w:fldChar w:fldCharType="end"/>
      </w:r>
      <w:r w:rsidRPr="00F4246F">
        <w:rPr>
          <w:rFonts w:ascii="Arial" w:hAnsi="Arial" w:cs="Arial"/>
          <w:b/>
          <w:bCs/>
          <w:color w:val="000000" w:themeColor="text1"/>
        </w:rPr>
        <w:t>: Forest plot of association between demographic &amp; social factors and social cohesion as measured by social capital score</w:t>
      </w:r>
      <w:bookmarkEnd w:id="0"/>
    </w:p>
    <w:sectPr w:rsidR="00A1706F" w:rsidRPr="00F4246F" w:rsidSect="008E31D4">
      <w:footerReference w:type="even" r:id="rId14"/>
      <w:footerReference w:type="default" r:id="rId15"/>
      <w:pgSz w:w="11907" w:h="16840" w:code="9"/>
      <w:pgMar w:top="1531" w:right="1134" w:bottom="13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1244E" w14:textId="77777777" w:rsidR="004D3640" w:rsidRDefault="004D3640" w:rsidP="00BC61B8">
      <w:r>
        <w:separator/>
      </w:r>
    </w:p>
  </w:endnote>
  <w:endnote w:type="continuationSeparator" w:id="0">
    <w:p w14:paraId="3AA22EEC" w14:textId="77777777" w:rsidR="004D3640" w:rsidRDefault="004D3640" w:rsidP="00BC61B8">
      <w:r>
        <w:continuationSeparator/>
      </w:r>
    </w:p>
  </w:endnote>
  <w:endnote w:type="continuationNotice" w:id="1">
    <w:p w14:paraId="3C92A143" w14:textId="77777777" w:rsidR="004D3640" w:rsidRDefault="004D36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CMBO N+ Charis SIL">
    <w:altName w:val="Cambria"/>
    <w:panose1 w:val="020B0604020202020204"/>
    <w:charset w:val="00"/>
    <w:family w:val="roman"/>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132149"/>
      <w:docPartObj>
        <w:docPartGallery w:val="Page Numbers (Bottom of Page)"/>
        <w:docPartUnique/>
      </w:docPartObj>
    </w:sdtPr>
    <w:sdtContent>
      <w:p w14:paraId="18A7801E" w14:textId="02374526" w:rsidR="00EC185F" w:rsidRDefault="00EC18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922524" w14:textId="77777777" w:rsidR="00EC185F" w:rsidRDefault="00EC185F" w:rsidP="00AA7A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22824969"/>
      <w:docPartObj>
        <w:docPartGallery w:val="Page Numbers (Bottom of Page)"/>
        <w:docPartUnique/>
      </w:docPartObj>
    </w:sdtPr>
    <w:sdtContent>
      <w:p w14:paraId="0673518F" w14:textId="36E0CD71" w:rsidR="00EC185F" w:rsidRDefault="00EC18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EAFB9B0" w14:textId="77777777" w:rsidR="00EC185F" w:rsidRDefault="00EC185F" w:rsidP="00AA7AE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32DEC" w14:textId="77777777" w:rsidR="004D3640" w:rsidRDefault="004D3640" w:rsidP="00BC61B8">
      <w:r>
        <w:separator/>
      </w:r>
    </w:p>
  </w:footnote>
  <w:footnote w:type="continuationSeparator" w:id="0">
    <w:p w14:paraId="0C1AC6BC" w14:textId="77777777" w:rsidR="004D3640" w:rsidRDefault="004D3640" w:rsidP="00BC61B8">
      <w:r>
        <w:continuationSeparator/>
      </w:r>
    </w:p>
  </w:footnote>
  <w:footnote w:type="continuationNotice" w:id="1">
    <w:p w14:paraId="08A47E5D" w14:textId="77777777" w:rsidR="004D3640" w:rsidRDefault="004D3640"/>
  </w:footnote>
</w:footnotes>
</file>

<file path=word/intelligence2.xml><?xml version="1.0" encoding="utf-8"?>
<int2:intelligence xmlns:int2="http://schemas.microsoft.com/office/intelligence/2020/intelligence" xmlns:oel="http://schemas.microsoft.com/office/2019/extlst">
  <int2:observations>
    <int2:textHash int2:hashCode="WrFAwFJhwzsjRW" int2:id="0D361Wxd">
      <int2:state int2:value="Rejected" int2:type="AugLoop_Text_Critique"/>
    </int2:textHash>
    <int2:textHash int2:hashCode="N3Re16DwBfsUUi" int2:id="1tYY69D9">
      <int2:state int2:value="Rejected" int2:type="AugLoop_Text_Critique"/>
    </int2:textHash>
    <int2:textHash int2:hashCode="OtwJs809fEcQ9W" int2:id="5qwJAvhF">
      <int2:state int2:value="Rejected" int2:type="AugLoop_Text_Critique"/>
    </int2:textHash>
    <int2:textHash int2:hashCode="u6CqezXjFl60zB" int2:id="6WsYV3pI">
      <int2:state int2:value="Rejected" int2:type="AugLoop_Text_Critique"/>
    </int2:textHash>
    <int2:textHash int2:hashCode="Fp1aiyWz7dQCIF" int2:id="74F2eEyQ">
      <int2:state int2:value="Rejected" int2:type="AugLoop_Text_Critique"/>
    </int2:textHash>
    <int2:textHash int2:hashCode="29TI3N+Cs48Fbl" int2:id="7yiu1xML">
      <int2:state int2:value="Rejected" int2:type="AugLoop_Text_Critique"/>
    </int2:textHash>
    <int2:textHash int2:hashCode="u8zfLvsztS5snQ" int2:id="7zOLn6Jw">
      <int2:state int2:value="Rejected" int2:type="AugLoop_Text_Critique"/>
    </int2:textHash>
    <int2:textHash int2:hashCode="sCtQOMM1lQuYX5" int2:id="APF1cBhS">
      <int2:state int2:value="Rejected" int2:type="AugLoop_Text_Critique"/>
    </int2:textHash>
    <int2:textHash int2:hashCode="T8oGGlVCr8sx3/" int2:id="DHfTKVNs">
      <int2:state int2:value="Rejected" int2:type="AugLoop_Text_Critique"/>
    </int2:textHash>
    <int2:textHash int2:hashCode="3YJHJvTppJwD83" int2:id="FmgO7bPT">
      <int2:state int2:value="Rejected" int2:type="AugLoop_Text_Critique"/>
    </int2:textHash>
    <int2:textHash int2:hashCode="cs0KgqDHsIS51+" int2:id="Gdq2KaUu">
      <int2:state int2:value="Rejected" int2:type="AugLoop_Text_Critique"/>
    </int2:textHash>
    <int2:textHash int2:hashCode="mYH3LmV6ALP8qE" int2:id="GjbAnQ5N">
      <int2:state int2:value="Rejected" int2:type="AugLoop_Text_Critique"/>
    </int2:textHash>
    <int2:textHash int2:hashCode="grLxlUr2EdS5ik" int2:id="HUrRiNXe">
      <int2:state int2:value="Rejected" int2:type="AugLoop_Text_Critique"/>
    </int2:textHash>
    <int2:textHash int2:hashCode="zG5TiTZAvtm1YQ" int2:id="JCRRhjAA">
      <int2:state int2:value="Rejected" int2:type="AugLoop_Text_Critique"/>
    </int2:textHash>
    <int2:textHash int2:hashCode="ys4VarhP1/TdmL" int2:id="L9zNnWD8">
      <int2:state int2:value="Rejected" int2:type="AugLoop_Text_Critique"/>
    </int2:textHash>
    <int2:textHash int2:hashCode="n1/gtXs2TuOPLW" int2:id="MDs9Q5OM">
      <int2:state int2:value="Rejected" int2:type="AugLoop_Text_Critique"/>
    </int2:textHash>
    <int2:textHash int2:hashCode="xbVTiqtxmGeO0W" int2:id="Mamh5yoU">
      <int2:state int2:value="Rejected" int2:type="AugLoop_Text_Critique"/>
    </int2:textHash>
    <int2:textHash int2:hashCode="A8nYLDUDhWNvQH" int2:id="MoAnuM2i">
      <int2:state int2:value="Rejected" int2:type="AugLoop_Text_Critique"/>
    </int2:textHash>
    <int2:textHash int2:hashCode="NoR6KYvDmYb4K3" int2:id="Ogxko9To">
      <int2:state int2:value="Rejected" int2:type="AugLoop_Text_Critique"/>
    </int2:textHash>
    <int2:textHash int2:hashCode="aP5eRUhQ2nxpKq" int2:id="OwyEKcft">
      <int2:state int2:value="Rejected" int2:type="AugLoop_Text_Critique"/>
    </int2:textHash>
    <int2:textHash int2:hashCode="vug8HzT/hVRRY7" int2:id="RqNx2X17">
      <int2:state int2:value="Rejected" int2:type="AugLoop_Text_Critique"/>
    </int2:textHash>
    <int2:textHash int2:hashCode="YHHJfneRpWYU1R" int2:id="SblApswd">
      <int2:state int2:value="Rejected" int2:type="AugLoop_Text_Critique"/>
    </int2:textHash>
    <int2:textHash int2:hashCode="oYqSGiO54bLbX0" int2:id="SvBJ4OeQ">
      <int2:state int2:value="Rejected" int2:type="AugLoop_Text_Critique"/>
    </int2:textHash>
    <int2:textHash int2:hashCode="V1Pw7MqrMFRmp9" int2:id="TMR0d01c">
      <int2:state int2:value="Rejected" int2:type="AugLoop_Text_Critique"/>
    </int2:textHash>
    <int2:textHash int2:hashCode="rD9xTU9Ivm83jN" int2:id="UBN2hIgm">
      <int2:state int2:value="Rejected" int2:type="AugLoop_Text_Critique"/>
    </int2:textHash>
    <int2:textHash int2:hashCode="DlAOYJ8z/6o9Me" int2:id="W7mJrNpM">
      <int2:state int2:value="Rejected" int2:type="AugLoop_Text_Critique"/>
    </int2:textHash>
    <int2:textHash int2:hashCode="05pHUHu+J8KnlI" int2:id="WAzINkKP">
      <int2:state int2:value="Rejected" int2:type="AugLoop_Text_Critique"/>
    </int2:textHash>
    <int2:textHash int2:hashCode="ColNt8eS4Qp544" int2:id="X6PD1MQz">
      <int2:state int2:value="Rejected" int2:type="AugLoop_Text_Critique"/>
    </int2:textHash>
    <int2:textHash int2:hashCode="Xc6+XANmOgyDBT" int2:id="X8eiyYpE">
      <int2:state int2:value="Rejected" int2:type="AugLoop_Text_Critique"/>
    </int2:textHash>
    <int2:textHash int2:hashCode="rIWznWAtD4Zv6r" int2:id="Xor0pTza">
      <int2:state int2:value="Rejected" int2:type="AugLoop_Text_Critique"/>
    </int2:textHash>
    <int2:textHash int2:hashCode="yBPPB6gV7N7wjb" int2:id="Ys0V1T0e">
      <int2:state int2:value="Rejected" int2:type="AugLoop_Text_Critique"/>
    </int2:textHash>
    <int2:textHash int2:hashCode="Erh5WSpXq5KhaQ" int2:id="ZN0DUAAn">
      <int2:state int2:value="Rejected" int2:type="AugLoop_Text_Critique"/>
    </int2:textHash>
    <int2:textHash int2:hashCode="jJsnIkafUd0F2J" int2:id="aNfyx1jg">
      <int2:state int2:value="Rejected" int2:type="AugLoop_Text_Critique"/>
    </int2:textHash>
    <int2:textHash int2:hashCode="CabapNX0n6MClJ" int2:id="auc9xXoN">
      <int2:state int2:value="Rejected" int2:type="AugLoop_Text_Critique"/>
    </int2:textHash>
    <int2:textHash int2:hashCode="IBGmwpfl3hpR+3" int2:id="b7w0s2wX">
      <int2:state int2:value="Rejected" int2:type="AugLoop_Text_Critique"/>
    </int2:textHash>
    <int2:textHash int2:hashCode="ChLpHS0UrZbNau" int2:id="bXOwawqK">
      <int2:state int2:value="Rejected" int2:type="AugLoop_Text_Critique"/>
    </int2:textHash>
    <int2:textHash int2:hashCode="kgBezzeI+uqDRq" int2:id="cnYWxXK3">
      <int2:state int2:value="Rejected" int2:type="AugLoop_Text_Critique"/>
    </int2:textHash>
    <int2:textHash int2:hashCode="4zVCGzh6nPu/cG" int2:id="dixpexGd">
      <int2:state int2:value="Rejected" int2:type="AugLoop_Text_Critique"/>
    </int2:textHash>
    <int2:textHash int2:hashCode="TsQEMmnqjkFE5J" int2:id="esiyCO7e">
      <int2:state int2:value="Rejected" int2:type="AugLoop_Text_Critique"/>
    </int2:textHash>
    <int2:textHash int2:hashCode="ExtuyEhhJaH8z6" int2:id="gDPzeErK">
      <int2:state int2:value="Rejected" int2:type="AugLoop_Text_Critique"/>
    </int2:textHash>
    <int2:textHash int2:hashCode="n1vAC5ygHS9xa4" int2:id="iZ07lrKI">
      <int2:state int2:value="Rejected" int2:type="AugLoop_Text_Critique"/>
    </int2:textHash>
    <int2:textHash int2:hashCode="3gT6Din5s14kkF" int2:id="mMtnqTyR">
      <int2:state int2:value="Rejected" int2:type="AugLoop_Text_Critique"/>
    </int2:textHash>
    <int2:textHash int2:hashCode="ZhZNvVXQIsQAP2" int2:id="okouMeuo">
      <int2:state int2:value="Rejected" int2:type="AugLoop_Text_Critique"/>
    </int2:textHash>
    <int2:textHash int2:hashCode="9ffcbfUj5K6MGt" int2:id="oruaKZgw">
      <int2:state int2:value="Rejected" int2:type="AugLoop_Text_Critique"/>
    </int2:textHash>
    <int2:textHash int2:hashCode="KpQuh45DLu4MOd" int2:id="pkvTg5qc">
      <int2:state int2:value="Rejected" int2:type="AugLoop_Text_Critique"/>
    </int2:textHash>
    <int2:textHash int2:hashCode="Q+75piq7ix4WVP" int2:id="q065cjOE">
      <int2:state int2:value="Rejected" int2:type="AugLoop_Text_Critique"/>
    </int2:textHash>
    <int2:textHash int2:hashCode="807Ki5OVJUCMZf" int2:id="qQccaMPr">
      <int2:state int2:value="Rejected" int2:type="AugLoop_Text_Critique"/>
    </int2:textHash>
    <int2:textHash int2:hashCode="3HmNOfoEA4dU5/" int2:id="rEROpJmF">
      <int2:state int2:value="Rejected" int2:type="AugLoop_Text_Critique"/>
    </int2:textHash>
    <int2:textHash int2:hashCode="dWUxzg+gYesTj0" int2:id="rfn6jwWS">
      <int2:state int2:value="Rejected" int2:type="AugLoop_Text_Critique"/>
    </int2:textHash>
    <int2:textHash int2:hashCode="l6zK+1M3f9VpvF" int2:id="se9ard1z">
      <int2:state int2:value="Rejected" int2:type="AugLoop_Text_Critique"/>
    </int2:textHash>
    <int2:textHash int2:hashCode="iFU0wZ1fg4m0zA" int2:id="t9P0dfSJ">
      <int2:state int2:value="Rejected" int2:type="AugLoop_Text_Critique"/>
    </int2:textHash>
    <int2:textHash int2:hashCode="CfUInO/INHFwnx" int2:id="ttstXFbU">
      <int2:state int2:value="Rejected" int2:type="AugLoop_Text_Critique"/>
    </int2:textHash>
    <int2:textHash int2:hashCode="me2Iec7WInoN9S" int2:id="u5LlppWb">
      <int2:state int2:value="Rejected" int2:type="AugLoop_Text_Critique"/>
    </int2:textHash>
    <int2:textHash int2:hashCode="p9+Tt9JPUCU7pg" int2:id="ucp0LhEG">
      <int2:state int2:value="Rejected" int2:type="AugLoop_Text_Critique"/>
    </int2:textHash>
    <int2:textHash int2:hashCode="GqE1aqYE2cFR9K" int2:id="uzJkK68e">
      <int2:state int2:value="Rejected" int2:type="AugLoop_Text_Critique"/>
    </int2:textHash>
    <int2:textHash int2:hashCode="SOVj8UjcBNizHJ" int2:id="xhvJqd4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146A9"/>
    <w:multiLevelType w:val="multilevel"/>
    <w:tmpl w:val="2F38D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394B33"/>
    <w:multiLevelType w:val="multilevel"/>
    <w:tmpl w:val="3F642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C67277"/>
    <w:multiLevelType w:val="multilevel"/>
    <w:tmpl w:val="0FA8E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EE3EA8"/>
    <w:multiLevelType w:val="multilevel"/>
    <w:tmpl w:val="F80EF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C31519"/>
    <w:multiLevelType w:val="multilevel"/>
    <w:tmpl w:val="427CD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E534D1"/>
    <w:multiLevelType w:val="multilevel"/>
    <w:tmpl w:val="EC4E2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11713"/>
    <w:multiLevelType w:val="multilevel"/>
    <w:tmpl w:val="B774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596F77"/>
    <w:multiLevelType w:val="multilevel"/>
    <w:tmpl w:val="127A3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AA0D3B"/>
    <w:multiLevelType w:val="multilevel"/>
    <w:tmpl w:val="82E62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4B43D0"/>
    <w:multiLevelType w:val="multilevel"/>
    <w:tmpl w:val="701A0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690BAE"/>
    <w:multiLevelType w:val="multilevel"/>
    <w:tmpl w:val="72CC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5214AC"/>
    <w:multiLevelType w:val="multilevel"/>
    <w:tmpl w:val="6178D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2E7063"/>
    <w:multiLevelType w:val="multilevel"/>
    <w:tmpl w:val="8DFE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AD0109"/>
    <w:multiLevelType w:val="hybridMultilevel"/>
    <w:tmpl w:val="385C8A5A"/>
    <w:lvl w:ilvl="0" w:tplc="10028C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E43B96"/>
    <w:multiLevelType w:val="multilevel"/>
    <w:tmpl w:val="6524B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042C8D"/>
    <w:multiLevelType w:val="multilevel"/>
    <w:tmpl w:val="94B0B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8B27D9"/>
    <w:multiLevelType w:val="multilevel"/>
    <w:tmpl w:val="E97CC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052922"/>
    <w:multiLevelType w:val="multilevel"/>
    <w:tmpl w:val="7B143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831CDD"/>
    <w:multiLevelType w:val="multilevel"/>
    <w:tmpl w:val="027C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D00ED0"/>
    <w:multiLevelType w:val="multilevel"/>
    <w:tmpl w:val="C2DE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3316216">
    <w:abstractNumId w:val="13"/>
  </w:num>
  <w:num w:numId="2" w16cid:durableId="1333265857">
    <w:abstractNumId w:val="1"/>
  </w:num>
  <w:num w:numId="3" w16cid:durableId="590546265">
    <w:abstractNumId w:val="8"/>
  </w:num>
  <w:num w:numId="4" w16cid:durableId="725376649">
    <w:abstractNumId w:val="5"/>
  </w:num>
  <w:num w:numId="5" w16cid:durableId="1431386931">
    <w:abstractNumId w:val="15"/>
  </w:num>
  <w:num w:numId="6" w16cid:durableId="951017302">
    <w:abstractNumId w:val="16"/>
  </w:num>
  <w:num w:numId="7" w16cid:durableId="433521905">
    <w:abstractNumId w:val="0"/>
  </w:num>
  <w:num w:numId="8" w16cid:durableId="1448308510">
    <w:abstractNumId w:val="11"/>
  </w:num>
  <w:num w:numId="9" w16cid:durableId="43675015">
    <w:abstractNumId w:val="2"/>
  </w:num>
  <w:num w:numId="10" w16cid:durableId="143592498">
    <w:abstractNumId w:val="4"/>
  </w:num>
  <w:num w:numId="11" w16cid:durableId="1787970428">
    <w:abstractNumId w:val="18"/>
  </w:num>
  <w:num w:numId="12" w16cid:durableId="1761638487">
    <w:abstractNumId w:val="14"/>
  </w:num>
  <w:num w:numId="13" w16cid:durableId="2092117294">
    <w:abstractNumId w:val="3"/>
  </w:num>
  <w:num w:numId="14" w16cid:durableId="1795173044">
    <w:abstractNumId w:val="17"/>
  </w:num>
  <w:num w:numId="15" w16cid:durableId="783308250">
    <w:abstractNumId w:val="7"/>
  </w:num>
  <w:num w:numId="16" w16cid:durableId="846866583">
    <w:abstractNumId w:val="19"/>
  </w:num>
  <w:num w:numId="17" w16cid:durableId="1145269862">
    <w:abstractNumId w:val="6"/>
  </w:num>
  <w:num w:numId="18" w16cid:durableId="975451327">
    <w:abstractNumId w:val="12"/>
  </w:num>
  <w:num w:numId="19" w16cid:durableId="526526737">
    <w:abstractNumId w:val="9"/>
  </w:num>
  <w:num w:numId="20" w16cid:durableId="69901100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Y0MjMyMTU2NTQyMTJT0lEKTi0uzszPAykwrgUABn4bYi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dxzset4ww5p5ev5xovap9upxxtfvvt9apt&quot;&gt;My EndNote Library&lt;record-ids&gt;&lt;item&gt;161&lt;/item&gt;&lt;item&gt;303&lt;/item&gt;&lt;item&gt;496&lt;/item&gt;&lt;item&gt;498&lt;/item&gt;&lt;item&gt;499&lt;/item&gt;&lt;item&gt;567&lt;/item&gt;&lt;item&gt;612&lt;/item&gt;&lt;item&gt;618&lt;/item&gt;&lt;item&gt;626&lt;/item&gt;&lt;item&gt;627&lt;/item&gt;&lt;item&gt;634&lt;/item&gt;&lt;item&gt;675&lt;/item&gt;&lt;item&gt;676&lt;/item&gt;&lt;item&gt;677&lt;/item&gt;&lt;item&gt;678&lt;/item&gt;&lt;item&gt;679&lt;/item&gt;&lt;item&gt;680&lt;/item&gt;&lt;item&gt;683&lt;/item&gt;&lt;item&gt;684&lt;/item&gt;&lt;item&gt;685&lt;/item&gt;&lt;item&gt;686&lt;/item&gt;&lt;item&gt;687&lt;/item&gt;&lt;item&gt;688&lt;/item&gt;&lt;item&gt;689&lt;/item&gt;&lt;/record-ids&gt;&lt;/item&gt;&lt;/Libraries&gt;"/>
  </w:docVars>
  <w:rsids>
    <w:rsidRoot w:val="00D05181"/>
    <w:rsid w:val="00000D27"/>
    <w:rsid w:val="00001BC1"/>
    <w:rsid w:val="0000790B"/>
    <w:rsid w:val="000113E2"/>
    <w:rsid w:val="00011886"/>
    <w:rsid w:val="00014618"/>
    <w:rsid w:val="00015EC6"/>
    <w:rsid w:val="00017966"/>
    <w:rsid w:val="00021114"/>
    <w:rsid w:val="00025FFC"/>
    <w:rsid w:val="00037D0C"/>
    <w:rsid w:val="0004068E"/>
    <w:rsid w:val="00041EA5"/>
    <w:rsid w:val="00043619"/>
    <w:rsid w:val="00044A0A"/>
    <w:rsid w:val="00045065"/>
    <w:rsid w:val="00047221"/>
    <w:rsid w:val="00052186"/>
    <w:rsid w:val="000557E0"/>
    <w:rsid w:val="00056E13"/>
    <w:rsid w:val="00057D49"/>
    <w:rsid w:val="00062906"/>
    <w:rsid w:val="0006360D"/>
    <w:rsid w:val="00064A10"/>
    <w:rsid w:val="00071AAE"/>
    <w:rsid w:val="00073DE6"/>
    <w:rsid w:val="00074858"/>
    <w:rsid w:val="000774FA"/>
    <w:rsid w:val="000862B8"/>
    <w:rsid w:val="00092AAC"/>
    <w:rsid w:val="00094D31"/>
    <w:rsid w:val="000951C9"/>
    <w:rsid w:val="000957AE"/>
    <w:rsid w:val="000A0CC8"/>
    <w:rsid w:val="000A5DB7"/>
    <w:rsid w:val="000B00A5"/>
    <w:rsid w:val="000B292E"/>
    <w:rsid w:val="000B2E57"/>
    <w:rsid w:val="000B31C0"/>
    <w:rsid w:val="000B555F"/>
    <w:rsid w:val="000B5EAF"/>
    <w:rsid w:val="000B65CD"/>
    <w:rsid w:val="000B65D9"/>
    <w:rsid w:val="000B6EB3"/>
    <w:rsid w:val="000C252B"/>
    <w:rsid w:val="000C7009"/>
    <w:rsid w:val="000C778D"/>
    <w:rsid w:val="000D0BE2"/>
    <w:rsid w:val="000D152F"/>
    <w:rsid w:val="000D7B68"/>
    <w:rsid w:val="000D7F75"/>
    <w:rsid w:val="000E4968"/>
    <w:rsid w:val="000E57E3"/>
    <w:rsid w:val="000E6FFC"/>
    <w:rsid w:val="000F00C9"/>
    <w:rsid w:val="000F17ED"/>
    <w:rsid w:val="000F19C8"/>
    <w:rsid w:val="000F2226"/>
    <w:rsid w:val="000F35C7"/>
    <w:rsid w:val="001002E2"/>
    <w:rsid w:val="00101047"/>
    <w:rsid w:val="001103D4"/>
    <w:rsid w:val="0011062E"/>
    <w:rsid w:val="0011172D"/>
    <w:rsid w:val="001152C1"/>
    <w:rsid w:val="00122D18"/>
    <w:rsid w:val="001255D4"/>
    <w:rsid w:val="00127D95"/>
    <w:rsid w:val="0013152B"/>
    <w:rsid w:val="00131CD0"/>
    <w:rsid w:val="00132E57"/>
    <w:rsid w:val="00133606"/>
    <w:rsid w:val="00133E2F"/>
    <w:rsid w:val="00136F4B"/>
    <w:rsid w:val="0013774B"/>
    <w:rsid w:val="00145936"/>
    <w:rsid w:val="00146528"/>
    <w:rsid w:val="001472F6"/>
    <w:rsid w:val="001506A0"/>
    <w:rsid w:val="00152948"/>
    <w:rsid w:val="00155B8B"/>
    <w:rsid w:val="00156436"/>
    <w:rsid w:val="0016392E"/>
    <w:rsid w:val="001639B8"/>
    <w:rsid w:val="001655D4"/>
    <w:rsid w:val="001716B1"/>
    <w:rsid w:val="0017284C"/>
    <w:rsid w:val="00174CB5"/>
    <w:rsid w:val="00175F02"/>
    <w:rsid w:val="001834CA"/>
    <w:rsid w:val="00186A77"/>
    <w:rsid w:val="00186B4B"/>
    <w:rsid w:val="001948E2"/>
    <w:rsid w:val="001975F0"/>
    <w:rsid w:val="001A2315"/>
    <w:rsid w:val="001A6EB7"/>
    <w:rsid w:val="001B157D"/>
    <w:rsid w:val="001B27EE"/>
    <w:rsid w:val="001B45FC"/>
    <w:rsid w:val="001B4E90"/>
    <w:rsid w:val="001B79E1"/>
    <w:rsid w:val="001C1166"/>
    <w:rsid w:val="001C33E0"/>
    <w:rsid w:val="001C3DF9"/>
    <w:rsid w:val="001C4081"/>
    <w:rsid w:val="001C53C0"/>
    <w:rsid w:val="001C6FED"/>
    <w:rsid w:val="001D0C2A"/>
    <w:rsid w:val="001D3A85"/>
    <w:rsid w:val="001D6EE0"/>
    <w:rsid w:val="001E0E5D"/>
    <w:rsid w:val="001E1909"/>
    <w:rsid w:val="001E1B21"/>
    <w:rsid w:val="001E351E"/>
    <w:rsid w:val="001E5E96"/>
    <w:rsid w:val="001F2E46"/>
    <w:rsid w:val="001F4F08"/>
    <w:rsid w:val="001F6EF5"/>
    <w:rsid w:val="002022A7"/>
    <w:rsid w:val="00202E43"/>
    <w:rsid w:val="00205518"/>
    <w:rsid w:val="00205DED"/>
    <w:rsid w:val="00206F69"/>
    <w:rsid w:val="0021141C"/>
    <w:rsid w:val="00211B8A"/>
    <w:rsid w:val="002128F9"/>
    <w:rsid w:val="00213C41"/>
    <w:rsid w:val="00221B59"/>
    <w:rsid w:val="00221B99"/>
    <w:rsid w:val="002238EF"/>
    <w:rsid w:val="00223B9F"/>
    <w:rsid w:val="00226B66"/>
    <w:rsid w:val="002313A9"/>
    <w:rsid w:val="00237BBB"/>
    <w:rsid w:val="0024297C"/>
    <w:rsid w:val="00244311"/>
    <w:rsid w:val="00246D34"/>
    <w:rsid w:val="00247C85"/>
    <w:rsid w:val="00250E98"/>
    <w:rsid w:val="00250EF3"/>
    <w:rsid w:val="002528EC"/>
    <w:rsid w:val="00255FC5"/>
    <w:rsid w:val="00256D1D"/>
    <w:rsid w:val="00256EC1"/>
    <w:rsid w:val="002611A6"/>
    <w:rsid w:val="00270216"/>
    <w:rsid w:val="0027025C"/>
    <w:rsid w:val="00272A57"/>
    <w:rsid w:val="0027337B"/>
    <w:rsid w:val="00276232"/>
    <w:rsid w:val="0028026C"/>
    <w:rsid w:val="00282B83"/>
    <w:rsid w:val="00283181"/>
    <w:rsid w:val="0028354B"/>
    <w:rsid w:val="00284D22"/>
    <w:rsid w:val="002912E5"/>
    <w:rsid w:val="00291956"/>
    <w:rsid w:val="002A3CD5"/>
    <w:rsid w:val="002A5D76"/>
    <w:rsid w:val="002A635D"/>
    <w:rsid w:val="002B16B1"/>
    <w:rsid w:val="002B194C"/>
    <w:rsid w:val="002B197F"/>
    <w:rsid w:val="002B238C"/>
    <w:rsid w:val="002B6201"/>
    <w:rsid w:val="002B6809"/>
    <w:rsid w:val="002B697E"/>
    <w:rsid w:val="002C2AAC"/>
    <w:rsid w:val="002C2FE0"/>
    <w:rsid w:val="002D0A6F"/>
    <w:rsid w:val="002D257D"/>
    <w:rsid w:val="002D2748"/>
    <w:rsid w:val="002D2943"/>
    <w:rsid w:val="002D786A"/>
    <w:rsid w:val="002E6C92"/>
    <w:rsid w:val="002F264E"/>
    <w:rsid w:val="002F4021"/>
    <w:rsid w:val="002F5AD3"/>
    <w:rsid w:val="002F7536"/>
    <w:rsid w:val="00303E5D"/>
    <w:rsid w:val="00305369"/>
    <w:rsid w:val="003072A2"/>
    <w:rsid w:val="003308C3"/>
    <w:rsid w:val="00335561"/>
    <w:rsid w:val="00336735"/>
    <w:rsid w:val="00337480"/>
    <w:rsid w:val="00340280"/>
    <w:rsid w:val="00340F20"/>
    <w:rsid w:val="0034448E"/>
    <w:rsid w:val="0034454F"/>
    <w:rsid w:val="00345ACD"/>
    <w:rsid w:val="00346569"/>
    <w:rsid w:val="00352839"/>
    <w:rsid w:val="00352D11"/>
    <w:rsid w:val="0036216D"/>
    <w:rsid w:val="003621A7"/>
    <w:rsid w:val="00362F2A"/>
    <w:rsid w:val="0036591C"/>
    <w:rsid w:val="00365FB3"/>
    <w:rsid w:val="003662A1"/>
    <w:rsid w:val="0036698C"/>
    <w:rsid w:val="00366BDD"/>
    <w:rsid w:val="003677C8"/>
    <w:rsid w:val="003726FB"/>
    <w:rsid w:val="00375608"/>
    <w:rsid w:val="003807BE"/>
    <w:rsid w:val="00381741"/>
    <w:rsid w:val="003830AC"/>
    <w:rsid w:val="00383D9A"/>
    <w:rsid w:val="00385F09"/>
    <w:rsid w:val="00393250"/>
    <w:rsid w:val="003932F3"/>
    <w:rsid w:val="00394015"/>
    <w:rsid w:val="00395EA2"/>
    <w:rsid w:val="00396022"/>
    <w:rsid w:val="00397CE0"/>
    <w:rsid w:val="003A176B"/>
    <w:rsid w:val="003A3216"/>
    <w:rsid w:val="003A5274"/>
    <w:rsid w:val="003A545B"/>
    <w:rsid w:val="003A75A5"/>
    <w:rsid w:val="003B4A31"/>
    <w:rsid w:val="003B7B78"/>
    <w:rsid w:val="003B7E36"/>
    <w:rsid w:val="003C0B21"/>
    <w:rsid w:val="003C0C42"/>
    <w:rsid w:val="003C128D"/>
    <w:rsid w:val="003C3ADC"/>
    <w:rsid w:val="003C4998"/>
    <w:rsid w:val="003C625B"/>
    <w:rsid w:val="003D0985"/>
    <w:rsid w:val="003D2F3B"/>
    <w:rsid w:val="003D6842"/>
    <w:rsid w:val="003E5EE8"/>
    <w:rsid w:val="003F04EF"/>
    <w:rsid w:val="003F0B8B"/>
    <w:rsid w:val="003F1E48"/>
    <w:rsid w:val="003F46B3"/>
    <w:rsid w:val="004006F0"/>
    <w:rsid w:val="004114A5"/>
    <w:rsid w:val="004130F3"/>
    <w:rsid w:val="00414188"/>
    <w:rsid w:val="00421889"/>
    <w:rsid w:val="004336AA"/>
    <w:rsid w:val="00441D41"/>
    <w:rsid w:val="004453F2"/>
    <w:rsid w:val="0044618D"/>
    <w:rsid w:val="00446E81"/>
    <w:rsid w:val="004517DC"/>
    <w:rsid w:val="00454C02"/>
    <w:rsid w:val="004557CD"/>
    <w:rsid w:val="00457FBE"/>
    <w:rsid w:val="004674F7"/>
    <w:rsid w:val="00475FCA"/>
    <w:rsid w:val="004769DD"/>
    <w:rsid w:val="004824D8"/>
    <w:rsid w:val="00484B33"/>
    <w:rsid w:val="0049498B"/>
    <w:rsid w:val="00497B6E"/>
    <w:rsid w:val="004A1744"/>
    <w:rsid w:val="004A418A"/>
    <w:rsid w:val="004A68EF"/>
    <w:rsid w:val="004A7AE3"/>
    <w:rsid w:val="004B2596"/>
    <w:rsid w:val="004C0FEF"/>
    <w:rsid w:val="004D12E9"/>
    <w:rsid w:val="004D27B3"/>
    <w:rsid w:val="004D3640"/>
    <w:rsid w:val="004D6F24"/>
    <w:rsid w:val="004E1F27"/>
    <w:rsid w:val="004E290B"/>
    <w:rsid w:val="004F01D8"/>
    <w:rsid w:val="004F136F"/>
    <w:rsid w:val="004F22CD"/>
    <w:rsid w:val="0050488F"/>
    <w:rsid w:val="00505897"/>
    <w:rsid w:val="00505C36"/>
    <w:rsid w:val="005068BC"/>
    <w:rsid w:val="00506AE9"/>
    <w:rsid w:val="00511E40"/>
    <w:rsid w:val="00516C11"/>
    <w:rsid w:val="00516DF0"/>
    <w:rsid w:val="00516E5D"/>
    <w:rsid w:val="0051715D"/>
    <w:rsid w:val="00517F42"/>
    <w:rsid w:val="005214DB"/>
    <w:rsid w:val="005234CE"/>
    <w:rsid w:val="005235DF"/>
    <w:rsid w:val="00523FCC"/>
    <w:rsid w:val="005247F7"/>
    <w:rsid w:val="00533480"/>
    <w:rsid w:val="005336BD"/>
    <w:rsid w:val="005352DE"/>
    <w:rsid w:val="0053690C"/>
    <w:rsid w:val="00536A19"/>
    <w:rsid w:val="00537B97"/>
    <w:rsid w:val="00542861"/>
    <w:rsid w:val="005428EF"/>
    <w:rsid w:val="00542990"/>
    <w:rsid w:val="00543C3D"/>
    <w:rsid w:val="00543CE2"/>
    <w:rsid w:val="005457B2"/>
    <w:rsid w:val="005461E6"/>
    <w:rsid w:val="00547154"/>
    <w:rsid w:val="00547C1A"/>
    <w:rsid w:val="00550BD1"/>
    <w:rsid w:val="00550EAD"/>
    <w:rsid w:val="005512A6"/>
    <w:rsid w:val="0055508A"/>
    <w:rsid w:val="00563FF3"/>
    <w:rsid w:val="00564742"/>
    <w:rsid w:val="005649E6"/>
    <w:rsid w:val="00565483"/>
    <w:rsid w:val="00570D4C"/>
    <w:rsid w:val="00570FF0"/>
    <w:rsid w:val="005717C2"/>
    <w:rsid w:val="00572B24"/>
    <w:rsid w:val="00574041"/>
    <w:rsid w:val="0057695F"/>
    <w:rsid w:val="005773FC"/>
    <w:rsid w:val="0057B80F"/>
    <w:rsid w:val="00583798"/>
    <w:rsid w:val="00583E36"/>
    <w:rsid w:val="00584656"/>
    <w:rsid w:val="0058487C"/>
    <w:rsid w:val="00584BBC"/>
    <w:rsid w:val="005850B9"/>
    <w:rsid w:val="00586FB8"/>
    <w:rsid w:val="00594D65"/>
    <w:rsid w:val="0059567A"/>
    <w:rsid w:val="005963B8"/>
    <w:rsid w:val="005A19FD"/>
    <w:rsid w:val="005A1E7C"/>
    <w:rsid w:val="005A28DC"/>
    <w:rsid w:val="005A3E12"/>
    <w:rsid w:val="005A6C51"/>
    <w:rsid w:val="005A7FC7"/>
    <w:rsid w:val="005B00B4"/>
    <w:rsid w:val="005B42EE"/>
    <w:rsid w:val="005B443C"/>
    <w:rsid w:val="005B79CB"/>
    <w:rsid w:val="005C252C"/>
    <w:rsid w:val="005C7CAF"/>
    <w:rsid w:val="005D1EF8"/>
    <w:rsid w:val="005D3AF2"/>
    <w:rsid w:val="005D40DF"/>
    <w:rsid w:val="005D595D"/>
    <w:rsid w:val="005D5BF8"/>
    <w:rsid w:val="005D5DA2"/>
    <w:rsid w:val="005D674F"/>
    <w:rsid w:val="005E0903"/>
    <w:rsid w:val="005E1FB9"/>
    <w:rsid w:val="005E6E57"/>
    <w:rsid w:val="005E6F42"/>
    <w:rsid w:val="005F1DD0"/>
    <w:rsid w:val="005F5709"/>
    <w:rsid w:val="005F59D8"/>
    <w:rsid w:val="005F6141"/>
    <w:rsid w:val="00600F89"/>
    <w:rsid w:val="0060300F"/>
    <w:rsid w:val="0060414C"/>
    <w:rsid w:val="00607A7D"/>
    <w:rsid w:val="00607C4B"/>
    <w:rsid w:val="006162F5"/>
    <w:rsid w:val="00620BFB"/>
    <w:rsid w:val="00622395"/>
    <w:rsid w:val="00625BE8"/>
    <w:rsid w:val="00626C97"/>
    <w:rsid w:val="0062789E"/>
    <w:rsid w:val="00627C6E"/>
    <w:rsid w:val="00634C40"/>
    <w:rsid w:val="00635A1F"/>
    <w:rsid w:val="00635DDC"/>
    <w:rsid w:val="00640187"/>
    <w:rsid w:val="006459D3"/>
    <w:rsid w:val="00646503"/>
    <w:rsid w:val="006531AD"/>
    <w:rsid w:val="00657371"/>
    <w:rsid w:val="00657B17"/>
    <w:rsid w:val="00657D69"/>
    <w:rsid w:val="006612C9"/>
    <w:rsid w:val="00664DA7"/>
    <w:rsid w:val="00667F7A"/>
    <w:rsid w:val="0067464C"/>
    <w:rsid w:val="00674F73"/>
    <w:rsid w:val="006764D9"/>
    <w:rsid w:val="00680EE6"/>
    <w:rsid w:val="0068315B"/>
    <w:rsid w:val="00683753"/>
    <w:rsid w:val="00686955"/>
    <w:rsid w:val="00686D63"/>
    <w:rsid w:val="006879BF"/>
    <w:rsid w:val="00695B7D"/>
    <w:rsid w:val="006A14CB"/>
    <w:rsid w:val="006A1A94"/>
    <w:rsid w:val="006A1FCA"/>
    <w:rsid w:val="006A5BC1"/>
    <w:rsid w:val="006B2B1B"/>
    <w:rsid w:val="006B34A9"/>
    <w:rsid w:val="006B573B"/>
    <w:rsid w:val="006B631B"/>
    <w:rsid w:val="006C032C"/>
    <w:rsid w:val="006C1B8F"/>
    <w:rsid w:val="006C2EFF"/>
    <w:rsid w:val="006C79E9"/>
    <w:rsid w:val="006D06DC"/>
    <w:rsid w:val="006D1ED6"/>
    <w:rsid w:val="006D2B34"/>
    <w:rsid w:val="006D34A9"/>
    <w:rsid w:val="006D73EC"/>
    <w:rsid w:val="006E10CF"/>
    <w:rsid w:val="006E41B9"/>
    <w:rsid w:val="006E43F1"/>
    <w:rsid w:val="006F2745"/>
    <w:rsid w:val="006F4EB4"/>
    <w:rsid w:val="00700DCB"/>
    <w:rsid w:val="00702282"/>
    <w:rsid w:val="007054CC"/>
    <w:rsid w:val="007120E7"/>
    <w:rsid w:val="00713837"/>
    <w:rsid w:val="00716E40"/>
    <w:rsid w:val="007172FD"/>
    <w:rsid w:val="00722162"/>
    <w:rsid w:val="0072478C"/>
    <w:rsid w:val="007260F7"/>
    <w:rsid w:val="0073144C"/>
    <w:rsid w:val="00734885"/>
    <w:rsid w:val="00743D96"/>
    <w:rsid w:val="00745358"/>
    <w:rsid w:val="00745E5F"/>
    <w:rsid w:val="007477BC"/>
    <w:rsid w:val="00747DDB"/>
    <w:rsid w:val="00750114"/>
    <w:rsid w:val="00753767"/>
    <w:rsid w:val="007539EB"/>
    <w:rsid w:val="00755851"/>
    <w:rsid w:val="00762B13"/>
    <w:rsid w:val="00763440"/>
    <w:rsid w:val="007710C7"/>
    <w:rsid w:val="00772E6D"/>
    <w:rsid w:val="00774631"/>
    <w:rsid w:val="00776519"/>
    <w:rsid w:val="00780DA9"/>
    <w:rsid w:val="00781167"/>
    <w:rsid w:val="007837B8"/>
    <w:rsid w:val="00784D68"/>
    <w:rsid w:val="0078518D"/>
    <w:rsid w:val="007866A6"/>
    <w:rsid w:val="00790BA4"/>
    <w:rsid w:val="00790F47"/>
    <w:rsid w:val="00794482"/>
    <w:rsid w:val="007A0ADA"/>
    <w:rsid w:val="007A19BE"/>
    <w:rsid w:val="007A5630"/>
    <w:rsid w:val="007A7D9F"/>
    <w:rsid w:val="007B0C15"/>
    <w:rsid w:val="007B47F6"/>
    <w:rsid w:val="007B64BC"/>
    <w:rsid w:val="007B6ED1"/>
    <w:rsid w:val="007C0424"/>
    <w:rsid w:val="007C093F"/>
    <w:rsid w:val="007C2605"/>
    <w:rsid w:val="007C2C1C"/>
    <w:rsid w:val="007C3E27"/>
    <w:rsid w:val="007C4467"/>
    <w:rsid w:val="007C664F"/>
    <w:rsid w:val="007C74B0"/>
    <w:rsid w:val="007D2180"/>
    <w:rsid w:val="007D5680"/>
    <w:rsid w:val="007D7FBA"/>
    <w:rsid w:val="007E344A"/>
    <w:rsid w:val="007E36CC"/>
    <w:rsid w:val="007E5F5C"/>
    <w:rsid w:val="007E7EC3"/>
    <w:rsid w:val="007F1462"/>
    <w:rsid w:val="007F45A7"/>
    <w:rsid w:val="007F4F92"/>
    <w:rsid w:val="007F503D"/>
    <w:rsid w:val="007F5778"/>
    <w:rsid w:val="007F59FA"/>
    <w:rsid w:val="007F6387"/>
    <w:rsid w:val="00801FD5"/>
    <w:rsid w:val="0080395D"/>
    <w:rsid w:val="008048E2"/>
    <w:rsid w:val="008073A2"/>
    <w:rsid w:val="00812830"/>
    <w:rsid w:val="00815693"/>
    <w:rsid w:val="00817BCE"/>
    <w:rsid w:val="00820282"/>
    <w:rsid w:val="008269D4"/>
    <w:rsid w:val="008320EF"/>
    <w:rsid w:val="00834F5C"/>
    <w:rsid w:val="00835B0E"/>
    <w:rsid w:val="00845149"/>
    <w:rsid w:val="0084693F"/>
    <w:rsid w:val="00850D56"/>
    <w:rsid w:val="00853C55"/>
    <w:rsid w:val="00854556"/>
    <w:rsid w:val="008579B5"/>
    <w:rsid w:val="00860B6B"/>
    <w:rsid w:val="00861602"/>
    <w:rsid w:val="008627C5"/>
    <w:rsid w:val="00875473"/>
    <w:rsid w:val="00875DEB"/>
    <w:rsid w:val="00876663"/>
    <w:rsid w:val="00880730"/>
    <w:rsid w:val="008835E2"/>
    <w:rsid w:val="00883770"/>
    <w:rsid w:val="0089046B"/>
    <w:rsid w:val="00891212"/>
    <w:rsid w:val="00891874"/>
    <w:rsid w:val="00892580"/>
    <w:rsid w:val="008942BF"/>
    <w:rsid w:val="00896B2E"/>
    <w:rsid w:val="00897607"/>
    <w:rsid w:val="008A5E26"/>
    <w:rsid w:val="008A6BCA"/>
    <w:rsid w:val="008B1692"/>
    <w:rsid w:val="008B34F2"/>
    <w:rsid w:val="008B5507"/>
    <w:rsid w:val="008B564E"/>
    <w:rsid w:val="008B642D"/>
    <w:rsid w:val="008C0693"/>
    <w:rsid w:val="008C0A52"/>
    <w:rsid w:val="008C27F9"/>
    <w:rsid w:val="008C49E0"/>
    <w:rsid w:val="008C4B21"/>
    <w:rsid w:val="008C6622"/>
    <w:rsid w:val="008C77BC"/>
    <w:rsid w:val="008D3595"/>
    <w:rsid w:val="008E08E6"/>
    <w:rsid w:val="008E0A6C"/>
    <w:rsid w:val="008E2DC2"/>
    <w:rsid w:val="008E31D4"/>
    <w:rsid w:val="008E5356"/>
    <w:rsid w:val="008E6304"/>
    <w:rsid w:val="008E7C2D"/>
    <w:rsid w:val="008F16C3"/>
    <w:rsid w:val="008F1DB2"/>
    <w:rsid w:val="008F2CA9"/>
    <w:rsid w:val="008F5539"/>
    <w:rsid w:val="008F5604"/>
    <w:rsid w:val="008F63B6"/>
    <w:rsid w:val="0090548B"/>
    <w:rsid w:val="00905ABC"/>
    <w:rsid w:val="00907777"/>
    <w:rsid w:val="00910D00"/>
    <w:rsid w:val="0091145B"/>
    <w:rsid w:val="00912E47"/>
    <w:rsid w:val="009144D1"/>
    <w:rsid w:val="00914C18"/>
    <w:rsid w:val="009162ED"/>
    <w:rsid w:val="00921FEB"/>
    <w:rsid w:val="009310AC"/>
    <w:rsid w:val="00932F10"/>
    <w:rsid w:val="0093427C"/>
    <w:rsid w:val="00942411"/>
    <w:rsid w:val="009450C1"/>
    <w:rsid w:val="00951250"/>
    <w:rsid w:val="00957204"/>
    <w:rsid w:val="0096015D"/>
    <w:rsid w:val="00962E18"/>
    <w:rsid w:val="009647C8"/>
    <w:rsid w:val="00965CF4"/>
    <w:rsid w:val="0097534B"/>
    <w:rsid w:val="00976995"/>
    <w:rsid w:val="00977CC3"/>
    <w:rsid w:val="00980749"/>
    <w:rsid w:val="00982675"/>
    <w:rsid w:val="009828BA"/>
    <w:rsid w:val="009858D6"/>
    <w:rsid w:val="0098603E"/>
    <w:rsid w:val="009869CE"/>
    <w:rsid w:val="00994E8F"/>
    <w:rsid w:val="00994FB2"/>
    <w:rsid w:val="009A0AA6"/>
    <w:rsid w:val="009A258F"/>
    <w:rsid w:val="009A55D3"/>
    <w:rsid w:val="009A629D"/>
    <w:rsid w:val="009B090E"/>
    <w:rsid w:val="009B17D4"/>
    <w:rsid w:val="009B611D"/>
    <w:rsid w:val="009B7E44"/>
    <w:rsid w:val="009C1DF2"/>
    <w:rsid w:val="009C40B7"/>
    <w:rsid w:val="009C452B"/>
    <w:rsid w:val="009C7E5A"/>
    <w:rsid w:val="009D2C7B"/>
    <w:rsid w:val="009D470E"/>
    <w:rsid w:val="009D482E"/>
    <w:rsid w:val="009D50D9"/>
    <w:rsid w:val="009D718B"/>
    <w:rsid w:val="009E251D"/>
    <w:rsid w:val="009E4C4C"/>
    <w:rsid w:val="009E4E31"/>
    <w:rsid w:val="009E7E11"/>
    <w:rsid w:val="009F0316"/>
    <w:rsid w:val="009F21D0"/>
    <w:rsid w:val="009F4F26"/>
    <w:rsid w:val="00A01CDE"/>
    <w:rsid w:val="00A0383F"/>
    <w:rsid w:val="00A07010"/>
    <w:rsid w:val="00A071C5"/>
    <w:rsid w:val="00A10874"/>
    <w:rsid w:val="00A1202F"/>
    <w:rsid w:val="00A14BFB"/>
    <w:rsid w:val="00A16001"/>
    <w:rsid w:val="00A1706F"/>
    <w:rsid w:val="00A214E6"/>
    <w:rsid w:val="00A2375D"/>
    <w:rsid w:val="00A265E7"/>
    <w:rsid w:val="00A2791B"/>
    <w:rsid w:val="00A27EAE"/>
    <w:rsid w:val="00A33ACF"/>
    <w:rsid w:val="00A33F2A"/>
    <w:rsid w:val="00A347F2"/>
    <w:rsid w:val="00A34896"/>
    <w:rsid w:val="00A350EF"/>
    <w:rsid w:val="00A37706"/>
    <w:rsid w:val="00A37756"/>
    <w:rsid w:val="00A50BEE"/>
    <w:rsid w:val="00A51248"/>
    <w:rsid w:val="00A52343"/>
    <w:rsid w:val="00A54BEA"/>
    <w:rsid w:val="00A572EB"/>
    <w:rsid w:val="00A577DC"/>
    <w:rsid w:val="00A60E1A"/>
    <w:rsid w:val="00A61AE8"/>
    <w:rsid w:val="00A63497"/>
    <w:rsid w:val="00A64365"/>
    <w:rsid w:val="00A65062"/>
    <w:rsid w:val="00A654E1"/>
    <w:rsid w:val="00A678E7"/>
    <w:rsid w:val="00A70FDA"/>
    <w:rsid w:val="00A80403"/>
    <w:rsid w:val="00A8358A"/>
    <w:rsid w:val="00A868C4"/>
    <w:rsid w:val="00A87206"/>
    <w:rsid w:val="00A904C1"/>
    <w:rsid w:val="00A917B1"/>
    <w:rsid w:val="00A91D40"/>
    <w:rsid w:val="00A93C8D"/>
    <w:rsid w:val="00A941B1"/>
    <w:rsid w:val="00A948F0"/>
    <w:rsid w:val="00A95A2C"/>
    <w:rsid w:val="00A95D9B"/>
    <w:rsid w:val="00AA2D70"/>
    <w:rsid w:val="00AA78D2"/>
    <w:rsid w:val="00AA7AEF"/>
    <w:rsid w:val="00AB086B"/>
    <w:rsid w:val="00AB1101"/>
    <w:rsid w:val="00AB17E6"/>
    <w:rsid w:val="00AB2909"/>
    <w:rsid w:val="00AB2D34"/>
    <w:rsid w:val="00AB49CA"/>
    <w:rsid w:val="00AB4BDE"/>
    <w:rsid w:val="00AB64EE"/>
    <w:rsid w:val="00AC1388"/>
    <w:rsid w:val="00AC1BB6"/>
    <w:rsid w:val="00AC2503"/>
    <w:rsid w:val="00AC2D67"/>
    <w:rsid w:val="00AC48FA"/>
    <w:rsid w:val="00AC6F12"/>
    <w:rsid w:val="00AE1076"/>
    <w:rsid w:val="00AE1477"/>
    <w:rsid w:val="00AE5B1A"/>
    <w:rsid w:val="00AE5C58"/>
    <w:rsid w:val="00AF0C97"/>
    <w:rsid w:val="00AF1C3C"/>
    <w:rsid w:val="00AF43BD"/>
    <w:rsid w:val="00AF7E77"/>
    <w:rsid w:val="00B03A7B"/>
    <w:rsid w:val="00B03F36"/>
    <w:rsid w:val="00B0711B"/>
    <w:rsid w:val="00B10B5B"/>
    <w:rsid w:val="00B124F2"/>
    <w:rsid w:val="00B135DA"/>
    <w:rsid w:val="00B13BB0"/>
    <w:rsid w:val="00B15784"/>
    <w:rsid w:val="00B20A30"/>
    <w:rsid w:val="00B276F8"/>
    <w:rsid w:val="00B31E79"/>
    <w:rsid w:val="00B32850"/>
    <w:rsid w:val="00B44126"/>
    <w:rsid w:val="00B445C0"/>
    <w:rsid w:val="00B44FFB"/>
    <w:rsid w:val="00B5337C"/>
    <w:rsid w:val="00B631FD"/>
    <w:rsid w:val="00B64190"/>
    <w:rsid w:val="00B65CF7"/>
    <w:rsid w:val="00B703DB"/>
    <w:rsid w:val="00B70B33"/>
    <w:rsid w:val="00B765AD"/>
    <w:rsid w:val="00B804AB"/>
    <w:rsid w:val="00B809A5"/>
    <w:rsid w:val="00B82DD8"/>
    <w:rsid w:val="00B82E81"/>
    <w:rsid w:val="00B8371E"/>
    <w:rsid w:val="00B8528F"/>
    <w:rsid w:val="00B91B2C"/>
    <w:rsid w:val="00B92BBF"/>
    <w:rsid w:val="00B93419"/>
    <w:rsid w:val="00B93E18"/>
    <w:rsid w:val="00B9577F"/>
    <w:rsid w:val="00B964F1"/>
    <w:rsid w:val="00BA04D6"/>
    <w:rsid w:val="00BA31FB"/>
    <w:rsid w:val="00BA587B"/>
    <w:rsid w:val="00BA74F9"/>
    <w:rsid w:val="00BB24EB"/>
    <w:rsid w:val="00BB30CB"/>
    <w:rsid w:val="00BB406A"/>
    <w:rsid w:val="00BB7911"/>
    <w:rsid w:val="00BC1EDE"/>
    <w:rsid w:val="00BC32A2"/>
    <w:rsid w:val="00BC56D6"/>
    <w:rsid w:val="00BC61B8"/>
    <w:rsid w:val="00BC789B"/>
    <w:rsid w:val="00BD14E9"/>
    <w:rsid w:val="00BD2138"/>
    <w:rsid w:val="00BD417B"/>
    <w:rsid w:val="00BD49A2"/>
    <w:rsid w:val="00BD534A"/>
    <w:rsid w:val="00BD6253"/>
    <w:rsid w:val="00BD7BCA"/>
    <w:rsid w:val="00BE1768"/>
    <w:rsid w:val="00BE3CCB"/>
    <w:rsid w:val="00BE637B"/>
    <w:rsid w:val="00BF2D86"/>
    <w:rsid w:val="00BF32F5"/>
    <w:rsid w:val="00BF612D"/>
    <w:rsid w:val="00BF7780"/>
    <w:rsid w:val="00C00386"/>
    <w:rsid w:val="00C01F55"/>
    <w:rsid w:val="00C11992"/>
    <w:rsid w:val="00C147FE"/>
    <w:rsid w:val="00C17816"/>
    <w:rsid w:val="00C22AD3"/>
    <w:rsid w:val="00C25BDF"/>
    <w:rsid w:val="00C27AE2"/>
    <w:rsid w:val="00C30430"/>
    <w:rsid w:val="00C3203D"/>
    <w:rsid w:val="00C3274B"/>
    <w:rsid w:val="00C360B9"/>
    <w:rsid w:val="00C36AF6"/>
    <w:rsid w:val="00C37164"/>
    <w:rsid w:val="00C41DB1"/>
    <w:rsid w:val="00C4761A"/>
    <w:rsid w:val="00C47ADD"/>
    <w:rsid w:val="00C50409"/>
    <w:rsid w:val="00C52B4F"/>
    <w:rsid w:val="00C541D8"/>
    <w:rsid w:val="00C54207"/>
    <w:rsid w:val="00C55DCA"/>
    <w:rsid w:val="00C5676F"/>
    <w:rsid w:val="00C60922"/>
    <w:rsid w:val="00C60C15"/>
    <w:rsid w:val="00C64905"/>
    <w:rsid w:val="00C6679E"/>
    <w:rsid w:val="00C736A4"/>
    <w:rsid w:val="00C7430A"/>
    <w:rsid w:val="00C75846"/>
    <w:rsid w:val="00C75C0D"/>
    <w:rsid w:val="00C76509"/>
    <w:rsid w:val="00C765BD"/>
    <w:rsid w:val="00C774D2"/>
    <w:rsid w:val="00C81915"/>
    <w:rsid w:val="00C86C63"/>
    <w:rsid w:val="00C93879"/>
    <w:rsid w:val="00C94A79"/>
    <w:rsid w:val="00C963FE"/>
    <w:rsid w:val="00CA0AD5"/>
    <w:rsid w:val="00CA1F97"/>
    <w:rsid w:val="00CA41EA"/>
    <w:rsid w:val="00CA4770"/>
    <w:rsid w:val="00CA6446"/>
    <w:rsid w:val="00CC467C"/>
    <w:rsid w:val="00CC56BD"/>
    <w:rsid w:val="00CC5758"/>
    <w:rsid w:val="00CD0124"/>
    <w:rsid w:val="00CD0567"/>
    <w:rsid w:val="00CD23CA"/>
    <w:rsid w:val="00CD6349"/>
    <w:rsid w:val="00CE2175"/>
    <w:rsid w:val="00CE24B3"/>
    <w:rsid w:val="00CE3CA4"/>
    <w:rsid w:val="00CE7540"/>
    <w:rsid w:val="00CF0F0D"/>
    <w:rsid w:val="00CF1FD7"/>
    <w:rsid w:val="00CF4E6F"/>
    <w:rsid w:val="00D000B2"/>
    <w:rsid w:val="00D004E5"/>
    <w:rsid w:val="00D0175C"/>
    <w:rsid w:val="00D0412F"/>
    <w:rsid w:val="00D041B6"/>
    <w:rsid w:val="00D05181"/>
    <w:rsid w:val="00D053F9"/>
    <w:rsid w:val="00D075D4"/>
    <w:rsid w:val="00D12AB3"/>
    <w:rsid w:val="00D133B3"/>
    <w:rsid w:val="00D13C51"/>
    <w:rsid w:val="00D1762C"/>
    <w:rsid w:val="00D24C53"/>
    <w:rsid w:val="00D24FDB"/>
    <w:rsid w:val="00D25AC1"/>
    <w:rsid w:val="00D25EDB"/>
    <w:rsid w:val="00D304F5"/>
    <w:rsid w:val="00D31903"/>
    <w:rsid w:val="00D32B36"/>
    <w:rsid w:val="00D37DF5"/>
    <w:rsid w:val="00D430DA"/>
    <w:rsid w:val="00D45E7B"/>
    <w:rsid w:val="00D53715"/>
    <w:rsid w:val="00D53929"/>
    <w:rsid w:val="00D56F8C"/>
    <w:rsid w:val="00D6047E"/>
    <w:rsid w:val="00D613F3"/>
    <w:rsid w:val="00D6260E"/>
    <w:rsid w:val="00D657D6"/>
    <w:rsid w:val="00D658A7"/>
    <w:rsid w:val="00D67976"/>
    <w:rsid w:val="00D70598"/>
    <w:rsid w:val="00D72152"/>
    <w:rsid w:val="00D72FF1"/>
    <w:rsid w:val="00D75B45"/>
    <w:rsid w:val="00D778D9"/>
    <w:rsid w:val="00D83255"/>
    <w:rsid w:val="00D85281"/>
    <w:rsid w:val="00D923B5"/>
    <w:rsid w:val="00DA05BD"/>
    <w:rsid w:val="00DA1811"/>
    <w:rsid w:val="00DA7484"/>
    <w:rsid w:val="00DB07CB"/>
    <w:rsid w:val="00DB5FD7"/>
    <w:rsid w:val="00DC22E1"/>
    <w:rsid w:val="00DC38DE"/>
    <w:rsid w:val="00DC473C"/>
    <w:rsid w:val="00DC488C"/>
    <w:rsid w:val="00DC5B52"/>
    <w:rsid w:val="00DC6E4C"/>
    <w:rsid w:val="00DC7213"/>
    <w:rsid w:val="00DD01A1"/>
    <w:rsid w:val="00DD37BF"/>
    <w:rsid w:val="00DD3EBD"/>
    <w:rsid w:val="00DD739A"/>
    <w:rsid w:val="00DE263F"/>
    <w:rsid w:val="00DE3424"/>
    <w:rsid w:val="00DE534E"/>
    <w:rsid w:val="00DE7866"/>
    <w:rsid w:val="00DE7D04"/>
    <w:rsid w:val="00DF07A6"/>
    <w:rsid w:val="00DF1468"/>
    <w:rsid w:val="00DF16FF"/>
    <w:rsid w:val="00DF361B"/>
    <w:rsid w:val="00E07AB3"/>
    <w:rsid w:val="00E1042B"/>
    <w:rsid w:val="00E10554"/>
    <w:rsid w:val="00E10C28"/>
    <w:rsid w:val="00E1244C"/>
    <w:rsid w:val="00E12FBB"/>
    <w:rsid w:val="00E132E3"/>
    <w:rsid w:val="00E13360"/>
    <w:rsid w:val="00E137A6"/>
    <w:rsid w:val="00E148BB"/>
    <w:rsid w:val="00E15DF1"/>
    <w:rsid w:val="00E16E20"/>
    <w:rsid w:val="00E20B7A"/>
    <w:rsid w:val="00E21F91"/>
    <w:rsid w:val="00E22141"/>
    <w:rsid w:val="00E23855"/>
    <w:rsid w:val="00E25AA0"/>
    <w:rsid w:val="00E26C92"/>
    <w:rsid w:val="00E31B53"/>
    <w:rsid w:val="00E320A8"/>
    <w:rsid w:val="00E342A3"/>
    <w:rsid w:val="00E35F67"/>
    <w:rsid w:val="00E36D7D"/>
    <w:rsid w:val="00E4356E"/>
    <w:rsid w:val="00E45662"/>
    <w:rsid w:val="00E45AC3"/>
    <w:rsid w:val="00E468C7"/>
    <w:rsid w:val="00E50147"/>
    <w:rsid w:val="00E60FA7"/>
    <w:rsid w:val="00E7143A"/>
    <w:rsid w:val="00E71A3B"/>
    <w:rsid w:val="00E720CE"/>
    <w:rsid w:val="00E7230B"/>
    <w:rsid w:val="00E7283A"/>
    <w:rsid w:val="00E86F78"/>
    <w:rsid w:val="00E9080F"/>
    <w:rsid w:val="00E94319"/>
    <w:rsid w:val="00E94350"/>
    <w:rsid w:val="00EA20F9"/>
    <w:rsid w:val="00EA2A37"/>
    <w:rsid w:val="00EA45B1"/>
    <w:rsid w:val="00EA6304"/>
    <w:rsid w:val="00EA778F"/>
    <w:rsid w:val="00EB1E56"/>
    <w:rsid w:val="00EB7CF5"/>
    <w:rsid w:val="00EC185F"/>
    <w:rsid w:val="00EC1ED2"/>
    <w:rsid w:val="00EC4726"/>
    <w:rsid w:val="00ED0972"/>
    <w:rsid w:val="00ED09CC"/>
    <w:rsid w:val="00ED1106"/>
    <w:rsid w:val="00ED4666"/>
    <w:rsid w:val="00ED5BD3"/>
    <w:rsid w:val="00ED77B9"/>
    <w:rsid w:val="00EE5CA9"/>
    <w:rsid w:val="00EE739A"/>
    <w:rsid w:val="00EF00B7"/>
    <w:rsid w:val="00EF5322"/>
    <w:rsid w:val="00F00D51"/>
    <w:rsid w:val="00F02224"/>
    <w:rsid w:val="00F04F4E"/>
    <w:rsid w:val="00F07900"/>
    <w:rsid w:val="00F11BC1"/>
    <w:rsid w:val="00F12ECE"/>
    <w:rsid w:val="00F2191A"/>
    <w:rsid w:val="00F22634"/>
    <w:rsid w:val="00F263C7"/>
    <w:rsid w:val="00F27819"/>
    <w:rsid w:val="00F27D52"/>
    <w:rsid w:val="00F313D2"/>
    <w:rsid w:val="00F32625"/>
    <w:rsid w:val="00F37527"/>
    <w:rsid w:val="00F4246F"/>
    <w:rsid w:val="00F42891"/>
    <w:rsid w:val="00F43587"/>
    <w:rsid w:val="00F46AA2"/>
    <w:rsid w:val="00F47D1A"/>
    <w:rsid w:val="00F513BA"/>
    <w:rsid w:val="00F51607"/>
    <w:rsid w:val="00F52253"/>
    <w:rsid w:val="00F57306"/>
    <w:rsid w:val="00F61F32"/>
    <w:rsid w:val="00F649FF"/>
    <w:rsid w:val="00F65E8D"/>
    <w:rsid w:val="00F7248A"/>
    <w:rsid w:val="00F73719"/>
    <w:rsid w:val="00F762CC"/>
    <w:rsid w:val="00F85074"/>
    <w:rsid w:val="00F8635A"/>
    <w:rsid w:val="00F949E2"/>
    <w:rsid w:val="00F9783D"/>
    <w:rsid w:val="00FA0160"/>
    <w:rsid w:val="00FA36F1"/>
    <w:rsid w:val="00FA65A9"/>
    <w:rsid w:val="00FB2854"/>
    <w:rsid w:val="00FB4E63"/>
    <w:rsid w:val="00FB53CF"/>
    <w:rsid w:val="00FB60EF"/>
    <w:rsid w:val="00FB7889"/>
    <w:rsid w:val="00FC04CF"/>
    <w:rsid w:val="00FC183D"/>
    <w:rsid w:val="00FC20E9"/>
    <w:rsid w:val="00FC5F9F"/>
    <w:rsid w:val="00FD2D76"/>
    <w:rsid w:val="00FD3B03"/>
    <w:rsid w:val="00FD4D2B"/>
    <w:rsid w:val="00FD5E0B"/>
    <w:rsid w:val="00FD735A"/>
    <w:rsid w:val="00FD7C15"/>
    <w:rsid w:val="00FE4F24"/>
    <w:rsid w:val="00FF468D"/>
    <w:rsid w:val="00FF5721"/>
    <w:rsid w:val="00FF5F6D"/>
    <w:rsid w:val="00FF79BD"/>
    <w:rsid w:val="019C9EF8"/>
    <w:rsid w:val="01FF0F6F"/>
    <w:rsid w:val="022512FA"/>
    <w:rsid w:val="035A4651"/>
    <w:rsid w:val="03746BED"/>
    <w:rsid w:val="038CBAFE"/>
    <w:rsid w:val="0399CEC5"/>
    <w:rsid w:val="03AC1C5B"/>
    <w:rsid w:val="03B894B7"/>
    <w:rsid w:val="0409E432"/>
    <w:rsid w:val="0413C5E5"/>
    <w:rsid w:val="04EB5E41"/>
    <w:rsid w:val="050CAFF4"/>
    <w:rsid w:val="05579249"/>
    <w:rsid w:val="05DA783D"/>
    <w:rsid w:val="068FD7A5"/>
    <w:rsid w:val="06B6A158"/>
    <w:rsid w:val="077BAC0A"/>
    <w:rsid w:val="07810DA0"/>
    <w:rsid w:val="0792F3F9"/>
    <w:rsid w:val="07B64CE9"/>
    <w:rsid w:val="07C3D171"/>
    <w:rsid w:val="08873407"/>
    <w:rsid w:val="08F027AA"/>
    <w:rsid w:val="093F02E5"/>
    <w:rsid w:val="096C1FC9"/>
    <w:rsid w:val="09D82CAA"/>
    <w:rsid w:val="0A870906"/>
    <w:rsid w:val="0AFC4B4B"/>
    <w:rsid w:val="0B2E35A7"/>
    <w:rsid w:val="0B42D43B"/>
    <w:rsid w:val="0B9CF6FF"/>
    <w:rsid w:val="0D5CDFFD"/>
    <w:rsid w:val="0E10F72F"/>
    <w:rsid w:val="0ECA9C81"/>
    <w:rsid w:val="0EFFD6E8"/>
    <w:rsid w:val="0F087550"/>
    <w:rsid w:val="0FC20D54"/>
    <w:rsid w:val="0FDBF0C2"/>
    <w:rsid w:val="10859F3B"/>
    <w:rsid w:val="10979C05"/>
    <w:rsid w:val="10AF4D01"/>
    <w:rsid w:val="10B8F87A"/>
    <w:rsid w:val="1160F88F"/>
    <w:rsid w:val="116EB9F0"/>
    <w:rsid w:val="117D6CD5"/>
    <w:rsid w:val="11852046"/>
    <w:rsid w:val="11E311B0"/>
    <w:rsid w:val="12793684"/>
    <w:rsid w:val="12AB0664"/>
    <w:rsid w:val="12EED6A8"/>
    <w:rsid w:val="13079AA3"/>
    <w:rsid w:val="13C8CB02"/>
    <w:rsid w:val="150EBEE5"/>
    <w:rsid w:val="15724F9E"/>
    <w:rsid w:val="15737B29"/>
    <w:rsid w:val="159EFFE9"/>
    <w:rsid w:val="15BDE88E"/>
    <w:rsid w:val="16387A34"/>
    <w:rsid w:val="17139BF9"/>
    <w:rsid w:val="1762B1F6"/>
    <w:rsid w:val="17807F42"/>
    <w:rsid w:val="1864153E"/>
    <w:rsid w:val="18DCAA11"/>
    <w:rsid w:val="194D371C"/>
    <w:rsid w:val="195041AD"/>
    <w:rsid w:val="1979F472"/>
    <w:rsid w:val="1A46006F"/>
    <w:rsid w:val="1AAFCD17"/>
    <w:rsid w:val="1B001485"/>
    <w:rsid w:val="1B376F09"/>
    <w:rsid w:val="1BAD9137"/>
    <w:rsid w:val="1BC20EF3"/>
    <w:rsid w:val="1C51D9EF"/>
    <w:rsid w:val="1C8A30C8"/>
    <w:rsid w:val="1C9A7831"/>
    <w:rsid w:val="1CE55E95"/>
    <w:rsid w:val="1D0C7ECD"/>
    <w:rsid w:val="1D15DDBB"/>
    <w:rsid w:val="1D1F708A"/>
    <w:rsid w:val="1D696CEB"/>
    <w:rsid w:val="1D75B75D"/>
    <w:rsid w:val="1DC2BB23"/>
    <w:rsid w:val="1E01EA2B"/>
    <w:rsid w:val="1E714126"/>
    <w:rsid w:val="1EC3BD31"/>
    <w:rsid w:val="1F52401E"/>
    <w:rsid w:val="20659963"/>
    <w:rsid w:val="210D5361"/>
    <w:rsid w:val="2150AFD4"/>
    <w:rsid w:val="216CDB47"/>
    <w:rsid w:val="21DD400C"/>
    <w:rsid w:val="21DEA45F"/>
    <w:rsid w:val="220F1D81"/>
    <w:rsid w:val="22A87B05"/>
    <w:rsid w:val="22BD53A4"/>
    <w:rsid w:val="23193F88"/>
    <w:rsid w:val="232215E4"/>
    <w:rsid w:val="232FB45F"/>
    <w:rsid w:val="2368DD5A"/>
    <w:rsid w:val="23A9A935"/>
    <w:rsid w:val="241CFB66"/>
    <w:rsid w:val="2471487C"/>
    <w:rsid w:val="24864DE6"/>
    <w:rsid w:val="25609FE5"/>
    <w:rsid w:val="256BFF4C"/>
    <w:rsid w:val="25884509"/>
    <w:rsid w:val="258AEB17"/>
    <w:rsid w:val="258F555F"/>
    <w:rsid w:val="25B48ED2"/>
    <w:rsid w:val="25C177E8"/>
    <w:rsid w:val="262714E4"/>
    <w:rsid w:val="266A1958"/>
    <w:rsid w:val="26835870"/>
    <w:rsid w:val="2683C51B"/>
    <w:rsid w:val="2697F3DC"/>
    <w:rsid w:val="27382AE1"/>
    <w:rsid w:val="274E0A7E"/>
    <w:rsid w:val="279F3C05"/>
    <w:rsid w:val="28BD7DF2"/>
    <w:rsid w:val="2911C044"/>
    <w:rsid w:val="29516980"/>
    <w:rsid w:val="29824757"/>
    <w:rsid w:val="298DC42C"/>
    <w:rsid w:val="299F6830"/>
    <w:rsid w:val="29E2A358"/>
    <w:rsid w:val="2A63D194"/>
    <w:rsid w:val="2A98EB23"/>
    <w:rsid w:val="2AE061EA"/>
    <w:rsid w:val="2B0E8E6D"/>
    <w:rsid w:val="2B3990AD"/>
    <w:rsid w:val="2B426CD3"/>
    <w:rsid w:val="2B70D682"/>
    <w:rsid w:val="2B844404"/>
    <w:rsid w:val="2B9EF4AD"/>
    <w:rsid w:val="2BA57DB0"/>
    <w:rsid w:val="2C35F780"/>
    <w:rsid w:val="2C8E3103"/>
    <w:rsid w:val="2D0FAE14"/>
    <w:rsid w:val="2D678C4C"/>
    <w:rsid w:val="2E05F30D"/>
    <w:rsid w:val="2E52824E"/>
    <w:rsid w:val="2E621194"/>
    <w:rsid w:val="2E97E3E6"/>
    <w:rsid w:val="2ECC7808"/>
    <w:rsid w:val="2F193338"/>
    <w:rsid w:val="2F318702"/>
    <w:rsid w:val="2F5427D9"/>
    <w:rsid w:val="2F7745B5"/>
    <w:rsid w:val="2F827BB4"/>
    <w:rsid w:val="305758EA"/>
    <w:rsid w:val="307867B1"/>
    <w:rsid w:val="308B9937"/>
    <w:rsid w:val="30F4343E"/>
    <w:rsid w:val="31103770"/>
    <w:rsid w:val="318DB46D"/>
    <w:rsid w:val="32027B3D"/>
    <w:rsid w:val="32331FB2"/>
    <w:rsid w:val="325BB847"/>
    <w:rsid w:val="3269BCD7"/>
    <w:rsid w:val="327F76FE"/>
    <w:rsid w:val="328662F1"/>
    <w:rsid w:val="32E21668"/>
    <w:rsid w:val="32F510C0"/>
    <w:rsid w:val="33DB6A85"/>
    <w:rsid w:val="3423B495"/>
    <w:rsid w:val="346AE697"/>
    <w:rsid w:val="3498386D"/>
    <w:rsid w:val="34EE48AF"/>
    <w:rsid w:val="35A297E6"/>
    <w:rsid w:val="35B2ABC3"/>
    <w:rsid w:val="35EB7061"/>
    <w:rsid w:val="364D1E25"/>
    <w:rsid w:val="36990158"/>
    <w:rsid w:val="36C5AFE5"/>
    <w:rsid w:val="36FDBD31"/>
    <w:rsid w:val="37193298"/>
    <w:rsid w:val="37EE3551"/>
    <w:rsid w:val="386CAED8"/>
    <w:rsid w:val="3988E61A"/>
    <w:rsid w:val="39DAB457"/>
    <w:rsid w:val="3A2B95A9"/>
    <w:rsid w:val="3A696DF5"/>
    <w:rsid w:val="3ABCC801"/>
    <w:rsid w:val="3B0CFD84"/>
    <w:rsid w:val="3B3B2EA7"/>
    <w:rsid w:val="3B44EC99"/>
    <w:rsid w:val="3C06571E"/>
    <w:rsid w:val="3C07BCA4"/>
    <w:rsid w:val="3C35EF8A"/>
    <w:rsid w:val="3C63F199"/>
    <w:rsid w:val="3C727BDB"/>
    <w:rsid w:val="3CFBD407"/>
    <w:rsid w:val="3DA03AFD"/>
    <w:rsid w:val="3ECDD6F3"/>
    <w:rsid w:val="3F582FD0"/>
    <w:rsid w:val="3F7917DC"/>
    <w:rsid w:val="3FA34145"/>
    <w:rsid w:val="41042D38"/>
    <w:rsid w:val="41C5DEAF"/>
    <w:rsid w:val="42354AC5"/>
    <w:rsid w:val="427DCDB2"/>
    <w:rsid w:val="42907DF4"/>
    <w:rsid w:val="42AE309D"/>
    <w:rsid w:val="430ABE0A"/>
    <w:rsid w:val="43E31BA4"/>
    <w:rsid w:val="43FEFDE5"/>
    <w:rsid w:val="442004ED"/>
    <w:rsid w:val="44613129"/>
    <w:rsid w:val="447BF6CE"/>
    <w:rsid w:val="447DDBC5"/>
    <w:rsid w:val="44E73E70"/>
    <w:rsid w:val="44F40448"/>
    <w:rsid w:val="452D0EBC"/>
    <w:rsid w:val="452D8073"/>
    <w:rsid w:val="453F0918"/>
    <w:rsid w:val="45890F3B"/>
    <w:rsid w:val="459D8EA2"/>
    <w:rsid w:val="46287486"/>
    <w:rsid w:val="463A3DA3"/>
    <w:rsid w:val="469D6C61"/>
    <w:rsid w:val="46BDF9DC"/>
    <w:rsid w:val="4752B644"/>
    <w:rsid w:val="476142BA"/>
    <w:rsid w:val="476922E2"/>
    <w:rsid w:val="48B7C2F9"/>
    <w:rsid w:val="48C591D2"/>
    <w:rsid w:val="492825CA"/>
    <w:rsid w:val="495B34DA"/>
    <w:rsid w:val="498F312E"/>
    <w:rsid w:val="49AAFD00"/>
    <w:rsid w:val="4AA1F737"/>
    <w:rsid w:val="4AA364EC"/>
    <w:rsid w:val="4AEF8811"/>
    <w:rsid w:val="4B7DF899"/>
    <w:rsid w:val="4BCD86E6"/>
    <w:rsid w:val="4C07C50E"/>
    <w:rsid w:val="4C4908B7"/>
    <w:rsid w:val="4CAB4533"/>
    <w:rsid w:val="4D13CC51"/>
    <w:rsid w:val="4D60CFB6"/>
    <w:rsid w:val="4DCA110E"/>
    <w:rsid w:val="4E0D70F5"/>
    <w:rsid w:val="4E70CB9B"/>
    <w:rsid w:val="4EA4D5DF"/>
    <w:rsid w:val="4FD2D04C"/>
    <w:rsid w:val="4FF89FA7"/>
    <w:rsid w:val="50653F18"/>
    <w:rsid w:val="509CA0EA"/>
    <w:rsid w:val="50B75DAA"/>
    <w:rsid w:val="510298AC"/>
    <w:rsid w:val="510B4856"/>
    <w:rsid w:val="51558DA3"/>
    <w:rsid w:val="51C8FEAF"/>
    <w:rsid w:val="51F10643"/>
    <w:rsid w:val="51F2A522"/>
    <w:rsid w:val="53238F38"/>
    <w:rsid w:val="5345E378"/>
    <w:rsid w:val="534F1B01"/>
    <w:rsid w:val="53881411"/>
    <w:rsid w:val="53928F6F"/>
    <w:rsid w:val="539DC80A"/>
    <w:rsid w:val="53FFC664"/>
    <w:rsid w:val="54347314"/>
    <w:rsid w:val="5448A562"/>
    <w:rsid w:val="545D59E8"/>
    <w:rsid w:val="54C14000"/>
    <w:rsid w:val="54D5AD35"/>
    <w:rsid w:val="559C74A2"/>
    <w:rsid w:val="55B56D02"/>
    <w:rsid w:val="565E743A"/>
    <w:rsid w:val="56CB1352"/>
    <w:rsid w:val="56CE5D9B"/>
    <w:rsid w:val="56E0FA24"/>
    <w:rsid w:val="576FC059"/>
    <w:rsid w:val="57BE7671"/>
    <w:rsid w:val="57F749FD"/>
    <w:rsid w:val="582AB395"/>
    <w:rsid w:val="585ADF3D"/>
    <w:rsid w:val="58724AD6"/>
    <w:rsid w:val="58893751"/>
    <w:rsid w:val="58B62B00"/>
    <w:rsid w:val="58B6E0D5"/>
    <w:rsid w:val="59149DDA"/>
    <w:rsid w:val="5923C66D"/>
    <w:rsid w:val="5961A483"/>
    <w:rsid w:val="5976FF94"/>
    <w:rsid w:val="59C51066"/>
    <w:rsid w:val="59D8874E"/>
    <w:rsid w:val="59D8CA9A"/>
    <w:rsid w:val="5A399745"/>
    <w:rsid w:val="5A4BD597"/>
    <w:rsid w:val="5A88D755"/>
    <w:rsid w:val="5AA65DC6"/>
    <w:rsid w:val="5B3FA901"/>
    <w:rsid w:val="5B8E118D"/>
    <w:rsid w:val="5C179392"/>
    <w:rsid w:val="5C60BA6F"/>
    <w:rsid w:val="5C99D985"/>
    <w:rsid w:val="5CE27416"/>
    <w:rsid w:val="5CF09657"/>
    <w:rsid w:val="5D234B51"/>
    <w:rsid w:val="5D54DFC6"/>
    <w:rsid w:val="5DBE2670"/>
    <w:rsid w:val="5DC116A1"/>
    <w:rsid w:val="5E2346D5"/>
    <w:rsid w:val="5E3E72ED"/>
    <w:rsid w:val="5E46A54D"/>
    <w:rsid w:val="5F824D2A"/>
    <w:rsid w:val="5F88D045"/>
    <w:rsid w:val="60A7D861"/>
    <w:rsid w:val="60BB5630"/>
    <w:rsid w:val="60BD5234"/>
    <w:rsid w:val="60C9B8D6"/>
    <w:rsid w:val="60E7A10B"/>
    <w:rsid w:val="61096BB2"/>
    <w:rsid w:val="613D6ABC"/>
    <w:rsid w:val="617A5988"/>
    <w:rsid w:val="618B4EFD"/>
    <w:rsid w:val="61ADCB29"/>
    <w:rsid w:val="621C9BF0"/>
    <w:rsid w:val="6246983C"/>
    <w:rsid w:val="62707052"/>
    <w:rsid w:val="62CE171F"/>
    <w:rsid w:val="62D9C4FC"/>
    <w:rsid w:val="6330BD87"/>
    <w:rsid w:val="634C5223"/>
    <w:rsid w:val="63AA87A7"/>
    <w:rsid w:val="63BCB86F"/>
    <w:rsid w:val="63BCB914"/>
    <w:rsid w:val="63DE8B21"/>
    <w:rsid w:val="64BFF159"/>
    <w:rsid w:val="65E9988D"/>
    <w:rsid w:val="66293383"/>
    <w:rsid w:val="66360466"/>
    <w:rsid w:val="66529331"/>
    <w:rsid w:val="667553B7"/>
    <w:rsid w:val="668BA47C"/>
    <w:rsid w:val="66A54CE8"/>
    <w:rsid w:val="66AF32A0"/>
    <w:rsid w:val="67177775"/>
    <w:rsid w:val="674366EB"/>
    <w:rsid w:val="674946DF"/>
    <w:rsid w:val="682F6A9F"/>
    <w:rsid w:val="68492B3E"/>
    <w:rsid w:val="68B16F8E"/>
    <w:rsid w:val="68C441FD"/>
    <w:rsid w:val="68D5636C"/>
    <w:rsid w:val="6926C048"/>
    <w:rsid w:val="696545B5"/>
    <w:rsid w:val="696DB0C9"/>
    <w:rsid w:val="69C7C097"/>
    <w:rsid w:val="6A6D8AA2"/>
    <w:rsid w:val="6A7B5937"/>
    <w:rsid w:val="6A9835BC"/>
    <w:rsid w:val="6A983AB2"/>
    <w:rsid w:val="6ACF0D88"/>
    <w:rsid w:val="6AD10145"/>
    <w:rsid w:val="6B0C2789"/>
    <w:rsid w:val="6BCF1B66"/>
    <w:rsid w:val="6C6E7C02"/>
    <w:rsid w:val="6CF12143"/>
    <w:rsid w:val="6D76A833"/>
    <w:rsid w:val="6D9141AB"/>
    <w:rsid w:val="6DEFB8B1"/>
    <w:rsid w:val="6DF9A4C8"/>
    <w:rsid w:val="6F31C4CD"/>
    <w:rsid w:val="6F7D7E9D"/>
    <w:rsid w:val="6F912E3B"/>
    <w:rsid w:val="6FC29C5A"/>
    <w:rsid w:val="70580B79"/>
    <w:rsid w:val="705CE326"/>
    <w:rsid w:val="707A112B"/>
    <w:rsid w:val="70931E91"/>
    <w:rsid w:val="70D77C78"/>
    <w:rsid w:val="716340F2"/>
    <w:rsid w:val="717A69D7"/>
    <w:rsid w:val="723FFA64"/>
    <w:rsid w:val="72CD1BE7"/>
    <w:rsid w:val="72D030EE"/>
    <w:rsid w:val="73CB2068"/>
    <w:rsid w:val="7412F9E5"/>
    <w:rsid w:val="7437327C"/>
    <w:rsid w:val="745032F1"/>
    <w:rsid w:val="745BEEC5"/>
    <w:rsid w:val="7485A0BD"/>
    <w:rsid w:val="753AC9C3"/>
    <w:rsid w:val="755F24CF"/>
    <w:rsid w:val="76069BA2"/>
    <w:rsid w:val="765B519F"/>
    <w:rsid w:val="76C788A7"/>
    <w:rsid w:val="776EABB1"/>
    <w:rsid w:val="77722DC0"/>
    <w:rsid w:val="77A416A5"/>
    <w:rsid w:val="77D3DD84"/>
    <w:rsid w:val="780457D5"/>
    <w:rsid w:val="789D5BFC"/>
    <w:rsid w:val="78EA30A4"/>
    <w:rsid w:val="78F494D7"/>
    <w:rsid w:val="791FA4B4"/>
    <w:rsid w:val="7921F92C"/>
    <w:rsid w:val="79591962"/>
    <w:rsid w:val="79E3272C"/>
    <w:rsid w:val="79F6DDB9"/>
    <w:rsid w:val="7AA07CF7"/>
    <w:rsid w:val="7AC0F193"/>
    <w:rsid w:val="7ACB3096"/>
    <w:rsid w:val="7ADADCAE"/>
    <w:rsid w:val="7AE8DAA4"/>
    <w:rsid w:val="7B08875D"/>
    <w:rsid w:val="7B89E789"/>
    <w:rsid w:val="7BF96D80"/>
    <w:rsid w:val="7C0E38E3"/>
    <w:rsid w:val="7C66D73F"/>
    <w:rsid w:val="7CBF19DE"/>
    <w:rsid w:val="7CD360CF"/>
    <w:rsid w:val="7CEE4BD0"/>
    <w:rsid w:val="7D31766E"/>
    <w:rsid w:val="7DC74158"/>
    <w:rsid w:val="7E38A5BB"/>
    <w:rsid w:val="7E6FB409"/>
    <w:rsid w:val="7E9D53C5"/>
    <w:rsid w:val="7ECD9A6F"/>
    <w:rsid w:val="7F74182E"/>
    <w:rsid w:val="7F88729F"/>
    <w:rsid w:val="7FECB21D"/>
    <w:rsid w:val="7FF249F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4AC3B"/>
  <w15:chartTrackingRefBased/>
  <w15:docId w15:val="{44F474D4-AA0C-4103-A2DA-D4FC815F9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4C1"/>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1255D4"/>
    <w:pPr>
      <w:keepNext/>
      <w:keepLines/>
      <w:spacing w:before="240" w:line="259" w:lineRule="auto"/>
      <w:jc w:val="both"/>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1255D4"/>
    <w:pPr>
      <w:keepNext/>
      <w:keepLines/>
      <w:spacing w:before="40" w:line="259" w:lineRule="auto"/>
      <w:jc w:val="both"/>
      <w:outlineLvl w:val="1"/>
    </w:pPr>
    <w:rPr>
      <w:rFonts w:ascii="Arial" w:hAnsi="Arial" w:cs="Arial"/>
      <w:b/>
      <w:color w:val="000000" w:themeColor="text1"/>
      <w:sz w:val="28"/>
      <w:lang w:eastAsia="es-MX"/>
    </w:rPr>
  </w:style>
  <w:style w:type="paragraph" w:styleId="Heading3">
    <w:name w:val="heading 3"/>
    <w:basedOn w:val="Normal"/>
    <w:next w:val="Normal"/>
    <w:link w:val="Heading3Char"/>
    <w:uiPriority w:val="9"/>
    <w:unhideWhenUsed/>
    <w:qFormat/>
    <w:rsid w:val="001255D4"/>
    <w:pPr>
      <w:keepNext/>
      <w:keepLines/>
      <w:spacing w:before="40" w:line="259" w:lineRule="auto"/>
      <w:jc w:val="both"/>
      <w:outlineLvl w:val="2"/>
    </w:pPr>
    <w:rPr>
      <w:rFonts w:ascii="Arial" w:hAnsi="Arial" w:cs="Arial"/>
      <w:b/>
      <w:color w:val="000000" w:themeColor="text1"/>
      <w:lang w:eastAsia="es-MX"/>
    </w:rPr>
  </w:style>
  <w:style w:type="paragraph" w:styleId="Heading4">
    <w:name w:val="heading 4"/>
    <w:basedOn w:val="Normal"/>
    <w:next w:val="Normal"/>
    <w:link w:val="Heading4Char"/>
    <w:uiPriority w:val="9"/>
    <w:unhideWhenUsed/>
    <w:qFormat/>
    <w:rsid w:val="000A0CC8"/>
    <w:pPr>
      <w:keepNext/>
      <w:keepLines/>
      <w:spacing w:before="40" w:line="259" w:lineRule="auto"/>
      <w:jc w:val="both"/>
      <w:outlineLvl w:val="3"/>
    </w:pPr>
    <w:rPr>
      <w:rFonts w:ascii="Arial" w:hAnsi="Arial" w:cs="Arial"/>
      <w:b/>
      <w:iCs/>
      <w:color w:val="000000" w:themeColor="text1"/>
      <w:sz w:val="20"/>
      <w:szCs w:val="22"/>
      <w:lang w:eastAsia="en-US"/>
    </w:rPr>
  </w:style>
  <w:style w:type="paragraph" w:styleId="Heading5">
    <w:name w:val="heading 5"/>
    <w:basedOn w:val="Normal"/>
    <w:next w:val="Normal"/>
    <w:link w:val="Heading5Char"/>
    <w:uiPriority w:val="9"/>
    <w:unhideWhenUsed/>
    <w:qFormat/>
    <w:rsid w:val="003A75A5"/>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05181"/>
    <w:pPr>
      <w:spacing w:before="100" w:beforeAutospacing="1" w:after="100" w:afterAutospacing="1"/>
      <w:jc w:val="both"/>
    </w:pPr>
    <w:rPr>
      <w:lang w:eastAsia="es-MX"/>
    </w:rPr>
  </w:style>
  <w:style w:type="character" w:customStyle="1" w:styleId="textrun">
    <w:name w:val="textrun"/>
    <w:basedOn w:val="DefaultParagraphFont"/>
    <w:rsid w:val="00D05181"/>
  </w:style>
  <w:style w:type="character" w:customStyle="1" w:styleId="normaltextrun">
    <w:name w:val="normaltextrun"/>
    <w:basedOn w:val="DefaultParagraphFont"/>
    <w:rsid w:val="00D05181"/>
  </w:style>
  <w:style w:type="character" w:customStyle="1" w:styleId="eop">
    <w:name w:val="eop"/>
    <w:basedOn w:val="DefaultParagraphFont"/>
    <w:rsid w:val="00D05181"/>
  </w:style>
  <w:style w:type="character" w:styleId="Hyperlink">
    <w:name w:val="Hyperlink"/>
    <w:basedOn w:val="DefaultParagraphFont"/>
    <w:uiPriority w:val="99"/>
    <w:unhideWhenUsed/>
    <w:rsid w:val="00D05181"/>
    <w:rPr>
      <w:color w:val="0000FF"/>
      <w:u w:val="single"/>
    </w:rPr>
  </w:style>
  <w:style w:type="character" w:styleId="FollowedHyperlink">
    <w:name w:val="FollowedHyperlink"/>
    <w:basedOn w:val="DefaultParagraphFont"/>
    <w:uiPriority w:val="99"/>
    <w:semiHidden/>
    <w:unhideWhenUsed/>
    <w:rsid w:val="00D05181"/>
    <w:rPr>
      <w:color w:val="800080"/>
      <w:u w:val="single"/>
    </w:rPr>
  </w:style>
  <w:style w:type="character" w:customStyle="1" w:styleId="pagebreakblob">
    <w:name w:val="pagebreakblob"/>
    <w:basedOn w:val="DefaultParagraphFont"/>
    <w:rsid w:val="00D05181"/>
  </w:style>
  <w:style w:type="character" w:customStyle="1" w:styleId="pagebreaktextspan">
    <w:name w:val="pagebreaktextspan"/>
    <w:basedOn w:val="DefaultParagraphFont"/>
    <w:rsid w:val="00D05181"/>
  </w:style>
  <w:style w:type="character" w:customStyle="1" w:styleId="pagebreakborderspan">
    <w:name w:val="pagebreakborderspan"/>
    <w:basedOn w:val="DefaultParagraphFont"/>
    <w:rsid w:val="00D05181"/>
  </w:style>
  <w:style w:type="character" w:customStyle="1" w:styleId="linebreakblob">
    <w:name w:val="linebreakblob"/>
    <w:basedOn w:val="DefaultParagraphFont"/>
    <w:rsid w:val="00D05181"/>
  </w:style>
  <w:style w:type="character" w:customStyle="1" w:styleId="scxw109796865">
    <w:name w:val="scxw109796865"/>
    <w:basedOn w:val="DefaultParagraphFont"/>
    <w:rsid w:val="00D05181"/>
  </w:style>
  <w:style w:type="character" w:customStyle="1" w:styleId="fieldrange">
    <w:name w:val="fieldrange"/>
    <w:basedOn w:val="DefaultParagraphFont"/>
    <w:rsid w:val="00D05181"/>
  </w:style>
  <w:style w:type="character" w:customStyle="1" w:styleId="tabrun">
    <w:name w:val="tabrun"/>
    <w:basedOn w:val="DefaultParagraphFont"/>
    <w:rsid w:val="00D05181"/>
  </w:style>
  <w:style w:type="character" w:customStyle="1" w:styleId="tabchar">
    <w:name w:val="tabchar"/>
    <w:basedOn w:val="DefaultParagraphFont"/>
    <w:rsid w:val="00D05181"/>
  </w:style>
  <w:style w:type="character" w:customStyle="1" w:styleId="tableaderchars">
    <w:name w:val="tableaderchars"/>
    <w:basedOn w:val="DefaultParagraphFont"/>
    <w:rsid w:val="00D05181"/>
  </w:style>
  <w:style w:type="character" w:customStyle="1" w:styleId="wacimagecontainer">
    <w:name w:val="wacimagecontainer"/>
    <w:basedOn w:val="DefaultParagraphFont"/>
    <w:rsid w:val="00D05181"/>
  </w:style>
  <w:style w:type="character" w:customStyle="1" w:styleId="wacimageborder">
    <w:name w:val="wacimageborder"/>
    <w:basedOn w:val="DefaultParagraphFont"/>
    <w:rsid w:val="00D05181"/>
  </w:style>
  <w:style w:type="character" w:customStyle="1" w:styleId="contentcontrolboundarysink">
    <w:name w:val="contentcontrolboundarysink"/>
    <w:basedOn w:val="DefaultParagraphFont"/>
    <w:rsid w:val="00D05181"/>
  </w:style>
  <w:style w:type="character" w:customStyle="1" w:styleId="contentcontrol">
    <w:name w:val="contentcontrol"/>
    <w:basedOn w:val="DefaultParagraphFont"/>
    <w:rsid w:val="00D05181"/>
  </w:style>
  <w:style w:type="paragraph" w:styleId="BalloonText">
    <w:name w:val="Balloon Text"/>
    <w:basedOn w:val="Normal"/>
    <w:link w:val="BalloonTextChar"/>
    <w:uiPriority w:val="99"/>
    <w:semiHidden/>
    <w:unhideWhenUsed/>
    <w:rsid w:val="000E4968"/>
    <w:pPr>
      <w:jc w:val="both"/>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0E4968"/>
    <w:rPr>
      <w:rFonts w:ascii="Segoe UI" w:hAnsi="Segoe UI" w:cs="Segoe UI"/>
      <w:sz w:val="18"/>
      <w:szCs w:val="18"/>
    </w:rPr>
  </w:style>
  <w:style w:type="character" w:customStyle="1" w:styleId="Heading1Char">
    <w:name w:val="Heading 1 Char"/>
    <w:basedOn w:val="DefaultParagraphFont"/>
    <w:link w:val="Heading1"/>
    <w:uiPriority w:val="9"/>
    <w:rsid w:val="001255D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255D4"/>
    <w:pPr>
      <w:outlineLvl w:val="9"/>
    </w:pPr>
    <w:rPr>
      <w:lang w:eastAsia="es-MX"/>
    </w:rPr>
  </w:style>
  <w:style w:type="character" w:customStyle="1" w:styleId="Heading2Char">
    <w:name w:val="Heading 2 Char"/>
    <w:basedOn w:val="DefaultParagraphFont"/>
    <w:link w:val="Heading2"/>
    <w:uiPriority w:val="9"/>
    <w:rsid w:val="001255D4"/>
    <w:rPr>
      <w:rFonts w:ascii="Arial" w:eastAsia="Times New Roman" w:hAnsi="Arial" w:cs="Arial"/>
      <w:b/>
      <w:color w:val="000000" w:themeColor="text1"/>
      <w:sz w:val="28"/>
      <w:szCs w:val="24"/>
      <w:lang w:val="en-GB" w:eastAsia="es-MX"/>
    </w:rPr>
  </w:style>
  <w:style w:type="character" w:customStyle="1" w:styleId="Heading3Char">
    <w:name w:val="Heading 3 Char"/>
    <w:basedOn w:val="DefaultParagraphFont"/>
    <w:link w:val="Heading3"/>
    <w:uiPriority w:val="9"/>
    <w:rsid w:val="001255D4"/>
    <w:rPr>
      <w:rFonts w:ascii="Arial" w:eastAsia="Times New Roman" w:hAnsi="Arial" w:cs="Arial"/>
      <w:b/>
      <w:color w:val="000000" w:themeColor="text1"/>
      <w:sz w:val="24"/>
      <w:szCs w:val="24"/>
      <w:lang w:val="en-GB" w:eastAsia="es-MX"/>
    </w:rPr>
  </w:style>
  <w:style w:type="paragraph" w:styleId="ListParagraph">
    <w:name w:val="List Paragraph"/>
    <w:basedOn w:val="Normal"/>
    <w:uiPriority w:val="34"/>
    <w:qFormat/>
    <w:rsid w:val="00E7230B"/>
    <w:pPr>
      <w:spacing w:after="160" w:line="259" w:lineRule="auto"/>
      <w:ind w:left="720"/>
      <w:contextualSpacing/>
      <w:jc w:val="both"/>
    </w:pPr>
    <w:rPr>
      <w:rFonts w:eastAsiaTheme="minorHAnsi"/>
      <w:szCs w:val="22"/>
      <w:lang w:eastAsia="en-US"/>
    </w:rPr>
  </w:style>
  <w:style w:type="paragraph" w:styleId="TOC2">
    <w:name w:val="toc 2"/>
    <w:basedOn w:val="Normal"/>
    <w:next w:val="Normal"/>
    <w:autoRedefine/>
    <w:uiPriority w:val="39"/>
    <w:unhideWhenUsed/>
    <w:rsid w:val="00E94350"/>
    <w:pPr>
      <w:spacing w:after="100" w:line="259" w:lineRule="auto"/>
      <w:ind w:left="220"/>
      <w:jc w:val="both"/>
    </w:pPr>
    <w:rPr>
      <w:rFonts w:eastAsiaTheme="minorHAnsi"/>
      <w:szCs w:val="22"/>
      <w:lang w:eastAsia="en-US"/>
    </w:rPr>
  </w:style>
  <w:style w:type="paragraph" w:styleId="TOC3">
    <w:name w:val="toc 3"/>
    <w:basedOn w:val="Normal"/>
    <w:next w:val="Normal"/>
    <w:autoRedefine/>
    <w:uiPriority w:val="39"/>
    <w:unhideWhenUsed/>
    <w:rsid w:val="00E94350"/>
    <w:pPr>
      <w:spacing w:after="100" w:line="259" w:lineRule="auto"/>
      <w:ind w:left="440"/>
      <w:jc w:val="both"/>
    </w:pPr>
    <w:rPr>
      <w:rFonts w:eastAsiaTheme="minorHAnsi"/>
      <w:szCs w:val="22"/>
      <w:lang w:eastAsia="en-US"/>
    </w:rPr>
  </w:style>
  <w:style w:type="character" w:customStyle="1" w:styleId="Heading4Char">
    <w:name w:val="Heading 4 Char"/>
    <w:basedOn w:val="DefaultParagraphFont"/>
    <w:link w:val="Heading4"/>
    <w:uiPriority w:val="9"/>
    <w:rsid w:val="000A0CC8"/>
    <w:rPr>
      <w:rFonts w:ascii="Arial" w:eastAsia="Times New Roman" w:hAnsi="Arial" w:cs="Arial"/>
      <w:b/>
      <w:iCs/>
      <w:color w:val="000000" w:themeColor="text1"/>
      <w:sz w:val="20"/>
    </w:rPr>
  </w:style>
  <w:style w:type="paragraph" w:styleId="NormalWeb">
    <w:name w:val="Normal (Web)"/>
    <w:basedOn w:val="Normal"/>
    <w:uiPriority w:val="99"/>
    <w:unhideWhenUsed/>
    <w:rsid w:val="00763440"/>
    <w:pPr>
      <w:spacing w:before="100" w:beforeAutospacing="1" w:after="100" w:afterAutospacing="1"/>
      <w:ind w:left="360"/>
      <w:jc w:val="both"/>
    </w:pPr>
    <w:rPr>
      <w:color w:val="000000"/>
      <w:lang w:eastAsia="es-MX"/>
    </w:rPr>
  </w:style>
  <w:style w:type="table" w:styleId="TableGrid">
    <w:name w:val="Table Grid"/>
    <w:basedOn w:val="TableNormal"/>
    <w:uiPriority w:val="39"/>
    <w:rsid w:val="00763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3440"/>
    <w:pPr>
      <w:tabs>
        <w:tab w:val="center" w:pos="4419"/>
        <w:tab w:val="right" w:pos="8838"/>
      </w:tabs>
      <w:ind w:left="360"/>
      <w:jc w:val="both"/>
    </w:pPr>
    <w:rPr>
      <w:rFonts w:eastAsiaTheme="minorHAnsi"/>
      <w:color w:val="000000"/>
      <w:sz w:val="20"/>
      <w:szCs w:val="20"/>
      <w:lang w:eastAsia="en-US"/>
    </w:rPr>
  </w:style>
  <w:style w:type="character" w:customStyle="1" w:styleId="HeaderChar">
    <w:name w:val="Header Char"/>
    <w:basedOn w:val="DefaultParagraphFont"/>
    <w:link w:val="Header"/>
    <w:uiPriority w:val="99"/>
    <w:rsid w:val="00763440"/>
    <w:rPr>
      <w:rFonts w:ascii="Times New Roman" w:hAnsi="Times New Roman" w:cs="Times New Roman"/>
      <w:color w:val="000000"/>
      <w:sz w:val="20"/>
      <w:szCs w:val="20"/>
      <w:lang w:val="en-GB"/>
    </w:rPr>
  </w:style>
  <w:style w:type="paragraph" w:styleId="Footer">
    <w:name w:val="footer"/>
    <w:basedOn w:val="Normal"/>
    <w:link w:val="FooterChar"/>
    <w:uiPriority w:val="99"/>
    <w:unhideWhenUsed/>
    <w:rsid w:val="00763440"/>
    <w:pPr>
      <w:tabs>
        <w:tab w:val="center" w:pos="4419"/>
        <w:tab w:val="right" w:pos="8838"/>
      </w:tabs>
      <w:ind w:left="360"/>
      <w:jc w:val="both"/>
    </w:pPr>
    <w:rPr>
      <w:rFonts w:eastAsiaTheme="minorHAnsi"/>
      <w:color w:val="000000"/>
      <w:sz w:val="20"/>
      <w:szCs w:val="20"/>
      <w:lang w:eastAsia="en-US"/>
    </w:rPr>
  </w:style>
  <w:style w:type="character" w:customStyle="1" w:styleId="FooterChar">
    <w:name w:val="Footer Char"/>
    <w:basedOn w:val="DefaultParagraphFont"/>
    <w:link w:val="Footer"/>
    <w:uiPriority w:val="99"/>
    <w:rsid w:val="00763440"/>
    <w:rPr>
      <w:rFonts w:ascii="Times New Roman" w:hAnsi="Times New Roman" w:cs="Times New Roman"/>
      <w:color w:val="000000"/>
      <w:sz w:val="20"/>
      <w:szCs w:val="20"/>
      <w:lang w:val="en-GB"/>
    </w:rPr>
  </w:style>
  <w:style w:type="paragraph" w:styleId="FootnoteText">
    <w:name w:val="footnote text"/>
    <w:basedOn w:val="Normal"/>
    <w:link w:val="FootnoteTextChar"/>
    <w:uiPriority w:val="99"/>
    <w:unhideWhenUsed/>
    <w:rsid w:val="00763440"/>
    <w:pPr>
      <w:ind w:left="360"/>
      <w:jc w:val="both"/>
    </w:pPr>
    <w:rPr>
      <w:rFonts w:eastAsiaTheme="minorHAnsi"/>
      <w:color w:val="000000"/>
      <w:sz w:val="20"/>
      <w:szCs w:val="20"/>
      <w:lang w:eastAsia="en-US"/>
    </w:rPr>
  </w:style>
  <w:style w:type="character" w:customStyle="1" w:styleId="FootnoteTextChar">
    <w:name w:val="Footnote Text Char"/>
    <w:basedOn w:val="DefaultParagraphFont"/>
    <w:link w:val="FootnoteText"/>
    <w:uiPriority w:val="99"/>
    <w:rsid w:val="00763440"/>
    <w:rPr>
      <w:rFonts w:ascii="Times New Roman" w:hAnsi="Times New Roman" w:cs="Times New Roman"/>
      <w:color w:val="000000"/>
      <w:sz w:val="20"/>
      <w:szCs w:val="20"/>
      <w:lang w:val="en-GB"/>
    </w:rPr>
  </w:style>
  <w:style w:type="character" w:styleId="FootnoteReference">
    <w:name w:val="footnote reference"/>
    <w:basedOn w:val="DefaultParagraphFont"/>
    <w:uiPriority w:val="99"/>
    <w:semiHidden/>
    <w:unhideWhenUsed/>
    <w:rsid w:val="00763440"/>
    <w:rPr>
      <w:vertAlign w:val="superscript"/>
    </w:rPr>
  </w:style>
  <w:style w:type="paragraph" w:customStyle="1" w:styleId="govuk-body-s">
    <w:name w:val="govuk-body-s"/>
    <w:basedOn w:val="Normal"/>
    <w:rsid w:val="00763440"/>
    <w:pPr>
      <w:spacing w:before="100" w:beforeAutospacing="1" w:after="100" w:afterAutospacing="1"/>
      <w:ind w:left="360"/>
      <w:jc w:val="both"/>
    </w:pPr>
    <w:rPr>
      <w:color w:val="000000"/>
      <w:lang w:eastAsia="es-MX"/>
    </w:rPr>
  </w:style>
  <w:style w:type="character" w:customStyle="1" w:styleId="contentauthor--name">
    <w:name w:val="content__author--name"/>
    <w:basedOn w:val="DefaultParagraphFont"/>
    <w:rsid w:val="00763440"/>
  </w:style>
  <w:style w:type="character" w:customStyle="1" w:styleId="contentauthor--date">
    <w:name w:val="content__author--date"/>
    <w:basedOn w:val="DefaultParagraphFont"/>
    <w:rsid w:val="00763440"/>
  </w:style>
  <w:style w:type="character" w:styleId="Strong">
    <w:name w:val="Strong"/>
    <w:basedOn w:val="DefaultParagraphFont"/>
    <w:uiPriority w:val="22"/>
    <w:qFormat/>
    <w:rsid w:val="00763440"/>
    <w:rPr>
      <w:b/>
      <w:bCs/>
    </w:rPr>
  </w:style>
  <w:style w:type="paragraph" w:customStyle="1" w:styleId="pnormal">
    <w:name w:val="p_normal"/>
    <w:basedOn w:val="Normal"/>
    <w:rsid w:val="00763440"/>
    <w:pPr>
      <w:spacing w:before="100" w:beforeAutospacing="1" w:after="100" w:afterAutospacing="1"/>
      <w:ind w:left="360"/>
      <w:jc w:val="both"/>
    </w:pPr>
    <w:rPr>
      <w:color w:val="000000"/>
      <w:lang w:eastAsia="es-MX"/>
    </w:rPr>
  </w:style>
  <w:style w:type="paragraph" w:customStyle="1" w:styleId="Default">
    <w:name w:val="Default"/>
    <w:rsid w:val="00763440"/>
    <w:pPr>
      <w:autoSpaceDE w:val="0"/>
      <w:autoSpaceDN w:val="0"/>
      <w:adjustRightInd w:val="0"/>
      <w:spacing w:after="0" w:line="240" w:lineRule="auto"/>
    </w:pPr>
    <w:rPr>
      <w:rFonts w:ascii="MCMBO N+ Charis SIL" w:hAnsi="MCMBO N+ Charis SIL" w:cs="MCMBO N+ Charis SIL"/>
      <w:color w:val="000000"/>
      <w:sz w:val="24"/>
      <w:szCs w:val="24"/>
    </w:rPr>
  </w:style>
  <w:style w:type="character" w:styleId="Emphasis">
    <w:name w:val="Emphasis"/>
    <w:basedOn w:val="DefaultParagraphFont"/>
    <w:uiPriority w:val="20"/>
    <w:qFormat/>
    <w:rsid w:val="00D000B2"/>
    <w:rPr>
      <w:i/>
      <w:iCs/>
    </w:rPr>
  </w:style>
  <w:style w:type="paragraph" w:customStyle="1" w:styleId="Normalito">
    <w:name w:val="Normalito"/>
    <w:basedOn w:val="Normal"/>
    <w:link w:val="NormalitoCar"/>
    <w:qFormat/>
    <w:rsid w:val="005234CE"/>
    <w:pPr>
      <w:ind w:firstLine="284"/>
      <w:jc w:val="both"/>
    </w:pPr>
    <w:rPr>
      <w:rFonts w:eastAsiaTheme="minorHAnsi"/>
      <w:szCs w:val="22"/>
      <w:lang w:eastAsia="es-MX"/>
    </w:rPr>
  </w:style>
  <w:style w:type="character" w:customStyle="1" w:styleId="NormalitoCar">
    <w:name w:val="Normalito Car"/>
    <w:basedOn w:val="DefaultParagraphFont"/>
    <w:link w:val="Normalito"/>
    <w:rsid w:val="005234CE"/>
    <w:rPr>
      <w:rFonts w:ascii="Times New Roman" w:hAnsi="Times New Roman" w:cs="Times New Roman"/>
      <w:sz w:val="24"/>
      <w:lang w:val="en-GB" w:eastAsia="es-MX"/>
    </w:rPr>
  </w:style>
  <w:style w:type="character" w:customStyle="1" w:styleId="katex-mathml">
    <w:name w:val="katex-mathml"/>
    <w:basedOn w:val="DefaultParagraphFont"/>
    <w:rsid w:val="00AC1388"/>
  </w:style>
  <w:style w:type="character" w:customStyle="1" w:styleId="mord">
    <w:name w:val="mord"/>
    <w:basedOn w:val="DefaultParagraphFont"/>
    <w:rsid w:val="00AC1388"/>
  </w:style>
  <w:style w:type="paragraph" w:styleId="Revision">
    <w:name w:val="Revision"/>
    <w:hidden/>
    <w:uiPriority w:val="99"/>
    <w:semiHidden/>
    <w:rsid w:val="004006F0"/>
    <w:pPr>
      <w:spacing w:after="0" w:line="240" w:lineRule="auto"/>
    </w:pPr>
    <w:rPr>
      <w:rFonts w:ascii="Times New Roman" w:hAnsi="Times New Roman" w:cs="Times New Roman"/>
      <w:sz w:val="24"/>
    </w:rPr>
  </w:style>
  <w:style w:type="character" w:styleId="PageNumber">
    <w:name w:val="page number"/>
    <w:basedOn w:val="DefaultParagraphFont"/>
    <w:uiPriority w:val="99"/>
    <w:semiHidden/>
    <w:unhideWhenUsed/>
    <w:rsid w:val="00EC185F"/>
  </w:style>
  <w:style w:type="character" w:styleId="CommentReference">
    <w:name w:val="annotation reference"/>
    <w:basedOn w:val="DefaultParagraphFont"/>
    <w:uiPriority w:val="99"/>
    <w:semiHidden/>
    <w:unhideWhenUsed/>
    <w:rsid w:val="00FA36F1"/>
    <w:rPr>
      <w:sz w:val="16"/>
      <w:szCs w:val="16"/>
    </w:rPr>
  </w:style>
  <w:style w:type="paragraph" w:styleId="CommentText">
    <w:name w:val="annotation text"/>
    <w:basedOn w:val="Normal"/>
    <w:link w:val="CommentTextChar"/>
    <w:uiPriority w:val="99"/>
    <w:semiHidden/>
    <w:unhideWhenUsed/>
    <w:rsid w:val="00FA36F1"/>
    <w:pPr>
      <w:spacing w:after="160"/>
      <w:jc w:val="both"/>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FA36F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A36F1"/>
    <w:rPr>
      <w:b/>
      <w:bCs/>
    </w:rPr>
  </w:style>
  <w:style w:type="character" w:customStyle="1" w:styleId="CommentSubjectChar">
    <w:name w:val="Comment Subject Char"/>
    <w:basedOn w:val="CommentTextChar"/>
    <w:link w:val="CommentSubject"/>
    <w:uiPriority w:val="99"/>
    <w:semiHidden/>
    <w:rsid w:val="00FA36F1"/>
    <w:rPr>
      <w:rFonts w:ascii="Times New Roman" w:hAnsi="Times New Roman" w:cs="Times New Roman"/>
      <w:b/>
      <w:bCs/>
      <w:sz w:val="20"/>
      <w:szCs w:val="20"/>
    </w:rPr>
  </w:style>
  <w:style w:type="character" w:styleId="Mention">
    <w:name w:val="Mention"/>
    <w:basedOn w:val="DefaultParagraphFont"/>
    <w:uiPriority w:val="99"/>
    <w:unhideWhenUsed/>
    <w:rsid w:val="00FA36F1"/>
    <w:rPr>
      <w:color w:val="2B579A"/>
      <w:shd w:val="clear" w:color="auto" w:fill="E1DFDD"/>
    </w:rPr>
  </w:style>
  <w:style w:type="character" w:styleId="UnresolvedMention">
    <w:name w:val="Unresolved Mention"/>
    <w:basedOn w:val="DefaultParagraphFont"/>
    <w:uiPriority w:val="99"/>
    <w:semiHidden/>
    <w:unhideWhenUsed/>
    <w:rsid w:val="009C1DF2"/>
    <w:rPr>
      <w:color w:val="605E5C"/>
      <w:shd w:val="clear" w:color="auto" w:fill="E1DFDD"/>
    </w:rPr>
  </w:style>
  <w:style w:type="character" w:customStyle="1" w:styleId="Heading5Char">
    <w:name w:val="Heading 5 Char"/>
    <w:basedOn w:val="DefaultParagraphFont"/>
    <w:link w:val="Heading5"/>
    <w:uiPriority w:val="9"/>
    <w:rsid w:val="003A75A5"/>
    <w:rPr>
      <w:rFonts w:asciiTheme="majorHAnsi" w:eastAsiaTheme="majorEastAsia" w:hAnsiTheme="majorHAnsi" w:cstheme="majorBidi"/>
      <w:color w:val="2E74B5" w:themeColor="accent1" w:themeShade="BF"/>
      <w:sz w:val="24"/>
      <w:szCs w:val="24"/>
      <w:lang w:val="en-GB" w:eastAsia="en-GB"/>
    </w:rPr>
  </w:style>
  <w:style w:type="character" w:customStyle="1" w:styleId="apple-converted-space">
    <w:name w:val="apple-converted-space"/>
    <w:basedOn w:val="DefaultParagraphFont"/>
    <w:rsid w:val="00D12AB3"/>
  </w:style>
  <w:style w:type="paragraph" w:customStyle="1" w:styleId="msonormal0">
    <w:name w:val="msonormal"/>
    <w:basedOn w:val="Normal"/>
    <w:rsid w:val="00D12AB3"/>
    <w:pPr>
      <w:spacing w:before="100" w:beforeAutospacing="1" w:after="100" w:afterAutospacing="1"/>
    </w:pPr>
  </w:style>
  <w:style w:type="paragraph" w:customStyle="1" w:styleId="ql-align-center">
    <w:name w:val="ql-align-center"/>
    <w:basedOn w:val="Normal"/>
    <w:rsid w:val="00D12AB3"/>
    <w:pPr>
      <w:spacing w:before="100" w:beforeAutospacing="1" w:after="100" w:afterAutospacing="1"/>
      <w:jc w:val="center"/>
    </w:pPr>
  </w:style>
  <w:style w:type="paragraph" w:customStyle="1" w:styleId="ql-align-right">
    <w:name w:val="ql-align-right"/>
    <w:basedOn w:val="Normal"/>
    <w:rsid w:val="00D12AB3"/>
    <w:pPr>
      <w:spacing w:before="100" w:beforeAutospacing="1" w:after="100" w:afterAutospacing="1"/>
      <w:jc w:val="right"/>
    </w:pPr>
  </w:style>
  <w:style w:type="paragraph" w:customStyle="1" w:styleId="ql-align-justify">
    <w:name w:val="ql-align-justify"/>
    <w:basedOn w:val="Normal"/>
    <w:rsid w:val="00D12AB3"/>
    <w:pPr>
      <w:spacing w:before="100" w:beforeAutospacing="1" w:after="100" w:afterAutospacing="1"/>
      <w:jc w:val="both"/>
    </w:pPr>
  </w:style>
  <w:style w:type="paragraph" w:customStyle="1" w:styleId="ql-indent-1">
    <w:name w:val="ql-indent-1"/>
    <w:basedOn w:val="Normal"/>
    <w:rsid w:val="00D12AB3"/>
    <w:pPr>
      <w:spacing w:before="100" w:beforeAutospacing="1" w:after="100" w:afterAutospacing="1"/>
    </w:pPr>
  </w:style>
  <w:style w:type="paragraph" w:customStyle="1" w:styleId="ql-indent-2">
    <w:name w:val="ql-indent-2"/>
    <w:basedOn w:val="Normal"/>
    <w:rsid w:val="00D12AB3"/>
    <w:pPr>
      <w:spacing w:before="100" w:beforeAutospacing="1" w:after="100" w:afterAutospacing="1"/>
    </w:pPr>
  </w:style>
  <w:style w:type="paragraph" w:customStyle="1" w:styleId="ql-indent-3">
    <w:name w:val="ql-indent-3"/>
    <w:basedOn w:val="Normal"/>
    <w:rsid w:val="00D12AB3"/>
    <w:pPr>
      <w:spacing w:before="100" w:beforeAutospacing="1" w:after="100" w:afterAutospacing="1"/>
    </w:pPr>
  </w:style>
  <w:style w:type="paragraph" w:customStyle="1" w:styleId="ql-indent-4">
    <w:name w:val="ql-indent-4"/>
    <w:basedOn w:val="Normal"/>
    <w:rsid w:val="00D12AB3"/>
    <w:pPr>
      <w:spacing w:before="100" w:beforeAutospacing="1" w:after="100" w:afterAutospacing="1"/>
    </w:pPr>
  </w:style>
  <w:style w:type="paragraph" w:customStyle="1" w:styleId="ql-indent-5">
    <w:name w:val="ql-indent-5"/>
    <w:basedOn w:val="Normal"/>
    <w:rsid w:val="00D12AB3"/>
    <w:pPr>
      <w:spacing w:before="100" w:beforeAutospacing="1" w:after="100" w:afterAutospacing="1"/>
    </w:pPr>
  </w:style>
  <w:style w:type="paragraph" w:customStyle="1" w:styleId="note">
    <w:name w:val="note"/>
    <w:basedOn w:val="Normal"/>
    <w:rsid w:val="00D12AB3"/>
    <w:pPr>
      <w:spacing w:before="75" w:after="75"/>
    </w:pPr>
  </w:style>
  <w:style w:type="paragraph" w:styleId="Caption">
    <w:name w:val="caption"/>
    <w:basedOn w:val="Normal"/>
    <w:next w:val="Normal"/>
    <w:uiPriority w:val="35"/>
    <w:unhideWhenUsed/>
    <w:qFormat/>
    <w:rsid w:val="00D12AB3"/>
    <w:pPr>
      <w:spacing w:after="200"/>
    </w:pPr>
    <w:rPr>
      <w:i/>
      <w:iCs/>
      <w:color w:val="44546A" w:themeColor="text2"/>
      <w:sz w:val="18"/>
      <w:szCs w:val="18"/>
    </w:rPr>
  </w:style>
  <w:style w:type="paragraph" w:customStyle="1" w:styleId="xl63">
    <w:name w:val="xl63"/>
    <w:basedOn w:val="Normal"/>
    <w:rsid w:val="00D12AB3"/>
    <w:pPr>
      <w:spacing w:before="100" w:beforeAutospacing="1" w:after="100" w:afterAutospacing="1"/>
    </w:pPr>
    <w:rPr>
      <w:rFonts w:ascii="Helvetica Neue" w:hAnsi="Helvetica Neue"/>
      <w:sz w:val="21"/>
      <w:szCs w:val="21"/>
    </w:rPr>
  </w:style>
  <w:style w:type="paragraph" w:customStyle="1" w:styleId="xl64">
    <w:name w:val="xl64"/>
    <w:basedOn w:val="Normal"/>
    <w:rsid w:val="00D12AB3"/>
    <w:pPr>
      <w:spacing w:before="100" w:beforeAutospacing="1" w:after="100" w:afterAutospacing="1"/>
    </w:pPr>
    <w:rPr>
      <w:rFonts w:ascii="Helvetica Neue" w:hAnsi="Helvetica Neue"/>
      <w:sz w:val="21"/>
      <w:szCs w:val="21"/>
    </w:rPr>
  </w:style>
  <w:style w:type="paragraph" w:customStyle="1" w:styleId="xl65">
    <w:name w:val="xl65"/>
    <w:basedOn w:val="Normal"/>
    <w:rsid w:val="00D12AB3"/>
    <w:pPr>
      <w:spacing w:before="100" w:beforeAutospacing="1" w:after="100" w:afterAutospacing="1"/>
    </w:pPr>
    <w:rPr>
      <w:rFonts w:ascii="Helvetica Neue" w:hAnsi="Helvetica Neue"/>
      <w:sz w:val="21"/>
      <w:szCs w:val="21"/>
    </w:rPr>
  </w:style>
  <w:style w:type="paragraph" w:customStyle="1" w:styleId="xl66">
    <w:name w:val="xl66"/>
    <w:basedOn w:val="Normal"/>
    <w:rsid w:val="00D12AB3"/>
    <w:pPr>
      <w:spacing w:before="100" w:beforeAutospacing="1" w:after="100" w:afterAutospacing="1"/>
    </w:pPr>
    <w:rPr>
      <w:rFonts w:ascii="Helvetica Neue" w:hAnsi="Helvetica Neue"/>
      <w:sz w:val="21"/>
      <w:szCs w:val="21"/>
    </w:rPr>
  </w:style>
  <w:style w:type="paragraph" w:customStyle="1" w:styleId="xl67">
    <w:name w:val="xl67"/>
    <w:basedOn w:val="Normal"/>
    <w:rsid w:val="00D12AB3"/>
    <w:pPr>
      <w:spacing w:before="100" w:beforeAutospacing="1" w:after="100" w:afterAutospacing="1"/>
    </w:pPr>
    <w:rPr>
      <w:rFonts w:ascii="Arial" w:hAnsi="Arial" w:cs="Arial"/>
      <w:sz w:val="14"/>
      <w:szCs w:val="14"/>
    </w:rPr>
  </w:style>
  <w:style w:type="paragraph" w:customStyle="1" w:styleId="xl68">
    <w:name w:val="xl68"/>
    <w:basedOn w:val="Normal"/>
    <w:rsid w:val="00D12AB3"/>
    <w:pPr>
      <w:spacing w:before="100" w:beforeAutospacing="1" w:after="100" w:afterAutospacing="1"/>
    </w:pPr>
    <w:rPr>
      <w:rFonts w:ascii="Arial" w:hAnsi="Arial" w:cs="Arial"/>
      <w:sz w:val="14"/>
      <w:szCs w:val="14"/>
    </w:rPr>
  </w:style>
  <w:style w:type="paragraph" w:customStyle="1" w:styleId="xl69">
    <w:name w:val="xl69"/>
    <w:basedOn w:val="Normal"/>
    <w:rsid w:val="00D12AB3"/>
    <w:pPr>
      <w:spacing w:before="100" w:beforeAutospacing="1" w:after="100" w:afterAutospacing="1"/>
    </w:pPr>
    <w:rPr>
      <w:rFonts w:ascii="Arial" w:hAnsi="Arial" w:cs="Arial"/>
      <w:sz w:val="14"/>
      <w:szCs w:val="14"/>
    </w:rPr>
  </w:style>
  <w:style w:type="paragraph" w:customStyle="1" w:styleId="xl70">
    <w:name w:val="xl70"/>
    <w:basedOn w:val="Normal"/>
    <w:rsid w:val="00D12AB3"/>
    <w:pPr>
      <w:spacing w:before="100" w:beforeAutospacing="1" w:after="100" w:afterAutospacing="1"/>
    </w:pPr>
    <w:rPr>
      <w:rFonts w:ascii="Arial" w:hAnsi="Arial" w:cs="Arial"/>
      <w:sz w:val="14"/>
      <w:szCs w:val="14"/>
    </w:rPr>
  </w:style>
  <w:style w:type="character" w:customStyle="1" w:styleId="mrel">
    <w:name w:val="mrel"/>
    <w:basedOn w:val="DefaultParagraphFont"/>
    <w:rsid w:val="00BE637B"/>
  </w:style>
  <w:style w:type="character" w:customStyle="1" w:styleId="vlist-s">
    <w:name w:val="vlist-s"/>
    <w:basedOn w:val="DefaultParagraphFont"/>
    <w:rsid w:val="00BE637B"/>
  </w:style>
  <w:style w:type="character" w:customStyle="1" w:styleId="mbin">
    <w:name w:val="mbin"/>
    <w:basedOn w:val="DefaultParagraphFont"/>
    <w:rsid w:val="00BE637B"/>
  </w:style>
  <w:style w:type="paragraph" w:customStyle="1" w:styleId="EndNoteBibliographyTitle">
    <w:name w:val="EndNote Bibliography Title"/>
    <w:basedOn w:val="Normal"/>
    <w:link w:val="EndNoteBibliographyTitleChar"/>
    <w:rsid w:val="002D786A"/>
    <w:pPr>
      <w:jc w:val="center"/>
    </w:pPr>
  </w:style>
  <w:style w:type="character" w:customStyle="1" w:styleId="EndNoteBibliographyTitleChar">
    <w:name w:val="EndNote Bibliography Title Char"/>
    <w:basedOn w:val="DefaultParagraphFont"/>
    <w:link w:val="EndNoteBibliographyTitle"/>
    <w:rsid w:val="002D786A"/>
    <w:rPr>
      <w:rFonts w:ascii="Times New Roman" w:eastAsia="Times New Roman" w:hAnsi="Times New Roman" w:cs="Times New Roman"/>
      <w:sz w:val="24"/>
      <w:szCs w:val="24"/>
      <w:lang w:val="en-GB" w:eastAsia="en-GB"/>
    </w:rPr>
  </w:style>
  <w:style w:type="paragraph" w:customStyle="1" w:styleId="EndNoteBibliography">
    <w:name w:val="EndNote Bibliography"/>
    <w:basedOn w:val="Normal"/>
    <w:link w:val="EndNoteBibliographyChar"/>
    <w:rsid w:val="002D786A"/>
  </w:style>
  <w:style w:type="character" w:customStyle="1" w:styleId="EndNoteBibliographyChar">
    <w:name w:val="EndNote Bibliography Char"/>
    <w:basedOn w:val="DefaultParagraphFont"/>
    <w:link w:val="EndNoteBibliography"/>
    <w:rsid w:val="002D786A"/>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2106">
      <w:bodyDiv w:val="1"/>
      <w:marLeft w:val="0"/>
      <w:marRight w:val="0"/>
      <w:marTop w:val="0"/>
      <w:marBottom w:val="0"/>
      <w:divBdr>
        <w:top w:val="none" w:sz="0" w:space="0" w:color="auto"/>
        <w:left w:val="none" w:sz="0" w:space="0" w:color="auto"/>
        <w:bottom w:val="none" w:sz="0" w:space="0" w:color="auto"/>
        <w:right w:val="none" w:sz="0" w:space="0" w:color="auto"/>
      </w:divBdr>
    </w:div>
    <w:div w:id="9380935">
      <w:bodyDiv w:val="1"/>
      <w:marLeft w:val="0"/>
      <w:marRight w:val="0"/>
      <w:marTop w:val="0"/>
      <w:marBottom w:val="0"/>
      <w:divBdr>
        <w:top w:val="none" w:sz="0" w:space="0" w:color="auto"/>
        <w:left w:val="none" w:sz="0" w:space="0" w:color="auto"/>
        <w:bottom w:val="none" w:sz="0" w:space="0" w:color="auto"/>
        <w:right w:val="none" w:sz="0" w:space="0" w:color="auto"/>
      </w:divBdr>
    </w:div>
    <w:div w:id="31852513">
      <w:bodyDiv w:val="1"/>
      <w:marLeft w:val="0"/>
      <w:marRight w:val="0"/>
      <w:marTop w:val="0"/>
      <w:marBottom w:val="0"/>
      <w:divBdr>
        <w:top w:val="none" w:sz="0" w:space="0" w:color="auto"/>
        <w:left w:val="none" w:sz="0" w:space="0" w:color="auto"/>
        <w:bottom w:val="none" w:sz="0" w:space="0" w:color="auto"/>
        <w:right w:val="none" w:sz="0" w:space="0" w:color="auto"/>
      </w:divBdr>
    </w:div>
    <w:div w:id="33888327">
      <w:bodyDiv w:val="1"/>
      <w:marLeft w:val="0"/>
      <w:marRight w:val="0"/>
      <w:marTop w:val="0"/>
      <w:marBottom w:val="0"/>
      <w:divBdr>
        <w:top w:val="none" w:sz="0" w:space="0" w:color="auto"/>
        <w:left w:val="none" w:sz="0" w:space="0" w:color="auto"/>
        <w:bottom w:val="none" w:sz="0" w:space="0" w:color="auto"/>
        <w:right w:val="none" w:sz="0" w:space="0" w:color="auto"/>
      </w:divBdr>
    </w:div>
    <w:div w:id="34355233">
      <w:bodyDiv w:val="1"/>
      <w:marLeft w:val="0"/>
      <w:marRight w:val="0"/>
      <w:marTop w:val="0"/>
      <w:marBottom w:val="0"/>
      <w:divBdr>
        <w:top w:val="none" w:sz="0" w:space="0" w:color="auto"/>
        <w:left w:val="none" w:sz="0" w:space="0" w:color="auto"/>
        <w:bottom w:val="none" w:sz="0" w:space="0" w:color="auto"/>
        <w:right w:val="none" w:sz="0" w:space="0" w:color="auto"/>
      </w:divBdr>
    </w:div>
    <w:div w:id="35669740">
      <w:bodyDiv w:val="1"/>
      <w:marLeft w:val="0"/>
      <w:marRight w:val="0"/>
      <w:marTop w:val="0"/>
      <w:marBottom w:val="0"/>
      <w:divBdr>
        <w:top w:val="none" w:sz="0" w:space="0" w:color="auto"/>
        <w:left w:val="none" w:sz="0" w:space="0" w:color="auto"/>
        <w:bottom w:val="none" w:sz="0" w:space="0" w:color="auto"/>
        <w:right w:val="none" w:sz="0" w:space="0" w:color="auto"/>
      </w:divBdr>
    </w:div>
    <w:div w:id="46147902">
      <w:bodyDiv w:val="1"/>
      <w:marLeft w:val="0"/>
      <w:marRight w:val="0"/>
      <w:marTop w:val="0"/>
      <w:marBottom w:val="0"/>
      <w:divBdr>
        <w:top w:val="none" w:sz="0" w:space="0" w:color="auto"/>
        <w:left w:val="none" w:sz="0" w:space="0" w:color="auto"/>
        <w:bottom w:val="none" w:sz="0" w:space="0" w:color="auto"/>
        <w:right w:val="none" w:sz="0" w:space="0" w:color="auto"/>
      </w:divBdr>
    </w:div>
    <w:div w:id="64106960">
      <w:bodyDiv w:val="1"/>
      <w:marLeft w:val="0"/>
      <w:marRight w:val="0"/>
      <w:marTop w:val="0"/>
      <w:marBottom w:val="0"/>
      <w:divBdr>
        <w:top w:val="none" w:sz="0" w:space="0" w:color="auto"/>
        <w:left w:val="none" w:sz="0" w:space="0" w:color="auto"/>
        <w:bottom w:val="none" w:sz="0" w:space="0" w:color="auto"/>
        <w:right w:val="none" w:sz="0" w:space="0" w:color="auto"/>
      </w:divBdr>
    </w:div>
    <w:div w:id="74403091">
      <w:bodyDiv w:val="1"/>
      <w:marLeft w:val="0"/>
      <w:marRight w:val="0"/>
      <w:marTop w:val="0"/>
      <w:marBottom w:val="0"/>
      <w:divBdr>
        <w:top w:val="none" w:sz="0" w:space="0" w:color="auto"/>
        <w:left w:val="none" w:sz="0" w:space="0" w:color="auto"/>
        <w:bottom w:val="none" w:sz="0" w:space="0" w:color="auto"/>
        <w:right w:val="none" w:sz="0" w:space="0" w:color="auto"/>
      </w:divBdr>
    </w:div>
    <w:div w:id="75785796">
      <w:bodyDiv w:val="1"/>
      <w:marLeft w:val="0"/>
      <w:marRight w:val="0"/>
      <w:marTop w:val="0"/>
      <w:marBottom w:val="0"/>
      <w:divBdr>
        <w:top w:val="none" w:sz="0" w:space="0" w:color="auto"/>
        <w:left w:val="none" w:sz="0" w:space="0" w:color="auto"/>
        <w:bottom w:val="none" w:sz="0" w:space="0" w:color="auto"/>
        <w:right w:val="none" w:sz="0" w:space="0" w:color="auto"/>
      </w:divBdr>
      <w:divsChild>
        <w:div w:id="902450011">
          <w:marLeft w:val="0"/>
          <w:marRight w:val="0"/>
          <w:marTop w:val="0"/>
          <w:marBottom w:val="0"/>
          <w:divBdr>
            <w:top w:val="none" w:sz="0" w:space="0" w:color="auto"/>
            <w:left w:val="none" w:sz="0" w:space="0" w:color="auto"/>
            <w:bottom w:val="none" w:sz="0" w:space="0" w:color="auto"/>
            <w:right w:val="none" w:sz="0" w:space="0" w:color="auto"/>
          </w:divBdr>
          <w:divsChild>
            <w:div w:id="1597787413">
              <w:marLeft w:val="0"/>
              <w:marRight w:val="0"/>
              <w:marTop w:val="0"/>
              <w:marBottom w:val="0"/>
              <w:divBdr>
                <w:top w:val="none" w:sz="0" w:space="0" w:color="auto"/>
                <w:left w:val="none" w:sz="0" w:space="0" w:color="auto"/>
                <w:bottom w:val="none" w:sz="0" w:space="0" w:color="auto"/>
                <w:right w:val="none" w:sz="0" w:space="0" w:color="auto"/>
              </w:divBdr>
              <w:divsChild>
                <w:div w:id="40787990">
                  <w:marLeft w:val="0"/>
                  <w:marRight w:val="0"/>
                  <w:marTop w:val="0"/>
                  <w:marBottom w:val="0"/>
                  <w:divBdr>
                    <w:top w:val="none" w:sz="0" w:space="0" w:color="auto"/>
                    <w:left w:val="none" w:sz="0" w:space="0" w:color="auto"/>
                    <w:bottom w:val="none" w:sz="0" w:space="0" w:color="auto"/>
                    <w:right w:val="none" w:sz="0" w:space="0" w:color="auto"/>
                  </w:divBdr>
                  <w:divsChild>
                    <w:div w:id="13983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92799">
      <w:bodyDiv w:val="1"/>
      <w:marLeft w:val="0"/>
      <w:marRight w:val="0"/>
      <w:marTop w:val="0"/>
      <w:marBottom w:val="0"/>
      <w:divBdr>
        <w:top w:val="none" w:sz="0" w:space="0" w:color="auto"/>
        <w:left w:val="none" w:sz="0" w:space="0" w:color="auto"/>
        <w:bottom w:val="none" w:sz="0" w:space="0" w:color="auto"/>
        <w:right w:val="none" w:sz="0" w:space="0" w:color="auto"/>
      </w:divBdr>
    </w:div>
    <w:div w:id="164059956">
      <w:bodyDiv w:val="1"/>
      <w:marLeft w:val="0"/>
      <w:marRight w:val="0"/>
      <w:marTop w:val="0"/>
      <w:marBottom w:val="0"/>
      <w:divBdr>
        <w:top w:val="none" w:sz="0" w:space="0" w:color="auto"/>
        <w:left w:val="none" w:sz="0" w:space="0" w:color="auto"/>
        <w:bottom w:val="none" w:sz="0" w:space="0" w:color="auto"/>
        <w:right w:val="none" w:sz="0" w:space="0" w:color="auto"/>
      </w:divBdr>
    </w:div>
    <w:div w:id="176427890">
      <w:bodyDiv w:val="1"/>
      <w:marLeft w:val="0"/>
      <w:marRight w:val="0"/>
      <w:marTop w:val="0"/>
      <w:marBottom w:val="0"/>
      <w:divBdr>
        <w:top w:val="none" w:sz="0" w:space="0" w:color="auto"/>
        <w:left w:val="none" w:sz="0" w:space="0" w:color="auto"/>
        <w:bottom w:val="none" w:sz="0" w:space="0" w:color="auto"/>
        <w:right w:val="none" w:sz="0" w:space="0" w:color="auto"/>
      </w:divBdr>
    </w:div>
    <w:div w:id="254171515">
      <w:bodyDiv w:val="1"/>
      <w:marLeft w:val="0"/>
      <w:marRight w:val="0"/>
      <w:marTop w:val="0"/>
      <w:marBottom w:val="0"/>
      <w:divBdr>
        <w:top w:val="none" w:sz="0" w:space="0" w:color="auto"/>
        <w:left w:val="none" w:sz="0" w:space="0" w:color="auto"/>
        <w:bottom w:val="none" w:sz="0" w:space="0" w:color="auto"/>
        <w:right w:val="none" w:sz="0" w:space="0" w:color="auto"/>
      </w:divBdr>
    </w:div>
    <w:div w:id="279143082">
      <w:bodyDiv w:val="1"/>
      <w:marLeft w:val="0"/>
      <w:marRight w:val="0"/>
      <w:marTop w:val="0"/>
      <w:marBottom w:val="0"/>
      <w:divBdr>
        <w:top w:val="none" w:sz="0" w:space="0" w:color="auto"/>
        <w:left w:val="none" w:sz="0" w:space="0" w:color="auto"/>
        <w:bottom w:val="none" w:sz="0" w:space="0" w:color="auto"/>
        <w:right w:val="none" w:sz="0" w:space="0" w:color="auto"/>
      </w:divBdr>
    </w:div>
    <w:div w:id="290746023">
      <w:bodyDiv w:val="1"/>
      <w:marLeft w:val="0"/>
      <w:marRight w:val="0"/>
      <w:marTop w:val="0"/>
      <w:marBottom w:val="0"/>
      <w:divBdr>
        <w:top w:val="none" w:sz="0" w:space="0" w:color="auto"/>
        <w:left w:val="none" w:sz="0" w:space="0" w:color="auto"/>
        <w:bottom w:val="none" w:sz="0" w:space="0" w:color="auto"/>
        <w:right w:val="none" w:sz="0" w:space="0" w:color="auto"/>
      </w:divBdr>
    </w:div>
    <w:div w:id="316343927">
      <w:bodyDiv w:val="1"/>
      <w:marLeft w:val="0"/>
      <w:marRight w:val="0"/>
      <w:marTop w:val="0"/>
      <w:marBottom w:val="0"/>
      <w:divBdr>
        <w:top w:val="none" w:sz="0" w:space="0" w:color="auto"/>
        <w:left w:val="none" w:sz="0" w:space="0" w:color="auto"/>
        <w:bottom w:val="none" w:sz="0" w:space="0" w:color="auto"/>
        <w:right w:val="none" w:sz="0" w:space="0" w:color="auto"/>
      </w:divBdr>
    </w:div>
    <w:div w:id="331029774">
      <w:bodyDiv w:val="1"/>
      <w:marLeft w:val="0"/>
      <w:marRight w:val="0"/>
      <w:marTop w:val="0"/>
      <w:marBottom w:val="0"/>
      <w:divBdr>
        <w:top w:val="none" w:sz="0" w:space="0" w:color="auto"/>
        <w:left w:val="none" w:sz="0" w:space="0" w:color="auto"/>
        <w:bottom w:val="none" w:sz="0" w:space="0" w:color="auto"/>
        <w:right w:val="none" w:sz="0" w:space="0" w:color="auto"/>
      </w:divBdr>
    </w:div>
    <w:div w:id="365184260">
      <w:bodyDiv w:val="1"/>
      <w:marLeft w:val="0"/>
      <w:marRight w:val="0"/>
      <w:marTop w:val="0"/>
      <w:marBottom w:val="0"/>
      <w:divBdr>
        <w:top w:val="none" w:sz="0" w:space="0" w:color="auto"/>
        <w:left w:val="none" w:sz="0" w:space="0" w:color="auto"/>
        <w:bottom w:val="none" w:sz="0" w:space="0" w:color="auto"/>
        <w:right w:val="none" w:sz="0" w:space="0" w:color="auto"/>
      </w:divBdr>
    </w:div>
    <w:div w:id="366219925">
      <w:bodyDiv w:val="1"/>
      <w:marLeft w:val="0"/>
      <w:marRight w:val="0"/>
      <w:marTop w:val="0"/>
      <w:marBottom w:val="0"/>
      <w:divBdr>
        <w:top w:val="none" w:sz="0" w:space="0" w:color="auto"/>
        <w:left w:val="none" w:sz="0" w:space="0" w:color="auto"/>
        <w:bottom w:val="none" w:sz="0" w:space="0" w:color="auto"/>
        <w:right w:val="none" w:sz="0" w:space="0" w:color="auto"/>
      </w:divBdr>
    </w:div>
    <w:div w:id="372316369">
      <w:bodyDiv w:val="1"/>
      <w:marLeft w:val="0"/>
      <w:marRight w:val="0"/>
      <w:marTop w:val="0"/>
      <w:marBottom w:val="0"/>
      <w:divBdr>
        <w:top w:val="none" w:sz="0" w:space="0" w:color="auto"/>
        <w:left w:val="none" w:sz="0" w:space="0" w:color="auto"/>
        <w:bottom w:val="none" w:sz="0" w:space="0" w:color="auto"/>
        <w:right w:val="none" w:sz="0" w:space="0" w:color="auto"/>
      </w:divBdr>
    </w:div>
    <w:div w:id="447167975">
      <w:bodyDiv w:val="1"/>
      <w:marLeft w:val="0"/>
      <w:marRight w:val="0"/>
      <w:marTop w:val="0"/>
      <w:marBottom w:val="0"/>
      <w:divBdr>
        <w:top w:val="none" w:sz="0" w:space="0" w:color="auto"/>
        <w:left w:val="none" w:sz="0" w:space="0" w:color="auto"/>
        <w:bottom w:val="none" w:sz="0" w:space="0" w:color="auto"/>
        <w:right w:val="none" w:sz="0" w:space="0" w:color="auto"/>
      </w:divBdr>
    </w:div>
    <w:div w:id="459612337">
      <w:bodyDiv w:val="1"/>
      <w:marLeft w:val="0"/>
      <w:marRight w:val="0"/>
      <w:marTop w:val="0"/>
      <w:marBottom w:val="0"/>
      <w:divBdr>
        <w:top w:val="none" w:sz="0" w:space="0" w:color="auto"/>
        <w:left w:val="none" w:sz="0" w:space="0" w:color="auto"/>
        <w:bottom w:val="none" w:sz="0" w:space="0" w:color="auto"/>
        <w:right w:val="none" w:sz="0" w:space="0" w:color="auto"/>
      </w:divBdr>
    </w:div>
    <w:div w:id="469397924">
      <w:bodyDiv w:val="1"/>
      <w:marLeft w:val="0"/>
      <w:marRight w:val="0"/>
      <w:marTop w:val="0"/>
      <w:marBottom w:val="0"/>
      <w:divBdr>
        <w:top w:val="none" w:sz="0" w:space="0" w:color="auto"/>
        <w:left w:val="none" w:sz="0" w:space="0" w:color="auto"/>
        <w:bottom w:val="none" w:sz="0" w:space="0" w:color="auto"/>
        <w:right w:val="none" w:sz="0" w:space="0" w:color="auto"/>
      </w:divBdr>
    </w:div>
    <w:div w:id="480849718">
      <w:bodyDiv w:val="1"/>
      <w:marLeft w:val="0"/>
      <w:marRight w:val="0"/>
      <w:marTop w:val="0"/>
      <w:marBottom w:val="0"/>
      <w:divBdr>
        <w:top w:val="none" w:sz="0" w:space="0" w:color="auto"/>
        <w:left w:val="none" w:sz="0" w:space="0" w:color="auto"/>
        <w:bottom w:val="none" w:sz="0" w:space="0" w:color="auto"/>
        <w:right w:val="none" w:sz="0" w:space="0" w:color="auto"/>
      </w:divBdr>
    </w:div>
    <w:div w:id="483935397">
      <w:bodyDiv w:val="1"/>
      <w:marLeft w:val="0"/>
      <w:marRight w:val="0"/>
      <w:marTop w:val="0"/>
      <w:marBottom w:val="0"/>
      <w:divBdr>
        <w:top w:val="none" w:sz="0" w:space="0" w:color="auto"/>
        <w:left w:val="none" w:sz="0" w:space="0" w:color="auto"/>
        <w:bottom w:val="none" w:sz="0" w:space="0" w:color="auto"/>
        <w:right w:val="none" w:sz="0" w:space="0" w:color="auto"/>
      </w:divBdr>
    </w:div>
    <w:div w:id="486211948">
      <w:bodyDiv w:val="1"/>
      <w:marLeft w:val="0"/>
      <w:marRight w:val="0"/>
      <w:marTop w:val="0"/>
      <w:marBottom w:val="0"/>
      <w:divBdr>
        <w:top w:val="none" w:sz="0" w:space="0" w:color="auto"/>
        <w:left w:val="none" w:sz="0" w:space="0" w:color="auto"/>
        <w:bottom w:val="none" w:sz="0" w:space="0" w:color="auto"/>
        <w:right w:val="none" w:sz="0" w:space="0" w:color="auto"/>
      </w:divBdr>
    </w:div>
    <w:div w:id="500505651">
      <w:bodyDiv w:val="1"/>
      <w:marLeft w:val="0"/>
      <w:marRight w:val="0"/>
      <w:marTop w:val="0"/>
      <w:marBottom w:val="0"/>
      <w:divBdr>
        <w:top w:val="none" w:sz="0" w:space="0" w:color="auto"/>
        <w:left w:val="none" w:sz="0" w:space="0" w:color="auto"/>
        <w:bottom w:val="none" w:sz="0" w:space="0" w:color="auto"/>
        <w:right w:val="none" w:sz="0" w:space="0" w:color="auto"/>
      </w:divBdr>
    </w:div>
    <w:div w:id="509025402">
      <w:bodyDiv w:val="1"/>
      <w:marLeft w:val="0"/>
      <w:marRight w:val="0"/>
      <w:marTop w:val="0"/>
      <w:marBottom w:val="0"/>
      <w:divBdr>
        <w:top w:val="none" w:sz="0" w:space="0" w:color="auto"/>
        <w:left w:val="none" w:sz="0" w:space="0" w:color="auto"/>
        <w:bottom w:val="none" w:sz="0" w:space="0" w:color="auto"/>
        <w:right w:val="none" w:sz="0" w:space="0" w:color="auto"/>
      </w:divBdr>
    </w:div>
    <w:div w:id="528691052">
      <w:bodyDiv w:val="1"/>
      <w:marLeft w:val="0"/>
      <w:marRight w:val="0"/>
      <w:marTop w:val="0"/>
      <w:marBottom w:val="0"/>
      <w:divBdr>
        <w:top w:val="none" w:sz="0" w:space="0" w:color="auto"/>
        <w:left w:val="none" w:sz="0" w:space="0" w:color="auto"/>
        <w:bottom w:val="none" w:sz="0" w:space="0" w:color="auto"/>
        <w:right w:val="none" w:sz="0" w:space="0" w:color="auto"/>
      </w:divBdr>
      <w:divsChild>
        <w:div w:id="265814349">
          <w:marLeft w:val="0"/>
          <w:marRight w:val="0"/>
          <w:marTop w:val="0"/>
          <w:marBottom w:val="0"/>
          <w:divBdr>
            <w:top w:val="none" w:sz="0" w:space="0" w:color="auto"/>
            <w:left w:val="none" w:sz="0" w:space="0" w:color="auto"/>
            <w:bottom w:val="none" w:sz="0" w:space="0" w:color="auto"/>
            <w:right w:val="none" w:sz="0" w:space="0" w:color="auto"/>
          </w:divBdr>
        </w:div>
        <w:div w:id="792096925">
          <w:marLeft w:val="0"/>
          <w:marRight w:val="0"/>
          <w:marTop w:val="0"/>
          <w:marBottom w:val="0"/>
          <w:divBdr>
            <w:top w:val="none" w:sz="0" w:space="0" w:color="auto"/>
            <w:left w:val="none" w:sz="0" w:space="0" w:color="auto"/>
            <w:bottom w:val="none" w:sz="0" w:space="0" w:color="auto"/>
            <w:right w:val="none" w:sz="0" w:space="0" w:color="auto"/>
          </w:divBdr>
        </w:div>
        <w:div w:id="1709330608">
          <w:marLeft w:val="0"/>
          <w:marRight w:val="0"/>
          <w:marTop w:val="0"/>
          <w:marBottom w:val="0"/>
          <w:divBdr>
            <w:top w:val="none" w:sz="0" w:space="0" w:color="auto"/>
            <w:left w:val="none" w:sz="0" w:space="0" w:color="auto"/>
            <w:bottom w:val="none" w:sz="0" w:space="0" w:color="auto"/>
            <w:right w:val="none" w:sz="0" w:space="0" w:color="auto"/>
          </w:divBdr>
        </w:div>
        <w:div w:id="2074503143">
          <w:marLeft w:val="0"/>
          <w:marRight w:val="0"/>
          <w:marTop w:val="0"/>
          <w:marBottom w:val="0"/>
          <w:divBdr>
            <w:top w:val="none" w:sz="0" w:space="0" w:color="auto"/>
            <w:left w:val="none" w:sz="0" w:space="0" w:color="auto"/>
            <w:bottom w:val="none" w:sz="0" w:space="0" w:color="auto"/>
            <w:right w:val="none" w:sz="0" w:space="0" w:color="auto"/>
          </w:divBdr>
        </w:div>
      </w:divsChild>
    </w:div>
    <w:div w:id="531579085">
      <w:bodyDiv w:val="1"/>
      <w:marLeft w:val="0"/>
      <w:marRight w:val="0"/>
      <w:marTop w:val="0"/>
      <w:marBottom w:val="0"/>
      <w:divBdr>
        <w:top w:val="none" w:sz="0" w:space="0" w:color="auto"/>
        <w:left w:val="none" w:sz="0" w:space="0" w:color="auto"/>
        <w:bottom w:val="none" w:sz="0" w:space="0" w:color="auto"/>
        <w:right w:val="none" w:sz="0" w:space="0" w:color="auto"/>
      </w:divBdr>
    </w:div>
    <w:div w:id="533084138">
      <w:bodyDiv w:val="1"/>
      <w:marLeft w:val="0"/>
      <w:marRight w:val="0"/>
      <w:marTop w:val="0"/>
      <w:marBottom w:val="0"/>
      <w:divBdr>
        <w:top w:val="none" w:sz="0" w:space="0" w:color="auto"/>
        <w:left w:val="none" w:sz="0" w:space="0" w:color="auto"/>
        <w:bottom w:val="none" w:sz="0" w:space="0" w:color="auto"/>
        <w:right w:val="none" w:sz="0" w:space="0" w:color="auto"/>
      </w:divBdr>
    </w:div>
    <w:div w:id="538469552">
      <w:bodyDiv w:val="1"/>
      <w:marLeft w:val="0"/>
      <w:marRight w:val="0"/>
      <w:marTop w:val="0"/>
      <w:marBottom w:val="0"/>
      <w:divBdr>
        <w:top w:val="none" w:sz="0" w:space="0" w:color="auto"/>
        <w:left w:val="none" w:sz="0" w:space="0" w:color="auto"/>
        <w:bottom w:val="none" w:sz="0" w:space="0" w:color="auto"/>
        <w:right w:val="none" w:sz="0" w:space="0" w:color="auto"/>
      </w:divBdr>
    </w:div>
    <w:div w:id="540555621">
      <w:bodyDiv w:val="1"/>
      <w:marLeft w:val="0"/>
      <w:marRight w:val="0"/>
      <w:marTop w:val="0"/>
      <w:marBottom w:val="0"/>
      <w:divBdr>
        <w:top w:val="none" w:sz="0" w:space="0" w:color="auto"/>
        <w:left w:val="none" w:sz="0" w:space="0" w:color="auto"/>
        <w:bottom w:val="none" w:sz="0" w:space="0" w:color="auto"/>
        <w:right w:val="none" w:sz="0" w:space="0" w:color="auto"/>
      </w:divBdr>
    </w:div>
    <w:div w:id="585304759">
      <w:bodyDiv w:val="1"/>
      <w:marLeft w:val="0"/>
      <w:marRight w:val="0"/>
      <w:marTop w:val="0"/>
      <w:marBottom w:val="0"/>
      <w:divBdr>
        <w:top w:val="none" w:sz="0" w:space="0" w:color="auto"/>
        <w:left w:val="none" w:sz="0" w:space="0" w:color="auto"/>
        <w:bottom w:val="none" w:sz="0" w:space="0" w:color="auto"/>
        <w:right w:val="none" w:sz="0" w:space="0" w:color="auto"/>
      </w:divBdr>
    </w:div>
    <w:div w:id="607735929">
      <w:bodyDiv w:val="1"/>
      <w:marLeft w:val="0"/>
      <w:marRight w:val="0"/>
      <w:marTop w:val="0"/>
      <w:marBottom w:val="0"/>
      <w:divBdr>
        <w:top w:val="none" w:sz="0" w:space="0" w:color="auto"/>
        <w:left w:val="none" w:sz="0" w:space="0" w:color="auto"/>
        <w:bottom w:val="none" w:sz="0" w:space="0" w:color="auto"/>
        <w:right w:val="none" w:sz="0" w:space="0" w:color="auto"/>
      </w:divBdr>
      <w:divsChild>
        <w:div w:id="2779932">
          <w:marLeft w:val="0"/>
          <w:marRight w:val="0"/>
          <w:marTop w:val="0"/>
          <w:marBottom w:val="0"/>
          <w:divBdr>
            <w:top w:val="none" w:sz="0" w:space="0" w:color="auto"/>
            <w:left w:val="none" w:sz="0" w:space="0" w:color="auto"/>
            <w:bottom w:val="none" w:sz="0" w:space="0" w:color="auto"/>
            <w:right w:val="none" w:sz="0" w:space="0" w:color="auto"/>
          </w:divBdr>
        </w:div>
        <w:div w:id="3289875">
          <w:marLeft w:val="0"/>
          <w:marRight w:val="0"/>
          <w:marTop w:val="0"/>
          <w:marBottom w:val="0"/>
          <w:divBdr>
            <w:top w:val="none" w:sz="0" w:space="0" w:color="auto"/>
            <w:left w:val="none" w:sz="0" w:space="0" w:color="auto"/>
            <w:bottom w:val="none" w:sz="0" w:space="0" w:color="auto"/>
            <w:right w:val="none" w:sz="0" w:space="0" w:color="auto"/>
          </w:divBdr>
        </w:div>
        <w:div w:id="4133052">
          <w:marLeft w:val="0"/>
          <w:marRight w:val="0"/>
          <w:marTop w:val="0"/>
          <w:marBottom w:val="0"/>
          <w:divBdr>
            <w:top w:val="none" w:sz="0" w:space="0" w:color="auto"/>
            <w:left w:val="none" w:sz="0" w:space="0" w:color="auto"/>
            <w:bottom w:val="none" w:sz="0" w:space="0" w:color="auto"/>
            <w:right w:val="none" w:sz="0" w:space="0" w:color="auto"/>
          </w:divBdr>
        </w:div>
        <w:div w:id="9185912">
          <w:marLeft w:val="0"/>
          <w:marRight w:val="0"/>
          <w:marTop w:val="0"/>
          <w:marBottom w:val="0"/>
          <w:divBdr>
            <w:top w:val="none" w:sz="0" w:space="0" w:color="auto"/>
            <w:left w:val="none" w:sz="0" w:space="0" w:color="auto"/>
            <w:bottom w:val="none" w:sz="0" w:space="0" w:color="auto"/>
            <w:right w:val="none" w:sz="0" w:space="0" w:color="auto"/>
          </w:divBdr>
        </w:div>
        <w:div w:id="14769522">
          <w:marLeft w:val="0"/>
          <w:marRight w:val="0"/>
          <w:marTop w:val="0"/>
          <w:marBottom w:val="0"/>
          <w:divBdr>
            <w:top w:val="none" w:sz="0" w:space="0" w:color="auto"/>
            <w:left w:val="none" w:sz="0" w:space="0" w:color="auto"/>
            <w:bottom w:val="none" w:sz="0" w:space="0" w:color="auto"/>
            <w:right w:val="none" w:sz="0" w:space="0" w:color="auto"/>
          </w:divBdr>
        </w:div>
        <w:div w:id="17245559">
          <w:marLeft w:val="0"/>
          <w:marRight w:val="0"/>
          <w:marTop w:val="0"/>
          <w:marBottom w:val="0"/>
          <w:divBdr>
            <w:top w:val="none" w:sz="0" w:space="0" w:color="auto"/>
            <w:left w:val="none" w:sz="0" w:space="0" w:color="auto"/>
            <w:bottom w:val="none" w:sz="0" w:space="0" w:color="auto"/>
            <w:right w:val="none" w:sz="0" w:space="0" w:color="auto"/>
          </w:divBdr>
        </w:div>
        <w:div w:id="37702406">
          <w:marLeft w:val="0"/>
          <w:marRight w:val="0"/>
          <w:marTop w:val="0"/>
          <w:marBottom w:val="0"/>
          <w:divBdr>
            <w:top w:val="none" w:sz="0" w:space="0" w:color="auto"/>
            <w:left w:val="none" w:sz="0" w:space="0" w:color="auto"/>
            <w:bottom w:val="none" w:sz="0" w:space="0" w:color="auto"/>
            <w:right w:val="none" w:sz="0" w:space="0" w:color="auto"/>
          </w:divBdr>
        </w:div>
        <w:div w:id="67315269">
          <w:marLeft w:val="0"/>
          <w:marRight w:val="0"/>
          <w:marTop w:val="0"/>
          <w:marBottom w:val="0"/>
          <w:divBdr>
            <w:top w:val="none" w:sz="0" w:space="0" w:color="auto"/>
            <w:left w:val="none" w:sz="0" w:space="0" w:color="auto"/>
            <w:bottom w:val="none" w:sz="0" w:space="0" w:color="auto"/>
            <w:right w:val="none" w:sz="0" w:space="0" w:color="auto"/>
          </w:divBdr>
        </w:div>
        <w:div w:id="68354409">
          <w:marLeft w:val="0"/>
          <w:marRight w:val="0"/>
          <w:marTop w:val="0"/>
          <w:marBottom w:val="0"/>
          <w:divBdr>
            <w:top w:val="none" w:sz="0" w:space="0" w:color="auto"/>
            <w:left w:val="none" w:sz="0" w:space="0" w:color="auto"/>
            <w:bottom w:val="none" w:sz="0" w:space="0" w:color="auto"/>
            <w:right w:val="none" w:sz="0" w:space="0" w:color="auto"/>
          </w:divBdr>
        </w:div>
        <w:div w:id="73819609">
          <w:marLeft w:val="0"/>
          <w:marRight w:val="0"/>
          <w:marTop w:val="0"/>
          <w:marBottom w:val="0"/>
          <w:divBdr>
            <w:top w:val="none" w:sz="0" w:space="0" w:color="auto"/>
            <w:left w:val="none" w:sz="0" w:space="0" w:color="auto"/>
            <w:bottom w:val="none" w:sz="0" w:space="0" w:color="auto"/>
            <w:right w:val="none" w:sz="0" w:space="0" w:color="auto"/>
          </w:divBdr>
        </w:div>
        <w:div w:id="76288159">
          <w:marLeft w:val="0"/>
          <w:marRight w:val="0"/>
          <w:marTop w:val="0"/>
          <w:marBottom w:val="0"/>
          <w:divBdr>
            <w:top w:val="none" w:sz="0" w:space="0" w:color="auto"/>
            <w:left w:val="none" w:sz="0" w:space="0" w:color="auto"/>
            <w:bottom w:val="none" w:sz="0" w:space="0" w:color="auto"/>
            <w:right w:val="none" w:sz="0" w:space="0" w:color="auto"/>
          </w:divBdr>
        </w:div>
        <w:div w:id="82265389">
          <w:marLeft w:val="0"/>
          <w:marRight w:val="0"/>
          <w:marTop w:val="0"/>
          <w:marBottom w:val="0"/>
          <w:divBdr>
            <w:top w:val="none" w:sz="0" w:space="0" w:color="auto"/>
            <w:left w:val="none" w:sz="0" w:space="0" w:color="auto"/>
            <w:bottom w:val="none" w:sz="0" w:space="0" w:color="auto"/>
            <w:right w:val="none" w:sz="0" w:space="0" w:color="auto"/>
          </w:divBdr>
        </w:div>
        <w:div w:id="84420801">
          <w:marLeft w:val="0"/>
          <w:marRight w:val="0"/>
          <w:marTop w:val="0"/>
          <w:marBottom w:val="0"/>
          <w:divBdr>
            <w:top w:val="none" w:sz="0" w:space="0" w:color="auto"/>
            <w:left w:val="none" w:sz="0" w:space="0" w:color="auto"/>
            <w:bottom w:val="none" w:sz="0" w:space="0" w:color="auto"/>
            <w:right w:val="none" w:sz="0" w:space="0" w:color="auto"/>
          </w:divBdr>
        </w:div>
        <w:div w:id="87627777">
          <w:marLeft w:val="0"/>
          <w:marRight w:val="0"/>
          <w:marTop w:val="0"/>
          <w:marBottom w:val="0"/>
          <w:divBdr>
            <w:top w:val="none" w:sz="0" w:space="0" w:color="auto"/>
            <w:left w:val="none" w:sz="0" w:space="0" w:color="auto"/>
            <w:bottom w:val="none" w:sz="0" w:space="0" w:color="auto"/>
            <w:right w:val="none" w:sz="0" w:space="0" w:color="auto"/>
          </w:divBdr>
        </w:div>
        <w:div w:id="90588972">
          <w:marLeft w:val="0"/>
          <w:marRight w:val="0"/>
          <w:marTop w:val="0"/>
          <w:marBottom w:val="0"/>
          <w:divBdr>
            <w:top w:val="none" w:sz="0" w:space="0" w:color="auto"/>
            <w:left w:val="none" w:sz="0" w:space="0" w:color="auto"/>
            <w:bottom w:val="none" w:sz="0" w:space="0" w:color="auto"/>
            <w:right w:val="none" w:sz="0" w:space="0" w:color="auto"/>
          </w:divBdr>
        </w:div>
        <w:div w:id="96760138">
          <w:marLeft w:val="0"/>
          <w:marRight w:val="0"/>
          <w:marTop w:val="0"/>
          <w:marBottom w:val="0"/>
          <w:divBdr>
            <w:top w:val="none" w:sz="0" w:space="0" w:color="auto"/>
            <w:left w:val="none" w:sz="0" w:space="0" w:color="auto"/>
            <w:bottom w:val="none" w:sz="0" w:space="0" w:color="auto"/>
            <w:right w:val="none" w:sz="0" w:space="0" w:color="auto"/>
          </w:divBdr>
        </w:div>
        <w:div w:id="99884490">
          <w:marLeft w:val="0"/>
          <w:marRight w:val="0"/>
          <w:marTop w:val="0"/>
          <w:marBottom w:val="0"/>
          <w:divBdr>
            <w:top w:val="none" w:sz="0" w:space="0" w:color="auto"/>
            <w:left w:val="none" w:sz="0" w:space="0" w:color="auto"/>
            <w:bottom w:val="none" w:sz="0" w:space="0" w:color="auto"/>
            <w:right w:val="none" w:sz="0" w:space="0" w:color="auto"/>
          </w:divBdr>
        </w:div>
        <w:div w:id="100340088">
          <w:marLeft w:val="0"/>
          <w:marRight w:val="0"/>
          <w:marTop w:val="0"/>
          <w:marBottom w:val="0"/>
          <w:divBdr>
            <w:top w:val="none" w:sz="0" w:space="0" w:color="auto"/>
            <w:left w:val="none" w:sz="0" w:space="0" w:color="auto"/>
            <w:bottom w:val="none" w:sz="0" w:space="0" w:color="auto"/>
            <w:right w:val="none" w:sz="0" w:space="0" w:color="auto"/>
          </w:divBdr>
        </w:div>
        <w:div w:id="102187540">
          <w:marLeft w:val="0"/>
          <w:marRight w:val="0"/>
          <w:marTop w:val="0"/>
          <w:marBottom w:val="0"/>
          <w:divBdr>
            <w:top w:val="none" w:sz="0" w:space="0" w:color="auto"/>
            <w:left w:val="none" w:sz="0" w:space="0" w:color="auto"/>
            <w:bottom w:val="none" w:sz="0" w:space="0" w:color="auto"/>
            <w:right w:val="none" w:sz="0" w:space="0" w:color="auto"/>
          </w:divBdr>
        </w:div>
        <w:div w:id="104230611">
          <w:marLeft w:val="0"/>
          <w:marRight w:val="0"/>
          <w:marTop w:val="0"/>
          <w:marBottom w:val="0"/>
          <w:divBdr>
            <w:top w:val="none" w:sz="0" w:space="0" w:color="auto"/>
            <w:left w:val="none" w:sz="0" w:space="0" w:color="auto"/>
            <w:bottom w:val="none" w:sz="0" w:space="0" w:color="auto"/>
            <w:right w:val="none" w:sz="0" w:space="0" w:color="auto"/>
          </w:divBdr>
        </w:div>
        <w:div w:id="112944499">
          <w:marLeft w:val="0"/>
          <w:marRight w:val="0"/>
          <w:marTop w:val="0"/>
          <w:marBottom w:val="0"/>
          <w:divBdr>
            <w:top w:val="none" w:sz="0" w:space="0" w:color="auto"/>
            <w:left w:val="none" w:sz="0" w:space="0" w:color="auto"/>
            <w:bottom w:val="none" w:sz="0" w:space="0" w:color="auto"/>
            <w:right w:val="none" w:sz="0" w:space="0" w:color="auto"/>
          </w:divBdr>
        </w:div>
        <w:div w:id="125899219">
          <w:marLeft w:val="0"/>
          <w:marRight w:val="0"/>
          <w:marTop w:val="0"/>
          <w:marBottom w:val="0"/>
          <w:divBdr>
            <w:top w:val="none" w:sz="0" w:space="0" w:color="auto"/>
            <w:left w:val="none" w:sz="0" w:space="0" w:color="auto"/>
            <w:bottom w:val="none" w:sz="0" w:space="0" w:color="auto"/>
            <w:right w:val="none" w:sz="0" w:space="0" w:color="auto"/>
          </w:divBdr>
        </w:div>
        <w:div w:id="154344294">
          <w:marLeft w:val="0"/>
          <w:marRight w:val="0"/>
          <w:marTop w:val="0"/>
          <w:marBottom w:val="0"/>
          <w:divBdr>
            <w:top w:val="none" w:sz="0" w:space="0" w:color="auto"/>
            <w:left w:val="none" w:sz="0" w:space="0" w:color="auto"/>
            <w:bottom w:val="none" w:sz="0" w:space="0" w:color="auto"/>
            <w:right w:val="none" w:sz="0" w:space="0" w:color="auto"/>
          </w:divBdr>
        </w:div>
        <w:div w:id="161968477">
          <w:marLeft w:val="0"/>
          <w:marRight w:val="0"/>
          <w:marTop w:val="0"/>
          <w:marBottom w:val="0"/>
          <w:divBdr>
            <w:top w:val="none" w:sz="0" w:space="0" w:color="auto"/>
            <w:left w:val="none" w:sz="0" w:space="0" w:color="auto"/>
            <w:bottom w:val="none" w:sz="0" w:space="0" w:color="auto"/>
            <w:right w:val="none" w:sz="0" w:space="0" w:color="auto"/>
          </w:divBdr>
        </w:div>
        <w:div w:id="164979272">
          <w:marLeft w:val="0"/>
          <w:marRight w:val="0"/>
          <w:marTop w:val="0"/>
          <w:marBottom w:val="0"/>
          <w:divBdr>
            <w:top w:val="none" w:sz="0" w:space="0" w:color="auto"/>
            <w:left w:val="none" w:sz="0" w:space="0" w:color="auto"/>
            <w:bottom w:val="none" w:sz="0" w:space="0" w:color="auto"/>
            <w:right w:val="none" w:sz="0" w:space="0" w:color="auto"/>
          </w:divBdr>
        </w:div>
        <w:div w:id="192152151">
          <w:marLeft w:val="0"/>
          <w:marRight w:val="0"/>
          <w:marTop w:val="0"/>
          <w:marBottom w:val="0"/>
          <w:divBdr>
            <w:top w:val="none" w:sz="0" w:space="0" w:color="auto"/>
            <w:left w:val="none" w:sz="0" w:space="0" w:color="auto"/>
            <w:bottom w:val="none" w:sz="0" w:space="0" w:color="auto"/>
            <w:right w:val="none" w:sz="0" w:space="0" w:color="auto"/>
          </w:divBdr>
        </w:div>
        <w:div w:id="192573462">
          <w:marLeft w:val="0"/>
          <w:marRight w:val="0"/>
          <w:marTop w:val="0"/>
          <w:marBottom w:val="0"/>
          <w:divBdr>
            <w:top w:val="none" w:sz="0" w:space="0" w:color="auto"/>
            <w:left w:val="none" w:sz="0" w:space="0" w:color="auto"/>
            <w:bottom w:val="none" w:sz="0" w:space="0" w:color="auto"/>
            <w:right w:val="none" w:sz="0" w:space="0" w:color="auto"/>
          </w:divBdr>
        </w:div>
        <w:div w:id="198400654">
          <w:marLeft w:val="0"/>
          <w:marRight w:val="0"/>
          <w:marTop w:val="0"/>
          <w:marBottom w:val="0"/>
          <w:divBdr>
            <w:top w:val="none" w:sz="0" w:space="0" w:color="auto"/>
            <w:left w:val="none" w:sz="0" w:space="0" w:color="auto"/>
            <w:bottom w:val="none" w:sz="0" w:space="0" w:color="auto"/>
            <w:right w:val="none" w:sz="0" w:space="0" w:color="auto"/>
          </w:divBdr>
        </w:div>
        <w:div w:id="220219883">
          <w:marLeft w:val="0"/>
          <w:marRight w:val="0"/>
          <w:marTop w:val="0"/>
          <w:marBottom w:val="0"/>
          <w:divBdr>
            <w:top w:val="none" w:sz="0" w:space="0" w:color="auto"/>
            <w:left w:val="none" w:sz="0" w:space="0" w:color="auto"/>
            <w:bottom w:val="none" w:sz="0" w:space="0" w:color="auto"/>
            <w:right w:val="none" w:sz="0" w:space="0" w:color="auto"/>
          </w:divBdr>
        </w:div>
        <w:div w:id="230116106">
          <w:marLeft w:val="0"/>
          <w:marRight w:val="0"/>
          <w:marTop w:val="0"/>
          <w:marBottom w:val="0"/>
          <w:divBdr>
            <w:top w:val="none" w:sz="0" w:space="0" w:color="auto"/>
            <w:left w:val="none" w:sz="0" w:space="0" w:color="auto"/>
            <w:bottom w:val="none" w:sz="0" w:space="0" w:color="auto"/>
            <w:right w:val="none" w:sz="0" w:space="0" w:color="auto"/>
          </w:divBdr>
        </w:div>
        <w:div w:id="231045674">
          <w:marLeft w:val="0"/>
          <w:marRight w:val="0"/>
          <w:marTop w:val="0"/>
          <w:marBottom w:val="0"/>
          <w:divBdr>
            <w:top w:val="none" w:sz="0" w:space="0" w:color="auto"/>
            <w:left w:val="none" w:sz="0" w:space="0" w:color="auto"/>
            <w:bottom w:val="none" w:sz="0" w:space="0" w:color="auto"/>
            <w:right w:val="none" w:sz="0" w:space="0" w:color="auto"/>
          </w:divBdr>
        </w:div>
        <w:div w:id="243807016">
          <w:marLeft w:val="0"/>
          <w:marRight w:val="0"/>
          <w:marTop w:val="0"/>
          <w:marBottom w:val="0"/>
          <w:divBdr>
            <w:top w:val="none" w:sz="0" w:space="0" w:color="auto"/>
            <w:left w:val="none" w:sz="0" w:space="0" w:color="auto"/>
            <w:bottom w:val="none" w:sz="0" w:space="0" w:color="auto"/>
            <w:right w:val="none" w:sz="0" w:space="0" w:color="auto"/>
          </w:divBdr>
        </w:div>
        <w:div w:id="247471206">
          <w:marLeft w:val="0"/>
          <w:marRight w:val="0"/>
          <w:marTop w:val="0"/>
          <w:marBottom w:val="0"/>
          <w:divBdr>
            <w:top w:val="none" w:sz="0" w:space="0" w:color="auto"/>
            <w:left w:val="none" w:sz="0" w:space="0" w:color="auto"/>
            <w:bottom w:val="none" w:sz="0" w:space="0" w:color="auto"/>
            <w:right w:val="none" w:sz="0" w:space="0" w:color="auto"/>
          </w:divBdr>
        </w:div>
        <w:div w:id="248316270">
          <w:marLeft w:val="0"/>
          <w:marRight w:val="0"/>
          <w:marTop w:val="0"/>
          <w:marBottom w:val="0"/>
          <w:divBdr>
            <w:top w:val="none" w:sz="0" w:space="0" w:color="auto"/>
            <w:left w:val="none" w:sz="0" w:space="0" w:color="auto"/>
            <w:bottom w:val="none" w:sz="0" w:space="0" w:color="auto"/>
            <w:right w:val="none" w:sz="0" w:space="0" w:color="auto"/>
          </w:divBdr>
        </w:div>
        <w:div w:id="248851712">
          <w:marLeft w:val="0"/>
          <w:marRight w:val="0"/>
          <w:marTop w:val="0"/>
          <w:marBottom w:val="0"/>
          <w:divBdr>
            <w:top w:val="none" w:sz="0" w:space="0" w:color="auto"/>
            <w:left w:val="none" w:sz="0" w:space="0" w:color="auto"/>
            <w:bottom w:val="none" w:sz="0" w:space="0" w:color="auto"/>
            <w:right w:val="none" w:sz="0" w:space="0" w:color="auto"/>
          </w:divBdr>
        </w:div>
        <w:div w:id="268590438">
          <w:marLeft w:val="0"/>
          <w:marRight w:val="0"/>
          <w:marTop w:val="0"/>
          <w:marBottom w:val="0"/>
          <w:divBdr>
            <w:top w:val="none" w:sz="0" w:space="0" w:color="auto"/>
            <w:left w:val="none" w:sz="0" w:space="0" w:color="auto"/>
            <w:bottom w:val="none" w:sz="0" w:space="0" w:color="auto"/>
            <w:right w:val="none" w:sz="0" w:space="0" w:color="auto"/>
          </w:divBdr>
        </w:div>
        <w:div w:id="276521705">
          <w:marLeft w:val="0"/>
          <w:marRight w:val="0"/>
          <w:marTop w:val="0"/>
          <w:marBottom w:val="0"/>
          <w:divBdr>
            <w:top w:val="none" w:sz="0" w:space="0" w:color="auto"/>
            <w:left w:val="none" w:sz="0" w:space="0" w:color="auto"/>
            <w:bottom w:val="none" w:sz="0" w:space="0" w:color="auto"/>
            <w:right w:val="none" w:sz="0" w:space="0" w:color="auto"/>
          </w:divBdr>
        </w:div>
        <w:div w:id="282033912">
          <w:marLeft w:val="0"/>
          <w:marRight w:val="0"/>
          <w:marTop w:val="0"/>
          <w:marBottom w:val="0"/>
          <w:divBdr>
            <w:top w:val="none" w:sz="0" w:space="0" w:color="auto"/>
            <w:left w:val="none" w:sz="0" w:space="0" w:color="auto"/>
            <w:bottom w:val="none" w:sz="0" w:space="0" w:color="auto"/>
            <w:right w:val="none" w:sz="0" w:space="0" w:color="auto"/>
          </w:divBdr>
        </w:div>
        <w:div w:id="285283146">
          <w:marLeft w:val="0"/>
          <w:marRight w:val="0"/>
          <w:marTop w:val="0"/>
          <w:marBottom w:val="0"/>
          <w:divBdr>
            <w:top w:val="none" w:sz="0" w:space="0" w:color="auto"/>
            <w:left w:val="none" w:sz="0" w:space="0" w:color="auto"/>
            <w:bottom w:val="none" w:sz="0" w:space="0" w:color="auto"/>
            <w:right w:val="none" w:sz="0" w:space="0" w:color="auto"/>
          </w:divBdr>
        </w:div>
        <w:div w:id="300229944">
          <w:marLeft w:val="0"/>
          <w:marRight w:val="0"/>
          <w:marTop w:val="0"/>
          <w:marBottom w:val="0"/>
          <w:divBdr>
            <w:top w:val="none" w:sz="0" w:space="0" w:color="auto"/>
            <w:left w:val="none" w:sz="0" w:space="0" w:color="auto"/>
            <w:bottom w:val="none" w:sz="0" w:space="0" w:color="auto"/>
            <w:right w:val="none" w:sz="0" w:space="0" w:color="auto"/>
          </w:divBdr>
        </w:div>
        <w:div w:id="322198797">
          <w:marLeft w:val="0"/>
          <w:marRight w:val="0"/>
          <w:marTop w:val="0"/>
          <w:marBottom w:val="0"/>
          <w:divBdr>
            <w:top w:val="none" w:sz="0" w:space="0" w:color="auto"/>
            <w:left w:val="none" w:sz="0" w:space="0" w:color="auto"/>
            <w:bottom w:val="none" w:sz="0" w:space="0" w:color="auto"/>
            <w:right w:val="none" w:sz="0" w:space="0" w:color="auto"/>
          </w:divBdr>
        </w:div>
        <w:div w:id="327294877">
          <w:marLeft w:val="0"/>
          <w:marRight w:val="0"/>
          <w:marTop w:val="0"/>
          <w:marBottom w:val="0"/>
          <w:divBdr>
            <w:top w:val="none" w:sz="0" w:space="0" w:color="auto"/>
            <w:left w:val="none" w:sz="0" w:space="0" w:color="auto"/>
            <w:bottom w:val="none" w:sz="0" w:space="0" w:color="auto"/>
            <w:right w:val="none" w:sz="0" w:space="0" w:color="auto"/>
          </w:divBdr>
        </w:div>
        <w:div w:id="333262280">
          <w:marLeft w:val="0"/>
          <w:marRight w:val="0"/>
          <w:marTop w:val="0"/>
          <w:marBottom w:val="0"/>
          <w:divBdr>
            <w:top w:val="none" w:sz="0" w:space="0" w:color="auto"/>
            <w:left w:val="none" w:sz="0" w:space="0" w:color="auto"/>
            <w:bottom w:val="none" w:sz="0" w:space="0" w:color="auto"/>
            <w:right w:val="none" w:sz="0" w:space="0" w:color="auto"/>
          </w:divBdr>
        </w:div>
        <w:div w:id="334186779">
          <w:marLeft w:val="0"/>
          <w:marRight w:val="0"/>
          <w:marTop w:val="0"/>
          <w:marBottom w:val="0"/>
          <w:divBdr>
            <w:top w:val="none" w:sz="0" w:space="0" w:color="auto"/>
            <w:left w:val="none" w:sz="0" w:space="0" w:color="auto"/>
            <w:bottom w:val="none" w:sz="0" w:space="0" w:color="auto"/>
            <w:right w:val="none" w:sz="0" w:space="0" w:color="auto"/>
          </w:divBdr>
        </w:div>
        <w:div w:id="339283522">
          <w:marLeft w:val="0"/>
          <w:marRight w:val="0"/>
          <w:marTop w:val="0"/>
          <w:marBottom w:val="0"/>
          <w:divBdr>
            <w:top w:val="none" w:sz="0" w:space="0" w:color="auto"/>
            <w:left w:val="none" w:sz="0" w:space="0" w:color="auto"/>
            <w:bottom w:val="none" w:sz="0" w:space="0" w:color="auto"/>
            <w:right w:val="none" w:sz="0" w:space="0" w:color="auto"/>
          </w:divBdr>
        </w:div>
        <w:div w:id="352922262">
          <w:marLeft w:val="0"/>
          <w:marRight w:val="0"/>
          <w:marTop w:val="0"/>
          <w:marBottom w:val="0"/>
          <w:divBdr>
            <w:top w:val="none" w:sz="0" w:space="0" w:color="auto"/>
            <w:left w:val="none" w:sz="0" w:space="0" w:color="auto"/>
            <w:bottom w:val="none" w:sz="0" w:space="0" w:color="auto"/>
            <w:right w:val="none" w:sz="0" w:space="0" w:color="auto"/>
          </w:divBdr>
        </w:div>
        <w:div w:id="359821865">
          <w:marLeft w:val="0"/>
          <w:marRight w:val="0"/>
          <w:marTop w:val="0"/>
          <w:marBottom w:val="0"/>
          <w:divBdr>
            <w:top w:val="none" w:sz="0" w:space="0" w:color="auto"/>
            <w:left w:val="none" w:sz="0" w:space="0" w:color="auto"/>
            <w:bottom w:val="none" w:sz="0" w:space="0" w:color="auto"/>
            <w:right w:val="none" w:sz="0" w:space="0" w:color="auto"/>
          </w:divBdr>
        </w:div>
        <w:div w:id="361324707">
          <w:marLeft w:val="0"/>
          <w:marRight w:val="0"/>
          <w:marTop w:val="0"/>
          <w:marBottom w:val="0"/>
          <w:divBdr>
            <w:top w:val="none" w:sz="0" w:space="0" w:color="auto"/>
            <w:left w:val="none" w:sz="0" w:space="0" w:color="auto"/>
            <w:bottom w:val="none" w:sz="0" w:space="0" w:color="auto"/>
            <w:right w:val="none" w:sz="0" w:space="0" w:color="auto"/>
          </w:divBdr>
        </w:div>
        <w:div w:id="362632925">
          <w:marLeft w:val="0"/>
          <w:marRight w:val="0"/>
          <w:marTop w:val="0"/>
          <w:marBottom w:val="0"/>
          <w:divBdr>
            <w:top w:val="none" w:sz="0" w:space="0" w:color="auto"/>
            <w:left w:val="none" w:sz="0" w:space="0" w:color="auto"/>
            <w:bottom w:val="none" w:sz="0" w:space="0" w:color="auto"/>
            <w:right w:val="none" w:sz="0" w:space="0" w:color="auto"/>
          </w:divBdr>
          <w:divsChild>
            <w:div w:id="43213813">
              <w:marLeft w:val="0"/>
              <w:marRight w:val="0"/>
              <w:marTop w:val="0"/>
              <w:marBottom w:val="0"/>
              <w:divBdr>
                <w:top w:val="none" w:sz="0" w:space="0" w:color="auto"/>
                <w:left w:val="none" w:sz="0" w:space="0" w:color="auto"/>
                <w:bottom w:val="none" w:sz="0" w:space="0" w:color="auto"/>
                <w:right w:val="none" w:sz="0" w:space="0" w:color="auto"/>
              </w:divBdr>
            </w:div>
            <w:div w:id="97138649">
              <w:marLeft w:val="0"/>
              <w:marRight w:val="0"/>
              <w:marTop w:val="0"/>
              <w:marBottom w:val="0"/>
              <w:divBdr>
                <w:top w:val="none" w:sz="0" w:space="0" w:color="auto"/>
                <w:left w:val="none" w:sz="0" w:space="0" w:color="auto"/>
                <w:bottom w:val="none" w:sz="0" w:space="0" w:color="auto"/>
                <w:right w:val="none" w:sz="0" w:space="0" w:color="auto"/>
              </w:divBdr>
            </w:div>
            <w:div w:id="227154295">
              <w:marLeft w:val="0"/>
              <w:marRight w:val="0"/>
              <w:marTop w:val="0"/>
              <w:marBottom w:val="0"/>
              <w:divBdr>
                <w:top w:val="none" w:sz="0" w:space="0" w:color="auto"/>
                <w:left w:val="none" w:sz="0" w:space="0" w:color="auto"/>
                <w:bottom w:val="none" w:sz="0" w:space="0" w:color="auto"/>
                <w:right w:val="none" w:sz="0" w:space="0" w:color="auto"/>
              </w:divBdr>
            </w:div>
            <w:div w:id="679311256">
              <w:marLeft w:val="0"/>
              <w:marRight w:val="0"/>
              <w:marTop w:val="0"/>
              <w:marBottom w:val="0"/>
              <w:divBdr>
                <w:top w:val="none" w:sz="0" w:space="0" w:color="auto"/>
                <w:left w:val="none" w:sz="0" w:space="0" w:color="auto"/>
                <w:bottom w:val="none" w:sz="0" w:space="0" w:color="auto"/>
                <w:right w:val="none" w:sz="0" w:space="0" w:color="auto"/>
              </w:divBdr>
            </w:div>
            <w:div w:id="693967052">
              <w:marLeft w:val="0"/>
              <w:marRight w:val="0"/>
              <w:marTop w:val="0"/>
              <w:marBottom w:val="0"/>
              <w:divBdr>
                <w:top w:val="none" w:sz="0" w:space="0" w:color="auto"/>
                <w:left w:val="none" w:sz="0" w:space="0" w:color="auto"/>
                <w:bottom w:val="none" w:sz="0" w:space="0" w:color="auto"/>
                <w:right w:val="none" w:sz="0" w:space="0" w:color="auto"/>
              </w:divBdr>
            </w:div>
            <w:div w:id="788552088">
              <w:marLeft w:val="0"/>
              <w:marRight w:val="0"/>
              <w:marTop w:val="0"/>
              <w:marBottom w:val="0"/>
              <w:divBdr>
                <w:top w:val="none" w:sz="0" w:space="0" w:color="auto"/>
                <w:left w:val="none" w:sz="0" w:space="0" w:color="auto"/>
                <w:bottom w:val="none" w:sz="0" w:space="0" w:color="auto"/>
                <w:right w:val="none" w:sz="0" w:space="0" w:color="auto"/>
              </w:divBdr>
            </w:div>
            <w:div w:id="931821825">
              <w:marLeft w:val="0"/>
              <w:marRight w:val="0"/>
              <w:marTop w:val="0"/>
              <w:marBottom w:val="0"/>
              <w:divBdr>
                <w:top w:val="none" w:sz="0" w:space="0" w:color="auto"/>
                <w:left w:val="none" w:sz="0" w:space="0" w:color="auto"/>
                <w:bottom w:val="none" w:sz="0" w:space="0" w:color="auto"/>
                <w:right w:val="none" w:sz="0" w:space="0" w:color="auto"/>
              </w:divBdr>
            </w:div>
            <w:div w:id="1033843892">
              <w:marLeft w:val="0"/>
              <w:marRight w:val="0"/>
              <w:marTop w:val="0"/>
              <w:marBottom w:val="0"/>
              <w:divBdr>
                <w:top w:val="none" w:sz="0" w:space="0" w:color="auto"/>
                <w:left w:val="none" w:sz="0" w:space="0" w:color="auto"/>
                <w:bottom w:val="none" w:sz="0" w:space="0" w:color="auto"/>
                <w:right w:val="none" w:sz="0" w:space="0" w:color="auto"/>
              </w:divBdr>
            </w:div>
            <w:div w:id="1078595488">
              <w:marLeft w:val="0"/>
              <w:marRight w:val="0"/>
              <w:marTop w:val="0"/>
              <w:marBottom w:val="0"/>
              <w:divBdr>
                <w:top w:val="none" w:sz="0" w:space="0" w:color="auto"/>
                <w:left w:val="none" w:sz="0" w:space="0" w:color="auto"/>
                <w:bottom w:val="none" w:sz="0" w:space="0" w:color="auto"/>
                <w:right w:val="none" w:sz="0" w:space="0" w:color="auto"/>
              </w:divBdr>
            </w:div>
            <w:div w:id="1185174136">
              <w:marLeft w:val="0"/>
              <w:marRight w:val="0"/>
              <w:marTop w:val="0"/>
              <w:marBottom w:val="0"/>
              <w:divBdr>
                <w:top w:val="none" w:sz="0" w:space="0" w:color="auto"/>
                <w:left w:val="none" w:sz="0" w:space="0" w:color="auto"/>
                <w:bottom w:val="none" w:sz="0" w:space="0" w:color="auto"/>
                <w:right w:val="none" w:sz="0" w:space="0" w:color="auto"/>
              </w:divBdr>
            </w:div>
            <w:div w:id="1262644890">
              <w:marLeft w:val="0"/>
              <w:marRight w:val="0"/>
              <w:marTop w:val="0"/>
              <w:marBottom w:val="0"/>
              <w:divBdr>
                <w:top w:val="none" w:sz="0" w:space="0" w:color="auto"/>
                <w:left w:val="none" w:sz="0" w:space="0" w:color="auto"/>
                <w:bottom w:val="none" w:sz="0" w:space="0" w:color="auto"/>
                <w:right w:val="none" w:sz="0" w:space="0" w:color="auto"/>
              </w:divBdr>
            </w:div>
            <w:div w:id="1283923132">
              <w:marLeft w:val="0"/>
              <w:marRight w:val="0"/>
              <w:marTop w:val="0"/>
              <w:marBottom w:val="0"/>
              <w:divBdr>
                <w:top w:val="none" w:sz="0" w:space="0" w:color="auto"/>
                <w:left w:val="none" w:sz="0" w:space="0" w:color="auto"/>
                <w:bottom w:val="none" w:sz="0" w:space="0" w:color="auto"/>
                <w:right w:val="none" w:sz="0" w:space="0" w:color="auto"/>
              </w:divBdr>
            </w:div>
            <w:div w:id="1333990277">
              <w:marLeft w:val="0"/>
              <w:marRight w:val="0"/>
              <w:marTop w:val="0"/>
              <w:marBottom w:val="0"/>
              <w:divBdr>
                <w:top w:val="none" w:sz="0" w:space="0" w:color="auto"/>
                <w:left w:val="none" w:sz="0" w:space="0" w:color="auto"/>
                <w:bottom w:val="none" w:sz="0" w:space="0" w:color="auto"/>
                <w:right w:val="none" w:sz="0" w:space="0" w:color="auto"/>
              </w:divBdr>
            </w:div>
            <w:div w:id="1710718631">
              <w:marLeft w:val="0"/>
              <w:marRight w:val="0"/>
              <w:marTop w:val="0"/>
              <w:marBottom w:val="0"/>
              <w:divBdr>
                <w:top w:val="none" w:sz="0" w:space="0" w:color="auto"/>
                <w:left w:val="none" w:sz="0" w:space="0" w:color="auto"/>
                <w:bottom w:val="none" w:sz="0" w:space="0" w:color="auto"/>
                <w:right w:val="none" w:sz="0" w:space="0" w:color="auto"/>
              </w:divBdr>
            </w:div>
            <w:div w:id="1807968446">
              <w:marLeft w:val="0"/>
              <w:marRight w:val="0"/>
              <w:marTop w:val="0"/>
              <w:marBottom w:val="0"/>
              <w:divBdr>
                <w:top w:val="none" w:sz="0" w:space="0" w:color="auto"/>
                <w:left w:val="none" w:sz="0" w:space="0" w:color="auto"/>
                <w:bottom w:val="none" w:sz="0" w:space="0" w:color="auto"/>
                <w:right w:val="none" w:sz="0" w:space="0" w:color="auto"/>
              </w:divBdr>
            </w:div>
            <w:div w:id="1816484462">
              <w:marLeft w:val="0"/>
              <w:marRight w:val="0"/>
              <w:marTop w:val="0"/>
              <w:marBottom w:val="0"/>
              <w:divBdr>
                <w:top w:val="none" w:sz="0" w:space="0" w:color="auto"/>
                <w:left w:val="none" w:sz="0" w:space="0" w:color="auto"/>
                <w:bottom w:val="none" w:sz="0" w:space="0" w:color="auto"/>
                <w:right w:val="none" w:sz="0" w:space="0" w:color="auto"/>
              </w:divBdr>
            </w:div>
            <w:div w:id="1859275469">
              <w:marLeft w:val="0"/>
              <w:marRight w:val="0"/>
              <w:marTop w:val="0"/>
              <w:marBottom w:val="0"/>
              <w:divBdr>
                <w:top w:val="none" w:sz="0" w:space="0" w:color="auto"/>
                <w:left w:val="none" w:sz="0" w:space="0" w:color="auto"/>
                <w:bottom w:val="none" w:sz="0" w:space="0" w:color="auto"/>
                <w:right w:val="none" w:sz="0" w:space="0" w:color="auto"/>
              </w:divBdr>
            </w:div>
            <w:div w:id="1920358240">
              <w:marLeft w:val="0"/>
              <w:marRight w:val="0"/>
              <w:marTop w:val="0"/>
              <w:marBottom w:val="0"/>
              <w:divBdr>
                <w:top w:val="none" w:sz="0" w:space="0" w:color="auto"/>
                <w:left w:val="none" w:sz="0" w:space="0" w:color="auto"/>
                <w:bottom w:val="none" w:sz="0" w:space="0" w:color="auto"/>
                <w:right w:val="none" w:sz="0" w:space="0" w:color="auto"/>
              </w:divBdr>
            </w:div>
            <w:div w:id="1985309490">
              <w:marLeft w:val="0"/>
              <w:marRight w:val="0"/>
              <w:marTop w:val="0"/>
              <w:marBottom w:val="0"/>
              <w:divBdr>
                <w:top w:val="none" w:sz="0" w:space="0" w:color="auto"/>
                <w:left w:val="none" w:sz="0" w:space="0" w:color="auto"/>
                <w:bottom w:val="none" w:sz="0" w:space="0" w:color="auto"/>
                <w:right w:val="none" w:sz="0" w:space="0" w:color="auto"/>
              </w:divBdr>
            </w:div>
            <w:div w:id="2144157811">
              <w:marLeft w:val="0"/>
              <w:marRight w:val="0"/>
              <w:marTop w:val="0"/>
              <w:marBottom w:val="0"/>
              <w:divBdr>
                <w:top w:val="none" w:sz="0" w:space="0" w:color="auto"/>
                <w:left w:val="none" w:sz="0" w:space="0" w:color="auto"/>
                <w:bottom w:val="none" w:sz="0" w:space="0" w:color="auto"/>
                <w:right w:val="none" w:sz="0" w:space="0" w:color="auto"/>
              </w:divBdr>
            </w:div>
          </w:divsChild>
        </w:div>
        <w:div w:id="371074239">
          <w:marLeft w:val="0"/>
          <w:marRight w:val="0"/>
          <w:marTop w:val="0"/>
          <w:marBottom w:val="0"/>
          <w:divBdr>
            <w:top w:val="none" w:sz="0" w:space="0" w:color="auto"/>
            <w:left w:val="none" w:sz="0" w:space="0" w:color="auto"/>
            <w:bottom w:val="none" w:sz="0" w:space="0" w:color="auto"/>
            <w:right w:val="none" w:sz="0" w:space="0" w:color="auto"/>
          </w:divBdr>
        </w:div>
        <w:div w:id="378088533">
          <w:marLeft w:val="0"/>
          <w:marRight w:val="0"/>
          <w:marTop w:val="0"/>
          <w:marBottom w:val="0"/>
          <w:divBdr>
            <w:top w:val="none" w:sz="0" w:space="0" w:color="auto"/>
            <w:left w:val="none" w:sz="0" w:space="0" w:color="auto"/>
            <w:bottom w:val="none" w:sz="0" w:space="0" w:color="auto"/>
            <w:right w:val="none" w:sz="0" w:space="0" w:color="auto"/>
          </w:divBdr>
        </w:div>
        <w:div w:id="381250002">
          <w:marLeft w:val="0"/>
          <w:marRight w:val="0"/>
          <w:marTop w:val="0"/>
          <w:marBottom w:val="0"/>
          <w:divBdr>
            <w:top w:val="none" w:sz="0" w:space="0" w:color="auto"/>
            <w:left w:val="none" w:sz="0" w:space="0" w:color="auto"/>
            <w:bottom w:val="none" w:sz="0" w:space="0" w:color="auto"/>
            <w:right w:val="none" w:sz="0" w:space="0" w:color="auto"/>
          </w:divBdr>
        </w:div>
        <w:div w:id="389811157">
          <w:marLeft w:val="0"/>
          <w:marRight w:val="0"/>
          <w:marTop w:val="0"/>
          <w:marBottom w:val="0"/>
          <w:divBdr>
            <w:top w:val="none" w:sz="0" w:space="0" w:color="auto"/>
            <w:left w:val="none" w:sz="0" w:space="0" w:color="auto"/>
            <w:bottom w:val="none" w:sz="0" w:space="0" w:color="auto"/>
            <w:right w:val="none" w:sz="0" w:space="0" w:color="auto"/>
          </w:divBdr>
        </w:div>
        <w:div w:id="398748464">
          <w:marLeft w:val="0"/>
          <w:marRight w:val="0"/>
          <w:marTop w:val="0"/>
          <w:marBottom w:val="0"/>
          <w:divBdr>
            <w:top w:val="none" w:sz="0" w:space="0" w:color="auto"/>
            <w:left w:val="none" w:sz="0" w:space="0" w:color="auto"/>
            <w:bottom w:val="none" w:sz="0" w:space="0" w:color="auto"/>
            <w:right w:val="none" w:sz="0" w:space="0" w:color="auto"/>
          </w:divBdr>
        </w:div>
        <w:div w:id="401372726">
          <w:marLeft w:val="0"/>
          <w:marRight w:val="0"/>
          <w:marTop w:val="0"/>
          <w:marBottom w:val="0"/>
          <w:divBdr>
            <w:top w:val="none" w:sz="0" w:space="0" w:color="auto"/>
            <w:left w:val="none" w:sz="0" w:space="0" w:color="auto"/>
            <w:bottom w:val="none" w:sz="0" w:space="0" w:color="auto"/>
            <w:right w:val="none" w:sz="0" w:space="0" w:color="auto"/>
          </w:divBdr>
        </w:div>
        <w:div w:id="406615238">
          <w:marLeft w:val="0"/>
          <w:marRight w:val="0"/>
          <w:marTop w:val="0"/>
          <w:marBottom w:val="0"/>
          <w:divBdr>
            <w:top w:val="none" w:sz="0" w:space="0" w:color="auto"/>
            <w:left w:val="none" w:sz="0" w:space="0" w:color="auto"/>
            <w:bottom w:val="none" w:sz="0" w:space="0" w:color="auto"/>
            <w:right w:val="none" w:sz="0" w:space="0" w:color="auto"/>
          </w:divBdr>
        </w:div>
        <w:div w:id="417362635">
          <w:marLeft w:val="0"/>
          <w:marRight w:val="0"/>
          <w:marTop w:val="0"/>
          <w:marBottom w:val="0"/>
          <w:divBdr>
            <w:top w:val="none" w:sz="0" w:space="0" w:color="auto"/>
            <w:left w:val="none" w:sz="0" w:space="0" w:color="auto"/>
            <w:bottom w:val="none" w:sz="0" w:space="0" w:color="auto"/>
            <w:right w:val="none" w:sz="0" w:space="0" w:color="auto"/>
          </w:divBdr>
        </w:div>
        <w:div w:id="421921625">
          <w:marLeft w:val="0"/>
          <w:marRight w:val="0"/>
          <w:marTop w:val="0"/>
          <w:marBottom w:val="0"/>
          <w:divBdr>
            <w:top w:val="none" w:sz="0" w:space="0" w:color="auto"/>
            <w:left w:val="none" w:sz="0" w:space="0" w:color="auto"/>
            <w:bottom w:val="none" w:sz="0" w:space="0" w:color="auto"/>
            <w:right w:val="none" w:sz="0" w:space="0" w:color="auto"/>
          </w:divBdr>
        </w:div>
        <w:div w:id="426389678">
          <w:marLeft w:val="0"/>
          <w:marRight w:val="0"/>
          <w:marTop w:val="0"/>
          <w:marBottom w:val="0"/>
          <w:divBdr>
            <w:top w:val="none" w:sz="0" w:space="0" w:color="auto"/>
            <w:left w:val="none" w:sz="0" w:space="0" w:color="auto"/>
            <w:bottom w:val="none" w:sz="0" w:space="0" w:color="auto"/>
            <w:right w:val="none" w:sz="0" w:space="0" w:color="auto"/>
          </w:divBdr>
        </w:div>
        <w:div w:id="430249637">
          <w:marLeft w:val="0"/>
          <w:marRight w:val="0"/>
          <w:marTop w:val="0"/>
          <w:marBottom w:val="0"/>
          <w:divBdr>
            <w:top w:val="none" w:sz="0" w:space="0" w:color="auto"/>
            <w:left w:val="none" w:sz="0" w:space="0" w:color="auto"/>
            <w:bottom w:val="none" w:sz="0" w:space="0" w:color="auto"/>
            <w:right w:val="none" w:sz="0" w:space="0" w:color="auto"/>
          </w:divBdr>
        </w:div>
        <w:div w:id="435752407">
          <w:marLeft w:val="0"/>
          <w:marRight w:val="0"/>
          <w:marTop w:val="0"/>
          <w:marBottom w:val="0"/>
          <w:divBdr>
            <w:top w:val="none" w:sz="0" w:space="0" w:color="auto"/>
            <w:left w:val="none" w:sz="0" w:space="0" w:color="auto"/>
            <w:bottom w:val="none" w:sz="0" w:space="0" w:color="auto"/>
            <w:right w:val="none" w:sz="0" w:space="0" w:color="auto"/>
          </w:divBdr>
        </w:div>
        <w:div w:id="436172755">
          <w:marLeft w:val="0"/>
          <w:marRight w:val="0"/>
          <w:marTop w:val="0"/>
          <w:marBottom w:val="0"/>
          <w:divBdr>
            <w:top w:val="none" w:sz="0" w:space="0" w:color="auto"/>
            <w:left w:val="none" w:sz="0" w:space="0" w:color="auto"/>
            <w:bottom w:val="none" w:sz="0" w:space="0" w:color="auto"/>
            <w:right w:val="none" w:sz="0" w:space="0" w:color="auto"/>
          </w:divBdr>
        </w:div>
        <w:div w:id="445927234">
          <w:marLeft w:val="0"/>
          <w:marRight w:val="0"/>
          <w:marTop w:val="0"/>
          <w:marBottom w:val="0"/>
          <w:divBdr>
            <w:top w:val="none" w:sz="0" w:space="0" w:color="auto"/>
            <w:left w:val="none" w:sz="0" w:space="0" w:color="auto"/>
            <w:bottom w:val="none" w:sz="0" w:space="0" w:color="auto"/>
            <w:right w:val="none" w:sz="0" w:space="0" w:color="auto"/>
          </w:divBdr>
        </w:div>
        <w:div w:id="456878272">
          <w:marLeft w:val="0"/>
          <w:marRight w:val="0"/>
          <w:marTop w:val="0"/>
          <w:marBottom w:val="0"/>
          <w:divBdr>
            <w:top w:val="none" w:sz="0" w:space="0" w:color="auto"/>
            <w:left w:val="none" w:sz="0" w:space="0" w:color="auto"/>
            <w:bottom w:val="none" w:sz="0" w:space="0" w:color="auto"/>
            <w:right w:val="none" w:sz="0" w:space="0" w:color="auto"/>
          </w:divBdr>
        </w:div>
        <w:div w:id="460654102">
          <w:marLeft w:val="0"/>
          <w:marRight w:val="0"/>
          <w:marTop w:val="0"/>
          <w:marBottom w:val="0"/>
          <w:divBdr>
            <w:top w:val="none" w:sz="0" w:space="0" w:color="auto"/>
            <w:left w:val="none" w:sz="0" w:space="0" w:color="auto"/>
            <w:bottom w:val="none" w:sz="0" w:space="0" w:color="auto"/>
            <w:right w:val="none" w:sz="0" w:space="0" w:color="auto"/>
          </w:divBdr>
        </w:div>
        <w:div w:id="489058496">
          <w:marLeft w:val="0"/>
          <w:marRight w:val="0"/>
          <w:marTop w:val="0"/>
          <w:marBottom w:val="0"/>
          <w:divBdr>
            <w:top w:val="none" w:sz="0" w:space="0" w:color="auto"/>
            <w:left w:val="none" w:sz="0" w:space="0" w:color="auto"/>
            <w:bottom w:val="none" w:sz="0" w:space="0" w:color="auto"/>
            <w:right w:val="none" w:sz="0" w:space="0" w:color="auto"/>
          </w:divBdr>
        </w:div>
        <w:div w:id="490483383">
          <w:marLeft w:val="0"/>
          <w:marRight w:val="0"/>
          <w:marTop w:val="0"/>
          <w:marBottom w:val="0"/>
          <w:divBdr>
            <w:top w:val="none" w:sz="0" w:space="0" w:color="auto"/>
            <w:left w:val="none" w:sz="0" w:space="0" w:color="auto"/>
            <w:bottom w:val="none" w:sz="0" w:space="0" w:color="auto"/>
            <w:right w:val="none" w:sz="0" w:space="0" w:color="auto"/>
          </w:divBdr>
        </w:div>
        <w:div w:id="494343482">
          <w:marLeft w:val="0"/>
          <w:marRight w:val="0"/>
          <w:marTop w:val="0"/>
          <w:marBottom w:val="0"/>
          <w:divBdr>
            <w:top w:val="none" w:sz="0" w:space="0" w:color="auto"/>
            <w:left w:val="none" w:sz="0" w:space="0" w:color="auto"/>
            <w:bottom w:val="none" w:sz="0" w:space="0" w:color="auto"/>
            <w:right w:val="none" w:sz="0" w:space="0" w:color="auto"/>
          </w:divBdr>
        </w:div>
        <w:div w:id="497698634">
          <w:marLeft w:val="0"/>
          <w:marRight w:val="0"/>
          <w:marTop w:val="0"/>
          <w:marBottom w:val="0"/>
          <w:divBdr>
            <w:top w:val="none" w:sz="0" w:space="0" w:color="auto"/>
            <w:left w:val="none" w:sz="0" w:space="0" w:color="auto"/>
            <w:bottom w:val="none" w:sz="0" w:space="0" w:color="auto"/>
            <w:right w:val="none" w:sz="0" w:space="0" w:color="auto"/>
          </w:divBdr>
        </w:div>
        <w:div w:id="498153207">
          <w:marLeft w:val="0"/>
          <w:marRight w:val="0"/>
          <w:marTop w:val="0"/>
          <w:marBottom w:val="0"/>
          <w:divBdr>
            <w:top w:val="none" w:sz="0" w:space="0" w:color="auto"/>
            <w:left w:val="none" w:sz="0" w:space="0" w:color="auto"/>
            <w:bottom w:val="none" w:sz="0" w:space="0" w:color="auto"/>
            <w:right w:val="none" w:sz="0" w:space="0" w:color="auto"/>
          </w:divBdr>
        </w:div>
        <w:div w:id="522943699">
          <w:marLeft w:val="0"/>
          <w:marRight w:val="0"/>
          <w:marTop w:val="0"/>
          <w:marBottom w:val="0"/>
          <w:divBdr>
            <w:top w:val="none" w:sz="0" w:space="0" w:color="auto"/>
            <w:left w:val="none" w:sz="0" w:space="0" w:color="auto"/>
            <w:bottom w:val="none" w:sz="0" w:space="0" w:color="auto"/>
            <w:right w:val="none" w:sz="0" w:space="0" w:color="auto"/>
          </w:divBdr>
        </w:div>
        <w:div w:id="538205376">
          <w:marLeft w:val="0"/>
          <w:marRight w:val="0"/>
          <w:marTop w:val="0"/>
          <w:marBottom w:val="0"/>
          <w:divBdr>
            <w:top w:val="none" w:sz="0" w:space="0" w:color="auto"/>
            <w:left w:val="none" w:sz="0" w:space="0" w:color="auto"/>
            <w:bottom w:val="none" w:sz="0" w:space="0" w:color="auto"/>
            <w:right w:val="none" w:sz="0" w:space="0" w:color="auto"/>
          </w:divBdr>
        </w:div>
        <w:div w:id="543298603">
          <w:marLeft w:val="0"/>
          <w:marRight w:val="0"/>
          <w:marTop w:val="0"/>
          <w:marBottom w:val="0"/>
          <w:divBdr>
            <w:top w:val="none" w:sz="0" w:space="0" w:color="auto"/>
            <w:left w:val="none" w:sz="0" w:space="0" w:color="auto"/>
            <w:bottom w:val="none" w:sz="0" w:space="0" w:color="auto"/>
            <w:right w:val="none" w:sz="0" w:space="0" w:color="auto"/>
          </w:divBdr>
        </w:div>
        <w:div w:id="545139322">
          <w:marLeft w:val="0"/>
          <w:marRight w:val="0"/>
          <w:marTop w:val="0"/>
          <w:marBottom w:val="0"/>
          <w:divBdr>
            <w:top w:val="none" w:sz="0" w:space="0" w:color="auto"/>
            <w:left w:val="none" w:sz="0" w:space="0" w:color="auto"/>
            <w:bottom w:val="none" w:sz="0" w:space="0" w:color="auto"/>
            <w:right w:val="none" w:sz="0" w:space="0" w:color="auto"/>
          </w:divBdr>
        </w:div>
        <w:div w:id="555511488">
          <w:marLeft w:val="0"/>
          <w:marRight w:val="0"/>
          <w:marTop w:val="0"/>
          <w:marBottom w:val="0"/>
          <w:divBdr>
            <w:top w:val="none" w:sz="0" w:space="0" w:color="auto"/>
            <w:left w:val="none" w:sz="0" w:space="0" w:color="auto"/>
            <w:bottom w:val="none" w:sz="0" w:space="0" w:color="auto"/>
            <w:right w:val="none" w:sz="0" w:space="0" w:color="auto"/>
          </w:divBdr>
        </w:div>
        <w:div w:id="583954600">
          <w:marLeft w:val="0"/>
          <w:marRight w:val="0"/>
          <w:marTop w:val="0"/>
          <w:marBottom w:val="0"/>
          <w:divBdr>
            <w:top w:val="none" w:sz="0" w:space="0" w:color="auto"/>
            <w:left w:val="none" w:sz="0" w:space="0" w:color="auto"/>
            <w:bottom w:val="none" w:sz="0" w:space="0" w:color="auto"/>
            <w:right w:val="none" w:sz="0" w:space="0" w:color="auto"/>
          </w:divBdr>
        </w:div>
        <w:div w:id="584533537">
          <w:marLeft w:val="0"/>
          <w:marRight w:val="0"/>
          <w:marTop w:val="0"/>
          <w:marBottom w:val="0"/>
          <w:divBdr>
            <w:top w:val="none" w:sz="0" w:space="0" w:color="auto"/>
            <w:left w:val="none" w:sz="0" w:space="0" w:color="auto"/>
            <w:bottom w:val="none" w:sz="0" w:space="0" w:color="auto"/>
            <w:right w:val="none" w:sz="0" w:space="0" w:color="auto"/>
          </w:divBdr>
        </w:div>
        <w:div w:id="584652296">
          <w:marLeft w:val="0"/>
          <w:marRight w:val="0"/>
          <w:marTop w:val="0"/>
          <w:marBottom w:val="0"/>
          <w:divBdr>
            <w:top w:val="none" w:sz="0" w:space="0" w:color="auto"/>
            <w:left w:val="none" w:sz="0" w:space="0" w:color="auto"/>
            <w:bottom w:val="none" w:sz="0" w:space="0" w:color="auto"/>
            <w:right w:val="none" w:sz="0" w:space="0" w:color="auto"/>
          </w:divBdr>
        </w:div>
        <w:div w:id="605238210">
          <w:marLeft w:val="0"/>
          <w:marRight w:val="0"/>
          <w:marTop w:val="0"/>
          <w:marBottom w:val="0"/>
          <w:divBdr>
            <w:top w:val="none" w:sz="0" w:space="0" w:color="auto"/>
            <w:left w:val="none" w:sz="0" w:space="0" w:color="auto"/>
            <w:bottom w:val="none" w:sz="0" w:space="0" w:color="auto"/>
            <w:right w:val="none" w:sz="0" w:space="0" w:color="auto"/>
          </w:divBdr>
        </w:div>
        <w:div w:id="620963978">
          <w:marLeft w:val="0"/>
          <w:marRight w:val="0"/>
          <w:marTop w:val="0"/>
          <w:marBottom w:val="0"/>
          <w:divBdr>
            <w:top w:val="none" w:sz="0" w:space="0" w:color="auto"/>
            <w:left w:val="none" w:sz="0" w:space="0" w:color="auto"/>
            <w:bottom w:val="none" w:sz="0" w:space="0" w:color="auto"/>
            <w:right w:val="none" w:sz="0" w:space="0" w:color="auto"/>
          </w:divBdr>
        </w:div>
        <w:div w:id="627051709">
          <w:marLeft w:val="0"/>
          <w:marRight w:val="0"/>
          <w:marTop w:val="0"/>
          <w:marBottom w:val="0"/>
          <w:divBdr>
            <w:top w:val="none" w:sz="0" w:space="0" w:color="auto"/>
            <w:left w:val="none" w:sz="0" w:space="0" w:color="auto"/>
            <w:bottom w:val="none" w:sz="0" w:space="0" w:color="auto"/>
            <w:right w:val="none" w:sz="0" w:space="0" w:color="auto"/>
          </w:divBdr>
        </w:div>
        <w:div w:id="629408867">
          <w:marLeft w:val="0"/>
          <w:marRight w:val="0"/>
          <w:marTop w:val="0"/>
          <w:marBottom w:val="0"/>
          <w:divBdr>
            <w:top w:val="none" w:sz="0" w:space="0" w:color="auto"/>
            <w:left w:val="none" w:sz="0" w:space="0" w:color="auto"/>
            <w:bottom w:val="none" w:sz="0" w:space="0" w:color="auto"/>
            <w:right w:val="none" w:sz="0" w:space="0" w:color="auto"/>
          </w:divBdr>
        </w:div>
        <w:div w:id="641814040">
          <w:marLeft w:val="0"/>
          <w:marRight w:val="0"/>
          <w:marTop w:val="0"/>
          <w:marBottom w:val="0"/>
          <w:divBdr>
            <w:top w:val="none" w:sz="0" w:space="0" w:color="auto"/>
            <w:left w:val="none" w:sz="0" w:space="0" w:color="auto"/>
            <w:bottom w:val="none" w:sz="0" w:space="0" w:color="auto"/>
            <w:right w:val="none" w:sz="0" w:space="0" w:color="auto"/>
          </w:divBdr>
        </w:div>
        <w:div w:id="654068522">
          <w:marLeft w:val="0"/>
          <w:marRight w:val="0"/>
          <w:marTop w:val="0"/>
          <w:marBottom w:val="0"/>
          <w:divBdr>
            <w:top w:val="none" w:sz="0" w:space="0" w:color="auto"/>
            <w:left w:val="none" w:sz="0" w:space="0" w:color="auto"/>
            <w:bottom w:val="none" w:sz="0" w:space="0" w:color="auto"/>
            <w:right w:val="none" w:sz="0" w:space="0" w:color="auto"/>
          </w:divBdr>
        </w:div>
        <w:div w:id="664669681">
          <w:marLeft w:val="0"/>
          <w:marRight w:val="0"/>
          <w:marTop w:val="0"/>
          <w:marBottom w:val="0"/>
          <w:divBdr>
            <w:top w:val="none" w:sz="0" w:space="0" w:color="auto"/>
            <w:left w:val="none" w:sz="0" w:space="0" w:color="auto"/>
            <w:bottom w:val="none" w:sz="0" w:space="0" w:color="auto"/>
            <w:right w:val="none" w:sz="0" w:space="0" w:color="auto"/>
          </w:divBdr>
        </w:div>
        <w:div w:id="686565711">
          <w:marLeft w:val="0"/>
          <w:marRight w:val="0"/>
          <w:marTop w:val="0"/>
          <w:marBottom w:val="0"/>
          <w:divBdr>
            <w:top w:val="none" w:sz="0" w:space="0" w:color="auto"/>
            <w:left w:val="none" w:sz="0" w:space="0" w:color="auto"/>
            <w:bottom w:val="none" w:sz="0" w:space="0" w:color="auto"/>
            <w:right w:val="none" w:sz="0" w:space="0" w:color="auto"/>
          </w:divBdr>
        </w:div>
        <w:div w:id="700132168">
          <w:marLeft w:val="0"/>
          <w:marRight w:val="0"/>
          <w:marTop w:val="0"/>
          <w:marBottom w:val="0"/>
          <w:divBdr>
            <w:top w:val="none" w:sz="0" w:space="0" w:color="auto"/>
            <w:left w:val="none" w:sz="0" w:space="0" w:color="auto"/>
            <w:bottom w:val="none" w:sz="0" w:space="0" w:color="auto"/>
            <w:right w:val="none" w:sz="0" w:space="0" w:color="auto"/>
          </w:divBdr>
        </w:div>
        <w:div w:id="700470721">
          <w:marLeft w:val="0"/>
          <w:marRight w:val="0"/>
          <w:marTop w:val="0"/>
          <w:marBottom w:val="0"/>
          <w:divBdr>
            <w:top w:val="none" w:sz="0" w:space="0" w:color="auto"/>
            <w:left w:val="none" w:sz="0" w:space="0" w:color="auto"/>
            <w:bottom w:val="none" w:sz="0" w:space="0" w:color="auto"/>
            <w:right w:val="none" w:sz="0" w:space="0" w:color="auto"/>
          </w:divBdr>
        </w:div>
        <w:div w:id="716203162">
          <w:marLeft w:val="0"/>
          <w:marRight w:val="0"/>
          <w:marTop w:val="0"/>
          <w:marBottom w:val="0"/>
          <w:divBdr>
            <w:top w:val="none" w:sz="0" w:space="0" w:color="auto"/>
            <w:left w:val="none" w:sz="0" w:space="0" w:color="auto"/>
            <w:bottom w:val="none" w:sz="0" w:space="0" w:color="auto"/>
            <w:right w:val="none" w:sz="0" w:space="0" w:color="auto"/>
          </w:divBdr>
        </w:div>
        <w:div w:id="717125145">
          <w:marLeft w:val="0"/>
          <w:marRight w:val="0"/>
          <w:marTop w:val="0"/>
          <w:marBottom w:val="0"/>
          <w:divBdr>
            <w:top w:val="none" w:sz="0" w:space="0" w:color="auto"/>
            <w:left w:val="none" w:sz="0" w:space="0" w:color="auto"/>
            <w:bottom w:val="none" w:sz="0" w:space="0" w:color="auto"/>
            <w:right w:val="none" w:sz="0" w:space="0" w:color="auto"/>
          </w:divBdr>
        </w:div>
        <w:div w:id="723869868">
          <w:marLeft w:val="0"/>
          <w:marRight w:val="0"/>
          <w:marTop w:val="0"/>
          <w:marBottom w:val="0"/>
          <w:divBdr>
            <w:top w:val="none" w:sz="0" w:space="0" w:color="auto"/>
            <w:left w:val="none" w:sz="0" w:space="0" w:color="auto"/>
            <w:bottom w:val="none" w:sz="0" w:space="0" w:color="auto"/>
            <w:right w:val="none" w:sz="0" w:space="0" w:color="auto"/>
          </w:divBdr>
        </w:div>
        <w:div w:id="736047895">
          <w:marLeft w:val="0"/>
          <w:marRight w:val="0"/>
          <w:marTop w:val="0"/>
          <w:marBottom w:val="0"/>
          <w:divBdr>
            <w:top w:val="none" w:sz="0" w:space="0" w:color="auto"/>
            <w:left w:val="none" w:sz="0" w:space="0" w:color="auto"/>
            <w:bottom w:val="none" w:sz="0" w:space="0" w:color="auto"/>
            <w:right w:val="none" w:sz="0" w:space="0" w:color="auto"/>
          </w:divBdr>
        </w:div>
        <w:div w:id="741029412">
          <w:marLeft w:val="0"/>
          <w:marRight w:val="0"/>
          <w:marTop w:val="0"/>
          <w:marBottom w:val="0"/>
          <w:divBdr>
            <w:top w:val="none" w:sz="0" w:space="0" w:color="auto"/>
            <w:left w:val="none" w:sz="0" w:space="0" w:color="auto"/>
            <w:bottom w:val="none" w:sz="0" w:space="0" w:color="auto"/>
            <w:right w:val="none" w:sz="0" w:space="0" w:color="auto"/>
          </w:divBdr>
        </w:div>
        <w:div w:id="770399866">
          <w:marLeft w:val="0"/>
          <w:marRight w:val="0"/>
          <w:marTop w:val="0"/>
          <w:marBottom w:val="0"/>
          <w:divBdr>
            <w:top w:val="none" w:sz="0" w:space="0" w:color="auto"/>
            <w:left w:val="none" w:sz="0" w:space="0" w:color="auto"/>
            <w:bottom w:val="none" w:sz="0" w:space="0" w:color="auto"/>
            <w:right w:val="none" w:sz="0" w:space="0" w:color="auto"/>
          </w:divBdr>
        </w:div>
        <w:div w:id="788016261">
          <w:marLeft w:val="0"/>
          <w:marRight w:val="0"/>
          <w:marTop w:val="0"/>
          <w:marBottom w:val="0"/>
          <w:divBdr>
            <w:top w:val="none" w:sz="0" w:space="0" w:color="auto"/>
            <w:left w:val="none" w:sz="0" w:space="0" w:color="auto"/>
            <w:bottom w:val="none" w:sz="0" w:space="0" w:color="auto"/>
            <w:right w:val="none" w:sz="0" w:space="0" w:color="auto"/>
          </w:divBdr>
        </w:div>
        <w:div w:id="795951362">
          <w:marLeft w:val="0"/>
          <w:marRight w:val="0"/>
          <w:marTop w:val="0"/>
          <w:marBottom w:val="0"/>
          <w:divBdr>
            <w:top w:val="none" w:sz="0" w:space="0" w:color="auto"/>
            <w:left w:val="none" w:sz="0" w:space="0" w:color="auto"/>
            <w:bottom w:val="none" w:sz="0" w:space="0" w:color="auto"/>
            <w:right w:val="none" w:sz="0" w:space="0" w:color="auto"/>
          </w:divBdr>
          <w:divsChild>
            <w:div w:id="1467964677">
              <w:marLeft w:val="-75"/>
              <w:marRight w:val="0"/>
              <w:marTop w:val="30"/>
              <w:marBottom w:val="30"/>
              <w:divBdr>
                <w:top w:val="none" w:sz="0" w:space="0" w:color="auto"/>
                <w:left w:val="none" w:sz="0" w:space="0" w:color="auto"/>
                <w:bottom w:val="none" w:sz="0" w:space="0" w:color="auto"/>
                <w:right w:val="none" w:sz="0" w:space="0" w:color="auto"/>
              </w:divBdr>
              <w:divsChild>
                <w:div w:id="103430767">
                  <w:marLeft w:val="0"/>
                  <w:marRight w:val="0"/>
                  <w:marTop w:val="0"/>
                  <w:marBottom w:val="0"/>
                  <w:divBdr>
                    <w:top w:val="none" w:sz="0" w:space="0" w:color="auto"/>
                    <w:left w:val="none" w:sz="0" w:space="0" w:color="auto"/>
                    <w:bottom w:val="none" w:sz="0" w:space="0" w:color="auto"/>
                    <w:right w:val="none" w:sz="0" w:space="0" w:color="auto"/>
                  </w:divBdr>
                  <w:divsChild>
                    <w:div w:id="341668979">
                      <w:marLeft w:val="0"/>
                      <w:marRight w:val="0"/>
                      <w:marTop w:val="0"/>
                      <w:marBottom w:val="0"/>
                      <w:divBdr>
                        <w:top w:val="none" w:sz="0" w:space="0" w:color="auto"/>
                        <w:left w:val="none" w:sz="0" w:space="0" w:color="auto"/>
                        <w:bottom w:val="none" w:sz="0" w:space="0" w:color="auto"/>
                        <w:right w:val="none" w:sz="0" w:space="0" w:color="auto"/>
                      </w:divBdr>
                    </w:div>
                  </w:divsChild>
                </w:div>
                <w:div w:id="383720109">
                  <w:marLeft w:val="0"/>
                  <w:marRight w:val="0"/>
                  <w:marTop w:val="0"/>
                  <w:marBottom w:val="0"/>
                  <w:divBdr>
                    <w:top w:val="none" w:sz="0" w:space="0" w:color="auto"/>
                    <w:left w:val="none" w:sz="0" w:space="0" w:color="auto"/>
                    <w:bottom w:val="none" w:sz="0" w:space="0" w:color="auto"/>
                    <w:right w:val="none" w:sz="0" w:space="0" w:color="auto"/>
                  </w:divBdr>
                  <w:divsChild>
                    <w:div w:id="1798910510">
                      <w:marLeft w:val="0"/>
                      <w:marRight w:val="0"/>
                      <w:marTop w:val="0"/>
                      <w:marBottom w:val="0"/>
                      <w:divBdr>
                        <w:top w:val="none" w:sz="0" w:space="0" w:color="auto"/>
                        <w:left w:val="none" w:sz="0" w:space="0" w:color="auto"/>
                        <w:bottom w:val="none" w:sz="0" w:space="0" w:color="auto"/>
                        <w:right w:val="none" w:sz="0" w:space="0" w:color="auto"/>
                      </w:divBdr>
                    </w:div>
                  </w:divsChild>
                </w:div>
                <w:div w:id="583799369">
                  <w:marLeft w:val="0"/>
                  <w:marRight w:val="0"/>
                  <w:marTop w:val="0"/>
                  <w:marBottom w:val="0"/>
                  <w:divBdr>
                    <w:top w:val="none" w:sz="0" w:space="0" w:color="auto"/>
                    <w:left w:val="none" w:sz="0" w:space="0" w:color="auto"/>
                    <w:bottom w:val="none" w:sz="0" w:space="0" w:color="auto"/>
                    <w:right w:val="none" w:sz="0" w:space="0" w:color="auto"/>
                  </w:divBdr>
                  <w:divsChild>
                    <w:div w:id="1572152971">
                      <w:marLeft w:val="0"/>
                      <w:marRight w:val="0"/>
                      <w:marTop w:val="0"/>
                      <w:marBottom w:val="0"/>
                      <w:divBdr>
                        <w:top w:val="none" w:sz="0" w:space="0" w:color="auto"/>
                        <w:left w:val="none" w:sz="0" w:space="0" w:color="auto"/>
                        <w:bottom w:val="none" w:sz="0" w:space="0" w:color="auto"/>
                        <w:right w:val="none" w:sz="0" w:space="0" w:color="auto"/>
                      </w:divBdr>
                    </w:div>
                  </w:divsChild>
                </w:div>
                <w:div w:id="611716161">
                  <w:marLeft w:val="0"/>
                  <w:marRight w:val="0"/>
                  <w:marTop w:val="0"/>
                  <w:marBottom w:val="0"/>
                  <w:divBdr>
                    <w:top w:val="none" w:sz="0" w:space="0" w:color="auto"/>
                    <w:left w:val="none" w:sz="0" w:space="0" w:color="auto"/>
                    <w:bottom w:val="none" w:sz="0" w:space="0" w:color="auto"/>
                    <w:right w:val="none" w:sz="0" w:space="0" w:color="auto"/>
                  </w:divBdr>
                  <w:divsChild>
                    <w:div w:id="1648776672">
                      <w:marLeft w:val="0"/>
                      <w:marRight w:val="0"/>
                      <w:marTop w:val="0"/>
                      <w:marBottom w:val="0"/>
                      <w:divBdr>
                        <w:top w:val="none" w:sz="0" w:space="0" w:color="auto"/>
                        <w:left w:val="none" w:sz="0" w:space="0" w:color="auto"/>
                        <w:bottom w:val="none" w:sz="0" w:space="0" w:color="auto"/>
                        <w:right w:val="none" w:sz="0" w:space="0" w:color="auto"/>
                      </w:divBdr>
                    </w:div>
                  </w:divsChild>
                </w:div>
                <w:div w:id="652611115">
                  <w:marLeft w:val="0"/>
                  <w:marRight w:val="0"/>
                  <w:marTop w:val="0"/>
                  <w:marBottom w:val="0"/>
                  <w:divBdr>
                    <w:top w:val="none" w:sz="0" w:space="0" w:color="auto"/>
                    <w:left w:val="none" w:sz="0" w:space="0" w:color="auto"/>
                    <w:bottom w:val="none" w:sz="0" w:space="0" w:color="auto"/>
                    <w:right w:val="none" w:sz="0" w:space="0" w:color="auto"/>
                  </w:divBdr>
                  <w:divsChild>
                    <w:div w:id="428350711">
                      <w:marLeft w:val="0"/>
                      <w:marRight w:val="0"/>
                      <w:marTop w:val="0"/>
                      <w:marBottom w:val="0"/>
                      <w:divBdr>
                        <w:top w:val="none" w:sz="0" w:space="0" w:color="auto"/>
                        <w:left w:val="none" w:sz="0" w:space="0" w:color="auto"/>
                        <w:bottom w:val="none" w:sz="0" w:space="0" w:color="auto"/>
                        <w:right w:val="none" w:sz="0" w:space="0" w:color="auto"/>
                      </w:divBdr>
                    </w:div>
                    <w:div w:id="1293750788">
                      <w:marLeft w:val="0"/>
                      <w:marRight w:val="0"/>
                      <w:marTop w:val="0"/>
                      <w:marBottom w:val="0"/>
                      <w:divBdr>
                        <w:top w:val="none" w:sz="0" w:space="0" w:color="auto"/>
                        <w:left w:val="none" w:sz="0" w:space="0" w:color="auto"/>
                        <w:bottom w:val="none" w:sz="0" w:space="0" w:color="auto"/>
                        <w:right w:val="none" w:sz="0" w:space="0" w:color="auto"/>
                      </w:divBdr>
                    </w:div>
                  </w:divsChild>
                </w:div>
                <w:div w:id="1114012058">
                  <w:marLeft w:val="0"/>
                  <w:marRight w:val="0"/>
                  <w:marTop w:val="0"/>
                  <w:marBottom w:val="0"/>
                  <w:divBdr>
                    <w:top w:val="none" w:sz="0" w:space="0" w:color="auto"/>
                    <w:left w:val="none" w:sz="0" w:space="0" w:color="auto"/>
                    <w:bottom w:val="none" w:sz="0" w:space="0" w:color="auto"/>
                    <w:right w:val="none" w:sz="0" w:space="0" w:color="auto"/>
                  </w:divBdr>
                  <w:divsChild>
                    <w:div w:id="181208556">
                      <w:marLeft w:val="0"/>
                      <w:marRight w:val="0"/>
                      <w:marTop w:val="0"/>
                      <w:marBottom w:val="0"/>
                      <w:divBdr>
                        <w:top w:val="none" w:sz="0" w:space="0" w:color="auto"/>
                        <w:left w:val="none" w:sz="0" w:space="0" w:color="auto"/>
                        <w:bottom w:val="none" w:sz="0" w:space="0" w:color="auto"/>
                        <w:right w:val="none" w:sz="0" w:space="0" w:color="auto"/>
                      </w:divBdr>
                    </w:div>
                  </w:divsChild>
                </w:div>
                <w:div w:id="1170684059">
                  <w:marLeft w:val="0"/>
                  <w:marRight w:val="0"/>
                  <w:marTop w:val="0"/>
                  <w:marBottom w:val="0"/>
                  <w:divBdr>
                    <w:top w:val="none" w:sz="0" w:space="0" w:color="auto"/>
                    <w:left w:val="none" w:sz="0" w:space="0" w:color="auto"/>
                    <w:bottom w:val="none" w:sz="0" w:space="0" w:color="auto"/>
                    <w:right w:val="none" w:sz="0" w:space="0" w:color="auto"/>
                  </w:divBdr>
                  <w:divsChild>
                    <w:div w:id="357200879">
                      <w:marLeft w:val="0"/>
                      <w:marRight w:val="0"/>
                      <w:marTop w:val="0"/>
                      <w:marBottom w:val="0"/>
                      <w:divBdr>
                        <w:top w:val="none" w:sz="0" w:space="0" w:color="auto"/>
                        <w:left w:val="none" w:sz="0" w:space="0" w:color="auto"/>
                        <w:bottom w:val="none" w:sz="0" w:space="0" w:color="auto"/>
                        <w:right w:val="none" w:sz="0" w:space="0" w:color="auto"/>
                      </w:divBdr>
                    </w:div>
                    <w:div w:id="389350187">
                      <w:marLeft w:val="0"/>
                      <w:marRight w:val="0"/>
                      <w:marTop w:val="0"/>
                      <w:marBottom w:val="0"/>
                      <w:divBdr>
                        <w:top w:val="none" w:sz="0" w:space="0" w:color="auto"/>
                        <w:left w:val="none" w:sz="0" w:space="0" w:color="auto"/>
                        <w:bottom w:val="none" w:sz="0" w:space="0" w:color="auto"/>
                        <w:right w:val="none" w:sz="0" w:space="0" w:color="auto"/>
                      </w:divBdr>
                    </w:div>
                    <w:div w:id="454833263">
                      <w:marLeft w:val="0"/>
                      <w:marRight w:val="0"/>
                      <w:marTop w:val="0"/>
                      <w:marBottom w:val="0"/>
                      <w:divBdr>
                        <w:top w:val="none" w:sz="0" w:space="0" w:color="auto"/>
                        <w:left w:val="none" w:sz="0" w:space="0" w:color="auto"/>
                        <w:bottom w:val="none" w:sz="0" w:space="0" w:color="auto"/>
                        <w:right w:val="none" w:sz="0" w:space="0" w:color="auto"/>
                      </w:divBdr>
                    </w:div>
                  </w:divsChild>
                </w:div>
                <w:div w:id="1228610199">
                  <w:marLeft w:val="0"/>
                  <w:marRight w:val="0"/>
                  <w:marTop w:val="0"/>
                  <w:marBottom w:val="0"/>
                  <w:divBdr>
                    <w:top w:val="none" w:sz="0" w:space="0" w:color="auto"/>
                    <w:left w:val="none" w:sz="0" w:space="0" w:color="auto"/>
                    <w:bottom w:val="none" w:sz="0" w:space="0" w:color="auto"/>
                    <w:right w:val="none" w:sz="0" w:space="0" w:color="auto"/>
                  </w:divBdr>
                  <w:divsChild>
                    <w:div w:id="2050690751">
                      <w:marLeft w:val="0"/>
                      <w:marRight w:val="0"/>
                      <w:marTop w:val="0"/>
                      <w:marBottom w:val="0"/>
                      <w:divBdr>
                        <w:top w:val="none" w:sz="0" w:space="0" w:color="auto"/>
                        <w:left w:val="none" w:sz="0" w:space="0" w:color="auto"/>
                        <w:bottom w:val="none" w:sz="0" w:space="0" w:color="auto"/>
                        <w:right w:val="none" w:sz="0" w:space="0" w:color="auto"/>
                      </w:divBdr>
                    </w:div>
                  </w:divsChild>
                </w:div>
                <w:div w:id="1412462392">
                  <w:marLeft w:val="0"/>
                  <w:marRight w:val="0"/>
                  <w:marTop w:val="0"/>
                  <w:marBottom w:val="0"/>
                  <w:divBdr>
                    <w:top w:val="none" w:sz="0" w:space="0" w:color="auto"/>
                    <w:left w:val="none" w:sz="0" w:space="0" w:color="auto"/>
                    <w:bottom w:val="none" w:sz="0" w:space="0" w:color="auto"/>
                    <w:right w:val="none" w:sz="0" w:space="0" w:color="auto"/>
                  </w:divBdr>
                  <w:divsChild>
                    <w:div w:id="445079224">
                      <w:marLeft w:val="0"/>
                      <w:marRight w:val="0"/>
                      <w:marTop w:val="0"/>
                      <w:marBottom w:val="0"/>
                      <w:divBdr>
                        <w:top w:val="none" w:sz="0" w:space="0" w:color="auto"/>
                        <w:left w:val="none" w:sz="0" w:space="0" w:color="auto"/>
                        <w:bottom w:val="none" w:sz="0" w:space="0" w:color="auto"/>
                        <w:right w:val="none" w:sz="0" w:space="0" w:color="auto"/>
                      </w:divBdr>
                    </w:div>
                  </w:divsChild>
                </w:div>
                <w:div w:id="1837307828">
                  <w:marLeft w:val="0"/>
                  <w:marRight w:val="0"/>
                  <w:marTop w:val="0"/>
                  <w:marBottom w:val="0"/>
                  <w:divBdr>
                    <w:top w:val="none" w:sz="0" w:space="0" w:color="auto"/>
                    <w:left w:val="none" w:sz="0" w:space="0" w:color="auto"/>
                    <w:bottom w:val="none" w:sz="0" w:space="0" w:color="auto"/>
                    <w:right w:val="none" w:sz="0" w:space="0" w:color="auto"/>
                  </w:divBdr>
                  <w:divsChild>
                    <w:div w:id="834225727">
                      <w:marLeft w:val="0"/>
                      <w:marRight w:val="0"/>
                      <w:marTop w:val="0"/>
                      <w:marBottom w:val="0"/>
                      <w:divBdr>
                        <w:top w:val="none" w:sz="0" w:space="0" w:color="auto"/>
                        <w:left w:val="none" w:sz="0" w:space="0" w:color="auto"/>
                        <w:bottom w:val="none" w:sz="0" w:space="0" w:color="auto"/>
                        <w:right w:val="none" w:sz="0" w:space="0" w:color="auto"/>
                      </w:divBdr>
                    </w:div>
                  </w:divsChild>
                </w:div>
                <w:div w:id="1895236769">
                  <w:marLeft w:val="0"/>
                  <w:marRight w:val="0"/>
                  <w:marTop w:val="0"/>
                  <w:marBottom w:val="0"/>
                  <w:divBdr>
                    <w:top w:val="none" w:sz="0" w:space="0" w:color="auto"/>
                    <w:left w:val="none" w:sz="0" w:space="0" w:color="auto"/>
                    <w:bottom w:val="none" w:sz="0" w:space="0" w:color="auto"/>
                    <w:right w:val="none" w:sz="0" w:space="0" w:color="auto"/>
                  </w:divBdr>
                  <w:divsChild>
                    <w:div w:id="455875919">
                      <w:marLeft w:val="0"/>
                      <w:marRight w:val="0"/>
                      <w:marTop w:val="0"/>
                      <w:marBottom w:val="0"/>
                      <w:divBdr>
                        <w:top w:val="none" w:sz="0" w:space="0" w:color="auto"/>
                        <w:left w:val="none" w:sz="0" w:space="0" w:color="auto"/>
                        <w:bottom w:val="none" w:sz="0" w:space="0" w:color="auto"/>
                        <w:right w:val="none" w:sz="0" w:space="0" w:color="auto"/>
                      </w:divBdr>
                    </w:div>
                  </w:divsChild>
                </w:div>
                <w:div w:id="1987932195">
                  <w:marLeft w:val="0"/>
                  <w:marRight w:val="0"/>
                  <w:marTop w:val="0"/>
                  <w:marBottom w:val="0"/>
                  <w:divBdr>
                    <w:top w:val="none" w:sz="0" w:space="0" w:color="auto"/>
                    <w:left w:val="none" w:sz="0" w:space="0" w:color="auto"/>
                    <w:bottom w:val="none" w:sz="0" w:space="0" w:color="auto"/>
                    <w:right w:val="none" w:sz="0" w:space="0" w:color="auto"/>
                  </w:divBdr>
                  <w:divsChild>
                    <w:div w:id="5938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29689">
          <w:marLeft w:val="0"/>
          <w:marRight w:val="0"/>
          <w:marTop w:val="0"/>
          <w:marBottom w:val="0"/>
          <w:divBdr>
            <w:top w:val="none" w:sz="0" w:space="0" w:color="auto"/>
            <w:left w:val="none" w:sz="0" w:space="0" w:color="auto"/>
            <w:bottom w:val="none" w:sz="0" w:space="0" w:color="auto"/>
            <w:right w:val="none" w:sz="0" w:space="0" w:color="auto"/>
          </w:divBdr>
        </w:div>
        <w:div w:id="797836335">
          <w:marLeft w:val="0"/>
          <w:marRight w:val="0"/>
          <w:marTop w:val="0"/>
          <w:marBottom w:val="0"/>
          <w:divBdr>
            <w:top w:val="none" w:sz="0" w:space="0" w:color="auto"/>
            <w:left w:val="none" w:sz="0" w:space="0" w:color="auto"/>
            <w:bottom w:val="none" w:sz="0" w:space="0" w:color="auto"/>
            <w:right w:val="none" w:sz="0" w:space="0" w:color="auto"/>
          </w:divBdr>
        </w:div>
        <w:div w:id="800921079">
          <w:marLeft w:val="0"/>
          <w:marRight w:val="0"/>
          <w:marTop w:val="0"/>
          <w:marBottom w:val="0"/>
          <w:divBdr>
            <w:top w:val="none" w:sz="0" w:space="0" w:color="auto"/>
            <w:left w:val="none" w:sz="0" w:space="0" w:color="auto"/>
            <w:bottom w:val="none" w:sz="0" w:space="0" w:color="auto"/>
            <w:right w:val="none" w:sz="0" w:space="0" w:color="auto"/>
          </w:divBdr>
        </w:div>
        <w:div w:id="801846733">
          <w:marLeft w:val="0"/>
          <w:marRight w:val="0"/>
          <w:marTop w:val="0"/>
          <w:marBottom w:val="0"/>
          <w:divBdr>
            <w:top w:val="none" w:sz="0" w:space="0" w:color="auto"/>
            <w:left w:val="none" w:sz="0" w:space="0" w:color="auto"/>
            <w:bottom w:val="none" w:sz="0" w:space="0" w:color="auto"/>
            <w:right w:val="none" w:sz="0" w:space="0" w:color="auto"/>
          </w:divBdr>
        </w:div>
        <w:div w:id="802191982">
          <w:marLeft w:val="0"/>
          <w:marRight w:val="0"/>
          <w:marTop w:val="0"/>
          <w:marBottom w:val="0"/>
          <w:divBdr>
            <w:top w:val="none" w:sz="0" w:space="0" w:color="auto"/>
            <w:left w:val="none" w:sz="0" w:space="0" w:color="auto"/>
            <w:bottom w:val="none" w:sz="0" w:space="0" w:color="auto"/>
            <w:right w:val="none" w:sz="0" w:space="0" w:color="auto"/>
          </w:divBdr>
        </w:div>
        <w:div w:id="809596655">
          <w:marLeft w:val="0"/>
          <w:marRight w:val="0"/>
          <w:marTop w:val="0"/>
          <w:marBottom w:val="0"/>
          <w:divBdr>
            <w:top w:val="none" w:sz="0" w:space="0" w:color="auto"/>
            <w:left w:val="none" w:sz="0" w:space="0" w:color="auto"/>
            <w:bottom w:val="none" w:sz="0" w:space="0" w:color="auto"/>
            <w:right w:val="none" w:sz="0" w:space="0" w:color="auto"/>
          </w:divBdr>
        </w:div>
        <w:div w:id="810513288">
          <w:marLeft w:val="0"/>
          <w:marRight w:val="0"/>
          <w:marTop w:val="0"/>
          <w:marBottom w:val="0"/>
          <w:divBdr>
            <w:top w:val="none" w:sz="0" w:space="0" w:color="auto"/>
            <w:left w:val="none" w:sz="0" w:space="0" w:color="auto"/>
            <w:bottom w:val="none" w:sz="0" w:space="0" w:color="auto"/>
            <w:right w:val="none" w:sz="0" w:space="0" w:color="auto"/>
          </w:divBdr>
        </w:div>
        <w:div w:id="830095357">
          <w:marLeft w:val="0"/>
          <w:marRight w:val="0"/>
          <w:marTop w:val="0"/>
          <w:marBottom w:val="0"/>
          <w:divBdr>
            <w:top w:val="none" w:sz="0" w:space="0" w:color="auto"/>
            <w:left w:val="none" w:sz="0" w:space="0" w:color="auto"/>
            <w:bottom w:val="none" w:sz="0" w:space="0" w:color="auto"/>
            <w:right w:val="none" w:sz="0" w:space="0" w:color="auto"/>
          </w:divBdr>
        </w:div>
        <w:div w:id="850677294">
          <w:marLeft w:val="0"/>
          <w:marRight w:val="0"/>
          <w:marTop w:val="0"/>
          <w:marBottom w:val="0"/>
          <w:divBdr>
            <w:top w:val="none" w:sz="0" w:space="0" w:color="auto"/>
            <w:left w:val="none" w:sz="0" w:space="0" w:color="auto"/>
            <w:bottom w:val="none" w:sz="0" w:space="0" w:color="auto"/>
            <w:right w:val="none" w:sz="0" w:space="0" w:color="auto"/>
          </w:divBdr>
        </w:div>
        <w:div w:id="863594743">
          <w:marLeft w:val="0"/>
          <w:marRight w:val="0"/>
          <w:marTop w:val="0"/>
          <w:marBottom w:val="0"/>
          <w:divBdr>
            <w:top w:val="none" w:sz="0" w:space="0" w:color="auto"/>
            <w:left w:val="none" w:sz="0" w:space="0" w:color="auto"/>
            <w:bottom w:val="none" w:sz="0" w:space="0" w:color="auto"/>
            <w:right w:val="none" w:sz="0" w:space="0" w:color="auto"/>
          </w:divBdr>
        </w:div>
        <w:div w:id="879708943">
          <w:marLeft w:val="0"/>
          <w:marRight w:val="0"/>
          <w:marTop w:val="0"/>
          <w:marBottom w:val="0"/>
          <w:divBdr>
            <w:top w:val="none" w:sz="0" w:space="0" w:color="auto"/>
            <w:left w:val="none" w:sz="0" w:space="0" w:color="auto"/>
            <w:bottom w:val="none" w:sz="0" w:space="0" w:color="auto"/>
            <w:right w:val="none" w:sz="0" w:space="0" w:color="auto"/>
          </w:divBdr>
        </w:div>
        <w:div w:id="908615531">
          <w:marLeft w:val="0"/>
          <w:marRight w:val="0"/>
          <w:marTop w:val="0"/>
          <w:marBottom w:val="0"/>
          <w:divBdr>
            <w:top w:val="none" w:sz="0" w:space="0" w:color="auto"/>
            <w:left w:val="none" w:sz="0" w:space="0" w:color="auto"/>
            <w:bottom w:val="none" w:sz="0" w:space="0" w:color="auto"/>
            <w:right w:val="none" w:sz="0" w:space="0" w:color="auto"/>
          </w:divBdr>
        </w:div>
        <w:div w:id="916062919">
          <w:marLeft w:val="0"/>
          <w:marRight w:val="0"/>
          <w:marTop w:val="0"/>
          <w:marBottom w:val="0"/>
          <w:divBdr>
            <w:top w:val="none" w:sz="0" w:space="0" w:color="auto"/>
            <w:left w:val="none" w:sz="0" w:space="0" w:color="auto"/>
            <w:bottom w:val="none" w:sz="0" w:space="0" w:color="auto"/>
            <w:right w:val="none" w:sz="0" w:space="0" w:color="auto"/>
          </w:divBdr>
        </w:div>
        <w:div w:id="929509283">
          <w:marLeft w:val="0"/>
          <w:marRight w:val="0"/>
          <w:marTop w:val="0"/>
          <w:marBottom w:val="0"/>
          <w:divBdr>
            <w:top w:val="none" w:sz="0" w:space="0" w:color="auto"/>
            <w:left w:val="none" w:sz="0" w:space="0" w:color="auto"/>
            <w:bottom w:val="none" w:sz="0" w:space="0" w:color="auto"/>
            <w:right w:val="none" w:sz="0" w:space="0" w:color="auto"/>
          </w:divBdr>
        </w:div>
        <w:div w:id="934359627">
          <w:marLeft w:val="0"/>
          <w:marRight w:val="0"/>
          <w:marTop w:val="0"/>
          <w:marBottom w:val="0"/>
          <w:divBdr>
            <w:top w:val="none" w:sz="0" w:space="0" w:color="auto"/>
            <w:left w:val="none" w:sz="0" w:space="0" w:color="auto"/>
            <w:bottom w:val="none" w:sz="0" w:space="0" w:color="auto"/>
            <w:right w:val="none" w:sz="0" w:space="0" w:color="auto"/>
          </w:divBdr>
        </w:div>
        <w:div w:id="940573278">
          <w:marLeft w:val="0"/>
          <w:marRight w:val="0"/>
          <w:marTop w:val="0"/>
          <w:marBottom w:val="0"/>
          <w:divBdr>
            <w:top w:val="none" w:sz="0" w:space="0" w:color="auto"/>
            <w:left w:val="none" w:sz="0" w:space="0" w:color="auto"/>
            <w:bottom w:val="none" w:sz="0" w:space="0" w:color="auto"/>
            <w:right w:val="none" w:sz="0" w:space="0" w:color="auto"/>
          </w:divBdr>
        </w:div>
        <w:div w:id="944651776">
          <w:marLeft w:val="0"/>
          <w:marRight w:val="0"/>
          <w:marTop w:val="0"/>
          <w:marBottom w:val="0"/>
          <w:divBdr>
            <w:top w:val="none" w:sz="0" w:space="0" w:color="auto"/>
            <w:left w:val="none" w:sz="0" w:space="0" w:color="auto"/>
            <w:bottom w:val="none" w:sz="0" w:space="0" w:color="auto"/>
            <w:right w:val="none" w:sz="0" w:space="0" w:color="auto"/>
          </w:divBdr>
        </w:div>
        <w:div w:id="954748237">
          <w:marLeft w:val="0"/>
          <w:marRight w:val="0"/>
          <w:marTop w:val="0"/>
          <w:marBottom w:val="0"/>
          <w:divBdr>
            <w:top w:val="none" w:sz="0" w:space="0" w:color="auto"/>
            <w:left w:val="none" w:sz="0" w:space="0" w:color="auto"/>
            <w:bottom w:val="none" w:sz="0" w:space="0" w:color="auto"/>
            <w:right w:val="none" w:sz="0" w:space="0" w:color="auto"/>
          </w:divBdr>
        </w:div>
        <w:div w:id="967081862">
          <w:marLeft w:val="0"/>
          <w:marRight w:val="0"/>
          <w:marTop w:val="0"/>
          <w:marBottom w:val="0"/>
          <w:divBdr>
            <w:top w:val="none" w:sz="0" w:space="0" w:color="auto"/>
            <w:left w:val="none" w:sz="0" w:space="0" w:color="auto"/>
            <w:bottom w:val="none" w:sz="0" w:space="0" w:color="auto"/>
            <w:right w:val="none" w:sz="0" w:space="0" w:color="auto"/>
          </w:divBdr>
        </w:div>
        <w:div w:id="967206506">
          <w:marLeft w:val="0"/>
          <w:marRight w:val="0"/>
          <w:marTop w:val="0"/>
          <w:marBottom w:val="0"/>
          <w:divBdr>
            <w:top w:val="none" w:sz="0" w:space="0" w:color="auto"/>
            <w:left w:val="none" w:sz="0" w:space="0" w:color="auto"/>
            <w:bottom w:val="none" w:sz="0" w:space="0" w:color="auto"/>
            <w:right w:val="none" w:sz="0" w:space="0" w:color="auto"/>
          </w:divBdr>
        </w:div>
        <w:div w:id="993223601">
          <w:marLeft w:val="0"/>
          <w:marRight w:val="0"/>
          <w:marTop w:val="0"/>
          <w:marBottom w:val="0"/>
          <w:divBdr>
            <w:top w:val="none" w:sz="0" w:space="0" w:color="auto"/>
            <w:left w:val="none" w:sz="0" w:space="0" w:color="auto"/>
            <w:bottom w:val="none" w:sz="0" w:space="0" w:color="auto"/>
            <w:right w:val="none" w:sz="0" w:space="0" w:color="auto"/>
          </w:divBdr>
        </w:div>
        <w:div w:id="993533934">
          <w:marLeft w:val="0"/>
          <w:marRight w:val="0"/>
          <w:marTop w:val="0"/>
          <w:marBottom w:val="0"/>
          <w:divBdr>
            <w:top w:val="none" w:sz="0" w:space="0" w:color="auto"/>
            <w:left w:val="none" w:sz="0" w:space="0" w:color="auto"/>
            <w:bottom w:val="none" w:sz="0" w:space="0" w:color="auto"/>
            <w:right w:val="none" w:sz="0" w:space="0" w:color="auto"/>
          </w:divBdr>
        </w:div>
        <w:div w:id="996954124">
          <w:marLeft w:val="0"/>
          <w:marRight w:val="0"/>
          <w:marTop w:val="0"/>
          <w:marBottom w:val="0"/>
          <w:divBdr>
            <w:top w:val="none" w:sz="0" w:space="0" w:color="auto"/>
            <w:left w:val="none" w:sz="0" w:space="0" w:color="auto"/>
            <w:bottom w:val="none" w:sz="0" w:space="0" w:color="auto"/>
            <w:right w:val="none" w:sz="0" w:space="0" w:color="auto"/>
          </w:divBdr>
        </w:div>
        <w:div w:id="1015418885">
          <w:marLeft w:val="0"/>
          <w:marRight w:val="0"/>
          <w:marTop w:val="0"/>
          <w:marBottom w:val="0"/>
          <w:divBdr>
            <w:top w:val="none" w:sz="0" w:space="0" w:color="auto"/>
            <w:left w:val="none" w:sz="0" w:space="0" w:color="auto"/>
            <w:bottom w:val="none" w:sz="0" w:space="0" w:color="auto"/>
            <w:right w:val="none" w:sz="0" w:space="0" w:color="auto"/>
          </w:divBdr>
        </w:div>
        <w:div w:id="1019819600">
          <w:marLeft w:val="0"/>
          <w:marRight w:val="0"/>
          <w:marTop w:val="0"/>
          <w:marBottom w:val="0"/>
          <w:divBdr>
            <w:top w:val="none" w:sz="0" w:space="0" w:color="auto"/>
            <w:left w:val="none" w:sz="0" w:space="0" w:color="auto"/>
            <w:bottom w:val="none" w:sz="0" w:space="0" w:color="auto"/>
            <w:right w:val="none" w:sz="0" w:space="0" w:color="auto"/>
          </w:divBdr>
        </w:div>
        <w:div w:id="1023357284">
          <w:marLeft w:val="0"/>
          <w:marRight w:val="0"/>
          <w:marTop w:val="0"/>
          <w:marBottom w:val="0"/>
          <w:divBdr>
            <w:top w:val="none" w:sz="0" w:space="0" w:color="auto"/>
            <w:left w:val="none" w:sz="0" w:space="0" w:color="auto"/>
            <w:bottom w:val="none" w:sz="0" w:space="0" w:color="auto"/>
            <w:right w:val="none" w:sz="0" w:space="0" w:color="auto"/>
          </w:divBdr>
        </w:div>
        <w:div w:id="1027103162">
          <w:marLeft w:val="0"/>
          <w:marRight w:val="0"/>
          <w:marTop w:val="0"/>
          <w:marBottom w:val="0"/>
          <w:divBdr>
            <w:top w:val="none" w:sz="0" w:space="0" w:color="auto"/>
            <w:left w:val="none" w:sz="0" w:space="0" w:color="auto"/>
            <w:bottom w:val="none" w:sz="0" w:space="0" w:color="auto"/>
            <w:right w:val="none" w:sz="0" w:space="0" w:color="auto"/>
          </w:divBdr>
        </w:div>
        <w:div w:id="1027294341">
          <w:marLeft w:val="0"/>
          <w:marRight w:val="0"/>
          <w:marTop w:val="0"/>
          <w:marBottom w:val="0"/>
          <w:divBdr>
            <w:top w:val="none" w:sz="0" w:space="0" w:color="auto"/>
            <w:left w:val="none" w:sz="0" w:space="0" w:color="auto"/>
            <w:bottom w:val="none" w:sz="0" w:space="0" w:color="auto"/>
            <w:right w:val="none" w:sz="0" w:space="0" w:color="auto"/>
          </w:divBdr>
        </w:div>
        <w:div w:id="1027833025">
          <w:marLeft w:val="0"/>
          <w:marRight w:val="0"/>
          <w:marTop w:val="0"/>
          <w:marBottom w:val="0"/>
          <w:divBdr>
            <w:top w:val="none" w:sz="0" w:space="0" w:color="auto"/>
            <w:left w:val="none" w:sz="0" w:space="0" w:color="auto"/>
            <w:bottom w:val="none" w:sz="0" w:space="0" w:color="auto"/>
            <w:right w:val="none" w:sz="0" w:space="0" w:color="auto"/>
          </w:divBdr>
        </w:div>
        <w:div w:id="1032877374">
          <w:marLeft w:val="0"/>
          <w:marRight w:val="0"/>
          <w:marTop w:val="0"/>
          <w:marBottom w:val="0"/>
          <w:divBdr>
            <w:top w:val="none" w:sz="0" w:space="0" w:color="auto"/>
            <w:left w:val="none" w:sz="0" w:space="0" w:color="auto"/>
            <w:bottom w:val="none" w:sz="0" w:space="0" w:color="auto"/>
            <w:right w:val="none" w:sz="0" w:space="0" w:color="auto"/>
          </w:divBdr>
          <w:divsChild>
            <w:div w:id="144664662">
              <w:marLeft w:val="0"/>
              <w:marRight w:val="0"/>
              <w:marTop w:val="0"/>
              <w:marBottom w:val="0"/>
              <w:divBdr>
                <w:top w:val="none" w:sz="0" w:space="0" w:color="auto"/>
                <w:left w:val="none" w:sz="0" w:space="0" w:color="auto"/>
                <w:bottom w:val="none" w:sz="0" w:space="0" w:color="auto"/>
                <w:right w:val="none" w:sz="0" w:space="0" w:color="auto"/>
              </w:divBdr>
            </w:div>
            <w:div w:id="195630710">
              <w:marLeft w:val="0"/>
              <w:marRight w:val="0"/>
              <w:marTop w:val="0"/>
              <w:marBottom w:val="0"/>
              <w:divBdr>
                <w:top w:val="none" w:sz="0" w:space="0" w:color="auto"/>
                <w:left w:val="none" w:sz="0" w:space="0" w:color="auto"/>
                <w:bottom w:val="none" w:sz="0" w:space="0" w:color="auto"/>
                <w:right w:val="none" w:sz="0" w:space="0" w:color="auto"/>
              </w:divBdr>
            </w:div>
            <w:div w:id="237521313">
              <w:marLeft w:val="0"/>
              <w:marRight w:val="0"/>
              <w:marTop w:val="0"/>
              <w:marBottom w:val="0"/>
              <w:divBdr>
                <w:top w:val="none" w:sz="0" w:space="0" w:color="auto"/>
                <w:left w:val="none" w:sz="0" w:space="0" w:color="auto"/>
                <w:bottom w:val="none" w:sz="0" w:space="0" w:color="auto"/>
                <w:right w:val="none" w:sz="0" w:space="0" w:color="auto"/>
              </w:divBdr>
            </w:div>
            <w:div w:id="252513001">
              <w:marLeft w:val="0"/>
              <w:marRight w:val="0"/>
              <w:marTop w:val="0"/>
              <w:marBottom w:val="0"/>
              <w:divBdr>
                <w:top w:val="none" w:sz="0" w:space="0" w:color="auto"/>
                <w:left w:val="none" w:sz="0" w:space="0" w:color="auto"/>
                <w:bottom w:val="none" w:sz="0" w:space="0" w:color="auto"/>
                <w:right w:val="none" w:sz="0" w:space="0" w:color="auto"/>
              </w:divBdr>
            </w:div>
            <w:div w:id="526674798">
              <w:marLeft w:val="0"/>
              <w:marRight w:val="0"/>
              <w:marTop w:val="0"/>
              <w:marBottom w:val="0"/>
              <w:divBdr>
                <w:top w:val="none" w:sz="0" w:space="0" w:color="auto"/>
                <w:left w:val="none" w:sz="0" w:space="0" w:color="auto"/>
                <w:bottom w:val="none" w:sz="0" w:space="0" w:color="auto"/>
                <w:right w:val="none" w:sz="0" w:space="0" w:color="auto"/>
              </w:divBdr>
            </w:div>
            <w:div w:id="829247908">
              <w:marLeft w:val="0"/>
              <w:marRight w:val="0"/>
              <w:marTop w:val="0"/>
              <w:marBottom w:val="0"/>
              <w:divBdr>
                <w:top w:val="none" w:sz="0" w:space="0" w:color="auto"/>
                <w:left w:val="none" w:sz="0" w:space="0" w:color="auto"/>
                <w:bottom w:val="none" w:sz="0" w:space="0" w:color="auto"/>
                <w:right w:val="none" w:sz="0" w:space="0" w:color="auto"/>
              </w:divBdr>
            </w:div>
            <w:div w:id="867186196">
              <w:marLeft w:val="0"/>
              <w:marRight w:val="0"/>
              <w:marTop w:val="0"/>
              <w:marBottom w:val="0"/>
              <w:divBdr>
                <w:top w:val="none" w:sz="0" w:space="0" w:color="auto"/>
                <w:left w:val="none" w:sz="0" w:space="0" w:color="auto"/>
                <w:bottom w:val="none" w:sz="0" w:space="0" w:color="auto"/>
                <w:right w:val="none" w:sz="0" w:space="0" w:color="auto"/>
              </w:divBdr>
            </w:div>
            <w:div w:id="1026910685">
              <w:marLeft w:val="0"/>
              <w:marRight w:val="0"/>
              <w:marTop w:val="0"/>
              <w:marBottom w:val="0"/>
              <w:divBdr>
                <w:top w:val="none" w:sz="0" w:space="0" w:color="auto"/>
                <w:left w:val="none" w:sz="0" w:space="0" w:color="auto"/>
                <w:bottom w:val="none" w:sz="0" w:space="0" w:color="auto"/>
                <w:right w:val="none" w:sz="0" w:space="0" w:color="auto"/>
              </w:divBdr>
            </w:div>
            <w:div w:id="1081683720">
              <w:marLeft w:val="0"/>
              <w:marRight w:val="0"/>
              <w:marTop w:val="0"/>
              <w:marBottom w:val="0"/>
              <w:divBdr>
                <w:top w:val="none" w:sz="0" w:space="0" w:color="auto"/>
                <w:left w:val="none" w:sz="0" w:space="0" w:color="auto"/>
                <w:bottom w:val="none" w:sz="0" w:space="0" w:color="auto"/>
                <w:right w:val="none" w:sz="0" w:space="0" w:color="auto"/>
              </w:divBdr>
            </w:div>
            <w:div w:id="1150561704">
              <w:marLeft w:val="0"/>
              <w:marRight w:val="0"/>
              <w:marTop w:val="0"/>
              <w:marBottom w:val="0"/>
              <w:divBdr>
                <w:top w:val="none" w:sz="0" w:space="0" w:color="auto"/>
                <w:left w:val="none" w:sz="0" w:space="0" w:color="auto"/>
                <w:bottom w:val="none" w:sz="0" w:space="0" w:color="auto"/>
                <w:right w:val="none" w:sz="0" w:space="0" w:color="auto"/>
              </w:divBdr>
            </w:div>
            <w:div w:id="1275401946">
              <w:marLeft w:val="0"/>
              <w:marRight w:val="0"/>
              <w:marTop w:val="0"/>
              <w:marBottom w:val="0"/>
              <w:divBdr>
                <w:top w:val="none" w:sz="0" w:space="0" w:color="auto"/>
                <w:left w:val="none" w:sz="0" w:space="0" w:color="auto"/>
                <w:bottom w:val="none" w:sz="0" w:space="0" w:color="auto"/>
                <w:right w:val="none" w:sz="0" w:space="0" w:color="auto"/>
              </w:divBdr>
            </w:div>
            <w:div w:id="1315186678">
              <w:marLeft w:val="0"/>
              <w:marRight w:val="0"/>
              <w:marTop w:val="0"/>
              <w:marBottom w:val="0"/>
              <w:divBdr>
                <w:top w:val="none" w:sz="0" w:space="0" w:color="auto"/>
                <w:left w:val="none" w:sz="0" w:space="0" w:color="auto"/>
                <w:bottom w:val="none" w:sz="0" w:space="0" w:color="auto"/>
                <w:right w:val="none" w:sz="0" w:space="0" w:color="auto"/>
              </w:divBdr>
            </w:div>
            <w:div w:id="1472553244">
              <w:marLeft w:val="0"/>
              <w:marRight w:val="0"/>
              <w:marTop w:val="0"/>
              <w:marBottom w:val="0"/>
              <w:divBdr>
                <w:top w:val="none" w:sz="0" w:space="0" w:color="auto"/>
                <w:left w:val="none" w:sz="0" w:space="0" w:color="auto"/>
                <w:bottom w:val="none" w:sz="0" w:space="0" w:color="auto"/>
                <w:right w:val="none" w:sz="0" w:space="0" w:color="auto"/>
              </w:divBdr>
            </w:div>
            <w:div w:id="1489789481">
              <w:marLeft w:val="0"/>
              <w:marRight w:val="0"/>
              <w:marTop w:val="0"/>
              <w:marBottom w:val="0"/>
              <w:divBdr>
                <w:top w:val="none" w:sz="0" w:space="0" w:color="auto"/>
                <w:left w:val="none" w:sz="0" w:space="0" w:color="auto"/>
                <w:bottom w:val="none" w:sz="0" w:space="0" w:color="auto"/>
                <w:right w:val="none" w:sz="0" w:space="0" w:color="auto"/>
              </w:divBdr>
            </w:div>
            <w:div w:id="1492525880">
              <w:marLeft w:val="0"/>
              <w:marRight w:val="0"/>
              <w:marTop w:val="0"/>
              <w:marBottom w:val="0"/>
              <w:divBdr>
                <w:top w:val="none" w:sz="0" w:space="0" w:color="auto"/>
                <w:left w:val="none" w:sz="0" w:space="0" w:color="auto"/>
                <w:bottom w:val="none" w:sz="0" w:space="0" w:color="auto"/>
                <w:right w:val="none" w:sz="0" w:space="0" w:color="auto"/>
              </w:divBdr>
            </w:div>
            <w:div w:id="1734353710">
              <w:marLeft w:val="0"/>
              <w:marRight w:val="0"/>
              <w:marTop w:val="0"/>
              <w:marBottom w:val="0"/>
              <w:divBdr>
                <w:top w:val="none" w:sz="0" w:space="0" w:color="auto"/>
                <w:left w:val="none" w:sz="0" w:space="0" w:color="auto"/>
                <w:bottom w:val="none" w:sz="0" w:space="0" w:color="auto"/>
                <w:right w:val="none" w:sz="0" w:space="0" w:color="auto"/>
              </w:divBdr>
            </w:div>
            <w:div w:id="1881287229">
              <w:marLeft w:val="0"/>
              <w:marRight w:val="0"/>
              <w:marTop w:val="0"/>
              <w:marBottom w:val="0"/>
              <w:divBdr>
                <w:top w:val="none" w:sz="0" w:space="0" w:color="auto"/>
                <w:left w:val="none" w:sz="0" w:space="0" w:color="auto"/>
                <w:bottom w:val="none" w:sz="0" w:space="0" w:color="auto"/>
                <w:right w:val="none" w:sz="0" w:space="0" w:color="auto"/>
              </w:divBdr>
            </w:div>
            <w:div w:id="1948388726">
              <w:marLeft w:val="0"/>
              <w:marRight w:val="0"/>
              <w:marTop w:val="0"/>
              <w:marBottom w:val="0"/>
              <w:divBdr>
                <w:top w:val="none" w:sz="0" w:space="0" w:color="auto"/>
                <w:left w:val="none" w:sz="0" w:space="0" w:color="auto"/>
                <w:bottom w:val="none" w:sz="0" w:space="0" w:color="auto"/>
                <w:right w:val="none" w:sz="0" w:space="0" w:color="auto"/>
              </w:divBdr>
            </w:div>
            <w:div w:id="2049451381">
              <w:marLeft w:val="0"/>
              <w:marRight w:val="0"/>
              <w:marTop w:val="0"/>
              <w:marBottom w:val="0"/>
              <w:divBdr>
                <w:top w:val="none" w:sz="0" w:space="0" w:color="auto"/>
                <w:left w:val="none" w:sz="0" w:space="0" w:color="auto"/>
                <w:bottom w:val="none" w:sz="0" w:space="0" w:color="auto"/>
                <w:right w:val="none" w:sz="0" w:space="0" w:color="auto"/>
              </w:divBdr>
            </w:div>
            <w:div w:id="2109621949">
              <w:marLeft w:val="0"/>
              <w:marRight w:val="0"/>
              <w:marTop w:val="0"/>
              <w:marBottom w:val="0"/>
              <w:divBdr>
                <w:top w:val="none" w:sz="0" w:space="0" w:color="auto"/>
                <w:left w:val="none" w:sz="0" w:space="0" w:color="auto"/>
                <w:bottom w:val="none" w:sz="0" w:space="0" w:color="auto"/>
                <w:right w:val="none" w:sz="0" w:space="0" w:color="auto"/>
              </w:divBdr>
            </w:div>
          </w:divsChild>
        </w:div>
        <w:div w:id="1034307406">
          <w:marLeft w:val="0"/>
          <w:marRight w:val="0"/>
          <w:marTop w:val="0"/>
          <w:marBottom w:val="0"/>
          <w:divBdr>
            <w:top w:val="none" w:sz="0" w:space="0" w:color="auto"/>
            <w:left w:val="none" w:sz="0" w:space="0" w:color="auto"/>
            <w:bottom w:val="none" w:sz="0" w:space="0" w:color="auto"/>
            <w:right w:val="none" w:sz="0" w:space="0" w:color="auto"/>
          </w:divBdr>
        </w:div>
        <w:div w:id="1035426422">
          <w:marLeft w:val="0"/>
          <w:marRight w:val="0"/>
          <w:marTop w:val="0"/>
          <w:marBottom w:val="0"/>
          <w:divBdr>
            <w:top w:val="none" w:sz="0" w:space="0" w:color="auto"/>
            <w:left w:val="none" w:sz="0" w:space="0" w:color="auto"/>
            <w:bottom w:val="none" w:sz="0" w:space="0" w:color="auto"/>
            <w:right w:val="none" w:sz="0" w:space="0" w:color="auto"/>
          </w:divBdr>
        </w:div>
        <w:div w:id="1036665037">
          <w:marLeft w:val="0"/>
          <w:marRight w:val="0"/>
          <w:marTop w:val="0"/>
          <w:marBottom w:val="0"/>
          <w:divBdr>
            <w:top w:val="none" w:sz="0" w:space="0" w:color="auto"/>
            <w:left w:val="none" w:sz="0" w:space="0" w:color="auto"/>
            <w:bottom w:val="none" w:sz="0" w:space="0" w:color="auto"/>
            <w:right w:val="none" w:sz="0" w:space="0" w:color="auto"/>
          </w:divBdr>
        </w:div>
        <w:div w:id="1049110537">
          <w:marLeft w:val="0"/>
          <w:marRight w:val="0"/>
          <w:marTop w:val="0"/>
          <w:marBottom w:val="0"/>
          <w:divBdr>
            <w:top w:val="none" w:sz="0" w:space="0" w:color="auto"/>
            <w:left w:val="none" w:sz="0" w:space="0" w:color="auto"/>
            <w:bottom w:val="none" w:sz="0" w:space="0" w:color="auto"/>
            <w:right w:val="none" w:sz="0" w:space="0" w:color="auto"/>
          </w:divBdr>
        </w:div>
        <w:div w:id="1052538101">
          <w:marLeft w:val="0"/>
          <w:marRight w:val="0"/>
          <w:marTop w:val="0"/>
          <w:marBottom w:val="0"/>
          <w:divBdr>
            <w:top w:val="none" w:sz="0" w:space="0" w:color="auto"/>
            <w:left w:val="none" w:sz="0" w:space="0" w:color="auto"/>
            <w:bottom w:val="none" w:sz="0" w:space="0" w:color="auto"/>
            <w:right w:val="none" w:sz="0" w:space="0" w:color="auto"/>
          </w:divBdr>
        </w:div>
        <w:div w:id="1065487708">
          <w:marLeft w:val="0"/>
          <w:marRight w:val="0"/>
          <w:marTop w:val="0"/>
          <w:marBottom w:val="0"/>
          <w:divBdr>
            <w:top w:val="none" w:sz="0" w:space="0" w:color="auto"/>
            <w:left w:val="none" w:sz="0" w:space="0" w:color="auto"/>
            <w:bottom w:val="none" w:sz="0" w:space="0" w:color="auto"/>
            <w:right w:val="none" w:sz="0" w:space="0" w:color="auto"/>
          </w:divBdr>
        </w:div>
        <w:div w:id="1073813000">
          <w:marLeft w:val="0"/>
          <w:marRight w:val="0"/>
          <w:marTop w:val="0"/>
          <w:marBottom w:val="0"/>
          <w:divBdr>
            <w:top w:val="none" w:sz="0" w:space="0" w:color="auto"/>
            <w:left w:val="none" w:sz="0" w:space="0" w:color="auto"/>
            <w:bottom w:val="none" w:sz="0" w:space="0" w:color="auto"/>
            <w:right w:val="none" w:sz="0" w:space="0" w:color="auto"/>
          </w:divBdr>
        </w:div>
        <w:div w:id="1081561029">
          <w:marLeft w:val="0"/>
          <w:marRight w:val="0"/>
          <w:marTop w:val="0"/>
          <w:marBottom w:val="0"/>
          <w:divBdr>
            <w:top w:val="none" w:sz="0" w:space="0" w:color="auto"/>
            <w:left w:val="none" w:sz="0" w:space="0" w:color="auto"/>
            <w:bottom w:val="none" w:sz="0" w:space="0" w:color="auto"/>
            <w:right w:val="none" w:sz="0" w:space="0" w:color="auto"/>
          </w:divBdr>
        </w:div>
        <w:div w:id="1084573749">
          <w:marLeft w:val="0"/>
          <w:marRight w:val="0"/>
          <w:marTop w:val="0"/>
          <w:marBottom w:val="0"/>
          <w:divBdr>
            <w:top w:val="none" w:sz="0" w:space="0" w:color="auto"/>
            <w:left w:val="none" w:sz="0" w:space="0" w:color="auto"/>
            <w:bottom w:val="none" w:sz="0" w:space="0" w:color="auto"/>
            <w:right w:val="none" w:sz="0" w:space="0" w:color="auto"/>
          </w:divBdr>
        </w:div>
        <w:div w:id="1090657782">
          <w:marLeft w:val="0"/>
          <w:marRight w:val="0"/>
          <w:marTop w:val="0"/>
          <w:marBottom w:val="0"/>
          <w:divBdr>
            <w:top w:val="none" w:sz="0" w:space="0" w:color="auto"/>
            <w:left w:val="none" w:sz="0" w:space="0" w:color="auto"/>
            <w:bottom w:val="none" w:sz="0" w:space="0" w:color="auto"/>
            <w:right w:val="none" w:sz="0" w:space="0" w:color="auto"/>
          </w:divBdr>
        </w:div>
        <w:div w:id="1094470552">
          <w:marLeft w:val="0"/>
          <w:marRight w:val="0"/>
          <w:marTop w:val="0"/>
          <w:marBottom w:val="0"/>
          <w:divBdr>
            <w:top w:val="none" w:sz="0" w:space="0" w:color="auto"/>
            <w:left w:val="none" w:sz="0" w:space="0" w:color="auto"/>
            <w:bottom w:val="none" w:sz="0" w:space="0" w:color="auto"/>
            <w:right w:val="none" w:sz="0" w:space="0" w:color="auto"/>
          </w:divBdr>
        </w:div>
        <w:div w:id="1097865304">
          <w:marLeft w:val="0"/>
          <w:marRight w:val="0"/>
          <w:marTop w:val="0"/>
          <w:marBottom w:val="0"/>
          <w:divBdr>
            <w:top w:val="none" w:sz="0" w:space="0" w:color="auto"/>
            <w:left w:val="none" w:sz="0" w:space="0" w:color="auto"/>
            <w:bottom w:val="none" w:sz="0" w:space="0" w:color="auto"/>
            <w:right w:val="none" w:sz="0" w:space="0" w:color="auto"/>
          </w:divBdr>
        </w:div>
        <w:div w:id="1100956642">
          <w:marLeft w:val="0"/>
          <w:marRight w:val="0"/>
          <w:marTop w:val="0"/>
          <w:marBottom w:val="0"/>
          <w:divBdr>
            <w:top w:val="none" w:sz="0" w:space="0" w:color="auto"/>
            <w:left w:val="none" w:sz="0" w:space="0" w:color="auto"/>
            <w:bottom w:val="none" w:sz="0" w:space="0" w:color="auto"/>
            <w:right w:val="none" w:sz="0" w:space="0" w:color="auto"/>
          </w:divBdr>
        </w:div>
        <w:div w:id="1109816458">
          <w:marLeft w:val="0"/>
          <w:marRight w:val="0"/>
          <w:marTop w:val="0"/>
          <w:marBottom w:val="0"/>
          <w:divBdr>
            <w:top w:val="none" w:sz="0" w:space="0" w:color="auto"/>
            <w:left w:val="none" w:sz="0" w:space="0" w:color="auto"/>
            <w:bottom w:val="none" w:sz="0" w:space="0" w:color="auto"/>
            <w:right w:val="none" w:sz="0" w:space="0" w:color="auto"/>
          </w:divBdr>
        </w:div>
        <w:div w:id="1115102622">
          <w:marLeft w:val="0"/>
          <w:marRight w:val="0"/>
          <w:marTop w:val="0"/>
          <w:marBottom w:val="0"/>
          <w:divBdr>
            <w:top w:val="none" w:sz="0" w:space="0" w:color="auto"/>
            <w:left w:val="none" w:sz="0" w:space="0" w:color="auto"/>
            <w:bottom w:val="none" w:sz="0" w:space="0" w:color="auto"/>
            <w:right w:val="none" w:sz="0" w:space="0" w:color="auto"/>
          </w:divBdr>
        </w:div>
        <w:div w:id="1120412211">
          <w:marLeft w:val="0"/>
          <w:marRight w:val="0"/>
          <w:marTop w:val="0"/>
          <w:marBottom w:val="0"/>
          <w:divBdr>
            <w:top w:val="none" w:sz="0" w:space="0" w:color="auto"/>
            <w:left w:val="none" w:sz="0" w:space="0" w:color="auto"/>
            <w:bottom w:val="none" w:sz="0" w:space="0" w:color="auto"/>
            <w:right w:val="none" w:sz="0" w:space="0" w:color="auto"/>
          </w:divBdr>
        </w:div>
        <w:div w:id="1126584629">
          <w:marLeft w:val="0"/>
          <w:marRight w:val="0"/>
          <w:marTop w:val="0"/>
          <w:marBottom w:val="0"/>
          <w:divBdr>
            <w:top w:val="none" w:sz="0" w:space="0" w:color="auto"/>
            <w:left w:val="none" w:sz="0" w:space="0" w:color="auto"/>
            <w:bottom w:val="none" w:sz="0" w:space="0" w:color="auto"/>
            <w:right w:val="none" w:sz="0" w:space="0" w:color="auto"/>
          </w:divBdr>
        </w:div>
        <w:div w:id="1130198706">
          <w:marLeft w:val="0"/>
          <w:marRight w:val="0"/>
          <w:marTop w:val="0"/>
          <w:marBottom w:val="0"/>
          <w:divBdr>
            <w:top w:val="none" w:sz="0" w:space="0" w:color="auto"/>
            <w:left w:val="none" w:sz="0" w:space="0" w:color="auto"/>
            <w:bottom w:val="none" w:sz="0" w:space="0" w:color="auto"/>
            <w:right w:val="none" w:sz="0" w:space="0" w:color="auto"/>
          </w:divBdr>
        </w:div>
        <w:div w:id="1133135185">
          <w:marLeft w:val="0"/>
          <w:marRight w:val="0"/>
          <w:marTop w:val="0"/>
          <w:marBottom w:val="0"/>
          <w:divBdr>
            <w:top w:val="none" w:sz="0" w:space="0" w:color="auto"/>
            <w:left w:val="none" w:sz="0" w:space="0" w:color="auto"/>
            <w:bottom w:val="none" w:sz="0" w:space="0" w:color="auto"/>
            <w:right w:val="none" w:sz="0" w:space="0" w:color="auto"/>
          </w:divBdr>
        </w:div>
        <w:div w:id="1144078493">
          <w:marLeft w:val="0"/>
          <w:marRight w:val="0"/>
          <w:marTop w:val="0"/>
          <w:marBottom w:val="0"/>
          <w:divBdr>
            <w:top w:val="none" w:sz="0" w:space="0" w:color="auto"/>
            <w:left w:val="none" w:sz="0" w:space="0" w:color="auto"/>
            <w:bottom w:val="none" w:sz="0" w:space="0" w:color="auto"/>
            <w:right w:val="none" w:sz="0" w:space="0" w:color="auto"/>
          </w:divBdr>
        </w:div>
        <w:div w:id="1144850392">
          <w:marLeft w:val="0"/>
          <w:marRight w:val="0"/>
          <w:marTop w:val="0"/>
          <w:marBottom w:val="0"/>
          <w:divBdr>
            <w:top w:val="none" w:sz="0" w:space="0" w:color="auto"/>
            <w:left w:val="none" w:sz="0" w:space="0" w:color="auto"/>
            <w:bottom w:val="none" w:sz="0" w:space="0" w:color="auto"/>
            <w:right w:val="none" w:sz="0" w:space="0" w:color="auto"/>
          </w:divBdr>
        </w:div>
        <w:div w:id="1149588317">
          <w:marLeft w:val="0"/>
          <w:marRight w:val="0"/>
          <w:marTop w:val="0"/>
          <w:marBottom w:val="0"/>
          <w:divBdr>
            <w:top w:val="none" w:sz="0" w:space="0" w:color="auto"/>
            <w:left w:val="none" w:sz="0" w:space="0" w:color="auto"/>
            <w:bottom w:val="none" w:sz="0" w:space="0" w:color="auto"/>
            <w:right w:val="none" w:sz="0" w:space="0" w:color="auto"/>
          </w:divBdr>
        </w:div>
        <w:div w:id="1154296257">
          <w:marLeft w:val="0"/>
          <w:marRight w:val="0"/>
          <w:marTop w:val="0"/>
          <w:marBottom w:val="0"/>
          <w:divBdr>
            <w:top w:val="none" w:sz="0" w:space="0" w:color="auto"/>
            <w:left w:val="none" w:sz="0" w:space="0" w:color="auto"/>
            <w:bottom w:val="none" w:sz="0" w:space="0" w:color="auto"/>
            <w:right w:val="none" w:sz="0" w:space="0" w:color="auto"/>
          </w:divBdr>
        </w:div>
        <w:div w:id="1170749871">
          <w:marLeft w:val="0"/>
          <w:marRight w:val="0"/>
          <w:marTop w:val="0"/>
          <w:marBottom w:val="0"/>
          <w:divBdr>
            <w:top w:val="none" w:sz="0" w:space="0" w:color="auto"/>
            <w:left w:val="none" w:sz="0" w:space="0" w:color="auto"/>
            <w:bottom w:val="none" w:sz="0" w:space="0" w:color="auto"/>
            <w:right w:val="none" w:sz="0" w:space="0" w:color="auto"/>
          </w:divBdr>
        </w:div>
        <w:div w:id="1171482220">
          <w:marLeft w:val="0"/>
          <w:marRight w:val="0"/>
          <w:marTop w:val="0"/>
          <w:marBottom w:val="0"/>
          <w:divBdr>
            <w:top w:val="none" w:sz="0" w:space="0" w:color="auto"/>
            <w:left w:val="none" w:sz="0" w:space="0" w:color="auto"/>
            <w:bottom w:val="none" w:sz="0" w:space="0" w:color="auto"/>
            <w:right w:val="none" w:sz="0" w:space="0" w:color="auto"/>
          </w:divBdr>
        </w:div>
        <w:div w:id="1172912917">
          <w:marLeft w:val="0"/>
          <w:marRight w:val="0"/>
          <w:marTop w:val="0"/>
          <w:marBottom w:val="0"/>
          <w:divBdr>
            <w:top w:val="none" w:sz="0" w:space="0" w:color="auto"/>
            <w:left w:val="none" w:sz="0" w:space="0" w:color="auto"/>
            <w:bottom w:val="none" w:sz="0" w:space="0" w:color="auto"/>
            <w:right w:val="none" w:sz="0" w:space="0" w:color="auto"/>
          </w:divBdr>
        </w:div>
        <w:div w:id="1182355674">
          <w:marLeft w:val="0"/>
          <w:marRight w:val="0"/>
          <w:marTop w:val="0"/>
          <w:marBottom w:val="0"/>
          <w:divBdr>
            <w:top w:val="none" w:sz="0" w:space="0" w:color="auto"/>
            <w:left w:val="none" w:sz="0" w:space="0" w:color="auto"/>
            <w:bottom w:val="none" w:sz="0" w:space="0" w:color="auto"/>
            <w:right w:val="none" w:sz="0" w:space="0" w:color="auto"/>
          </w:divBdr>
        </w:div>
        <w:div w:id="1186671634">
          <w:marLeft w:val="0"/>
          <w:marRight w:val="0"/>
          <w:marTop w:val="0"/>
          <w:marBottom w:val="0"/>
          <w:divBdr>
            <w:top w:val="none" w:sz="0" w:space="0" w:color="auto"/>
            <w:left w:val="none" w:sz="0" w:space="0" w:color="auto"/>
            <w:bottom w:val="none" w:sz="0" w:space="0" w:color="auto"/>
            <w:right w:val="none" w:sz="0" w:space="0" w:color="auto"/>
          </w:divBdr>
        </w:div>
        <w:div w:id="1193567544">
          <w:marLeft w:val="0"/>
          <w:marRight w:val="0"/>
          <w:marTop w:val="0"/>
          <w:marBottom w:val="0"/>
          <w:divBdr>
            <w:top w:val="none" w:sz="0" w:space="0" w:color="auto"/>
            <w:left w:val="none" w:sz="0" w:space="0" w:color="auto"/>
            <w:bottom w:val="none" w:sz="0" w:space="0" w:color="auto"/>
            <w:right w:val="none" w:sz="0" w:space="0" w:color="auto"/>
          </w:divBdr>
        </w:div>
        <w:div w:id="1200778047">
          <w:marLeft w:val="0"/>
          <w:marRight w:val="0"/>
          <w:marTop w:val="0"/>
          <w:marBottom w:val="0"/>
          <w:divBdr>
            <w:top w:val="none" w:sz="0" w:space="0" w:color="auto"/>
            <w:left w:val="none" w:sz="0" w:space="0" w:color="auto"/>
            <w:bottom w:val="none" w:sz="0" w:space="0" w:color="auto"/>
            <w:right w:val="none" w:sz="0" w:space="0" w:color="auto"/>
          </w:divBdr>
        </w:div>
        <w:div w:id="1209300790">
          <w:marLeft w:val="0"/>
          <w:marRight w:val="0"/>
          <w:marTop w:val="0"/>
          <w:marBottom w:val="0"/>
          <w:divBdr>
            <w:top w:val="none" w:sz="0" w:space="0" w:color="auto"/>
            <w:left w:val="none" w:sz="0" w:space="0" w:color="auto"/>
            <w:bottom w:val="none" w:sz="0" w:space="0" w:color="auto"/>
            <w:right w:val="none" w:sz="0" w:space="0" w:color="auto"/>
          </w:divBdr>
        </w:div>
        <w:div w:id="1217476435">
          <w:marLeft w:val="0"/>
          <w:marRight w:val="0"/>
          <w:marTop w:val="0"/>
          <w:marBottom w:val="0"/>
          <w:divBdr>
            <w:top w:val="none" w:sz="0" w:space="0" w:color="auto"/>
            <w:left w:val="none" w:sz="0" w:space="0" w:color="auto"/>
            <w:bottom w:val="none" w:sz="0" w:space="0" w:color="auto"/>
            <w:right w:val="none" w:sz="0" w:space="0" w:color="auto"/>
          </w:divBdr>
        </w:div>
        <w:div w:id="1220481937">
          <w:marLeft w:val="0"/>
          <w:marRight w:val="0"/>
          <w:marTop w:val="0"/>
          <w:marBottom w:val="0"/>
          <w:divBdr>
            <w:top w:val="none" w:sz="0" w:space="0" w:color="auto"/>
            <w:left w:val="none" w:sz="0" w:space="0" w:color="auto"/>
            <w:bottom w:val="none" w:sz="0" w:space="0" w:color="auto"/>
            <w:right w:val="none" w:sz="0" w:space="0" w:color="auto"/>
          </w:divBdr>
        </w:div>
        <w:div w:id="1225674695">
          <w:marLeft w:val="0"/>
          <w:marRight w:val="0"/>
          <w:marTop w:val="0"/>
          <w:marBottom w:val="0"/>
          <w:divBdr>
            <w:top w:val="none" w:sz="0" w:space="0" w:color="auto"/>
            <w:left w:val="none" w:sz="0" w:space="0" w:color="auto"/>
            <w:bottom w:val="none" w:sz="0" w:space="0" w:color="auto"/>
            <w:right w:val="none" w:sz="0" w:space="0" w:color="auto"/>
          </w:divBdr>
        </w:div>
        <w:div w:id="1273978235">
          <w:marLeft w:val="0"/>
          <w:marRight w:val="0"/>
          <w:marTop w:val="0"/>
          <w:marBottom w:val="0"/>
          <w:divBdr>
            <w:top w:val="none" w:sz="0" w:space="0" w:color="auto"/>
            <w:left w:val="none" w:sz="0" w:space="0" w:color="auto"/>
            <w:bottom w:val="none" w:sz="0" w:space="0" w:color="auto"/>
            <w:right w:val="none" w:sz="0" w:space="0" w:color="auto"/>
          </w:divBdr>
        </w:div>
        <w:div w:id="1275215898">
          <w:marLeft w:val="0"/>
          <w:marRight w:val="0"/>
          <w:marTop w:val="0"/>
          <w:marBottom w:val="0"/>
          <w:divBdr>
            <w:top w:val="none" w:sz="0" w:space="0" w:color="auto"/>
            <w:left w:val="none" w:sz="0" w:space="0" w:color="auto"/>
            <w:bottom w:val="none" w:sz="0" w:space="0" w:color="auto"/>
            <w:right w:val="none" w:sz="0" w:space="0" w:color="auto"/>
          </w:divBdr>
        </w:div>
        <w:div w:id="1277062851">
          <w:marLeft w:val="0"/>
          <w:marRight w:val="0"/>
          <w:marTop w:val="0"/>
          <w:marBottom w:val="0"/>
          <w:divBdr>
            <w:top w:val="none" w:sz="0" w:space="0" w:color="auto"/>
            <w:left w:val="none" w:sz="0" w:space="0" w:color="auto"/>
            <w:bottom w:val="none" w:sz="0" w:space="0" w:color="auto"/>
            <w:right w:val="none" w:sz="0" w:space="0" w:color="auto"/>
          </w:divBdr>
        </w:div>
        <w:div w:id="1283540059">
          <w:marLeft w:val="0"/>
          <w:marRight w:val="0"/>
          <w:marTop w:val="0"/>
          <w:marBottom w:val="0"/>
          <w:divBdr>
            <w:top w:val="none" w:sz="0" w:space="0" w:color="auto"/>
            <w:left w:val="none" w:sz="0" w:space="0" w:color="auto"/>
            <w:bottom w:val="none" w:sz="0" w:space="0" w:color="auto"/>
            <w:right w:val="none" w:sz="0" w:space="0" w:color="auto"/>
          </w:divBdr>
        </w:div>
        <w:div w:id="1311909795">
          <w:marLeft w:val="0"/>
          <w:marRight w:val="0"/>
          <w:marTop w:val="0"/>
          <w:marBottom w:val="0"/>
          <w:divBdr>
            <w:top w:val="none" w:sz="0" w:space="0" w:color="auto"/>
            <w:left w:val="none" w:sz="0" w:space="0" w:color="auto"/>
            <w:bottom w:val="none" w:sz="0" w:space="0" w:color="auto"/>
            <w:right w:val="none" w:sz="0" w:space="0" w:color="auto"/>
          </w:divBdr>
        </w:div>
        <w:div w:id="1322536987">
          <w:marLeft w:val="0"/>
          <w:marRight w:val="0"/>
          <w:marTop w:val="0"/>
          <w:marBottom w:val="0"/>
          <w:divBdr>
            <w:top w:val="none" w:sz="0" w:space="0" w:color="auto"/>
            <w:left w:val="none" w:sz="0" w:space="0" w:color="auto"/>
            <w:bottom w:val="none" w:sz="0" w:space="0" w:color="auto"/>
            <w:right w:val="none" w:sz="0" w:space="0" w:color="auto"/>
          </w:divBdr>
        </w:div>
        <w:div w:id="1332682404">
          <w:marLeft w:val="0"/>
          <w:marRight w:val="0"/>
          <w:marTop w:val="0"/>
          <w:marBottom w:val="0"/>
          <w:divBdr>
            <w:top w:val="none" w:sz="0" w:space="0" w:color="auto"/>
            <w:left w:val="none" w:sz="0" w:space="0" w:color="auto"/>
            <w:bottom w:val="none" w:sz="0" w:space="0" w:color="auto"/>
            <w:right w:val="none" w:sz="0" w:space="0" w:color="auto"/>
          </w:divBdr>
        </w:div>
        <w:div w:id="1350908621">
          <w:marLeft w:val="0"/>
          <w:marRight w:val="0"/>
          <w:marTop w:val="0"/>
          <w:marBottom w:val="0"/>
          <w:divBdr>
            <w:top w:val="none" w:sz="0" w:space="0" w:color="auto"/>
            <w:left w:val="none" w:sz="0" w:space="0" w:color="auto"/>
            <w:bottom w:val="none" w:sz="0" w:space="0" w:color="auto"/>
            <w:right w:val="none" w:sz="0" w:space="0" w:color="auto"/>
          </w:divBdr>
        </w:div>
        <w:div w:id="1360624071">
          <w:marLeft w:val="0"/>
          <w:marRight w:val="0"/>
          <w:marTop w:val="0"/>
          <w:marBottom w:val="0"/>
          <w:divBdr>
            <w:top w:val="none" w:sz="0" w:space="0" w:color="auto"/>
            <w:left w:val="none" w:sz="0" w:space="0" w:color="auto"/>
            <w:bottom w:val="none" w:sz="0" w:space="0" w:color="auto"/>
            <w:right w:val="none" w:sz="0" w:space="0" w:color="auto"/>
          </w:divBdr>
        </w:div>
        <w:div w:id="1376199408">
          <w:marLeft w:val="0"/>
          <w:marRight w:val="0"/>
          <w:marTop w:val="0"/>
          <w:marBottom w:val="0"/>
          <w:divBdr>
            <w:top w:val="none" w:sz="0" w:space="0" w:color="auto"/>
            <w:left w:val="none" w:sz="0" w:space="0" w:color="auto"/>
            <w:bottom w:val="none" w:sz="0" w:space="0" w:color="auto"/>
            <w:right w:val="none" w:sz="0" w:space="0" w:color="auto"/>
          </w:divBdr>
        </w:div>
        <w:div w:id="1386105019">
          <w:marLeft w:val="0"/>
          <w:marRight w:val="0"/>
          <w:marTop w:val="0"/>
          <w:marBottom w:val="0"/>
          <w:divBdr>
            <w:top w:val="none" w:sz="0" w:space="0" w:color="auto"/>
            <w:left w:val="none" w:sz="0" w:space="0" w:color="auto"/>
            <w:bottom w:val="none" w:sz="0" w:space="0" w:color="auto"/>
            <w:right w:val="none" w:sz="0" w:space="0" w:color="auto"/>
          </w:divBdr>
          <w:divsChild>
            <w:div w:id="176770963">
              <w:marLeft w:val="-75"/>
              <w:marRight w:val="0"/>
              <w:marTop w:val="30"/>
              <w:marBottom w:val="30"/>
              <w:divBdr>
                <w:top w:val="none" w:sz="0" w:space="0" w:color="auto"/>
                <w:left w:val="none" w:sz="0" w:space="0" w:color="auto"/>
                <w:bottom w:val="none" w:sz="0" w:space="0" w:color="auto"/>
                <w:right w:val="none" w:sz="0" w:space="0" w:color="auto"/>
              </w:divBdr>
              <w:divsChild>
                <w:div w:id="129370059">
                  <w:marLeft w:val="0"/>
                  <w:marRight w:val="0"/>
                  <w:marTop w:val="0"/>
                  <w:marBottom w:val="0"/>
                  <w:divBdr>
                    <w:top w:val="none" w:sz="0" w:space="0" w:color="auto"/>
                    <w:left w:val="none" w:sz="0" w:space="0" w:color="auto"/>
                    <w:bottom w:val="none" w:sz="0" w:space="0" w:color="auto"/>
                    <w:right w:val="none" w:sz="0" w:space="0" w:color="auto"/>
                  </w:divBdr>
                  <w:divsChild>
                    <w:div w:id="1987512841">
                      <w:marLeft w:val="0"/>
                      <w:marRight w:val="0"/>
                      <w:marTop w:val="0"/>
                      <w:marBottom w:val="0"/>
                      <w:divBdr>
                        <w:top w:val="none" w:sz="0" w:space="0" w:color="auto"/>
                        <w:left w:val="none" w:sz="0" w:space="0" w:color="auto"/>
                        <w:bottom w:val="none" w:sz="0" w:space="0" w:color="auto"/>
                        <w:right w:val="none" w:sz="0" w:space="0" w:color="auto"/>
                      </w:divBdr>
                    </w:div>
                  </w:divsChild>
                </w:div>
                <w:div w:id="132873130">
                  <w:marLeft w:val="0"/>
                  <w:marRight w:val="0"/>
                  <w:marTop w:val="0"/>
                  <w:marBottom w:val="0"/>
                  <w:divBdr>
                    <w:top w:val="none" w:sz="0" w:space="0" w:color="auto"/>
                    <w:left w:val="none" w:sz="0" w:space="0" w:color="auto"/>
                    <w:bottom w:val="none" w:sz="0" w:space="0" w:color="auto"/>
                    <w:right w:val="none" w:sz="0" w:space="0" w:color="auto"/>
                  </w:divBdr>
                  <w:divsChild>
                    <w:div w:id="2017026869">
                      <w:marLeft w:val="0"/>
                      <w:marRight w:val="0"/>
                      <w:marTop w:val="0"/>
                      <w:marBottom w:val="0"/>
                      <w:divBdr>
                        <w:top w:val="none" w:sz="0" w:space="0" w:color="auto"/>
                        <w:left w:val="none" w:sz="0" w:space="0" w:color="auto"/>
                        <w:bottom w:val="none" w:sz="0" w:space="0" w:color="auto"/>
                        <w:right w:val="none" w:sz="0" w:space="0" w:color="auto"/>
                      </w:divBdr>
                    </w:div>
                  </w:divsChild>
                </w:div>
                <w:div w:id="191042476">
                  <w:marLeft w:val="0"/>
                  <w:marRight w:val="0"/>
                  <w:marTop w:val="0"/>
                  <w:marBottom w:val="0"/>
                  <w:divBdr>
                    <w:top w:val="none" w:sz="0" w:space="0" w:color="auto"/>
                    <w:left w:val="none" w:sz="0" w:space="0" w:color="auto"/>
                    <w:bottom w:val="none" w:sz="0" w:space="0" w:color="auto"/>
                    <w:right w:val="none" w:sz="0" w:space="0" w:color="auto"/>
                  </w:divBdr>
                  <w:divsChild>
                    <w:div w:id="609163426">
                      <w:marLeft w:val="0"/>
                      <w:marRight w:val="0"/>
                      <w:marTop w:val="0"/>
                      <w:marBottom w:val="0"/>
                      <w:divBdr>
                        <w:top w:val="none" w:sz="0" w:space="0" w:color="auto"/>
                        <w:left w:val="none" w:sz="0" w:space="0" w:color="auto"/>
                        <w:bottom w:val="none" w:sz="0" w:space="0" w:color="auto"/>
                        <w:right w:val="none" w:sz="0" w:space="0" w:color="auto"/>
                      </w:divBdr>
                    </w:div>
                  </w:divsChild>
                </w:div>
                <w:div w:id="199782514">
                  <w:marLeft w:val="0"/>
                  <w:marRight w:val="0"/>
                  <w:marTop w:val="0"/>
                  <w:marBottom w:val="0"/>
                  <w:divBdr>
                    <w:top w:val="none" w:sz="0" w:space="0" w:color="auto"/>
                    <w:left w:val="none" w:sz="0" w:space="0" w:color="auto"/>
                    <w:bottom w:val="none" w:sz="0" w:space="0" w:color="auto"/>
                    <w:right w:val="none" w:sz="0" w:space="0" w:color="auto"/>
                  </w:divBdr>
                  <w:divsChild>
                    <w:div w:id="1253709392">
                      <w:marLeft w:val="0"/>
                      <w:marRight w:val="0"/>
                      <w:marTop w:val="0"/>
                      <w:marBottom w:val="0"/>
                      <w:divBdr>
                        <w:top w:val="none" w:sz="0" w:space="0" w:color="auto"/>
                        <w:left w:val="none" w:sz="0" w:space="0" w:color="auto"/>
                        <w:bottom w:val="none" w:sz="0" w:space="0" w:color="auto"/>
                        <w:right w:val="none" w:sz="0" w:space="0" w:color="auto"/>
                      </w:divBdr>
                    </w:div>
                  </w:divsChild>
                </w:div>
                <w:div w:id="216093047">
                  <w:marLeft w:val="0"/>
                  <w:marRight w:val="0"/>
                  <w:marTop w:val="0"/>
                  <w:marBottom w:val="0"/>
                  <w:divBdr>
                    <w:top w:val="none" w:sz="0" w:space="0" w:color="auto"/>
                    <w:left w:val="none" w:sz="0" w:space="0" w:color="auto"/>
                    <w:bottom w:val="none" w:sz="0" w:space="0" w:color="auto"/>
                    <w:right w:val="none" w:sz="0" w:space="0" w:color="auto"/>
                  </w:divBdr>
                  <w:divsChild>
                    <w:div w:id="1278218712">
                      <w:marLeft w:val="0"/>
                      <w:marRight w:val="0"/>
                      <w:marTop w:val="0"/>
                      <w:marBottom w:val="0"/>
                      <w:divBdr>
                        <w:top w:val="none" w:sz="0" w:space="0" w:color="auto"/>
                        <w:left w:val="none" w:sz="0" w:space="0" w:color="auto"/>
                        <w:bottom w:val="none" w:sz="0" w:space="0" w:color="auto"/>
                        <w:right w:val="none" w:sz="0" w:space="0" w:color="auto"/>
                      </w:divBdr>
                    </w:div>
                  </w:divsChild>
                </w:div>
                <w:div w:id="221521604">
                  <w:marLeft w:val="0"/>
                  <w:marRight w:val="0"/>
                  <w:marTop w:val="0"/>
                  <w:marBottom w:val="0"/>
                  <w:divBdr>
                    <w:top w:val="none" w:sz="0" w:space="0" w:color="auto"/>
                    <w:left w:val="none" w:sz="0" w:space="0" w:color="auto"/>
                    <w:bottom w:val="none" w:sz="0" w:space="0" w:color="auto"/>
                    <w:right w:val="none" w:sz="0" w:space="0" w:color="auto"/>
                  </w:divBdr>
                  <w:divsChild>
                    <w:div w:id="1627159561">
                      <w:marLeft w:val="0"/>
                      <w:marRight w:val="0"/>
                      <w:marTop w:val="0"/>
                      <w:marBottom w:val="0"/>
                      <w:divBdr>
                        <w:top w:val="none" w:sz="0" w:space="0" w:color="auto"/>
                        <w:left w:val="none" w:sz="0" w:space="0" w:color="auto"/>
                        <w:bottom w:val="none" w:sz="0" w:space="0" w:color="auto"/>
                        <w:right w:val="none" w:sz="0" w:space="0" w:color="auto"/>
                      </w:divBdr>
                    </w:div>
                  </w:divsChild>
                </w:div>
                <w:div w:id="230116716">
                  <w:marLeft w:val="0"/>
                  <w:marRight w:val="0"/>
                  <w:marTop w:val="0"/>
                  <w:marBottom w:val="0"/>
                  <w:divBdr>
                    <w:top w:val="none" w:sz="0" w:space="0" w:color="auto"/>
                    <w:left w:val="none" w:sz="0" w:space="0" w:color="auto"/>
                    <w:bottom w:val="none" w:sz="0" w:space="0" w:color="auto"/>
                    <w:right w:val="none" w:sz="0" w:space="0" w:color="auto"/>
                  </w:divBdr>
                  <w:divsChild>
                    <w:div w:id="809858997">
                      <w:marLeft w:val="0"/>
                      <w:marRight w:val="0"/>
                      <w:marTop w:val="0"/>
                      <w:marBottom w:val="0"/>
                      <w:divBdr>
                        <w:top w:val="none" w:sz="0" w:space="0" w:color="auto"/>
                        <w:left w:val="none" w:sz="0" w:space="0" w:color="auto"/>
                        <w:bottom w:val="none" w:sz="0" w:space="0" w:color="auto"/>
                        <w:right w:val="none" w:sz="0" w:space="0" w:color="auto"/>
                      </w:divBdr>
                    </w:div>
                  </w:divsChild>
                </w:div>
                <w:div w:id="271667892">
                  <w:marLeft w:val="0"/>
                  <w:marRight w:val="0"/>
                  <w:marTop w:val="0"/>
                  <w:marBottom w:val="0"/>
                  <w:divBdr>
                    <w:top w:val="none" w:sz="0" w:space="0" w:color="auto"/>
                    <w:left w:val="none" w:sz="0" w:space="0" w:color="auto"/>
                    <w:bottom w:val="none" w:sz="0" w:space="0" w:color="auto"/>
                    <w:right w:val="none" w:sz="0" w:space="0" w:color="auto"/>
                  </w:divBdr>
                  <w:divsChild>
                    <w:div w:id="1862040949">
                      <w:marLeft w:val="0"/>
                      <w:marRight w:val="0"/>
                      <w:marTop w:val="0"/>
                      <w:marBottom w:val="0"/>
                      <w:divBdr>
                        <w:top w:val="none" w:sz="0" w:space="0" w:color="auto"/>
                        <w:left w:val="none" w:sz="0" w:space="0" w:color="auto"/>
                        <w:bottom w:val="none" w:sz="0" w:space="0" w:color="auto"/>
                        <w:right w:val="none" w:sz="0" w:space="0" w:color="auto"/>
                      </w:divBdr>
                    </w:div>
                  </w:divsChild>
                </w:div>
                <w:div w:id="299384935">
                  <w:marLeft w:val="0"/>
                  <w:marRight w:val="0"/>
                  <w:marTop w:val="0"/>
                  <w:marBottom w:val="0"/>
                  <w:divBdr>
                    <w:top w:val="none" w:sz="0" w:space="0" w:color="auto"/>
                    <w:left w:val="none" w:sz="0" w:space="0" w:color="auto"/>
                    <w:bottom w:val="none" w:sz="0" w:space="0" w:color="auto"/>
                    <w:right w:val="none" w:sz="0" w:space="0" w:color="auto"/>
                  </w:divBdr>
                  <w:divsChild>
                    <w:div w:id="624501950">
                      <w:marLeft w:val="0"/>
                      <w:marRight w:val="0"/>
                      <w:marTop w:val="0"/>
                      <w:marBottom w:val="0"/>
                      <w:divBdr>
                        <w:top w:val="none" w:sz="0" w:space="0" w:color="auto"/>
                        <w:left w:val="none" w:sz="0" w:space="0" w:color="auto"/>
                        <w:bottom w:val="none" w:sz="0" w:space="0" w:color="auto"/>
                        <w:right w:val="none" w:sz="0" w:space="0" w:color="auto"/>
                      </w:divBdr>
                    </w:div>
                  </w:divsChild>
                </w:div>
                <w:div w:id="408696608">
                  <w:marLeft w:val="0"/>
                  <w:marRight w:val="0"/>
                  <w:marTop w:val="0"/>
                  <w:marBottom w:val="0"/>
                  <w:divBdr>
                    <w:top w:val="none" w:sz="0" w:space="0" w:color="auto"/>
                    <w:left w:val="none" w:sz="0" w:space="0" w:color="auto"/>
                    <w:bottom w:val="none" w:sz="0" w:space="0" w:color="auto"/>
                    <w:right w:val="none" w:sz="0" w:space="0" w:color="auto"/>
                  </w:divBdr>
                  <w:divsChild>
                    <w:div w:id="1562061894">
                      <w:marLeft w:val="0"/>
                      <w:marRight w:val="0"/>
                      <w:marTop w:val="0"/>
                      <w:marBottom w:val="0"/>
                      <w:divBdr>
                        <w:top w:val="none" w:sz="0" w:space="0" w:color="auto"/>
                        <w:left w:val="none" w:sz="0" w:space="0" w:color="auto"/>
                        <w:bottom w:val="none" w:sz="0" w:space="0" w:color="auto"/>
                        <w:right w:val="none" w:sz="0" w:space="0" w:color="auto"/>
                      </w:divBdr>
                    </w:div>
                  </w:divsChild>
                </w:div>
                <w:div w:id="496117905">
                  <w:marLeft w:val="0"/>
                  <w:marRight w:val="0"/>
                  <w:marTop w:val="0"/>
                  <w:marBottom w:val="0"/>
                  <w:divBdr>
                    <w:top w:val="none" w:sz="0" w:space="0" w:color="auto"/>
                    <w:left w:val="none" w:sz="0" w:space="0" w:color="auto"/>
                    <w:bottom w:val="none" w:sz="0" w:space="0" w:color="auto"/>
                    <w:right w:val="none" w:sz="0" w:space="0" w:color="auto"/>
                  </w:divBdr>
                  <w:divsChild>
                    <w:div w:id="1266111875">
                      <w:marLeft w:val="0"/>
                      <w:marRight w:val="0"/>
                      <w:marTop w:val="0"/>
                      <w:marBottom w:val="0"/>
                      <w:divBdr>
                        <w:top w:val="none" w:sz="0" w:space="0" w:color="auto"/>
                        <w:left w:val="none" w:sz="0" w:space="0" w:color="auto"/>
                        <w:bottom w:val="none" w:sz="0" w:space="0" w:color="auto"/>
                        <w:right w:val="none" w:sz="0" w:space="0" w:color="auto"/>
                      </w:divBdr>
                    </w:div>
                  </w:divsChild>
                </w:div>
                <w:div w:id="545411762">
                  <w:marLeft w:val="0"/>
                  <w:marRight w:val="0"/>
                  <w:marTop w:val="0"/>
                  <w:marBottom w:val="0"/>
                  <w:divBdr>
                    <w:top w:val="none" w:sz="0" w:space="0" w:color="auto"/>
                    <w:left w:val="none" w:sz="0" w:space="0" w:color="auto"/>
                    <w:bottom w:val="none" w:sz="0" w:space="0" w:color="auto"/>
                    <w:right w:val="none" w:sz="0" w:space="0" w:color="auto"/>
                  </w:divBdr>
                  <w:divsChild>
                    <w:div w:id="1797290157">
                      <w:marLeft w:val="0"/>
                      <w:marRight w:val="0"/>
                      <w:marTop w:val="0"/>
                      <w:marBottom w:val="0"/>
                      <w:divBdr>
                        <w:top w:val="none" w:sz="0" w:space="0" w:color="auto"/>
                        <w:left w:val="none" w:sz="0" w:space="0" w:color="auto"/>
                        <w:bottom w:val="none" w:sz="0" w:space="0" w:color="auto"/>
                        <w:right w:val="none" w:sz="0" w:space="0" w:color="auto"/>
                      </w:divBdr>
                    </w:div>
                  </w:divsChild>
                </w:div>
                <w:div w:id="545918694">
                  <w:marLeft w:val="0"/>
                  <w:marRight w:val="0"/>
                  <w:marTop w:val="0"/>
                  <w:marBottom w:val="0"/>
                  <w:divBdr>
                    <w:top w:val="none" w:sz="0" w:space="0" w:color="auto"/>
                    <w:left w:val="none" w:sz="0" w:space="0" w:color="auto"/>
                    <w:bottom w:val="none" w:sz="0" w:space="0" w:color="auto"/>
                    <w:right w:val="none" w:sz="0" w:space="0" w:color="auto"/>
                  </w:divBdr>
                  <w:divsChild>
                    <w:div w:id="912161785">
                      <w:marLeft w:val="0"/>
                      <w:marRight w:val="0"/>
                      <w:marTop w:val="0"/>
                      <w:marBottom w:val="0"/>
                      <w:divBdr>
                        <w:top w:val="none" w:sz="0" w:space="0" w:color="auto"/>
                        <w:left w:val="none" w:sz="0" w:space="0" w:color="auto"/>
                        <w:bottom w:val="none" w:sz="0" w:space="0" w:color="auto"/>
                        <w:right w:val="none" w:sz="0" w:space="0" w:color="auto"/>
                      </w:divBdr>
                    </w:div>
                  </w:divsChild>
                </w:div>
                <w:div w:id="547302306">
                  <w:marLeft w:val="0"/>
                  <w:marRight w:val="0"/>
                  <w:marTop w:val="0"/>
                  <w:marBottom w:val="0"/>
                  <w:divBdr>
                    <w:top w:val="none" w:sz="0" w:space="0" w:color="auto"/>
                    <w:left w:val="none" w:sz="0" w:space="0" w:color="auto"/>
                    <w:bottom w:val="none" w:sz="0" w:space="0" w:color="auto"/>
                    <w:right w:val="none" w:sz="0" w:space="0" w:color="auto"/>
                  </w:divBdr>
                  <w:divsChild>
                    <w:div w:id="848254456">
                      <w:marLeft w:val="0"/>
                      <w:marRight w:val="0"/>
                      <w:marTop w:val="0"/>
                      <w:marBottom w:val="0"/>
                      <w:divBdr>
                        <w:top w:val="none" w:sz="0" w:space="0" w:color="auto"/>
                        <w:left w:val="none" w:sz="0" w:space="0" w:color="auto"/>
                        <w:bottom w:val="none" w:sz="0" w:space="0" w:color="auto"/>
                        <w:right w:val="none" w:sz="0" w:space="0" w:color="auto"/>
                      </w:divBdr>
                    </w:div>
                    <w:div w:id="1685742090">
                      <w:marLeft w:val="0"/>
                      <w:marRight w:val="0"/>
                      <w:marTop w:val="0"/>
                      <w:marBottom w:val="0"/>
                      <w:divBdr>
                        <w:top w:val="none" w:sz="0" w:space="0" w:color="auto"/>
                        <w:left w:val="none" w:sz="0" w:space="0" w:color="auto"/>
                        <w:bottom w:val="none" w:sz="0" w:space="0" w:color="auto"/>
                        <w:right w:val="none" w:sz="0" w:space="0" w:color="auto"/>
                      </w:divBdr>
                    </w:div>
                  </w:divsChild>
                </w:div>
                <w:div w:id="565192685">
                  <w:marLeft w:val="0"/>
                  <w:marRight w:val="0"/>
                  <w:marTop w:val="0"/>
                  <w:marBottom w:val="0"/>
                  <w:divBdr>
                    <w:top w:val="none" w:sz="0" w:space="0" w:color="auto"/>
                    <w:left w:val="none" w:sz="0" w:space="0" w:color="auto"/>
                    <w:bottom w:val="none" w:sz="0" w:space="0" w:color="auto"/>
                    <w:right w:val="none" w:sz="0" w:space="0" w:color="auto"/>
                  </w:divBdr>
                  <w:divsChild>
                    <w:div w:id="1915233820">
                      <w:marLeft w:val="0"/>
                      <w:marRight w:val="0"/>
                      <w:marTop w:val="0"/>
                      <w:marBottom w:val="0"/>
                      <w:divBdr>
                        <w:top w:val="none" w:sz="0" w:space="0" w:color="auto"/>
                        <w:left w:val="none" w:sz="0" w:space="0" w:color="auto"/>
                        <w:bottom w:val="none" w:sz="0" w:space="0" w:color="auto"/>
                        <w:right w:val="none" w:sz="0" w:space="0" w:color="auto"/>
                      </w:divBdr>
                    </w:div>
                  </w:divsChild>
                </w:div>
                <w:div w:id="607466646">
                  <w:marLeft w:val="0"/>
                  <w:marRight w:val="0"/>
                  <w:marTop w:val="0"/>
                  <w:marBottom w:val="0"/>
                  <w:divBdr>
                    <w:top w:val="none" w:sz="0" w:space="0" w:color="auto"/>
                    <w:left w:val="none" w:sz="0" w:space="0" w:color="auto"/>
                    <w:bottom w:val="none" w:sz="0" w:space="0" w:color="auto"/>
                    <w:right w:val="none" w:sz="0" w:space="0" w:color="auto"/>
                  </w:divBdr>
                  <w:divsChild>
                    <w:div w:id="1839887409">
                      <w:marLeft w:val="0"/>
                      <w:marRight w:val="0"/>
                      <w:marTop w:val="0"/>
                      <w:marBottom w:val="0"/>
                      <w:divBdr>
                        <w:top w:val="none" w:sz="0" w:space="0" w:color="auto"/>
                        <w:left w:val="none" w:sz="0" w:space="0" w:color="auto"/>
                        <w:bottom w:val="none" w:sz="0" w:space="0" w:color="auto"/>
                        <w:right w:val="none" w:sz="0" w:space="0" w:color="auto"/>
                      </w:divBdr>
                    </w:div>
                  </w:divsChild>
                </w:div>
                <w:div w:id="678695609">
                  <w:marLeft w:val="0"/>
                  <w:marRight w:val="0"/>
                  <w:marTop w:val="0"/>
                  <w:marBottom w:val="0"/>
                  <w:divBdr>
                    <w:top w:val="none" w:sz="0" w:space="0" w:color="auto"/>
                    <w:left w:val="none" w:sz="0" w:space="0" w:color="auto"/>
                    <w:bottom w:val="none" w:sz="0" w:space="0" w:color="auto"/>
                    <w:right w:val="none" w:sz="0" w:space="0" w:color="auto"/>
                  </w:divBdr>
                  <w:divsChild>
                    <w:div w:id="945968445">
                      <w:marLeft w:val="0"/>
                      <w:marRight w:val="0"/>
                      <w:marTop w:val="0"/>
                      <w:marBottom w:val="0"/>
                      <w:divBdr>
                        <w:top w:val="none" w:sz="0" w:space="0" w:color="auto"/>
                        <w:left w:val="none" w:sz="0" w:space="0" w:color="auto"/>
                        <w:bottom w:val="none" w:sz="0" w:space="0" w:color="auto"/>
                        <w:right w:val="none" w:sz="0" w:space="0" w:color="auto"/>
                      </w:divBdr>
                    </w:div>
                  </w:divsChild>
                </w:div>
                <w:div w:id="775174458">
                  <w:marLeft w:val="0"/>
                  <w:marRight w:val="0"/>
                  <w:marTop w:val="0"/>
                  <w:marBottom w:val="0"/>
                  <w:divBdr>
                    <w:top w:val="none" w:sz="0" w:space="0" w:color="auto"/>
                    <w:left w:val="none" w:sz="0" w:space="0" w:color="auto"/>
                    <w:bottom w:val="none" w:sz="0" w:space="0" w:color="auto"/>
                    <w:right w:val="none" w:sz="0" w:space="0" w:color="auto"/>
                  </w:divBdr>
                  <w:divsChild>
                    <w:div w:id="1005328307">
                      <w:marLeft w:val="0"/>
                      <w:marRight w:val="0"/>
                      <w:marTop w:val="0"/>
                      <w:marBottom w:val="0"/>
                      <w:divBdr>
                        <w:top w:val="none" w:sz="0" w:space="0" w:color="auto"/>
                        <w:left w:val="none" w:sz="0" w:space="0" w:color="auto"/>
                        <w:bottom w:val="none" w:sz="0" w:space="0" w:color="auto"/>
                        <w:right w:val="none" w:sz="0" w:space="0" w:color="auto"/>
                      </w:divBdr>
                    </w:div>
                  </w:divsChild>
                </w:div>
                <w:div w:id="932591765">
                  <w:marLeft w:val="0"/>
                  <w:marRight w:val="0"/>
                  <w:marTop w:val="0"/>
                  <w:marBottom w:val="0"/>
                  <w:divBdr>
                    <w:top w:val="none" w:sz="0" w:space="0" w:color="auto"/>
                    <w:left w:val="none" w:sz="0" w:space="0" w:color="auto"/>
                    <w:bottom w:val="none" w:sz="0" w:space="0" w:color="auto"/>
                    <w:right w:val="none" w:sz="0" w:space="0" w:color="auto"/>
                  </w:divBdr>
                  <w:divsChild>
                    <w:div w:id="509107772">
                      <w:marLeft w:val="0"/>
                      <w:marRight w:val="0"/>
                      <w:marTop w:val="0"/>
                      <w:marBottom w:val="0"/>
                      <w:divBdr>
                        <w:top w:val="none" w:sz="0" w:space="0" w:color="auto"/>
                        <w:left w:val="none" w:sz="0" w:space="0" w:color="auto"/>
                        <w:bottom w:val="none" w:sz="0" w:space="0" w:color="auto"/>
                        <w:right w:val="none" w:sz="0" w:space="0" w:color="auto"/>
                      </w:divBdr>
                    </w:div>
                  </w:divsChild>
                </w:div>
                <w:div w:id="986009088">
                  <w:marLeft w:val="0"/>
                  <w:marRight w:val="0"/>
                  <w:marTop w:val="0"/>
                  <w:marBottom w:val="0"/>
                  <w:divBdr>
                    <w:top w:val="none" w:sz="0" w:space="0" w:color="auto"/>
                    <w:left w:val="none" w:sz="0" w:space="0" w:color="auto"/>
                    <w:bottom w:val="none" w:sz="0" w:space="0" w:color="auto"/>
                    <w:right w:val="none" w:sz="0" w:space="0" w:color="auto"/>
                  </w:divBdr>
                  <w:divsChild>
                    <w:div w:id="1397627497">
                      <w:marLeft w:val="0"/>
                      <w:marRight w:val="0"/>
                      <w:marTop w:val="0"/>
                      <w:marBottom w:val="0"/>
                      <w:divBdr>
                        <w:top w:val="none" w:sz="0" w:space="0" w:color="auto"/>
                        <w:left w:val="none" w:sz="0" w:space="0" w:color="auto"/>
                        <w:bottom w:val="none" w:sz="0" w:space="0" w:color="auto"/>
                        <w:right w:val="none" w:sz="0" w:space="0" w:color="auto"/>
                      </w:divBdr>
                    </w:div>
                  </w:divsChild>
                </w:div>
                <w:div w:id="1012030586">
                  <w:marLeft w:val="0"/>
                  <w:marRight w:val="0"/>
                  <w:marTop w:val="0"/>
                  <w:marBottom w:val="0"/>
                  <w:divBdr>
                    <w:top w:val="none" w:sz="0" w:space="0" w:color="auto"/>
                    <w:left w:val="none" w:sz="0" w:space="0" w:color="auto"/>
                    <w:bottom w:val="none" w:sz="0" w:space="0" w:color="auto"/>
                    <w:right w:val="none" w:sz="0" w:space="0" w:color="auto"/>
                  </w:divBdr>
                  <w:divsChild>
                    <w:div w:id="1466041272">
                      <w:marLeft w:val="0"/>
                      <w:marRight w:val="0"/>
                      <w:marTop w:val="0"/>
                      <w:marBottom w:val="0"/>
                      <w:divBdr>
                        <w:top w:val="none" w:sz="0" w:space="0" w:color="auto"/>
                        <w:left w:val="none" w:sz="0" w:space="0" w:color="auto"/>
                        <w:bottom w:val="none" w:sz="0" w:space="0" w:color="auto"/>
                        <w:right w:val="none" w:sz="0" w:space="0" w:color="auto"/>
                      </w:divBdr>
                    </w:div>
                  </w:divsChild>
                </w:div>
                <w:div w:id="1611934908">
                  <w:marLeft w:val="0"/>
                  <w:marRight w:val="0"/>
                  <w:marTop w:val="0"/>
                  <w:marBottom w:val="0"/>
                  <w:divBdr>
                    <w:top w:val="none" w:sz="0" w:space="0" w:color="auto"/>
                    <w:left w:val="none" w:sz="0" w:space="0" w:color="auto"/>
                    <w:bottom w:val="none" w:sz="0" w:space="0" w:color="auto"/>
                    <w:right w:val="none" w:sz="0" w:space="0" w:color="auto"/>
                  </w:divBdr>
                  <w:divsChild>
                    <w:div w:id="1965260614">
                      <w:marLeft w:val="0"/>
                      <w:marRight w:val="0"/>
                      <w:marTop w:val="0"/>
                      <w:marBottom w:val="0"/>
                      <w:divBdr>
                        <w:top w:val="none" w:sz="0" w:space="0" w:color="auto"/>
                        <w:left w:val="none" w:sz="0" w:space="0" w:color="auto"/>
                        <w:bottom w:val="none" w:sz="0" w:space="0" w:color="auto"/>
                        <w:right w:val="none" w:sz="0" w:space="0" w:color="auto"/>
                      </w:divBdr>
                    </w:div>
                  </w:divsChild>
                </w:div>
                <w:div w:id="1659531536">
                  <w:marLeft w:val="0"/>
                  <w:marRight w:val="0"/>
                  <w:marTop w:val="0"/>
                  <w:marBottom w:val="0"/>
                  <w:divBdr>
                    <w:top w:val="none" w:sz="0" w:space="0" w:color="auto"/>
                    <w:left w:val="none" w:sz="0" w:space="0" w:color="auto"/>
                    <w:bottom w:val="none" w:sz="0" w:space="0" w:color="auto"/>
                    <w:right w:val="none" w:sz="0" w:space="0" w:color="auto"/>
                  </w:divBdr>
                  <w:divsChild>
                    <w:div w:id="1583369040">
                      <w:marLeft w:val="0"/>
                      <w:marRight w:val="0"/>
                      <w:marTop w:val="0"/>
                      <w:marBottom w:val="0"/>
                      <w:divBdr>
                        <w:top w:val="none" w:sz="0" w:space="0" w:color="auto"/>
                        <w:left w:val="none" w:sz="0" w:space="0" w:color="auto"/>
                        <w:bottom w:val="none" w:sz="0" w:space="0" w:color="auto"/>
                        <w:right w:val="none" w:sz="0" w:space="0" w:color="auto"/>
                      </w:divBdr>
                    </w:div>
                  </w:divsChild>
                </w:div>
                <w:div w:id="1664316373">
                  <w:marLeft w:val="0"/>
                  <w:marRight w:val="0"/>
                  <w:marTop w:val="0"/>
                  <w:marBottom w:val="0"/>
                  <w:divBdr>
                    <w:top w:val="none" w:sz="0" w:space="0" w:color="auto"/>
                    <w:left w:val="none" w:sz="0" w:space="0" w:color="auto"/>
                    <w:bottom w:val="none" w:sz="0" w:space="0" w:color="auto"/>
                    <w:right w:val="none" w:sz="0" w:space="0" w:color="auto"/>
                  </w:divBdr>
                  <w:divsChild>
                    <w:div w:id="1731926444">
                      <w:marLeft w:val="0"/>
                      <w:marRight w:val="0"/>
                      <w:marTop w:val="0"/>
                      <w:marBottom w:val="0"/>
                      <w:divBdr>
                        <w:top w:val="none" w:sz="0" w:space="0" w:color="auto"/>
                        <w:left w:val="none" w:sz="0" w:space="0" w:color="auto"/>
                        <w:bottom w:val="none" w:sz="0" w:space="0" w:color="auto"/>
                        <w:right w:val="none" w:sz="0" w:space="0" w:color="auto"/>
                      </w:divBdr>
                    </w:div>
                  </w:divsChild>
                </w:div>
                <w:div w:id="1749842943">
                  <w:marLeft w:val="0"/>
                  <w:marRight w:val="0"/>
                  <w:marTop w:val="0"/>
                  <w:marBottom w:val="0"/>
                  <w:divBdr>
                    <w:top w:val="none" w:sz="0" w:space="0" w:color="auto"/>
                    <w:left w:val="none" w:sz="0" w:space="0" w:color="auto"/>
                    <w:bottom w:val="none" w:sz="0" w:space="0" w:color="auto"/>
                    <w:right w:val="none" w:sz="0" w:space="0" w:color="auto"/>
                  </w:divBdr>
                  <w:divsChild>
                    <w:div w:id="804734820">
                      <w:marLeft w:val="0"/>
                      <w:marRight w:val="0"/>
                      <w:marTop w:val="0"/>
                      <w:marBottom w:val="0"/>
                      <w:divBdr>
                        <w:top w:val="none" w:sz="0" w:space="0" w:color="auto"/>
                        <w:left w:val="none" w:sz="0" w:space="0" w:color="auto"/>
                        <w:bottom w:val="none" w:sz="0" w:space="0" w:color="auto"/>
                        <w:right w:val="none" w:sz="0" w:space="0" w:color="auto"/>
                      </w:divBdr>
                    </w:div>
                  </w:divsChild>
                </w:div>
                <w:div w:id="1801419888">
                  <w:marLeft w:val="0"/>
                  <w:marRight w:val="0"/>
                  <w:marTop w:val="0"/>
                  <w:marBottom w:val="0"/>
                  <w:divBdr>
                    <w:top w:val="none" w:sz="0" w:space="0" w:color="auto"/>
                    <w:left w:val="none" w:sz="0" w:space="0" w:color="auto"/>
                    <w:bottom w:val="none" w:sz="0" w:space="0" w:color="auto"/>
                    <w:right w:val="none" w:sz="0" w:space="0" w:color="auto"/>
                  </w:divBdr>
                  <w:divsChild>
                    <w:div w:id="426997688">
                      <w:marLeft w:val="0"/>
                      <w:marRight w:val="0"/>
                      <w:marTop w:val="0"/>
                      <w:marBottom w:val="0"/>
                      <w:divBdr>
                        <w:top w:val="none" w:sz="0" w:space="0" w:color="auto"/>
                        <w:left w:val="none" w:sz="0" w:space="0" w:color="auto"/>
                        <w:bottom w:val="none" w:sz="0" w:space="0" w:color="auto"/>
                        <w:right w:val="none" w:sz="0" w:space="0" w:color="auto"/>
                      </w:divBdr>
                    </w:div>
                  </w:divsChild>
                </w:div>
                <w:div w:id="1815948829">
                  <w:marLeft w:val="0"/>
                  <w:marRight w:val="0"/>
                  <w:marTop w:val="0"/>
                  <w:marBottom w:val="0"/>
                  <w:divBdr>
                    <w:top w:val="none" w:sz="0" w:space="0" w:color="auto"/>
                    <w:left w:val="none" w:sz="0" w:space="0" w:color="auto"/>
                    <w:bottom w:val="none" w:sz="0" w:space="0" w:color="auto"/>
                    <w:right w:val="none" w:sz="0" w:space="0" w:color="auto"/>
                  </w:divBdr>
                  <w:divsChild>
                    <w:div w:id="452554679">
                      <w:marLeft w:val="0"/>
                      <w:marRight w:val="0"/>
                      <w:marTop w:val="0"/>
                      <w:marBottom w:val="0"/>
                      <w:divBdr>
                        <w:top w:val="none" w:sz="0" w:space="0" w:color="auto"/>
                        <w:left w:val="none" w:sz="0" w:space="0" w:color="auto"/>
                        <w:bottom w:val="none" w:sz="0" w:space="0" w:color="auto"/>
                        <w:right w:val="none" w:sz="0" w:space="0" w:color="auto"/>
                      </w:divBdr>
                    </w:div>
                  </w:divsChild>
                </w:div>
                <w:div w:id="1832212977">
                  <w:marLeft w:val="0"/>
                  <w:marRight w:val="0"/>
                  <w:marTop w:val="0"/>
                  <w:marBottom w:val="0"/>
                  <w:divBdr>
                    <w:top w:val="none" w:sz="0" w:space="0" w:color="auto"/>
                    <w:left w:val="none" w:sz="0" w:space="0" w:color="auto"/>
                    <w:bottom w:val="none" w:sz="0" w:space="0" w:color="auto"/>
                    <w:right w:val="none" w:sz="0" w:space="0" w:color="auto"/>
                  </w:divBdr>
                  <w:divsChild>
                    <w:div w:id="439299642">
                      <w:marLeft w:val="0"/>
                      <w:marRight w:val="0"/>
                      <w:marTop w:val="0"/>
                      <w:marBottom w:val="0"/>
                      <w:divBdr>
                        <w:top w:val="none" w:sz="0" w:space="0" w:color="auto"/>
                        <w:left w:val="none" w:sz="0" w:space="0" w:color="auto"/>
                        <w:bottom w:val="none" w:sz="0" w:space="0" w:color="auto"/>
                        <w:right w:val="none" w:sz="0" w:space="0" w:color="auto"/>
                      </w:divBdr>
                    </w:div>
                  </w:divsChild>
                </w:div>
                <w:div w:id="1838307862">
                  <w:marLeft w:val="0"/>
                  <w:marRight w:val="0"/>
                  <w:marTop w:val="0"/>
                  <w:marBottom w:val="0"/>
                  <w:divBdr>
                    <w:top w:val="none" w:sz="0" w:space="0" w:color="auto"/>
                    <w:left w:val="none" w:sz="0" w:space="0" w:color="auto"/>
                    <w:bottom w:val="none" w:sz="0" w:space="0" w:color="auto"/>
                    <w:right w:val="none" w:sz="0" w:space="0" w:color="auto"/>
                  </w:divBdr>
                  <w:divsChild>
                    <w:div w:id="143665985">
                      <w:marLeft w:val="0"/>
                      <w:marRight w:val="0"/>
                      <w:marTop w:val="0"/>
                      <w:marBottom w:val="0"/>
                      <w:divBdr>
                        <w:top w:val="none" w:sz="0" w:space="0" w:color="auto"/>
                        <w:left w:val="none" w:sz="0" w:space="0" w:color="auto"/>
                        <w:bottom w:val="none" w:sz="0" w:space="0" w:color="auto"/>
                        <w:right w:val="none" w:sz="0" w:space="0" w:color="auto"/>
                      </w:divBdr>
                    </w:div>
                  </w:divsChild>
                </w:div>
                <w:div w:id="1847014378">
                  <w:marLeft w:val="0"/>
                  <w:marRight w:val="0"/>
                  <w:marTop w:val="0"/>
                  <w:marBottom w:val="0"/>
                  <w:divBdr>
                    <w:top w:val="none" w:sz="0" w:space="0" w:color="auto"/>
                    <w:left w:val="none" w:sz="0" w:space="0" w:color="auto"/>
                    <w:bottom w:val="none" w:sz="0" w:space="0" w:color="auto"/>
                    <w:right w:val="none" w:sz="0" w:space="0" w:color="auto"/>
                  </w:divBdr>
                  <w:divsChild>
                    <w:div w:id="87963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06223">
          <w:marLeft w:val="0"/>
          <w:marRight w:val="0"/>
          <w:marTop w:val="0"/>
          <w:marBottom w:val="0"/>
          <w:divBdr>
            <w:top w:val="none" w:sz="0" w:space="0" w:color="auto"/>
            <w:left w:val="none" w:sz="0" w:space="0" w:color="auto"/>
            <w:bottom w:val="none" w:sz="0" w:space="0" w:color="auto"/>
            <w:right w:val="none" w:sz="0" w:space="0" w:color="auto"/>
          </w:divBdr>
        </w:div>
        <w:div w:id="1399742816">
          <w:marLeft w:val="0"/>
          <w:marRight w:val="0"/>
          <w:marTop w:val="0"/>
          <w:marBottom w:val="0"/>
          <w:divBdr>
            <w:top w:val="none" w:sz="0" w:space="0" w:color="auto"/>
            <w:left w:val="none" w:sz="0" w:space="0" w:color="auto"/>
            <w:bottom w:val="none" w:sz="0" w:space="0" w:color="auto"/>
            <w:right w:val="none" w:sz="0" w:space="0" w:color="auto"/>
          </w:divBdr>
        </w:div>
        <w:div w:id="1403987584">
          <w:marLeft w:val="0"/>
          <w:marRight w:val="0"/>
          <w:marTop w:val="0"/>
          <w:marBottom w:val="0"/>
          <w:divBdr>
            <w:top w:val="none" w:sz="0" w:space="0" w:color="auto"/>
            <w:left w:val="none" w:sz="0" w:space="0" w:color="auto"/>
            <w:bottom w:val="none" w:sz="0" w:space="0" w:color="auto"/>
            <w:right w:val="none" w:sz="0" w:space="0" w:color="auto"/>
          </w:divBdr>
        </w:div>
        <w:div w:id="1415400056">
          <w:marLeft w:val="0"/>
          <w:marRight w:val="0"/>
          <w:marTop w:val="0"/>
          <w:marBottom w:val="0"/>
          <w:divBdr>
            <w:top w:val="none" w:sz="0" w:space="0" w:color="auto"/>
            <w:left w:val="none" w:sz="0" w:space="0" w:color="auto"/>
            <w:bottom w:val="none" w:sz="0" w:space="0" w:color="auto"/>
            <w:right w:val="none" w:sz="0" w:space="0" w:color="auto"/>
          </w:divBdr>
        </w:div>
        <w:div w:id="1432975100">
          <w:marLeft w:val="0"/>
          <w:marRight w:val="0"/>
          <w:marTop w:val="0"/>
          <w:marBottom w:val="0"/>
          <w:divBdr>
            <w:top w:val="none" w:sz="0" w:space="0" w:color="auto"/>
            <w:left w:val="none" w:sz="0" w:space="0" w:color="auto"/>
            <w:bottom w:val="none" w:sz="0" w:space="0" w:color="auto"/>
            <w:right w:val="none" w:sz="0" w:space="0" w:color="auto"/>
          </w:divBdr>
        </w:div>
        <w:div w:id="1433281721">
          <w:marLeft w:val="0"/>
          <w:marRight w:val="0"/>
          <w:marTop w:val="0"/>
          <w:marBottom w:val="0"/>
          <w:divBdr>
            <w:top w:val="none" w:sz="0" w:space="0" w:color="auto"/>
            <w:left w:val="none" w:sz="0" w:space="0" w:color="auto"/>
            <w:bottom w:val="none" w:sz="0" w:space="0" w:color="auto"/>
            <w:right w:val="none" w:sz="0" w:space="0" w:color="auto"/>
          </w:divBdr>
        </w:div>
        <w:div w:id="1457798846">
          <w:marLeft w:val="0"/>
          <w:marRight w:val="0"/>
          <w:marTop w:val="0"/>
          <w:marBottom w:val="0"/>
          <w:divBdr>
            <w:top w:val="none" w:sz="0" w:space="0" w:color="auto"/>
            <w:left w:val="none" w:sz="0" w:space="0" w:color="auto"/>
            <w:bottom w:val="none" w:sz="0" w:space="0" w:color="auto"/>
            <w:right w:val="none" w:sz="0" w:space="0" w:color="auto"/>
          </w:divBdr>
        </w:div>
        <w:div w:id="1470004923">
          <w:marLeft w:val="0"/>
          <w:marRight w:val="0"/>
          <w:marTop w:val="0"/>
          <w:marBottom w:val="0"/>
          <w:divBdr>
            <w:top w:val="none" w:sz="0" w:space="0" w:color="auto"/>
            <w:left w:val="none" w:sz="0" w:space="0" w:color="auto"/>
            <w:bottom w:val="none" w:sz="0" w:space="0" w:color="auto"/>
            <w:right w:val="none" w:sz="0" w:space="0" w:color="auto"/>
          </w:divBdr>
        </w:div>
        <w:div w:id="1471437658">
          <w:marLeft w:val="0"/>
          <w:marRight w:val="0"/>
          <w:marTop w:val="0"/>
          <w:marBottom w:val="0"/>
          <w:divBdr>
            <w:top w:val="none" w:sz="0" w:space="0" w:color="auto"/>
            <w:left w:val="none" w:sz="0" w:space="0" w:color="auto"/>
            <w:bottom w:val="none" w:sz="0" w:space="0" w:color="auto"/>
            <w:right w:val="none" w:sz="0" w:space="0" w:color="auto"/>
          </w:divBdr>
        </w:div>
        <w:div w:id="1480686909">
          <w:marLeft w:val="0"/>
          <w:marRight w:val="0"/>
          <w:marTop w:val="0"/>
          <w:marBottom w:val="0"/>
          <w:divBdr>
            <w:top w:val="none" w:sz="0" w:space="0" w:color="auto"/>
            <w:left w:val="none" w:sz="0" w:space="0" w:color="auto"/>
            <w:bottom w:val="none" w:sz="0" w:space="0" w:color="auto"/>
            <w:right w:val="none" w:sz="0" w:space="0" w:color="auto"/>
          </w:divBdr>
        </w:div>
        <w:div w:id="1516311676">
          <w:marLeft w:val="0"/>
          <w:marRight w:val="0"/>
          <w:marTop w:val="0"/>
          <w:marBottom w:val="0"/>
          <w:divBdr>
            <w:top w:val="none" w:sz="0" w:space="0" w:color="auto"/>
            <w:left w:val="none" w:sz="0" w:space="0" w:color="auto"/>
            <w:bottom w:val="none" w:sz="0" w:space="0" w:color="auto"/>
            <w:right w:val="none" w:sz="0" w:space="0" w:color="auto"/>
          </w:divBdr>
        </w:div>
        <w:div w:id="1546790390">
          <w:marLeft w:val="0"/>
          <w:marRight w:val="0"/>
          <w:marTop w:val="0"/>
          <w:marBottom w:val="0"/>
          <w:divBdr>
            <w:top w:val="none" w:sz="0" w:space="0" w:color="auto"/>
            <w:left w:val="none" w:sz="0" w:space="0" w:color="auto"/>
            <w:bottom w:val="none" w:sz="0" w:space="0" w:color="auto"/>
            <w:right w:val="none" w:sz="0" w:space="0" w:color="auto"/>
          </w:divBdr>
        </w:div>
        <w:div w:id="1551380399">
          <w:marLeft w:val="0"/>
          <w:marRight w:val="0"/>
          <w:marTop w:val="0"/>
          <w:marBottom w:val="0"/>
          <w:divBdr>
            <w:top w:val="none" w:sz="0" w:space="0" w:color="auto"/>
            <w:left w:val="none" w:sz="0" w:space="0" w:color="auto"/>
            <w:bottom w:val="none" w:sz="0" w:space="0" w:color="auto"/>
            <w:right w:val="none" w:sz="0" w:space="0" w:color="auto"/>
          </w:divBdr>
        </w:div>
        <w:div w:id="1558786815">
          <w:marLeft w:val="0"/>
          <w:marRight w:val="0"/>
          <w:marTop w:val="0"/>
          <w:marBottom w:val="0"/>
          <w:divBdr>
            <w:top w:val="none" w:sz="0" w:space="0" w:color="auto"/>
            <w:left w:val="none" w:sz="0" w:space="0" w:color="auto"/>
            <w:bottom w:val="none" w:sz="0" w:space="0" w:color="auto"/>
            <w:right w:val="none" w:sz="0" w:space="0" w:color="auto"/>
          </w:divBdr>
        </w:div>
        <w:div w:id="1561095129">
          <w:marLeft w:val="0"/>
          <w:marRight w:val="0"/>
          <w:marTop w:val="0"/>
          <w:marBottom w:val="0"/>
          <w:divBdr>
            <w:top w:val="none" w:sz="0" w:space="0" w:color="auto"/>
            <w:left w:val="none" w:sz="0" w:space="0" w:color="auto"/>
            <w:bottom w:val="none" w:sz="0" w:space="0" w:color="auto"/>
            <w:right w:val="none" w:sz="0" w:space="0" w:color="auto"/>
          </w:divBdr>
        </w:div>
        <w:div w:id="1567258329">
          <w:marLeft w:val="0"/>
          <w:marRight w:val="0"/>
          <w:marTop w:val="0"/>
          <w:marBottom w:val="0"/>
          <w:divBdr>
            <w:top w:val="none" w:sz="0" w:space="0" w:color="auto"/>
            <w:left w:val="none" w:sz="0" w:space="0" w:color="auto"/>
            <w:bottom w:val="none" w:sz="0" w:space="0" w:color="auto"/>
            <w:right w:val="none" w:sz="0" w:space="0" w:color="auto"/>
          </w:divBdr>
        </w:div>
        <w:div w:id="1581477797">
          <w:marLeft w:val="0"/>
          <w:marRight w:val="0"/>
          <w:marTop w:val="0"/>
          <w:marBottom w:val="0"/>
          <w:divBdr>
            <w:top w:val="none" w:sz="0" w:space="0" w:color="auto"/>
            <w:left w:val="none" w:sz="0" w:space="0" w:color="auto"/>
            <w:bottom w:val="none" w:sz="0" w:space="0" w:color="auto"/>
            <w:right w:val="none" w:sz="0" w:space="0" w:color="auto"/>
          </w:divBdr>
        </w:div>
        <w:div w:id="1595481190">
          <w:marLeft w:val="0"/>
          <w:marRight w:val="0"/>
          <w:marTop w:val="0"/>
          <w:marBottom w:val="0"/>
          <w:divBdr>
            <w:top w:val="none" w:sz="0" w:space="0" w:color="auto"/>
            <w:left w:val="none" w:sz="0" w:space="0" w:color="auto"/>
            <w:bottom w:val="none" w:sz="0" w:space="0" w:color="auto"/>
            <w:right w:val="none" w:sz="0" w:space="0" w:color="auto"/>
          </w:divBdr>
        </w:div>
        <w:div w:id="1604604941">
          <w:marLeft w:val="0"/>
          <w:marRight w:val="0"/>
          <w:marTop w:val="0"/>
          <w:marBottom w:val="0"/>
          <w:divBdr>
            <w:top w:val="none" w:sz="0" w:space="0" w:color="auto"/>
            <w:left w:val="none" w:sz="0" w:space="0" w:color="auto"/>
            <w:bottom w:val="none" w:sz="0" w:space="0" w:color="auto"/>
            <w:right w:val="none" w:sz="0" w:space="0" w:color="auto"/>
          </w:divBdr>
        </w:div>
        <w:div w:id="1630627196">
          <w:marLeft w:val="0"/>
          <w:marRight w:val="0"/>
          <w:marTop w:val="0"/>
          <w:marBottom w:val="0"/>
          <w:divBdr>
            <w:top w:val="none" w:sz="0" w:space="0" w:color="auto"/>
            <w:left w:val="none" w:sz="0" w:space="0" w:color="auto"/>
            <w:bottom w:val="none" w:sz="0" w:space="0" w:color="auto"/>
            <w:right w:val="none" w:sz="0" w:space="0" w:color="auto"/>
          </w:divBdr>
        </w:div>
        <w:div w:id="1630939771">
          <w:marLeft w:val="0"/>
          <w:marRight w:val="0"/>
          <w:marTop w:val="0"/>
          <w:marBottom w:val="0"/>
          <w:divBdr>
            <w:top w:val="none" w:sz="0" w:space="0" w:color="auto"/>
            <w:left w:val="none" w:sz="0" w:space="0" w:color="auto"/>
            <w:bottom w:val="none" w:sz="0" w:space="0" w:color="auto"/>
            <w:right w:val="none" w:sz="0" w:space="0" w:color="auto"/>
          </w:divBdr>
        </w:div>
        <w:div w:id="1636519801">
          <w:marLeft w:val="0"/>
          <w:marRight w:val="0"/>
          <w:marTop w:val="0"/>
          <w:marBottom w:val="0"/>
          <w:divBdr>
            <w:top w:val="none" w:sz="0" w:space="0" w:color="auto"/>
            <w:left w:val="none" w:sz="0" w:space="0" w:color="auto"/>
            <w:bottom w:val="none" w:sz="0" w:space="0" w:color="auto"/>
            <w:right w:val="none" w:sz="0" w:space="0" w:color="auto"/>
          </w:divBdr>
        </w:div>
        <w:div w:id="1642154057">
          <w:marLeft w:val="0"/>
          <w:marRight w:val="0"/>
          <w:marTop w:val="0"/>
          <w:marBottom w:val="0"/>
          <w:divBdr>
            <w:top w:val="none" w:sz="0" w:space="0" w:color="auto"/>
            <w:left w:val="none" w:sz="0" w:space="0" w:color="auto"/>
            <w:bottom w:val="none" w:sz="0" w:space="0" w:color="auto"/>
            <w:right w:val="none" w:sz="0" w:space="0" w:color="auto"/>
          </w:divBdr>
        </w:div>
        <w:div w:id="1648052529">
          <w:marLeft w:val="0"/>
          <w:marRight w:val="0"/>
          <w:marTop w:val="0"/>
          <w:marBottom w:val="0"/>
          <w:divBdr>
            <w:top w:val="none" w:sz="0" w:space="0" w:color="auto"/>
            <w:left w:val="none" w:sz="0" w:space="0" w:color="auto"/>
            <w:bottom w:val="none" w:sz="0" w:space="0" w:color="auto"/>
            <w:right w:val="none" w:sz="0" w:space="0" w:color="auto"/>
          </w:divBdr>
        </w:div>
        <w:div w:id="1662195478">
          <w:marLeft w:val="0"/>
          <w:marRight w:val="0"/>
          <w:marTop w:val="0"/>
          <w:marBottom w:val="0"/>
          <w:divBdr>
            <w:top w:val="none" w:sz="0" w:space="0" w:color="auto"/>
            <w:left w:val="none" w:sz="0" w:space="0" w:color="auto"/>
            <w:bottom w:val="none" w:sz="0" w:space="0" w:color="auto"/>
            <w:right w:val="none" w:sz="0" w:space="0" w:color="auto"/>
          </w:divBdr>
        </w:div>
        <w:div w:id="1674530737">
          <w:marLeft w:val="0"/>
          <w:marRight w:val="0"/>
          <w:marTop w:val="0"/>
          <w:marBottom w:val="0"/>
          <w:divBdr>
            <w:top w:val="none" w:sz="0" w:space="0" w:color="auto"/>
            <w:left w:val="none" w:sz="0" w:space="0" w:color="auto"/>
            <w:bottom w:val="none" w:sz="0" w:space="0" w:color="auto"/>
            <w:right w:val="none" w:sz="0" w:space="0" w:color="auto"/>
          </w:divBdr>
        </w:div>
        <w:div w:id="1677077996">
          <w:marLeft w:val="0"/>
          <w:marRight w:val="0"/>
          <w:marTop w:val="0"/>
          <w:marBottom w:val="0"/>
          <w:divBdr>
            <w:top w:val="none" w:sz="0" w:space="0" w:color="auto"/>
            <w:left w:val="none" w:sz="0" w:space="0" w:color="auto"/>
            <w:bottom w:val="none" w:sz="0" w:space="0" w:color="auto"/>
            <w:right w:val="none" w:sz="0" w:space="0" w:color="auto"/>
          </w:divBdr>
        </w:div>
        <w:div w:id="1680737368">
          <w:marLeft w:val="0"/>
          <w:marRight w:val="0"/>
          <w:marTop w:val="0"/>
          <w:marBottom w:val="0"/>
          <w:divBdr>
            <w:top w:val="none" w:sz="0" w:space="0" w:color="auto"/>
            <w:left w:val="none" w:sz="0" w:space="0" w:color="auto"/>
            <w:bottom w:val="none" w:sz="0" w:space="0" w:color="auto"/>
            <w:right w:val="none" w:sz="0" w:space="0" w:color="auto"/>
          </w:divBdr>
        </w:div>
        <w:div w:id="1680815065">
          <w:marLeft w:val="0"/>
          <w:marRight w:val="0"/>
          <w:marTop w:val="0"/>
          <w:marBottom w:val="0"/>
          <w:divBdr>
            <w:top w:val="none" w:sz="0" w:space="0" w:color="auto"/>
            <w:left w:val="none" w:sz="0" w:space="0" w:color="auto"/>
            <w:bottom w:val="none" w:sz="0" w:space="0" w:color="auto"/>
            <w:right w:val="none" w:sz="0" w:space="0" w:color="auto"/>
          </w:divBdr>
        </w:div>
        <w:div w:id="1693679341">
          <w:marLeft w:val="0"/>
          <w:marRight w:val="0"/>
          <w:marTop w:val="0"/>
          <w:marBottom w:val="0"/>
          <w:divBdr>
            <w:top w:val="none" w:sz="0" w:space="0" w:color="auto"/>
            <w:left w:val="none" w:sz="0" w:space="0" w:color="auto"/>
            <w:bottom w:val="none" w:sz="0" w:space="0" w:color="auto"/>
            <w:right w:val="none" w:sz="0" w:space="0" w:color="auto"/>
          </w:divBdr>
        </w:div>
        <w:div w:id="1698895421">
          <w:marLeft w:val="0"/>
          <w:marRight w:val="0"/>
          <w:marTop w:val="0"/>
          <w:marBottom w:val="0"/>
          <w:divBdr>
            <w:top w:val="none" w:sz="0" w:space="0" w:color="auto"/>
            <w:left w:val="none" w:sz="0" w:space="0" w:color="auto"/>
            <w:bottom w:val="none" w:sz="0" w:space="0" w:color="auto"/>
            <w:right w:val="none" w:sz="0" w:space="0" w:color="auto"/>
          </w:divBdr>
        </w:div>
        <w:div w:id="1720586285">
          <w:marLeft w:val="0"/>
          <w:marRight w:val="0"/>
          <w:marTop w:val="0"/>
          <w:marBottom w:val="0"/>
          <w:divBdr>
            <w:top w:val="none" w:sz="0" w:space="0" w:color="auto"/>
            <w:left w:val="none" w:sz="0" w:space="0" w:color="auto"/>
            <w:bottom w:val="none" w:sz="0" w:space="0" w:color="auto"/>
            <w:right w:val="none" w:sz="0" w:space="0" w:color="auto"/>
          </w:divBdr>
        </w:div>
        <w:div w:id="1732607890">
          <w:marLeft w:val="0"/>
          <w:marRight w:val="0"/>
          <w:marTop w:val="0"/>
          <w:marBottom w:val="0"/>
          <w:divBdr>
            <w:top w:val="none" w:sz="0" w:space="0" w:color="auto"/>
            <w:left w:val="none" w:sz="0" w:space="0" w:color="auto"/>
            <w:bottom w:val="none" w:sz="0" w:space="0" w:color="auto"/>
            <w:right w:val="none" w:sz="0" w:space="0" w:color="auto"/>
          </w:divBdr>
        </w:div>
        <w:div w:id="1734087186">
          <w:marLeft w:val="0"/>
          <w:marRight w:val="0"/>
          <w:marTop w:val="0"/>
          <w:marBottom w:val="0"/>
          <w:divBdr>
            <w:top w:val="none" w:sz="0" w:space="0" w:color="auto"/>
            <w:left w:val="none" w:sz="0" w:space="0" w:color="auto"/>
            <w:bottom w:val="none" w:sz="0" w:space="0" w:color="auto"/>
            <w:right w:val="none" w:sz="0" w:space="0" w:color="auto"/>
          </w:divBdr>
        </w:div>
        <w:div w:id="1742677801">
          <w:marLeft w:val="0"/>
          <w:marRight w:val="0"/>
          <w:marTop w:val="0"/>
          <w:marBottom w:val="0"/>
          <w:divBdr>
            <w:top w:val="none" w:sz="0" w:space="0" w:color="auto"/>
            <w:left w:val="none" w:sz="0" w:space="0" w:color="auto"/>
            <w:bottom w:val="none" w:sz="0" w:space="0" w:color="auto"/>
            <w:right w:val="none" w:sz="0" w:space="0" w:color="auto"/>
          </w:divBdr>
        </w:div>
        <w:div w:id="1744793712">
          <w:marLeft w:val="0"/>
          <w:marRight w:val="0"/>
          <w:marTop w:val="0"/>
          <w:marBottom w:val="0"/>
          <w:divBdr>
            <w:top w:val="none" w:sz="0" w:space="0" w:color="auto"/>
            <w:left w:val="none" w:sz="0" w:space="0" w:color="auto"/>
            <w:bottom w:val="none" w:sz="0" w:space="0" w:color="auto"/>
            <w:right w:val="none" w:sz="0" w:space="0" w:color="auto"/>
          </w:divBdr>
        </w:div>
        <w:div w:id="1753428493">
          <w:marLeft w:val="0"/>
          <w:marRight w:val="0"/>
          <w:marTop w:val="0"/>
          <w:marBottom w:val="0"/>
          <w:divBdr>
            <w:top w:val="none" w:sz="0" w:space="0" w:color="auto"/>
            <w:left w:val="none" w:sz="0" w:space="0" w:color="auto"/>
            <w:bottom w:val="none" w:sz="0" w:space="0" w:color="auto"/>
            <w:right w:val="none" w:sz="0" w:space="0" w:color="auto"/>
          </w:divBdr>
        </w:div>
        <w:div w:id="1761482922">
          <w:marLeft w:val="0"/>
          <w:marRight w:val="0"/>
          <w:marTop w:val="0"/>
          <w:marBottom w:val="0"/>
          <w:divBdr>
            <w:top w:val="none" w:sz="0" w:space="0" w:color="auto"/>
            <w:left w:val="none" w:sz="0" w:space="0" w:color="auto"/>
            <w:bottom w:val="none" w:sz="0" w:space="0" w:color="auto"/>
            <w:right w:val="none" w:sz="0" w:space="0" w:color="auto"/>
          </w:divBdr>
        </w:div>
        <w:div w:id="1762337991">
          <w:marLeft w:val="0"/>
          <w:marRight w:val="0"/>
          <w:marTop w:val="0"/>
          <w:marBottom w:val="0"/>
          <w:divBdr>
            <w:top w:val="none" w:sz="0" w:space="0" w:color="auto"/>
            <w:left w:val="none" w:sz="0" w:space="0" w:color="auto"/>
            <w:bottom w:val="none" w:sz="0" w:space="0" w:color="auto"/>
            <w:right w:val="none" w:sz="0" w:space="0" w:color="auto"/>
          </w:divBdr>
        </w:div>
        <w:div w:id="1771391817">
          <w:marLeft w:val="0"/>
          <w:marRight w:val="0"/>
          <w:marTop w:val="0"/>
          <w:marBottom w:val="0"/>
          <w:divBdr>
            <w:top w:val="none" w:sz="0" w:space="0" w:color="auto"/>
            <w:left w:val="none" w:sz="0" w:space="0" w:color="auto"/>
            <w:bottom w:val="none" w:sz="0" w:space="0" w:color="auto"/>
            <w:right w:val="none" w:sz="0" w:space="0" w:color="auto"/>
          </w:divBdr>
        </w:div>
        <w:div w:id="1779131350">
          <w:marLeft w:val="0"/>
          <w:marRight w:val="0"/>
          <w:marTop w:val="0"/>
          <w:marBottom w:val="0"/>
          <w:divBdr>
            <w:top w:val="none" w:sz="0" w:space="0" w:color="auto"/>
            <w:left w:val="none" w:sz="0" w:space="0" w:color="auto"/>
            <w:bottom w:val="none" w:sz="0" w:space="0" w:color="auto"/>
            <w:right w:val="none" w:sz="0" w:space="0" w:color="auto"/>
          </w:divBdr>
        </w:div>
        <w:div w:id="1787238385">
          <w:marLeft w:val="0"/>
          <w:marRight w:val="0"/>
          <w:marTop w:val="0"/>
          <w:marBottom w:val="0"/>
          <w:divBdr>
            <w:top w:val="none" w:sz="0" w:space="0" w:color="auto"/>
            <w:left w:val="none" w:sz="0" w:space="0" w:color="auto"/>
            <w:bottom w:val="none" w:sz="0" w:space="0" w:color="auto"/>
            <w:right w:val="none" w:sz="0" w:space="0" w:color="auto"/>
          </w:divBdr>
        </w:div>
        <w:div w:id="1796363049">
          <w:marLeft w:val="0"/>
          <w:marRight w:val="0"/>
          <w:marTop w:val="0"/>
          <w:marBottom w:val="0"/>
          <w:divBdr>
            <w:top w:val="none" w:sz="0" w:space="0" w:color="auto"/>
            <w:left w:val="none" w:sz="0" w:space="0" w:color="auto"/>
            <w:bottom w:val="none" w:sz="0" w:space="0" w:color="auto"/>
            <w:right w:val="none" w:sz="0" w:space="0" w:color="auto"/>
          </w:divBdr>
        </w:div>
        <w:div w:id="1797799088">
          <w:marLeft w:val="0"/>
          <w:marRight w:val="0"/>
          <w:marTop w:val="0"/>
          <w:marBottom w:val="0"/>
          <w:divBdr>
            <w:top w:val="none" w:sz="0" w:space="0" w:color="auto"/>
            <w:left w:val="none" w:sz="0" w:space="0" w:color="auto"/>
            <w:bottom w:val="none" w:sz="0" w:space="0" w:color="auto"/>
            <w:right w:val="none" w:sz="0" w:space="0" w:color="auto"/>
          </w:divBdr>
        </w:div>
        <w:div w:id="1809666405">
          <w:marLeft w:val="0"/>
          <w:marRight w:val="0"/>
          <w:marTop w:val="0"/>
          <w:marBottom w:val="0"/>
          <w:divBdr>
            <w:top w:val="none" w:sz="0" w:space="0" w:color="auto"/>
            <w:left w:val="none" w:sz="0" w:space="0" w:color="auto"/>
            <w:bottom w:val="none" w:sz="0" w:space="0" w:color="auto"/>
            <w:right w:val="none" w:sz="0" w:space="0" w:color="auto"/>
          </w:divBdr>
        </w:div>
        <w:div w:id="1810201507">
          <w:marLeft w:val="0"/>
          <w:marRight w:val="0"/>
          <w:marTop w:val="0"/>
          <w:marBottom w:val="0"/>
          <w:divBdr>
            <w:top w:val="none" w:sz="0" w:space="0" w:color="auto"/>
            <w:left w:val="none" w:sz="0" w:space="0" w:color="auto"/>
            <w:bottom w:val="none" w:sz="0" w:space="0" w:color="auto"/>
            <w:right w:val="none" w:sz="0" w:space="0" w:color="auto"/>
          </w:divBdr>
        </w:div>
        <w:div w:id="1825269776">
          <w:marLeft w:val="0"/>
          <w:marRight w:val="0"/>
          <w:marTop w:val="0"/>
          <w:marBottom w:val="0"/>
          <w:divBdr>
            <w:top w:val="none" w:sz="0" w:space="0" w:color="auto"/>
            <w:left w:val="none" w:sz="0" w:space="0" w:color="auto"/>
            <w:bottom w:val="none" w:sz="0" w:space="0" w:color="auto"/>
            <w:right w:val="none" w:sz="0" w:space="0" w:color="auto"/>
          </w:divBdr>
        </w:div>
        <w:div w:id="1839536215">
          <w:marLeft w:val="0"/>
          <w:marRight w:val="0"/>
          <w:marTop w:val="0"/>
          <w:marBottom w:val="0"/>
          <w:divBdr>
            <w:top w:val="none" w:sz="0" w:space="0" w:color="auto"/>
            <w:left w:val="none" w:sz="0" w:space="0" w:color="auto"/>
            <w:bottom w:val="none" w:sz="0" w:space="0" w:color="auto"/>
            <w:right w:val="none" w:sz="0" w:space="0" w:color="auto"/>
          </w:divBdr>
        </w:div>
        <w:div w:id="1842698234">
          <w:marLeft w:val="0"/>
          <w:marRight w:val="0"/>
          <w:marTop w:val="0"/>
          <w:marBottom w:val="0"/>
          <w:divBdr>
            <w:top w:val="none" w:sz="0" w:space="0" w:color="auto"/>
            <w:left w:val="none" w:sz="0" w:space="0" w:color="auto"/>
            <w:bottom w:val="none" w:sz="0" w:space="0" w:color="auto"/>
            <w:right w:val="none" w:sz="0" w:space="0" w:color="auto"/>
          </w:divBdr>
        </w:div>
        <w:div w:id="1848712862">
          <w:marLeft w:val="0"/>
          <w:marRight w:val="0"/>
          <w:marTop w:val="0"/>
          <w:marBottom w:val="0"/>
          <w:divBdr>
            <w:top w:val="none" w:sz="0" w:space="0" w:color="auto"/>
            <w:left w:val="none" w:sz="0" w:space="0" w:color="auto"/>
            <w:bottom w:val="none" w:sz="0" w:space="0" w:color="auto"/>
            <w:right w:val="none" w:sz="0" w:space="0" w:color="auto"/>
          </w:divBdr>
        </w:div>
        <w:div w:id="1854221667">
          <w:marLeft w:val="0"/>
          <w:marRight w:val="0"/>
          <w:marTop w:val="0"/>
          <w:marBottom w:val="0"/>
          <w:divBdr>
            <w:top w:val="none" w:sz="0" w:space="0" w:color="auto"/>
            <w:left w:val="none" w:sz="0" w:space="0" w:color="auto"/>
            <w:bottom w:val="none" w:sz="0" w:space="0" w:color="auto"/>
            <w:right w:val="none" w:sz="0" w:space="0" w:color="auto"/>
          </w:divBdr>
        </w:div>
        <w:div w:id="1864396045">
          <w:marLeft w:val="0"/>
          <w:marRight w:val="0"/>
          <w:marTop w:val="0"/>
          <w:marBottom w:val="0"/>
          <w:divBdr>
            <w:top w:val="none" w:sz="0" w:space="0" w:color="auto"/>
            <w:left w:val="none" w:sz="0" w:space="0" w:color="auto"/>
            <w:bottom w:val="none" w:sz="0" w:space="0" w:color="auto"/>
            <w:right w:val="none" w:sz="0" w:space="0" w:color="auto"/>
          </w:divBdr>
        </w:div>
        <w:div w:id="1872499703">
          <w:marLeft w:val="0"/>
          <w:marRight w:val="0"/>
          <w:marTop w:val="0"/>
          <w:marBottom w:val="0"/>
          <w:divBdr>
            <w:top w:val="none" w:sz="0" w:space="0" w:color="auto"/>
            <w:left w:val="none" w:sz="0" w:space="0" w:color="auto"/>
            <w:bottom w:val="none" w:sz="0" w:space="0" w:color="auto"/>
            <w:right w:val="none" w:sz="0" w:space="0" w:color="auto"/>
          </w:divBdr>
        </w:div>
        <w:div w:id="1881819391">
          <w:marLeft w:val="0"/>
          <w:marRight w:val="0"/>
          <w:marTop w:val="0"/>
          <w:marBottom w:val="0"/>
          <w:divBdr>
            <w:top w:val="none" w:sz="0" w:space="0" w:color="auto"/>
            <w:left w:val="none" w:sz="0" w:space="0" w:color="auto"/>
            <w:bottom w:val="none" w:sz="0" w:space="0" w:color="auto"/>
            <w:right w:val="none" w:sz="0" w:space="0" w:color="auto"/>
          </w:divBdr>
        </w:div>
        <w:div w:id="1883713440">
          <w:marLeft w:val="0"/>
          <w:marRight w:val="0"/>
          <w:marTop w:val="0"/>
          <w:marBottom w:val="0"/>
          <w:divBdr>
            <w:top w:val="none" w:sz="0" w:space="0" w:color="auto"/>
            <w:left w:val="none" w:sz="0" w:space="0" w:color="auto"/>
            <w:bottom w:val="none" w:sz="0" w:space="0" w:color="auto"/>
            <w:right w:val="none" w:sz="0" w:space="0" w:color="auto"/>
          </w:divBdr>
        </w:div>
        <w:div w:id="1889024857">
          <w:marLeft w:val="0"/>
          <w:marRight w:val="0"/>
          <w:marTop w:val="0"/>
          <w:marBottom w:val="0"/>
          <w:divBdr>
            <w:top w:val="none" w:sz="0" w:space="0" w:color="auto"/>
            <w:left w:val="none" w:sz="0" w:space="0" w:color="auto"/>
            <w:bottom w:val="none" w:sz="0" w:space="0" w:color="auto"/>
            <w:right w:val="none" w:sz="0" w:space="0" w:color="auto"/>
          </w:divBdr>
        </w:div>
        <w:div w:id="1893036824">
          <w:marLeft w:val="0"/>
          <w:marRight w:val="0"/>
          <w:marTop w:val="0"/>
          <w:marBottom w:val="0"/>
          <w:divBdr>
            <w:top w:val="none" w:sz="0" w:space="0" w:color="auto"/>
            <w:left w:val="none" w:sz="0" w:space="0" w:color="auto"/>
            <w:bottom w:val="none" w:sz="0" w:space="0" w:color="auto"/>
            <w:right w:val="none" w:sz="0" w:space="0" w:color="auto"/>
          </w:divBdr>
        </w:div>
        <w:div w:id="1893269728">
          <w:marLeft w:val="0"/>
          <w:marRight w:val="0"/>
          <w:marTop w:val="0"/>
          <w:marBottom w:val="0"/>
          <w:divBdr>
            <w:top w:val="none" w:sz="0" w:space="0" w:color="auto"/>
            <w:left w:val="none" w:sz="0" w:space="0" w:color="auto"/>
            <w:bottom w:val="none" w:sz="0" w:space="0" w:color="auto"/>
            <w:right w:val="none" w:sz="0" w:space="0" w:color="auto"/>
          </w:divBdr>
        </w:div>
        <w:div w:id="1921476104">
          <w:marLeft w:val="0"/>
          <w:marRight w:val="0"/>
          <w:marTop w:val="0"/>
          <w:marBottom w:val="0"/>
          <w:divBdr>
            <w:top w:val="none" w:sz="0" w:space="0" w:color="auto"/>
            <w:left w:val="none" w:sz="0" w:space="0" w:color="auto"/>
            <w:bottom w:val="none" w:sz="0" w:space="0" w:color="auto"/>
            <w:right w:val="none" w:sz="0" w:space="0" w:color="auto"/>
          </w:divBdr>
        </w:div>
        <w:div w:id="1940094158">
          <w:marLeft w:val="0"/>
          <w:marRight w:val="0"/>
          <w:marTop w:val="0"/>
          <w:marBottom w:val="0"/>
          <w:divBdr>
            <w:top w:val="none" w:sz="0" w:space="0" w:color="auto"/>
            <w:left w:val="none" w:sz="0" w:space="0" w:color="auto"/>
            <w:bottom w:val="none" w:sz="0" w:space="0" w:color="auto"/>
            <w:right w:val="none" w:sz="0" w:space="0" w:color="auto"/>
          </w:divBdr>
        </w:div>
        <w:div w:id="1943174651">
          <w:marLeft w:val="0"/>
          <w:marRight w:val="0"/>
          <w:marTop w:val="0"/>
          <w:marBottom w:val="0"/>
          <w:divBdr>
            <w:top w:val="none" w:sz="0" w:space="0" w:color="auto"/>
            <w:left w:val="none" w:sz="0" w:space="0" w:color="auto"/>
            <w:bottom w:val="none" w:sz="0" w:space="0" w:color="auto"/>
            <w:right w:val="none" w:sz="0" w:space="0" w:color="auto"/>
          </w:divBdr>
          <w:divsChild>
            <w:div w:id="980698557">
              <w:marLeft w:val="-75"/>
              <w:marRight w:val="0"/>
              <w:marTop w:val="30"/>
              <w:marBottom w:val="30"/>
              <w:divBdr>
                <w:top w:val="none" w:sz="0" w:space="0" w:color="auto"/>
                <w:left w:val="none" w:sz="0" w:space="0" w:color="auto"/>
                <w:bottom w:val="none" w:sz="0" w:space="0" w:color="auto"/>
                <w:right w:val="none" w:sz="0" w:space="0" w:color="auto"/>
              </w:divBdr>
              <w:divsChild>
                <w:div w:id="146872028">
                  <w:marLeft w:val="0"/>
                  <w:marRight w:val="0"/>
                  <w:marTop w:val="0"/>
                  <w:marBottom w:val="0"/>
                  <w:divBdr>
                    <w:top w:val="none" w:sz="0" w:space="0" w:color="auto"/>
                    <w:left w:val="none" w:sz="0" w:space="0" w:color="auto"/>
                    <w:bottom w:val="none" w:sz="0" w:space="0" w:color="auto"/>
                    <w:right w:val="none" w:sz="0" w:space="0" w:color="auto"/>
                  </w:divBdr>
                  <w:divsChild>
                    <w:div w:id="702436912">
                      <w:marLeft w:val="0"/>
                      <w:marRight w:val="0"/>
                      <w:marTop w:val="0"/>
                      <w:marBottom w:val="0"/>
                      <w:divBdr>
                        <w:top w:val="none" w:sz="0" w:space="0" w:color="auto"/>
                        <w:left w:val="none" w:sz="0" w:space="0" w:color="auto"/>
                        <w:bottom w:val="none" w:sz="0" w:space="0" w:color="auto"/>
                        <w:right w:val="none" w:sz="0" w:space="0" w:color="auto"/>
                      </w:divBdr>
                    </w:div>
                  </w:divsChild>
                </w:div>
                <w:div w:id="314841286">
                  <w:marLeft w:val="0"/>
                  <w:marRight w:val="0"/>
                  <w:marTop w:val="0"/>
                  <w:marBottom w:val="0"/>
                  <w:divBdr>
                    <w:top w:val="none" w:sz="0" w:space="0" w:color="auto"/>
                    <w:left w:val="none" w:sz="0" w:space="0" w:color="auto"/>
                    <w:bottom w:val="none" w:sz="0" w:space="0" w:color="auto"/>
                    <w:right w:val="none" w:sz="0" w:space="0" w:color="auto"/>
                  </w:divBdr>
                  <w:divsChild>
                    <w:div w:id="1005672451">
                      <w:marLeft w:val="0"/>
                      <w:marRight w:val="0"/>
                      <w:marTop w:val="0"/>
                      <w:marBottom w:val="0"/>
                      <w:divBdr>
                        <w:top w:val="none" w:sz="0" w:space="0" w:color="auto"/>
                        <w:left w:val="none" w:sz="0" w:space="0" w:color="auto"/>
                        <w:bottom w:val="none" w:sz="0" w:space="0" w:color="auto"/>
                        <w:right w:val="none" w:sz="0" w:space="0" w:color="auto"/>
                      </w:divBdr>
                    </w:div>
                  </w:divsChild>
                </w:div>
                <w:div w:id="430785655">
                  <w:marLeft w:val="0"/>
                  <w:marRight w:val="0"/>
                  <w:marTop w:val="0"/>
                  <w:marBottom w:val="0"/>
                  <w:divBdr>
                    <w:top w:val="none" w:sz="0" w:space="0" w:color="auto"/>
                    <w:left w:val="none" w:sz="0" w:space="0" w:color="auto"/>
                    <w:bottom w:val="none" w:sz="0" w:space="0" w:color="auto"/>
                    <w:right w:val="none" w:sz="0" w:space="0" w:color="auto"/>
                  </w:divBdr>
                  <w:divsChild>
                    <w:div w:id="544874359">
                      <w:marLeft w:val="0"/>
                      <w:marRight w:val="0"/>
                      <w:marTop w:val="0"/>
                      <w:marBottom w:val="0"/>
                      <w:divBdr>
                        <w:top w:val="none" w:sz="0" w:space="0" w:color="auto"/>
                        <w:left w:val="none" w:sz="0" w:space="0" w:color="auto"/>
                        <w:bottom w:val="none" w:sz="0" w:space="0" w:color="auto"/>
                        <w:right w:val="none" w:sz="0" w:space="0" w:color="auto"/>
                      </w:divBdr>
                    </w:div>
                  </w:divsChild>
                </w:div>
                <w:div w:id="554198574">
                  <w:marLeft w:val="0"/>
                  <w:marRight w:val="0"/>
                  <w:marTop w:val="0"/>
                  <w:marBottom w:val="0"/>
                  <w:divBdr>
                    <w:top w:val="none" w:sz="0" w:space="0" w:color="auto"/>
                    <w:left w:val="none" w:sz="0" w:space="0" w:color="auto"/>
                    <w:bottom w:val="none" w:sz="0" w:space="0" w:color="auto"/>
                    <w:right w:val="none" w:sz="0" w:space="0" w:color="auto"/>
                  </w:divBdr>
                  <w:divsChild>
                    <w:div w:id="1197044842">
                      <w:marLeft w:val="0"/>
                      <w:marRight w:val="0"/>
                      <w:marTop w:val="0"/>
                      <w:marBottom w:val="0"/>
                      <w:divBdr>
                        <w:top w:val="none" w:sz="0" w:space="0" w:color="auto"/>
                        <w:left w:val="none" w:sz="0" w:space="0" w:color="auto"/>
                        <w:bottom w:val="none" w:sz="0" w:space="0" w:color="auto"/>
                        <w:right w:val="none" w:sz="0" w:space="0" w:color="auto"/>
                      </w:divBdr>
                    </w:div>
                  </w:divsChild>
                </w:div>
                <w:div w:id="640185330">
                  <w:marLeft w:val="0"/>
                  <w:marRight w:val="0"/>
                  <w:marTop w:val="0"/>
                  <w:marBottom w:val="0"/>
                  <w:divBdr>
                    <w:top w:val="none" w:sz="0" w:space="0" w:color="auto"/>
                    <w:left w:val="none" w:sz="0" w:space="0" w:color="auto"/>
                    <w:bottom w:val="none" w:sz="0" w:space="0" w:color="auto"/>
                    <w:right w:val="none" w:sz="0" w:space="0" w:color="auto"/>
                  </w:divBdr>
                  <w:divsChild>
                    <w:div w:id="2068992220">
                      <w:marLeft w:val="0"/>
                      <w:marRight w:val="0"/>
                      <w:marTop w:val="0"/>
                      <w:marBottom w:val="0"/>
                      <w:divBdr>
                        <w:top w:val="none" w:sz="0" w:space="0" w:color="auto"/>
                        <w:left w:val="none" w:sz="0" w:space="0" w:color="auto"/>
                        <w:bottom w:val="none" w:sz="0" w:space="0" w:color="auto"/>
                        <w:right w:val="none" w:sz="0" w:space="0" w:color="auto"/>
                      </w:divBdr>
                    </w:div>
                  </w:divsChild>
                </w:div>
                <w:div w:id="700059139">
                  <w:marLeft w:val="0"/>
                  <w:marRight w:val="0"/>
                  <w:marTop w:val="0"/>
                  <w:marBottom w:val="0"/>
                  <w:divBdr>
                    <w:top w:val="none" w:sz="0" w:space="0" w:color="auto"/>
                    <w:left w:val="none" w:sz="0" w:space="0" w:color="auto"/>
                    <w:bottom w:val="none" w:sz="0" w:space="0" w:color="auto"/>
                    <w:right w:val="none" w:sz="0" w:space="0" w:color="auto"/>
                  </w:divBdr>
                  <w:divsChild>
                    <w:div w:id="1048646111">
                      <w:marLeft w:val="0"/>
                      <w:marRight w:val="0"/>
                      <w:marTop w:val="0"/>
                      <w:marBottom w:val="0"/>
                      <w:divBdr>
                        <w:top w:val="none" w:sz="0" w:space="0" w:color="auto"/>
                        <w:left w:val="none" w:sz="0" w:space="0" w:color="auto"/>
                        <w:bottom w:val="none" w:sz="0" w:space="0" w:color="auto"/>
                        <w:right w:val="none" w:sz="0" w:space="0" w:color="auto"/>
                      </w:divBdr>
                    </w:div>
                  </w:divsChild>
                </w:div>
                <w:div w:id="904334730">
                  <w:marLeft w:val="0"/>
                  <w:marRight w:val="0"/>
                  <w:marTop w:val="0"/>
                  <w:marBottom w:val="0"/>
                  <w:divBdr>
                    <w:top w:val="none" w:sz="0" w:space="0" w:color="auto"/>
                    <w:left w:val="none" w:sz="0" w:space="0" w:color="auto"/>
                    <w:bottom w:val="none" w:sz="0" w:space="0" w:color="auto"/>
                    <w:right w:val="none" w:sz="0" w:space="0" w:color="auto"/>
                  </w:divBdr>
                  <w:divsChild>
                    <w:div w:id="1903709334">
                      <w:marLeft w:val="0"/>
                      <w:marRight w:val="0"/>
                      <w:marTop w:val="0"/>
                      <w:marBottom w:val="0"/>
                      <w:divBdr>
                        <w:top w:val="none" w:sz="0" w:space="0" w:color="auto"/>
                        <w:left w:val="none" w:sz="0" w:space="0" w:color="auto"/>
                        <w:bottom w:val="none" w:sz="0" w:space="0" w:color="auto"/>
                        <w:right w:val="none" w:sz="0" w:space="0" w:color="auto"/>
                      </w:divBdr>
                    </w:div>
                  </w:divsChild>
                </w:div>
                <w:div w:id="1046023071">
                  <w:marLeft w:val="0"/>
                  <w:marRight w:val="0"/>
                  <w:marTop w:val="0"/>
                  <w:marBottom w:val="0"/>
                  <w:divBdr>
                    <w:top w:val="none" w:sz="0" w:space="0" w:color="auto"/>
                    <w:left w:val="none" w:sz="0" w:space="0" w:color="auto"/>
                    <w:bottom w:val="none" w:sz="0" w:space="0" w:color="auto"/>
                    <w:right w:val="none" w:sz="0" w:space="0" w:color="auto"/>
                  </w:divBdr>
                  <w:divsChild>
                    <w:div w:id="1885679077">
                      <w:marLeft w:val="0"/>
                      <w:marRight w:val="0"/>
                      <w:marTop w:val="0"/>
                      <w:marBottom w:val="0"/>
                      <w:divBdr>
                        <w:top w:val="none" w:sz="0" w:space="0" w:color="auto"/>
                        <w:left w:val="none" w:sz="0" w:space="0" w:color="auto"/>
                        <w:bottom w:val="none" w:sz="0" w:space="0" w:color="auto"/>
                        <w:right w:val="none" w:sz="0" w:space="0" w:color="auto"/>
                      </w:divBdr>
                    </w:div>
                  </w:divsChild>
                </w:div>
                <w:div w:id="1419330353">
                  <w:marLeft w:val="0"/>
                  <w:marRight w:val="0"/>
                  <w:marTop w:val="0"/>
                  <w:marBottom w:val="0"/>
                  <w:divBdr>
                    <w:top w:val="none" w:sz="0" w:space="0" w:color="auto"/>
                    <w:left w:val="none" w:sz="0" w:space="0" w:color="auto"/>
                    <w:bottom w:val="none" w:sz="0" w:space="0" w:color="auto"/>
                    <w:right w:val="none" w:sz="0" w:space="0" w:color="auto"/>
                  </w:divBdr>
                  <w:divsChild>
                    <w:div w:id="913590830">
                      <w:marLeft w:val="0"/>
                      <w:marRight w:val="0"/>
                      <w:marTop w:val="0"/>
                      <w:marBottom w:val="0"/>
                      <w:divBdr>
                        <w:top w:val="none" w:sz="0" w:space="0" w:color="auto"/>
                        <w:left w:val="none" w:sz="0" w:space="0" w:color="auto"/>
                        <w:bottom w:val="none" w:sz="0" w:space="0" w:color="auto"/>
                        <w:right w:val="none" w:sz="0" w:space="0" w:color="auto"/>
                      </w:divBdr>
                    </w:div>
                  </w:divsChild>
                </w:div>
                <w:div w:id="1521045237">
                  <w:marLeft w:val="0"/>
                  <w:marRight w:val="0"/>
                  <w:marTop w:val="0"/>
                  <w:marBottom w:val="0"/>
                  <w:divBdr>
                    <w:top w:val="none" w:sz="0" w:space="0" w:color="auto"/>
                    <w:left w:val="none" w:sz="0" w:space="0" w:color="auto"/>
                    <w:bottom w:val="none" w:sz="0" w:space="0" w:color="auto"/>
                    <w:right w:val="none" w:sz="0" w:space="0" w:color="auto"/>
                  </w:divBdr>
                  <w:divsChild>
                    <w:div w:id="1715345986">
                      <w:marLeft w:val="0"/>
                      <w:marRight w:val="0"/>
                      <w:marTop w:val="0"/>
                      <w:marBottom w:val="0"/>
                      <w:divBdr>
                        <w:top w:val="none" w:sz="0" w:space="0" w:color="auto"/>
                        <w:left w:val="none" w:sz="0" w:space="0" w:color="auto"/>
                        <w:bottom w:val="none" w:sz="0" w:space="0" w:color="auto"/>
                        <w:right w:val="none" w:sz="0" w:space="0" w:color="auto"/>
                      </w:divBdr>
                    </w:div>
                  </w:divsChild>
                </w:div>
                <w:div w:id="1873033993">
                  <w:marLeft w:val="0"/>
                  <w:marRight w:val="0"/>
                  <w:marTop w:val="0"/>
                  <w:marBottom w:val="0"/>
                  <w:divBdr>
                    <w:top w:val="none" w:sz="0" w:space="0" w:color="auto"/>
                    <w:left w:val="none" w:sz="0" w:space="0" w:color="auto"/>
                    <w:bottom w:val="none" w:sz="0" w:space="0" w:color="auto"/>
                    <w:right w:val="none" w:sz="0" w:space="0" w:color="auto"/>
                  </w:divBdr>
                  <w:divsChild>
                    <w:div w:id="232546710">
                      <w:marLeft w:val="0"/>
                      <w:marRight w:val="0"/>
                      <w:marTop w:val="0"/>
                      <w:marBottom w:val="0"/>
                      <w:divBdr>
                        <w:top w:val="none" w:sz="0" w:space="0" w:color="auto"/>
                        <w:left w:val="none" w:sz="0" w:space="0" w:color="auto"/>
                        <w:bottom w:val="none" w:sz="0" w:space="0" w:color="auto"/>
                        <w:right w:val="none" w:sz="0" w:space="0" w:color="auto"/>
                      </w:divBdr>
                    </w:div>
                  </w:divsChild>
                </w:div>
                <w:div w:id="1875920979">
                  <w:marLeft w:val="0"/>
                  <w:marRight w:val="0"/>
                  <w:marTop w:val="0"/>
                  <w:marBottom w:val="0"/>
                  <w:divBdr>
                    <w:top w:val="none" w:sz="0" w:space="0" w:color="auto"/>
                    <w:left w:val="none" w:sz="0" w:space="0" w:color="auto"/>
                    <w:bottom w:val="none" w:sz="0" w:space="0" w:color="auto"/>
                    <w:right w:val="none" w:sz="0" w:space="0" w:color="auto"/>
                  </w:divBdr>
                  <w:divsChild>
                    <w:div w:id="918901682">
                      <w:marLeft w:val="0"/>
                      <w:marRight w:val="0"/>
                      <w:marTop w:val="0"/>
                      <w:marBottom w:val="0"/>
                      <w:divBdr>
                        <w:top w:val="none" w:sz="0" w:space="0" w:color="auto"/>
                        <w:left w:val="none" w:sz="0" w:space="0" w:color="auto"/>
                        <w:bottom w:val="none" w:sz="0" w:space="0" w:color="auto"/>
                        <w:right w:val="none" w:sz="0" w:space="0" w:color="auto"/>
                      </w:divBdr>
                    </w:div>
                  </w:divsChild>
                </w:div>
                <w:div w:id="1878590242">
                  <w:marLeft w:val="0"/>
                  <w:marRight w:val="0"/>
                  <w:marTop w:val="0"/>
                  <w:marBottom w:val="0"/>
                  <w:divBdr>
                    <w:top w:val="none" w:sz="0" w:space="0" w:color="auto"/>
                    <w:left w:val="none" w:sz="0" w:space="0" w:color="auto"/>
                    <w:bottom w:val="none" w:sz="0" w:space="0" w:color="auto"/>
                    <w:right w:val="none" w:sz="0" w:space="0" w:color="auto"/>
                  </w:divBdr>
                  <w:divsChild>
                    <w:div w:id="727925400">
                      <w:marLeft w:val="0"/>
                      <w:marRight w:val="0"/>
                      <w:marTop w:val="0"/>
                      <w:marBottom w:val="0"/>
                      <w:divBdr>
                        <w:top w:val="none" w:sz="0" w:space="0" w:color="auto"/>
                        <w:left w:val="none" w:sz="0" w:space="0" w:color="auto"/>
                        <w:bottom w:val="none" w:sz="0" w:space="0" w:color="auto"/>
                        <w:right w:val="none" w:sz="0" w:space="0" w:color="auto"/>
                      </w:divBdr>
                    </w:div>
                  </w:divsChild>
                </w:div>
                <w:div w:id="2083479510">
                  <w:marLeft w:val="0"/>
                  <w:marRight w:val="0"/>
                  <w:marTop w:val="0"/>
                  <w:marBottom w:val="0"/>
                  <w:divBdr>
                    <w:top w:val="none" w:sz="0" w:space="0" w:color="auto"/>
                    <w:left w:val="none" w:sz="0" w:space="0" w:color="auto"/>
                    <w:bottom w:val="none" w:sz="0" w:space="0" w:color="auto"/>
                    <w:right w:val="none" w:sz="0" w:space="0" w:color="auto"/>
                  </w:divBdr>
                  <w:divsChild>
                    <w:div w:id="55581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66216">
          <w:marLeft w:val="0"/>
          <w:marRight w:val="0"/>
          <w:marTop w:val="0"/>
          <w:marBottom w:val="0"/>
          <w:divBdr>
            <w:top w:val="none" w:sz="0" w:space="0" w:color="auto"/>
            <w:left w:val="none" w:sz="0" w:space="0" w:color="auto"/>
            <w:bottom w:val="none" w:sz="0" w:space="0" w:color="auto"/>
            <w:right w:val="none" w:sz="0" w:space="0" w:color="auto"/>
          </w:divBdr>
        </w:div>
        <w:div w:id="1954946074">
          <w:marLeft w:val="0"/>
          <w:marRight w:val="0"/>
          <w:marTop w:val="0"/>
          <w:marBottom w:val="0"/>
          <w:divBdr>
            <w:top w:val="none" w:sz="0" w:space="0" w:color="auto"/>
            <w:left w:val="none" w:sz="0" w:space="0" w:color="auto"/>
            <w:bottom w:val="none" w:sz="0" w:space="0" w:color="auto"/>
            <w:right w:val="none" w:sz="0" w:space="0" w:color="auto"/>
          </w:divBdr>
        </w:div>
        <w:div w:id="1955987482">
          <w:marLeft w:val="0"/>
          <w:marRight w:val="0"/>
          <w:marTop w:val="0"/>
          <w:marBottom w:val="0"/>
          <w:divBdr>
            <w:top w:val="none" w:sz="0" w:space="0" w:color="auto"/>
            <w:left w:val="none" w:sz="0" w:space="0" w:color="auto"/>
            <w:bottom w:val="none" w:sz="0" w:space="0" w:color="auto"/>
            <w:right w:val="none" w:sz="0" w:space="0" w:color="auto"/>
          </w:divBdr>
        </w:div>
        <w:div w:id="1962689261">
          <w:marLeft w:val="0"/>
          <w:marRight w:val="0"/>
          <w:marTop w:val="0"/>
          <w:marBottom w:val="0"/>
          <w:divBdr>
            <w:top w:val="none" w:sz="0" w:space="0" w:color="auto"/>
            <w:left w:val="none" w:sz="0" w:space="0" w:color="auto"/>
            <w:bottom w:val="none" w:sz="0" w:space="0" w:color="auto"/>
            <w:right w:val="none" w:sz="0" w:space="0" w:color="auto"/>
          </w:divBdr>
        </w:div>
        <w:div w:id="1967468045">
          <w:marLeft w:val="0"/>
          <w:marRight w:val="0"/>
          <w:marTop w:val="0"/>
          <w:marBottom w:val="0"/>
          <w:divBdr>
            <w:top w:val="none" w:sz="0" w:space="0" w:color="auto"/>
            <w:left w:val="none" w:sz="0" w:space="0" w:color="auto"/>
            <w:bottom w:val="none" w:sz="0" w:space="0" w:color="auto"/>
            <w:right w:val="none" w:sz="0" w:space="0" w:color="auto"/>
          </w:divBdr>
        </w:div>
        <w:div w:id="1969164549">
          <w:marLeft w:val="0"/>
          <w:marRight w:val="0"/>
          <w:marTop w:val="0"/>
          <w:marBottom w:val="0"/>
          <w:divBdr>
            <w:top w:val="none" w:sz="0" w:space="0" w:color="auto"/>
            <w:left w:val="none" w:sz="0" w:space="0" w:color="auto"/>
            <w:bottom w:val="none" w:sz="0" w:space="0" w:color="auto"/>
            <w:right w:val="none" w:sz="0" w:space="0" w:color="auto"/>
          </w:divBdr>
        </w:div>
        <w:div w:id="1969386617">
          <w:marLeft w:val="0"/>
          <w:marRight w:val="0"/>
          <w:marTop w:val="0"/>
          <w:marBottom w:val="0"/>
          <w:divBdr>
            <w:top w:val="none" w:sz="0" w:space="0" w:color="auto"/>
            <w:left w:val="none" w:sz="0" w:space="0" w:color="auto"/>
            <w:bottom w:val="none" w:sz="0" w:space="0" w:color="auto"/>
            <w:right w:val="none" w:sz="0" w:space="0" w:color="auto"/>
          </w:divBdr>
        </w:div>
        <w:div w:id="1989700810">
          <w:marLeft w:val="0"/>
          <w:marRight w:val="0"/>
          <w:marTop w:val="0"/>
          <w:marBottom w:val="0"/>
          <w:divBdr>
            <w:top w:val="none" w:sz="0" w:space="0" w:color="auto"/>
            <w:left w:val="none" w:sz="0" w:space="0" w:color="auto"/>
            <w:bottom w:val="none" w:sz="0" w:space="0" w:color="auto"/>
            <w:right w:val="none" w:sz="0" w:space="0" w:color="auto"/>
          </w:divBdr>
        </w:div>
        <w:div w:id="2007244060">
          <w:marLeft w:val="0"/>
          <w:marRight w:val="0"/>
          <w:marTop w:val="0"/>
          <w:marBottom w:val="0"/>
          <w:divBdr>
            <w:top w:val="none" w:sz="0" w:space="0" w:color="auto"/>
            <w:left w:val="none" w:sz="0" w:space="0" w:color="auto"/>
            <w:bottom w:val="none" w:sz="0" w:space="0" w:color="auto"/>
            <w:right w:val="none" w:sz="0" w:space="0" w:color="auto"/>
          </w:divBdr>
        </w:div>
        <w:div w:id="2009938379">
          <w:marLeft w:val="0"/>
          <w:marRight w:val="0"/>
          <w:marTop w:val="0"/>
          <w:marBottom w:val="0"/>
          <w:divBdr>
            <w:top w:val="none" w:sz="0" w:space="0" w:color="auto"/>
            <w:left w:val="none" w:sz="0" w:space="0" w:color="auto"/>
            <w:bottom w:val="none" w:sz="0" w:space="0" w:color="auto"/>
            <w:right w:val="none" w:sz="0" w:space="0" w:color="auto"/>
          </w:divBdr>
        </w:div>
        <w:div w:id="2020041085">
          <w:marLeft w:val="0"/>
          <w:marRight w:val="0"/>
          <w:marTop w:val="0"/>
          <w:marBottom w:val="0"/>
          <w:divBdr>
            <w:top w:val="none" w:sz="0" w:space="0" w:color="auto"/>
            <w:left w:val="none" w:sz="0" w:space="0" w:color="auto"/>
            <w:bottom w:val="none" w:sz="0" w:space="0" w:color="auto"/>
            <w:right w:val="none" w:sz="0" w:space="0" w:color="auto"/>
          </w:divBdr>
        </w:div>
        <w:div w:id="2039576102">
          <w:marLeft w:val="0"/>
          <w:marRight w:val="0"/>
          <w:marTop w:val="0"/>
          <w:marBottom w:val="0"/>
          <w:divBdr>
            <w:top w:val="none" w:sz="0" w:space="0" w:color="auto"/>
            <w:left w:val="none" w:sz="0" w:space="0" w:color="auto"/>
            <w:bottom w:val="none" w:sz="0" w:space="0" w:color="auto"/>
            <w:right w:val="none" w:sz="0" w:space="0" w:color="auto"/>
          </w:divBdr>
        </w:div>
        <w:div w:id="2057272020">
          <w:marLeft w:val="0"/>
          <w:marRight w:val="0"/>
          <w:marTop w:val="0"/>
          <w:marBottom w:val="0"/>
          <w:divBdr>
            <w:top w:val="none" w:sz="0" w:space="0" w:color="auto"/>
            <w:left w:val="none" w:sz="0" w:space="0" w:color="auto"/>
            <w:bottom w:val="none" w:sz="0" w:space="0" w:color="auto"/>
            <w:right w:val="none" w:sz="0" w:space="0" w:color="auto"/>
          </w:divBdr>
        </w:div>
        <w:div w:id="2066365616">
          <w:marLeft w:val="0"/>
          <w:marRight w:val="0"/>
          <w:marTop w:val="0"/>
          <w:marBottom w:val="0"/>
          <w:divBdr>
            <w:top w:val="none" w:sz="0" w:space="0" w:color="auto"/>
            <w:left w:val="none" w:sz="0" w:space="0" w:color="auto"/>
            <w:bottom w:val="none" w:sz="0" w:space="0" w:color="auto"/>
            <w:right w:val="none" w:sz="0" w:space="0" w:color="auto"/>
          </w:divBdr>
        </w:div>
        <w:div w:id="2066441566">
          <w:marLeft w:val="0"/>
          <w:marRight w:val="0"/>
          <w:marTop w:val="0"/>
          <w:marBottom w:val="0"/>
          <w:divBdr>
            <w:top w:val="none" w:sz="0" w:space="0" w:color="auto"/>
            <w:left w:val="none" w:sz="0" w:space="0" w:color="auto"/>
            <w:bottom w:val="none" w:sz="0" w:space="0" w:color="auto"/>
            <w:right w:val="none" w:sz="0" w:space="0" w:color="auto"/>
          </w:divBdr>
        </w:div>
        <w:div w:id="2082174284">
          <w:marLeft w:val="0"/>
          <w:marRight w:val="0"/>
          <w:marTop w:val="0"/>
          <w:marBottom w:val="0"/>
          <w:divBdr>
            <w:top w:val="none" w:sz="0" w:space="0" w:color="auto"/>
            <w:left w:val="none" w:sz="0" w:space="0" w:color="auto"/>
            <w:bottom w:val="none" w:sz="0" w:space="0" w:color="auto"/>
            <w:right w:val="none" w:sz="0" w:space="0" w:color="auto"/>
          </w:divBdr>
        </w:div>
        <w:div w:id="2082942278">
          <w:marLeft w:val="0"/>
          <w:marRight w:val="0"/>
          <w:marTop w:val="0"/>
          <w:marBottom w:val="0"/>
          <w:divBdr>
            <w:top w:val="none" w:sz="0" w:space="0" w:color="auto"/>
            <w:left w:val="none" w:sz="0" w:space="0" w:color="auto"/>
            <w:bottom w:val="none" w:sz="0" w:space="0" w:color="auto"/>
            <w:right w:val="none" w:sz="0" w:space="0" w:color="auto"/>
          </w:divBdr>
          <w:divsChild>
            <w:div w:id="909533734">
              <w:marLeft w:val="-75"/>
              <w:marRight w:val="0"/>
              <w:marTop w:val="30"/>
              <w:marBottom w:val="30"/>
              <w:divBdr>
                <w:top w:val="none" w:sz="0" w:space="0" w:color="auto"/>
                <w:left w:val="none" w:sz="0" w:space="0" w:color="auto"/>
                <w:bottom w:val="none" w:sz="0" w:space="0" w:color="auto"/>
                <w:right w:val="none" w:sz="0" w:space="0" w:color="auto"/>
              </w:divBdr>
              <w:divsChild>
                <w:div w:id="37629417">
                  <w:marLeft w:val="0"/>
                  <w:marRight w:val="0"/>
                  <w:marTop w:val="0"/>
                  <w:marBottom w:val="0"/>
                  <w:divBdr>
                    <w:top w:val="none" w:sz="0" w:space="0" w:color="auto"/>
                    <w:left w:val="none" w:sz="0" w:space="0" w:color="auto"/>
                    <w:bottom w:val="none" w:sz="0" w:space="0" w:color="auto"/>
                    <w:right w:val="none" w:sz="0" w:space="0" w:color="auto"/>
                  </w:divBdr>
                  <w:divsChild>
                    <w:div w:id="1943802454">
                      <w:marLeft w:val="0"/>
                      <w:marRight w:val="0"/>
                      <w:marTop w:val="0"/>
                      <w:marBottom w:val="0"/>
                      <w:divBdr>
                        <w:top w:val="none" w:sz="0" w:space="0" w:color="auto"/>
                        <w:left w:val="none" w:sz="0" w:space="0" w:color="auto"/>
                        <w:bottom w:val="none" w:sz="0" w:space="0" w:color="auto"/>
                        <w:right w:val="none" w:sz="0" w:space="0" w:color="auto"/>
                      </w:divBdr>
                    </w:div>
                  </w:divsChild>
                </w:div>
                <w:div w:id="44378804">
                  <w:marLeft w:val="0"/>
                  <w:marRight w:val="0"/>
                  <w:marTop w:val="0"/>
                  <w:marBottom w:val="0"/>
                  <w:divBdr>
                    <w:top w:val="none" w:sz="0" w:space="0" w:color="auto"/>
                    <w:left w:val="none" w:sz="0" w:space="0" w:color="auto"/>
                    <w:bottom w:val="none" w:sz="0" w:space="0" w:color="auto"/>
                    <w:right w:val="none" w:sz="0" w:space="0" w:color="auto"/>
                  </w:divBdr>
                  <w:divsChild>
                    <w:div w:id="625814758">
                      <w:marLeft w:val="0"/>
                      <w:marRight w:val="0"/>
                      <w:marTop w:val="0"/>
                      <w:marBottom w:val="0"/>
                      <w:divBdr>
                        <w:top w:val="none" w:sz="0" w:space="0" w:color="auto"/>
                        <w:left w:val="none" w:sz="0" w:space="0" w:color="auto"/>
                        <w:bottom w:val="none" w:sz="0" w:space="0" w:color="auto"/>
                        <w:right w:val="none" w:sz="0" w:space="0" w:color="auto"/>
                      </w:divBdr>
                    </w:div>
                  </w:divsChild>
                </w:div>
                <w:div w:id="107702002">
                  <w:marLeft w:val="0"/>
                  <w:marRight w:val="0"/>
                  <w:marTop w:val="0"/>
                  <w:marBottom w:val="0"/>
                  <w:divBdr>
                    <w:top w:val="none" w:sz="0" w:space="0" w:color="auto"/>
                    <w:left w:val="none" w:sz="0" w:space="0" w:color="auto"/>
                    <w:bottom w:val="none" w:sz="0" w:space="0" w:color="auto"/>
                    <w:right w:val="none" w:sz="0" w:space="0" w:color="auto"/>
                  </w:divBdr>
                  <w:divsChild>
                    <w:div w:id="1867325192">
                      <w:marLeft w:val="0"/>
                      <w:marRight w:val="0"/>
                      <w:marTop w:val="0"/>
                      <w:marBottom w:val="0"/>
                      <w:divBdr>
                        <w:top w:val="none" w:sz="0" w:space="0" w:color="auto"/>
                        <w:left w:val="none" w:sz="0" w:space="0" w:color="auto"/>
                        <w:bottom w:val="none" w:sz="0" w:space="0" w:color="auto"/>
                        <w:right w:val="none" w:sz="0" w:space="0" w:color="auto"/>
                      </w:divBdr>
                    </w:div>
                  </w:divsChild>
                </w:div>
                <w:div w:id="109667522">
                  <w:marLeft w:val="0"/>
                  <w:marRight w:val="0"/>
                  <w:marTop w:val="0"/>
                  <w:marBottom w:val="0"/>
                  <w:divBdr>
                    <w:top w:val="none" w:sz="0" w:space="0" w:color="auto"/>
                    <w:left w:val="none" w:sz="0" w:space="0" w:color="auto"/>
                    <w:bottom w:val="none" w:sz="0" w:space="0" w:color="auto"/>
                    <w:right w:val="none" w:sz="0" w:space="0" w:color="auto"/>
                  </w:divBdr>
                  <w:divsChild>
                    <w:div w:id="968168069">
                      <w:marLeft w:val="0"/>
                      <w:marRight w:val="0"/>
                      <w:marTop w:val="0"/>
                      <w:marBottom w:val="0"/>
                      <w:divBdr>
                        <w:top w:val="none" w:sz="0" w:space="0" w:color="auto"/>
                        <w:left w:val="none" w:sz="0" w:space="0" w:color="auto"/>
                        <w:bottom w:val="none" w:sz="0" w:space="0" w:color="auto"/>
                        <w:right w:val="none" w:sz="0" w:space="0" w:color="auto"/>
                      </w:divBdr>
                    </w:div>
                  </w:divsChild>
                </w:div>
                <w:div w:id="128329303">
                  <w:marLeft w:val="0"/>
                  <w:marRight w:val="0"/>
                  <w:marTop w:val="0"/>
                  <w:marBottom w:val="0"/>
                  <w:divBdr>
                    <w:top w:val="none" w:sz="0" w:space="0" w:color="auto"/>
                    <w:left w:val="none" w:sz="0" w:space="0" w:color="auto"/>
                    <w:bottom w:val="none" w:sz="0" w:space="0" w:color="auto"/>
                    <w:right w:val="none" w:sz="0" w:space="0" w:color="auto"/>
                  </w:divBdr>
                  <w:divsChild>
                    <w:div w:id="1973972790">
                      <w:marLeft w:val="0"/>
                      <w:marRight w:val="0"/>
                      <w:marTop w:val="0"/>
                      <w:marBottom w:val="0"/>
                      <w:divBdr>
                        <w:top w:val="none" w:sz="0" w:space="0" w:color="auto"/>
                        <w:left w:val="none" w:sz="0" w:space="0" w:color="auto"/>
                        <w:bottom w:val="none" w:sz="0" w:space="0" w:color="auto"/>
                        <w:right w:val="none" w:sz="0" w:space="0" w:color="auto"/>
                      </w:divBdr>
                    </w:div>
                  </w:divsChild>
                </w:div>
                <w:div w:id="155654652">
                  <w:marLeft w:val="0"/>
                  <w:marRight w:val="0"/>
                  <w:marTop w:val="0"/>
                  <w:marBottom w:val="0"/>
                  <w:divBdr>
                    <w:top w:val="none" w:sz="0" w:space="0" w:color="auto"/>
                    <w:left w:val="none" w:sz="0" w:space="0" w:color="auto"/>
                    <w:bottom w:val="none" w:sz="0" w:space="0" w:color="auto"/>
                    <w:right w:val="none" w:sz="0" w:space="0" w:color="auto"/>
                  </w:divBdr>
                  <w:divsChild>
                    <w:div w:id="780808121">
                      <w:marLeft w:val="0"/>
                      <w:marRight w:val="0"/>
                      <w:marTop w:val="0"/>
                      <w:marBottom w:val="0"/>
                      <w:divBdr>
                        <w:top w:val="none" w:sz="0" w:space="0" w:color="auto"/>
                        <w:left w:val="none" w:sz="0" w:space="0" w:color="auto"/>
                        <w:bottom w:val="none" w:sz="0" w:space="0" w:color="auto"/>
                        <w:right w:val="none" w:sz="0" w:space="0" w:color="auto"/>
                      </w:divBdr>
                    </w:div>
                    <w:div w:id="1592086884">
                      <w:marLeft w:val="0"/>
                      <w:marRight w:val="0"/>
                      <w:marTop w:val="0"/>
                      <w:marBottom w:val="0"/>
                      <w:divBdr>
                        <w:top w:val="none" w:sz="0" w:space="0" w:color="auto"/>
                        <w:left w:val="none" w:sz="0" w:space="0" w:color="auto"/>
                        <w:bottom w:val="none" w:sz="0" w:space="0" w:color="auto"/>
                        <w:right w:val="none" w:sz="0" w:space="0" w:color="auto"/>
                      </w:divBdr>
                    </w:div>
                  </w:divsChild>
                </w:div>
                <w:div w:id="166022735">
                  <w:marLeft w:val="0"/>
                  <w:marRight w:val="0"/>
                  <w:marTop w:val="0"/>
                  <w:marBottom w:val="0"/>
                  <w:divBdr>
                    <w:top w:val="none" w:sz="0" w:space="0" w:color="auto"/>
                    <w:left w:val="none" w:sz="0" w:space="0" w:color="auto"/>
                    <w:bottom w:val="none" w:sz="0" w:space="0" w:color="auto"/>
                    <w:right w:val="none" w:sz="0" w:space="0" w:color="auto"/>
                  </w:divBdr>
                  <w:divsChild>
                    <w:div w:id="1053237053">
                      <w:marLeft w:val="0"/>
                      <w:marRight w:val="0"/>
                      <w:marTop w:val="0"/>
                      <w:marBottom w:val="0"/>
                      <w:divBdr>
                        <w:top w:val="none" w:sz="0" w:space="0" w:color="auto"/>
                        <w:left w:val="none" w:sz="0" w:space="0" w:color="auto"/>
                        <w:bottom w:val="none" w:sz="0" w:space="0" w:color="auto"/>
                        <w:right w:val="none" w:sz="0" w:space="0" w:color="auto"/>
                      </w:divBdr>
                    </w:div>
                  </w:divsChild>
                </w:div>
                <w:div w:id="189536114">
                  <w:marLeft w:val="0"/>
                  <w:marRight w:val="0"/>
                  <w:marTop w:val="0"/>
                  <w:marBottom w:val="0"/>
                  <w:divBdr>
                    <w:top w:val="none" w:sz="0" w:space="0" w:color="auto"/>
                    <w:left w:val="none" w:sz="0" w:space="0" w:color="auto"/>
                    <w:bottom w:val="none" w:sz="0" w:space="0" w:color="auto"/>
                    <w:right w:val="none" w:sz="0" w:space="0" w:color="auto"/>
                  </w:divBdr>
                  <w:divsChild>
                    <w:div w:id="81415974">
                      <w:marLeft w:val="0"/>
                      <w:marRight w:val="0"/>
                      <w:marTop w:val="0"/>
                      <w:marBottom w:val="0"/>
                      <w:divBdr>
                        <w:top w:val="none" w:sz="0" w:space="0" w:color="auto"/>
                        <w:left w:val="none" w:sz="0" w:space="0" w:color="auto"/>
                        <w:bottom w:val="none" w:sz="0" w:space="0" w:color="auto"/>
                        <w:right w:val="none" w:sz="0" w:space="0" w:color="auto"/>
                      </w:divBdr>
                    </w:div>
                  </w:divsChild>
                </w:div>
                <w:div w:id="293488607">
                  <w:marLeft w:val="0"/>
                  <w:marRight w:val="0"/>
                  <w:marTop w:val="0"/>
                  <w:marBottom w:val="0"/>
                  <w:divBdr>
                    <w:top w:val="none" w:sz="0" w:space="0" w:color="auto"/>
                    <w:left w:val="none" w:sz="0" w:space="0" w:color="auto"/>
                    <w:bottom w:val="none" w:sz="0" w:space="0" w:color="auto"/>
                    <w:right w:val="none" w:sz="0" w:space="0" w:color="auto"/>
                  </w:divBdr>
                  <w:divsChild>
                    <w:div w:id="315836850">
                      <w:marLeft w:val="0"/>
                      <w:marRight w:val="0"/>
                      <w:marTop w:val="0"/>
                      <w:marBottom w:val="0"/>
                      <w:divBdr>
                        <w:top w:val="none" w:sz="0" w:space="0" w:color="auto"/>
                        <w:left w:val="none" w:sz="0" w:space="0" w:color="auto"/>
                        <w:bottom w:val="none" w:sz="0" w:space="0" w:color="auto"/>
                        <w:right w:val="none" w:sz="0" w:space="0" w:color="auto"/>
                      </w:divBdr>
                    </w:div>
                    <w:div w:id="1514144775">
                      <w:marLeft w:val="0"/>
                      <w:marRight w:val="0"/>
                      <w:marTop w:val="0"/>
                      <w:marBottom w:val="0"/>
                      <w:divBdr>
                        <w:top w:val="none" w:sz="0" w:space="0" w:color="auto"/>
                        <w:left w:val="none" w:sz="0" w:space="0" w:color="auto"/>
                        <w:bottom w:val="none" w:sz="0" w:space="0" w:color="auto"/>
                        <w:right w:val="none" w:sz="0" w:space="0" w:color="auto"/>
                      </w:divBdr>
                    </w:div>
                  </w:divsChild>
                </w:div>
                <w:div w:id="348676023">
                  <w:marLeft w:val="0"/>
                  <w:marRight w:val="0"/>
                  <w:marTop w:val="0"/>
                  <w:marBottom w:val="0"/>
                  <w:divBdr>
                    <w:top w:val="none" w:sz="0" w:space="0" w:color="auto"/>
                    <w:left w:val="none" w:sz="0" w:space="0" w:color="auto"/>
                    <w:bottom w:val="none" w:sz="0" w:space="0" w:color="auto"/>
                    <w:right w:val="none" w:sz="0" w:space="0" w:color="auto"/>
                  </w:divBdr>
                  <w:divsChild>
                    <w:div w:id="1294797415">
                      <w:marLeft w:val="0"/>
                      <w:marRight w:val="0"/>
                      <w:marTop w:val="0"/>
                      <w:marBottom w:val="0"/>
                      <w:divBdr>
                        <w:top w:val="none" w:sz="0" w:space="0" w:color="auto"/>
                        <w:left w:val="none" w:sz="0" w:space="0" w:color="auto"/>
                        <w:bottom w:val="none" w:sz="0" w:space="0" w:color="auto"/>
                        <w:right w:val="none" w:sz="0" w:space="0" w:color="auto"/>
                      </w:divBdr>
                    </w:div>
                  </w:divsChild>
                </w:div>
                <w:div w:id="352146067">
                  <w:marLeft w:val="0"/>
                  <w:marRight w:val="0"/>
                  <w:marTop w:val="0"/>
                  <w:marBottom w:val="0"/>
                  <w:divBdr>
                    <w:top w:val="none" w:sz="0" w:space="0" w:color="auto"/>
                    <w:left w:val="none" w:sz="0" w:space="0" w:color="auto"/>
                    <w:bottom w:val="none" w:sz="0" w:space="0" w:color="auto"/>
                    <w:right w:val="none" w:sz="0" w:space="0" w:color="auto"/>
                  </w:divBdr>
                  <w:divsChild>
                    <w:div w:id="960913645">
                      <w:marLeft w:val="0"/>
                      <w:marRight w:val="0"/>
                      <w:marTop w:val="0"/>
                      <w:marBottom w:val="0"/>
                      <w:divBdr>
                        <w:top w:val="none" w:sz="0" w:space="0" w:color="auto"/>
                        <w:left w:val="none" w:sz="0" w:space="0" w:color="auto"/>
                        <w:bottom w:val="none" w:sz="0" w:space="0" w:color="auto"/>
                        <w:right w:val="none" w:sz="0" w:space="0" w:color="auto"/>
                      </w:divBdr>
                    </w:div>
                  </w:divsChild>
                </w:div>
                <w:div w:id="379525212">
                  <w:marLeft w:val="0"/>
                  <w:marRight w:val="0"/>
                  <w:marTop w:val="0"/>
                  <w:marBottom w:val="0"/>
                  <w:divBdr>
                    <w:top w:val="none" w:sz="0" w:space="0" w:color="auto"/>
                    <w:left w:val="none" w:sz="0" w:space="0" w:color="auto"/>
                    <w:bottom w:val="none" w:sz="0" w:space="0" w:color="auto"/>
                    <w:right w:val="none" w:sz="0" w:space="0" w:color="auto"/>
                  </w:divBdr>
                  <w:divsChild>
                    <w:div w:id="116417096">
                      <w:marLeft w:val="0"/>
                      <w:marRight w:val="0"/>
                      <w:marTop w:val="0"/>
                      <w:marBottom w:val="0"/>
                      <w:divBdr>
                        <w:top w:val="none" w:sz="0" w:space="0" w:color="auto"/>
                        <w:left w:val="none" w:sz="0" w:space="0" w:color="auto"/>
                        <w:bottom w:val="none" w:sz="0" w:space="0" w:color="auto"/>
                        <w:right w:val="none" w:sz="0" w:space="0" w:color="auto"/>
                      </w:divBdr>
                    </w:div>
                  </w:divsChild>
                </w:div>
                <w:div w:id="430975931">
                  <w:marLeft w:val="0"/>
                  <w:marRight w:val="0"/>
                  <w:marTop w:val="0"/>
                  <w:marBottom w:val="0"/>
                  <w:divBdr>
                    <w:top w:val="none" w:sz="0" w:space="0" w:color="auto"/>
                    <w:left w:val="none" w:sz="0" w:space="0" w:color="auto"/>
                    <w:bottom w:val="none" w:sz="0" w:space="0" w:color="auto"/>
                    <w:right w:val="none" w:sz="0" w:space="0" w:color="auto"/>
                  </w:divBdr>
                  <w:divsChild>
                    <w:div w:id="1455634089">
                      <w:marLeft w:val="0"/>
                      <w:marRight w:val="0"/>
                      <w:marTop w:val="0"/>
                      <w:marBottom w:val="0"/>
                      <w:divBdr>
                        <w:top w:val="none" w:sz="0" w:space="0" w:color="auto"/>
                        <w:left w:val="none" w:sz="0" w:space="0" w:color="auto"/>
                        <w:bottom w:val="none" w:sz="0" w:space="0" w:color="auto"/>
                        <w:right w:val="none" w:sz="0" w:space="0" w:color="auto"/>
                      </w:divBdr>
                    </w:div>
                  </w:divsChild>
                </w:div>
                <w:div w:id="477654761">
                  <w:marLeft w:val="0"/>
                  <w:marRight w:val="0"/>
                  <w:marTop w:val="0"/>
                  <w:marBottom w:val="0"/>
                  <w:divBdr>
                    <w:top w:val="none" w:sz="0" w:space="0" w:color="auto"/>
                    <w:left w:val="none" w:sz="0" w:space="0" w:color="auto"/>
                    <w:bottom w:val="none" w:sz="0" w:space="0" w:color="auto"/>
                    <w:right w:val="none" w:sz="0" w:space="0" w:color="auto"/>
                  </w:divBdr>
                  <w:divsChild>
                    <w:div w:id="147718408">
                      <w:marLeft w:val="0"/>
                      <w:marRight w:val="0"/>
                      <w:marTop w:val="0"/>
                      <w:marBottom w:val="0"/>
                      <w:divBdr>
                        <w:top w:val="none" w:sz="0" w:space="0" w:color="auto"/>
                        <w:left w:val="none" w:sz="0" w:space="0" w:color="auto"/>
                        <w:bottom w:val="none" w:sz="0" w:space="0" w:color="auto"/>
                        <w:right w:val="none" w:sz="0" w:space="0" w:color="auto"/>
                      </w:divBdr>
                    </w:div>
                  </w:divsChild>
                </w:div>
                <w:div w:id="551960593">
                  <w:marLeft w:val="0"/>
                  <w:marRight w:val="0"/>
                  <w:marTop w:val="0"/>
                  <w:marBottom w:val="0"/>
                  <w:divBdr>
                    <w:top w:val="none" w:sz="0" w:space="0" w:color="auto"/>
                    <w:left w:val="none" w:sz="0" w:space="0" w:color="auto"/>
                    <w:bottom w:val="none" w:sz="0" w:space="0" w:color="auto"/>
                    <w:right w:val="none" w:sz="0" w:space="0" w:color="auto"/>
                  </w:divBdr>
                  <w:divsChild>
                    <w:div w:id="687367536">
                      <w:marLeft w:val="0"/>
                      <w:marRight w:val="0"/>
                      <w:marTop w:val="0"/>
                      <w:marBottom w:val="0"/>
                      <w:divBdr>
                        <w:top w:val="none" w:sz="0" w:space="0" w:color="auto"/>
                        <w:left w:val="none" w:sz="0" w:space="0" w:color="auto"/>
                        <w:bottom w:val="none" w:sz="0" w:space="0" w:color="auto"/>
                        <w:right w:val="none" w:sz="0" w:space="0" w:color="auto"/>
                      </w:divBdr>
                    </w:div>
                  </w:divsChild>
                </w:div>
                <w:div w:id="568270407">
                  <w:marLeft w:val="0"/>
                  <w:marRight w:val="0"/>
                  <w:marTop w:val="0"/>
                  <w:marBottom w:val="0"/>
                  <w:divBdr>
                    <w:top w:val="none" w:sz="0" w:space="0" w:color="auto"/>
                    <w:left w:val="none" w:sz="0" w:space="0" w:color="auto"/>
                    <w:bottom w:val="none" w:sz="0" w:space="0" w:color="auto"/>
                    <w:right w:val="none" w:sz="0" w:space="0" w:color="auto"/>
                  </w:divBdr>
                  <w:divsChild>
                    <w:div w:id="1393697732">
                      <w:marLeft w:val="0"/>
                      <w:marRight w:val="0"/>
                      <w:marTop w:val="0"/>
                      <w:marBottom w:val="0"/>
                      <w:divBdr>
                        <w:top w:val="none" w:sz="0" w:space="0" w:color="auto"/>
                        <w:left w:val="none" w:sz="0" w:space="0" w:color="auto"/>
                        <w:bottom w:val="none" w:sz="0" w:space="0" w:color="auto"/>
                        <w:right w:val="none" w:sz="0" w:space="0" w:color="auto"/>
                      </w:divBdr>
                    </w:div>
                  </w:divsChild>
                </w:div>
                <w:div w:id="590436625">
                  <w:marLeft w:val="0"/>
                  <w:marRight w:val="0"/>
                  <w:marTop w:val="0"/>
                  <w:marBottom w:val="0"/>
                  <w:divBdr>
                    <w:top w:val="none" w:sz="0" w:space="0" w:color="auto"/>
                    <w:left w:val="none" w:sz="0" w:space="0" w:color="auto"/>
                    <w:bottom w:val="none" w:sz="0" w:space="0" w:color="auto"/>
                    <w:right w:val="none" w:sz="0" w:space="0" w:color="auto"/>
                  </w:divBdr>
                  <w:divsChild>
                    <w:div w:id="1926451700">
                      <w:marLeft w:val="0"/>
                      <w:marRight w:val="0"/>
                      <w:marTop w:val="0"/>
                      <w:marBottom w:val="0"/>
                      <w:divBdr>
                        <w:top w:val="none" w:sz="0" w:space="0" w:color="auto"/>
                        <w:left w:val="none" w:sz="0" w:space="0" w:color="auto"/>
                        <w:bottom w:val="none" w:sz="0" w:space="0" w:color="auto"/>
                        <w:right w:val="none" w:sz="0" w:space="0" w:color="auto"/>
                      </w:divBdr>
                    </w:div>
                  </w:divsChild>
                </w:div>
                <w:div w:id="720640889">
                  <w:marLeft w:val="0"/>
                  <w:marRight w:val="0"/>
                  <w:marTop w:val="0"/>
                  <w:marBottom w:val="0"/>
                  <w:divBdr>
                    <w:top w:val="none" w:sz="0" w:space="0" w:color="auto"/>
                    <w:left w:val="none" w:sz="0" w:space="0" w:color="auto"/>
                    <w:bottom w:val="none" w:sz="0" w:space="0" w:color="auto"/>
                    <w:right w:val="none" w:sz="0" w:space="0" w:color="auto"/>
                  </w:divBdr>
                  <w:divsChild>
                    <w:div w:id="1310674774">
                      <w:marLeft w:val="0"/>
                      <w:marRight w:val="0"/>
                      <w:marTop w:val="0"/>
                      <w:marBottom w:val="0"/>
                      <w:divBdr>
                        <w:top w:val="none" w:sz="0" w:space="0" w:color="auto"/>
                        <w:left w:val="none" w:sz="0" w:space="0" w:color="auto"/>
                        <w:bottom w:val="none" w:sz="0" w:space="0" w:color="auto"/>
                        <w:right w:val="none" w:sz="0" w:space="0" w:color="auto"/>
                      </w:divBdr>
                    </w:div>
                  </w:divsChild>
                </w:div>
                <w:div w:id="773130805">
                  <w:marLeft w:val="0"/>
                  <w:marRight w:val="0"/>
                  <w:marTop w:val="0"/>
                  <w:marBottom w:val="0"/>
                  <w:divBdr>
                    <w:top w:val="none" w:sz="0" w:space="0" w:color="auto"/>
                    <w:left w:val="none" w:sz="0" w:space="0" w:color="auto"/>
                    <w:bottom w:val="none" w:sz="0" w:space="0" w:color="auto"/>
                    <w:right w:val="none" w:sz="0" w:space="0" w:color="auto"/>
                  </w:divBdr>
                  <w:divsChild>
                    <w:div w:id="1015040120">
                      <w:marLeft w:val="0"/>
                      <w:marRight w:val="0"/>
                      <w:marTop w:val="0"/>
                      <w:marBottom w:val="0"/>
                      <w:divBdr>
                        <w:top w:val="none" w:sz="0" w:space="0" w:color="auto"/>
                        <w:left w:val="none" w:sz="0" w:space="0" w:color="auto"/>
                        <w:bottom w:val="none" w:sz="0" w:space="0" w:color="auto"/>
                        <w:right w:val="none" w:sz="0" w:space="0" w:color="auto"/>
                      </w:divBdr>
                    </w:div>
                  </w:divsChild>
                </w:div>
                <w:div w:id="786394461">
                  <w:marLeft w:val="0"/>
                  <w:marRight w:val="0"/>
                  <w:marTop w:val="0"/>
                  <w:marBottom w:val="0"/>
                  <w:divBdr>
                    <w:top w:val="none" w:sz="0" w:space="0" w:color="auto"/>
                    <w:left w:val="none" w:sz="0" w:space="0" w:color="auto"/>
                    <w:bottom w:val="none" w:sz="0" w:space="0" w:color="auto"/>
                    <w:right w:val="none" w:sz="0" w:space="0" w:color="auto"/>
                  </w:divBdr>
                  <w:divsChild>
                    <w:div w:id="1084103796">
                      <w:marLeft w:val="0"/>
                      <w:marRight w:val="0"/>
                      <w:marTop w:val="0"/>
                      <w:marBottom w:val="0"/>
                      <w:divBdr>
                        <w:top w:val="none" w:sz="0" w:space="0" w:color="auto"/>
                        <w:left w:val="none" w:sz="0" w:space="0" w:color="auto"/>
                        <w:bottom w:val="none" w:sz="0" w:space="0" w:color="auto"/>
                        <w:right w:val="none" w:sz="0" w:space="0" w:color="auto"/>
                      </w:divBdr>
                    </w:div>
                  </w:divsChild>
                </w:div>
                <w:div w:id="797340630">
                  <w:marLeft w:val="0"/>
                  <w:marRight w:val="0"/>
                  <w:marTop w:val="0"/>
                  <w:marBottom w:val="0"/>
                  <w:divBdr>
                    <w:top w:val="none" w:sz="0" w:space="0" w:color="auto"/>
                    <w:left w:val="none" w:sz="0" w:space="0" w:color="auto"/>
                    <w:bottom w:val="none" w:sz="0" w:space="0" w:color="auto"/>
                    <w:right w:val="none" w:sz="0" w:space="0" w:color="auto"/>
                  </w:divBdr>
                  <w:divsChild>
                    <w:div w:id="1926109771">
                      <w:marLeft w:val="0"/>
                      <w:marRight w:val="0"/>
                      <w:marTop w:val="0"/>
                      <w:marBottom w:val="0"/>
                      <w:divBdr>
                        <w:top w:val="none" w:sz="0" w:space="0" w:color="auto"/>
                        <w:left w:val="none" w:sz="0" w:space="0" w:color="auto"/>
                        <w:bottom w:val="none" w:sz="0" w:space="0" w:color="auto"/>
                        <w:right w:val="none" w:sz="0" w:space="0" w:color="auto"/>
                      </w:divBdr>
                    </w:div>
                  </w:divsChild>
                </w:div>
                <w:div w:id="830025531">
                  <w:marLeft w:val="0"/>
                  <w:marRight w:val="0"/>
                  <w:marTop w:val="0"/>
                  <w:marBottom w:val="0"/>
                  <w:divBdr>
                    <w:top w:val="none" w:sz="0" w:space="0" w:color="auto"/>
                    <w:left w:val="none" w:sz="0" w:space="0" w:color="auto"/>
                    <w:bottom w:val="none" w:sz="0" w:space="0" w:color="auto"/>
                    <w:right w:val="none" w:sz="0" w:space="0" w:color="auto"/>
                  </w:divBdr>
                  <w:divsChild>
                    <w:div w:id="1775133034">
                      <w:marLeft w:val="0"/>
                      <w:marRight w:val="0"/>
                      <w:marTop w:val="0"/>
                      <w:marBottom w:val="0"/>
                      <w:divBdr>
                        <w:top w:val="none" w:sz="0" w:space="0" w:color="auto"/>
                        <w:left w:val="none" w:sz="0" w:space="0" w:color="auto"/>
                        <w:bottom w:val="none" w:sz="0" w:space="0" w:color="auto"/>
                        <w:right w:val="none" w:sz="0" w:space="0" w:color="auto"/>
                      </w:divBdr>
                    </w:div>
                  </w:divsChild>
                </w:div>
                <w:div w:id="988364600">
                  <w:marLeft w:val="0"/>
                  <w:marRight w:val="0"/>
                  <w:marTop w:val="0"/>
                  <w:marBottom w:val="0"/>
                  <w:divBdr>
                    <w:top w:val="none" w:sz="0" w:space="0" w:color="auto"/>
                    <w:left w:val="none" w:sz="0" w:space="0" w:color="auto"/>
                    <w:bottom w:val="none" w:sz="0" w:space="0" w:color="auto"/>
                    <w:right w:val="none" w:sz="0" w:space="0" w:color="auto"/>
                  </w:divBdr>
                  <w:divsChild>
                    <w:div w:id="519124730">
                      <w:marLeft w:val="0"/>
                      <w:marRight w:val="0"/>
                      <w:marTop w:val="0"/>
                      <w:marBottom w:val="0"/>
                      <w:divBdr>
                        <w:top w:val="none" w:sz="0" w:space="0" w:color="auto"/>
                        <w:left w:val="none" w:sz="0" w:space="0" w:color="auto"/>
                        <w:bottom w:val="none" w:sz="0" w:space="0" w:color="auto"/>
                        <w:right w:val="none" w:sz="0" w:space="0" w:color="auto"/>
                      </w:divBdr>
                    </w:div>
                  </w:divsChild>
                </w:div>
                <w:div w:id="990057846">
                  <w:marLeft w:val="0"/>
                  <w:marRight w:val="0"/>
                  <w:marTop w:val="0"/>
                  <w:marBottom w:val="0"/>
                  <w:divBdr>
                    <w:top w:val="none" w:sz="0" w:space="0" w:color="auto"/>
                    <w:left w:val="none" w:sz="0" w:space="0" w:color="auto"/>
                    <w:bottom w:val="none" w:sz="0" w:space="0" w:color="auto"/>
                    <w:right w:val="none" w:sz="0" w:space="0" w:color="auto"/>
                  </w:divBdr>
                  <w:divsChild>
                    <w:div w:id="158468755">
                      <w:marLeft w:val="0"/>
                      <w:marRight w:val="0"/>
                      <w:marTop w:val="0"/>
                      <w:marBottom w:val="0"/>
                      <w:divBdr>
                        <w:top w:val="none" w:sz="0" w:space="0" w:color="auto"/>
                        <w:left w:val="none" w:sz="0" w:space="0" w:color="auto"/>
                        <w:bottom w:val="none" w:sz="0" w:space="0" w:color="auto"/>
                        <w:right w:val="none" w:sz="0" w:space="0" w:color="auto"/>
                      </w:divBdr>
                    </w:div>
                  </w:divsChild>
                </w:div>
                <w:div w:id="998769910">
                  <w:marLeft w:val="0"/>
                  <w:marRight w:val="0"/>
                  <w:marTop w:val="0"/>
                  <w:marBottom w:val="0"/>
                  <w:divBdr>
                    <w:top w:val="none" w:sz="0" w:space="0" w:color="auto"/>
                    <w:left w:val="none" w:sz="0" w:space="0" w:color="auto"/>
                    <w:bottom w:val="none" w:sz="0" w:space="0" w:color="auto"/>
                    <w:right w:val="none" w:sz="0" w:space="0" w:color="auto"/>
                  </w:divBdr>
                  <w:divsChild>
                    <w:div w:id="86074517">
                      <w:marLeft w:val="0"/>
                      <w:marRight w:val="0"/>
                      <w:marTop w:val="0"/>
                      <w:marBottom w:val="0"/>
                      <w:divBdr>
                        <w:top w:val="none" w:sz="0" w:space="0" w:color="auto"/>
                        <w:left w:val="none" w:sz="0" w:space="0" w:color="auto"/>
                        <w:bottom w:val="none" w:sz="0" w:space="0" w:color="auto"/>
                        <w:right w:val="none" w:sz="0" w:space="0" w:color="auto"/>
                      </w:divBdr>
                    </w:div>
                    <w:div w:id="355231781">
                      <w:marLeft w:val="0"/>
                      <w:marRight w:val="0"/>
                      <w:marTop w:val="0"/>
                      <w:marBottom w:val="0"/>
                      <w:divBdr>
                        <w:top w:val="none" w:sz="0" w:space="0" w:color="auto"/>
                        <w:left w:val="none" w:sz="0" w:space="0" w:color="auto"/>
                        <w:bottom w:val="none" w:sz="0" w:space="0" w:color="auto"/>
                        <w:right w:val="none" w:sz="0" w:space="0" w:color="auto"/>
                      </w:divBdr>
                    </w:div>
                  </w:divsChild>
                </w:div>
                <w:div w:id="1016231838">
                  <w:marLeft w:val="0"/>
                  <w:marRight w:val="0"/>
                  <w:marTop w:val="0"/>
                  <w:marBottom w:val="0"/>
                  <w:divBdr>
                    <w:top w:val="none" w:sz="0" w:space="0" w:color="auto"/>
                    <w:left w:val="none" w:sz="0" w:space="0" w:color="auto"/>
                    <w:bottom w:val="none" w:sz="0" w:space="0" w:color="auto"/>
                    <w:right w:val="none" w:sz="0" w:space="0" w:color="auto"/>
                  </w:divBdr>
                  <w:divsChild>
                    <w:div w:id="1919167386">
                      <w:marLeft w:val="0"/>
                      <w:marRight w:val="0"/>
                      <w:marTop w:val="0"/>
                      <w:marBottom w:val="0"/>
                      <w:divBdr>
                        <w:top w:val="none" w:sz="0" w:space="0" w:color="auto"/>
                        <w:left w:val="none" w:sz="0" w:space="0" w:color="auto"/>
                        <w:bottom w:val="none" w:sz="0" w:space="0" w:color="auto"/>
                        <w:right w:val="none" w:sz="0" w:space="0" w:color="auto"/>
                      </w:divBdr>
                    </w:div>
                  </w:divsChild>
                </w:div>
                <w:div w:id="1056733916">
                  <w:marLeft w:val="0"/>
                  <w:marRight w:val="0"/>
                  <w:marTop w:val="0"/>
                  <w:marBottom w:val="0"/>
                  <w:divBdr>
                    <w:top w:val="none" w:sz="0" w:space="0" w:color="auto"/>
                    <w:left w:val="none" w:sz="0" w:space="0" w:color="auto"/>
                    <w:bottom w:val="none" w:sz="0" w:space="0" w:color="auto"/>
                    <w:right w:val="none" w:sz="0" w:space="0" w:color="auto"/>
                  </w:divBdr>
                  <w:divsChild>
                    <w:div w:id="820346203">
                      <w:marLeft w:val="0"/>
                      <w:marRight w:val="0"/>
                      <w:marTop w:val="0"/>
                      <w:marBottom w:val="0"/>
                      <w:divBdr>
                        <w:top w:val="none" w:sz="0" w:space="0" w:color="auto"/>
                        <w:left w:val="none" w:sz="0" w:space="0" w:color="auto"/>
                        <w:bottom w:val="none" w:sz="0" w:space="0" w:color="auto"/>
                        <w:right w:val="none" w:sz="0" w:space="0" w:color="auto"/>
                      </w:divBdr>
                    </w:div>
                    <w:div w:id="944071962">
                      <w:marLeft w:val="0"/>
                      <w:marRight w:val="0"/>
                      <w:marTop w:val="0"/>
                      <w:marBottom w:val="0"/>
                      <w:divBdr>
                        <w:top w:val="none" w:sz="0" w:space="0" w:color="auto"/>
                        <w:left w:val="none" w:sz="0" w:space="0" w:color="auto"/>
                        <w:bottom w:val="none" w:sz="0" w:space="0" w:color="auto"/>
                        <w:right w:val="none" w:sz="0" w:space="0" w:color="auto"/>
                      </w:divBdr>
                    </w:div>
                  </w:divsChild>
                </w:div>
                <w:div w:id="1080979526">
                  <w:marLeft w:val="0"/>
                  <w:marRight w:val="0"/>
                  <w:marTop w:val="0"/>
                  <w:marBottom w:val="0"/>
                  <w:divBdr>
                    <w:top w:val="none" w:sz="0" w:space="0" w:color="auto"/>
                    <w:left w:val="none" w:sz="0" w:space="0" w:color="auto"/>
                    <w:bottom w:val="none" w:sz="0" w:space="0" w:color="auto"/>
                    <w:right w:val="none" w:sz="0" w:space="0" w:color="auto"/>
                  </w:divBdr>
                  <w:divsChild>
                    <w:div w:id="1387417694">
                      <w:marLeft w:val="0"/>
                      <w:marRight w:val="0"/>
                      <w:marTop w:val="0"/>
                      <w:marBottom w:val="0"/>
                      <w:divBdr>
                        <w:top w:val="none" w:sz="0" w:space="0" w:color="auto"/>
                        <w:left w:val="none" w:sz="0" w:space="0" w:color="auto"/>
                        <w:bottom w:val="none" w:sz="0" w:space="0" w:color="auto"/>
                        <w:right w:val="none" w:sz="0" w:space="0" w:color="auto"/>
                      </w:divBdr>
                    </w:div>
                  </w:divsChild>
                </w:div>
                <w:div w:id="1166045314">
                  <w:marLeft w:val="0"/>
                  <w:marRight w:val="0"/>
                  <w:marTop w:val="0"/>
                  <w:marBottom w:val="0"/>
                  <w:divBdr>
                    <w:top w:val="none" w:sz="0" w:space="0" w:color="auto"/>
                    <w:left w:val="none" w:sz="0" w:space="0" w:color="auto"/>
                    <w:bottom w:val="none" w:sz="0" w:space="0" w:color="auto"/>
                    <w:right w:val="none" w:sz="0" w:space="0" w:color="auto"/>
                  </w:divBdr>
                  <w:divsChild>
                    <w:div w:id="36853544">
                      <w:marLeft w:val="0"/>
                      <w:marRight w:val="0"/>
                      <w:marTop w:val="0"/>
                      <w:marBottom w:val="0"/>
                      <w:divBdr>
                        <w:top w:val="none" w:sz="0" w:space="0" w:color="auto"/>
                        <w:left w:val="none" w:sz="0" w:space="0" w:color="auto"/>
                        <w:bottom w:val="none" w:sz="0" w:space="0" w:color="auto"/>
                        <w:right w:val="none" w:sz="0" w:space="0" w:color="auto"/>
                      </w:divBdr>
                    </w:div>
                  </w:divsChild>
                </w:div>
                <w:div w:id="1182865382">
                  <w:marLeft w:val="0"/>
                  <w:marRight w:val="0"/>
                  <w:marTop w:val="0"/>
                  <w:marBottom w:val="0"/>
                  <w:divBdr>
                    <w:top w:val="none" w:sz="0" w:space="0" w:color="auto"/>
                    <w:left w:val="none" w:sz="0" w:space="0" w:color="auto"/>
                    <w:bottom w:val="none" w:sz="0" w:space="0" w:color="auto"/>
                    <w:right w:val="none" w:sz="0" w:space="0" w:color="auto"/>
                  </w:divBdr>
                  <w:divsChild>
                    <w:div w:id="509296373">
                      <w:marLeft w:val="0"/>
                      <w:marRight w:val="0"/>
                      <w:marTop w:val="0"/>
                      <w:marBottom w:val="0"/>
                      <w:divBdr>
                        <w:top w:val="none" w:sz="0" w:space="0" w:color="auto"/>
                        <w:left w:val="none" w:sz="0" w:space="0" w:color="auto"/>
                        <w:bottom w:val="none" w:sz="0" w:space="0" w:color="auto"/>
                        <w:right w:val="none" w:sz="0" w:space="0" w:color="auto"/>
                      </w:divBdr>
                    </w:div>
                  </w:divsChild>
                </w:div>
                <w:div w:id="1191912367">
                  <w:marLeft w:val="0"/>
                  <w:marRight w:val="0"/>
                  <w:marTop w:val="0"/>
                  <w:marBottom w:val="0"/>
                  <w:divBdr>
                    <w:top w:val="none" w:sz="0" w:space="0" w:color="auto"/>
                    <w:left w:val="none" w:sz="0" w:space="0" w:color="auto"/>
                    <w:bottom w:val="none" w:sz="0" w:space="0" w:color="auto"/>
                    <w:right w:val="none" w:sz="0" w:space="0" w:color="auto"/>
                  </w:divBdr>
                  <w:divsChild>
                    <w:div w:id="337926956">
                      <w:marLeft w:val="0"/>
                      <w:marRight w:val="0"/>
                      <w:marTop w:val="0"/>
                      <w:marBottom w:val="0"/>
                      <w:divBdr>
                        <w:top w:val="none" w:sz="0" w:space="0" w:color="auto"/>
                        <w:left w:val="none" w:sz="0" w:space="0" w:color="auto"/>
                        <w:bottom w:val="none" w:sz="0" w:space="0" w:color="auto"/>
                        <w:right w:val="none" w:sz="0" w:space="0" w:color="auto"/>
                      </w:divBdr>
                    </w:div>
                  </w:divsChild>
                </w:div>
                <w:div w:id="1226183143">
                  <w:marLeft w:val="0"/>
                  <w:marRight w:val="0"/>
                  <w:marTop w:val="0"/>
                  <w:marBottom w:val="0"/>
                  <w:divBdr>
                    <w:top w:val="none" w:sz="0" w:space="0" w:color="auto"/>
                    <w:left w:val="none" w:sz="0" w:space="0" w:color="auto"/>
                    <w:bottom w:val="none" w:sz="0" w:space="0" w:color="auto"/>
                    <w:right w:val="none" w:sz="0" w:space="0" w:color="auto"/>
                  </w:divBdr>
                  <w:divsChild>
                    <w:div w:id="1774088378">
                      <w:marLeft w:val="0"/>
                      <w:marRight w:val="0"/>
                      <w:marTop w:val="0"/>
                      <w:marBottom w:val="0"/>
                      <w:divBdr>
                        <w:top w:val="none" w:sz="0" w:space="0" w:color="auto"/>
                        <w:left w:val="none" w:sz="0" w:space="0" w:color="auto"/>
                        <w:bottom w:val="none" w:sz="0" w:space="0" w:color="auto"/>
                        <w:right w:val="none" w:sz="0" w:space="0" w:color="auto"/>
                      </w:divBdr>
                    </w:div>
                  </w:divsChild>
                </w:div>
                <w:div w:id="1334644643">
                  <w:marLeft w:val="0"/>
                  <w:marRight w:val="0"/>
                  <w:marTop w:val="0"/>
                  <w:marBottom w:val="0"/>
                  <w:divBdr>
                    <w:top w:val="none" w:sz="0" w:space="0" w:color="auto"/>
                    <w:left w:val="none" w:sz="0" w:space="0" w:color="auto"/>
                    <w:bottom w:val="none" w:sz="0" w:space="0" w:color="auto"/>
                    <w:right w:val="none" w:sz="0" w:space="0" w:color="auto"/>
                  </w:divBdr>
                  <w:divsChild>
                    <w:div w:id="64838728">
                      <w:marLeft w:val="0"/>
                      <w:marRight w:val="0"/>
                      <w:marTop w:val="0"/>
                      <w:marBottom w:val="0"/>
                      <w:divBdr>
                        <w:top w:val="none" w:sz="0" w:space="0" w:color="auto"/>
                        <w:left w:val="none" w:sz="0" w:space="0" w:color="auto"/>
                        <w:bottom w:val="none" w:sz="0" w:space="0" w:color="auto"/>
                        <w:right w:val="none" w:sz="0" w:space="0" w:color="auto"/>
                      </w:divBdr>
                    </w:div>
                  </w:divsChild>
                </w:div>
                <w:div w:id="1342588613">
                  <w:marLeft w:val="0"/>
                  <w:marRight w:val="0"/>
                  <w:marTop w:val="0"/>
                  <w:marBottom w:val="0"/>
                  <w:divBdr>
                    <w:top w:val="none" w:sz="0" w:space="0" w:color="auto"/>
                    <w:left w:val="none" w:sz="0" w:space="0" w:color="auto"/>
                    <w:bottom w:val="none" w:sz="0" w:space="0" w:color="auto"/>
                    <w:right w:val="none" w:sz="0" w:space="0" w:color="auto"/>
                  </w:divBdr>
                  <w:divsChild>
                    <w:div w:id="341056085">
                      <w:marLeft w:val="0"/>
                      <w:marRight w:val="0"/>
                      <w:marTop w:val="0"/>
                      <w:marBottom w:val="0"/>
                      <w:divBdr>
                        <w:top w:val="none" w:sz="0" w:space="0" w:color="auto"/>
                        <w:left w:val="none" w:sz="0" w:space="0" w:color="auto"/>
                        <w:bottom w:val="none" w:sz="0" w:space="0" w:color="auto"/>
                        <w:right w:val="none" w:sz="0" w:space="0" w:color="auto"/>
                      </w:divBdr>
                    </w:div>
                  </w:divsChild>
                </w:div>
                <w:div w:id="1359576178">
                  <w:marLeft w:val="0"/>
                  <w:marRight w:val="0"/>
                  <w:marTop w:val="0"/>
                  <w:marBottom w:val="0"/>
                  <w:divBdr>
                    <w:top w:val="none" w:sz="0" w:space="0" w:color="auto"/>
                    <w:left w:val="none" w:sz="0" w:space="0" w:color="auto"/>
                    <w:bottom w:val="none" w:sz="0" w:space="0" w:color="auto"/>
                    <w:right w:val="none" w:sz="0" w:space="0" w:color="auto"/>
                  </w:divBdr>
                  <w:divsChild>
                    <w:div w:id="1374767071">
                      <w:marLeft w:val="0"/>
                      <w:marRight w:val="0"/>
                      <w:marTop w:val="0"/>
                      <w:marBottom w:val="0"/>
                      <w:divBdr>
                        <w:top w:val="none" w:sz="0" w:space="0" w:color="auto"/>
                        <w:left w:val="none" w:sz="0" w:space="0" w:color="auto"/>
                        <w:bottom w:val="none" w:sz="0" w:space="0" w:color="auto"/>
                        <w:right w:val="none" w:sz="0" w:space="0" w:color="auto"/>
                      </w:divBdr>
                    </w:div>
                  </w:divsChild>
                </w:div>
                <w:div w:id="1456219724">
                  <w:marLeft w:val="0"/>
                  <w:marRight w:val="0"/>
                  <w:marTop w:val="0"/>
                  <w:marBottom w:val="0"/>
                  <w:divBdr>
                    <w:top w:val="none" w:sz="0" w:space="0" w:color="auto"/>
                    <w:left w:val="none" w:sz="0" w:space="0" w:color="auto"/>
                    <w:bottom w:val="none" w:sz="0" w:space="0" w:color="auto"/>
                    <w:right w:val="none" w:sz="0" w:space="0" w:color="auto"/>
                  </w:divBdr>
                  <w:divsChild>
                    <w:div w:id="1289235968">
                      <w:marLeft w:val="0"/>
                      <w:marRight w:val="0"/>
                      <w:marTop w:val="0"/>
                      <w:marBottom w:val="0"/>
                      <w:divBdr>
                        <w:top w:val="none" w:sz="0" w:space="0" w:color="auto"/>
                        <w:left w:val="none" w:sz="0" w:space="0" w:color="auto"/>
                        <w:bottom w:val="none" w:sz="0" w:space="0" w:color="auto"/>
                        <w:right w:val="none" w:sz="0" w:space="0" w:color="auto"/>
                      </w:divBdr>
                    </w:div>
                  </w:divsChild>
                </w:div>
                <w:div w:id="1485125819">
                  <w:marLeft w:val="0"/>
                  <w:marRight w:val="0"/>
                  <w:marTop w:val="0"/>
                  <w:marBottom w:val="0"/>
                  <w:divBdr>
                    <w:top w:val="none" w:sz="0" w:space="0" w:color="auto"/>
                    <w:left w:val="none" w:sz="0" w:space="0" w:color="auto"/>
                    <w:bottom w:val="none" w:sz="0" w:space="0" w:color="auto"/>
                    <w:right w:val="none" w:sz="0" w:space="0" w:color="auto"/>
                  </w:divBdr>
                  <w:divsChild>
                    <w:div w:id="828012281">
                      <w:marLeft w:val="0"/>
                      <w:marRight w:val="0"/>
                      <w:marTop w:val="0"/>
                      <w:marBottom w:val="0"/>
                      <w:divBdr>
                        <w:top w:val="none" w:sz="0" w:space="0" w:color="auto"/>
                        <w:left w:val="none" w:sz="0" w:space="0" w:color="auto"/>
                        <w:bottom w:val="none" w:sz="0" w:space="0" w:color="auto"/>
                        <w:right w:val="none" w:sz="0" w:space="0" w:color="auto"/>
                      </w:divBdr>
                    </w:div>
                  </w:divsChild>
                </w:div>
                <w:div w:id="1492259181">
                  <w:marLeft w:val="0"/>
                  <w:marRight w:val="0"/>
                  <w:marTop w:val="0"/>
                  <w:marBottom w:val="0"/>
                  <w:divBdr>
                    <w:top w:val="none" w:sz="0" w:space="0" w:color="auto"/>
                    <w:left w:val="none" w:sz="0" w:space="0" w:color="auto"/>
                    <w:bottom w:val="none" w:sz="0" w:space="0" w:color="auto"/>
                    <w:right w:val="none" w:sz="0" w:space="0" w:color="auto"/>
                  </w:divBdr>
                  <w:divsChild>
                    <w:div w:id="665209440">
                      <w:marLeft w:val="0"/>
                      <w:marRight w:val="0"/>
                      <w:marTop w:val="0"/>
                      <w:marBottom w:val="0"/>
                      <w:divBdr>
                        <w:top w:val="none" w:sz="0" w:space="0" w:color="auto"/>
                        <w:left w:val="none" w:sz="0" w:space="0" w:color="auto"/>
                        <w:bottom w:val="none" w:sz="0" w:space="0" w:color="auto"/>
                        <w:right w:val="none" w:sz="0" w:space="0" w:color="auto"/>
                      </w:divBdr>
                    </w:div>
                  </w:divsChild>
                </w:div>
                <w:div w:id="1500584935">
                  <w:marLeft w:val="0"/>
                  <w:marRight w:val="0"/>
                  <w:marTop w:val="0"/>
                  <w:marBottom w:val="0"/>
                  <w:divBdr>
                    <w:top w:val="none" w:sz="0" w:space="0" w:color="auto"/>
                    <w:left w:val="none" w:sz="0" w:space="0" w:color="auto"/>
                    <w:bottom w:val="none" w:sz="0" w:space="0" w:color="auto"/>
                    <w:right w:val="none" w:sz="0" w:space="0" w:color="auto"/>
                  </w:divBdr>
                  <w:divsChild>
                    <w:div w:id="1501772212">
                      <w:marLeft w:val="0"/>
                      <w:marRight w:val="0"/>
                      <w:marTop w:val="0"/>
                      <w:marBottom w:val="0"/>
                      <w:divBdr>
                        <w:top w:val="none" w:sz="0" w:space="0" w:color="auto"/>
                        <w:left w:val="none" w:sz="0" w:space="0" w:color="auto"/>
                        <w:bottom w:val="none" w:sz="0" w:space="0" w:color="auto"/>
                        <w:right w:val="none" w:sz="0" w:space="0" w:color="auto"/>
                      </w:divBdr>
                    </w:div>
                  </w:divsChild>
                </w:div>
                <w:div w:id="1513229098">
                  <w:marLeft w:val="0"/>
                  <w:marRight w:val="0"/>
                  <w:marTop w:val="0"/>
                  <w:marBottom w:val="0"/>
                  <w:divBdr>
                    <w:top w:val="none" w:sz="0" w:space="0" w:color="auto"/>
                    <w:left w:val="none" w:sz="0" w:space="0" w:color="auto"/>
                    <w:bottom w:val="none" w:sz="0" w:space="0" w:color="auto"/>
                    <w:right w:val="none" w:sz="0" w:space="0" w:color="auto"/>
                  </w:divBdr>
                  <w:divsChild>
                    <w:div w:id="768046190">
                      <w:marLeft w:val="0"/>
                      <w:marRight w:val="0"/>
                      <w:marTop w:val="0"/>
                      <w:marBottom w:val="0"/>
                      <w:divBdr>
                        <w:top w:val="none" w:sz="0" w:space="0" w:color="auto"/>
                        <w:left w:val="none" w:sz="0" w:space="0" w:color="auto"/>
                        <w:bottom w:val="none" w:sz="0" w:space="0" w:color="auto"/>
                        <w:right w:val="none" w:sz="0" w:space="0" w:color="auto"/>
                      </w:divBdr>
                    </w:div>
                  </w:divsChild>
                </w:div>
                <w:div w:id="1533030059">
                  <w:marLeft w:val="0"/>
                  <w:marRight w:val="0"/>
                  <w:marTop w:val="0"/>
                  <w:marBottom w:val="0"/>
                  <w:divBdr>
                    <w:top w:val="none" w:sz="0" w:space="0" w:color="auto"/>
                    <w:left w:val="none" w:sz="0" w:space="0" w:color="auto"/>
                    <w:bottom w:val="none" w:sz="0" w:space="0" w:color="auto"/>
                    <w:right w:val="none" w:sz="0" w:space="0" w:color="auto"/>
                  </w:divBdr>
                  <w:divsChild>
                    <w:div w:id="1895576125">
                      <w:marLeft w:val="0"/>
                      <w:marRight w:val="0"/>
                      <w:marTop w:val="0"/>
                      <w:marBottom w:val="0"/>
                      <w:divBdr>
                        <w:top w:val="none" w:sz="0" w:space="0" w:color="auto"/>
                        <w:left w:val="none" w:sz="0" w:space="0" w:color="auto"/>
                        <w:bottom w:val="none" w:sz="0" w:space="0" w:color="auto"/>
                        <w:right w:val="none" w:sz="0" w:space="0" w:color="auto"/>
                      </w:divBdr>
                    </w:div>
                  </w:divsChild>
                </w:div>
                <w:div w:id="1535188729">
                  <w:marLeft w:val="0"/>
                  <w:marRight w:val="0"/>
                  <w:marTop w:val="0"/>
                  <w:marBottom w:val="0"/>
                  <w:divBdr>
                    <w:top w:val="none" w:sz="0" w:space="0" w:color="auto"/>
                    <w:left w:val="none" w:sz="0" w:space="0" w:color="auto"/>
                    <w:bottom w:val="none" w:sz="0" w:space="0" w:color="auto"/>
                    <w:right w:val="none" w:sz="0" w:space="0" w:color="auto"/>
                  </w:divBdr>
                  <w:divsChild>
                    <w:div w:id="173736402">
                      <w:marLeft w:val="0"/>
                      <w:marRight w:val="0"/>
                      <w:marTop w:val="0"/>
                      <w:marBottom w:val="0"/>
                      <w:divBdr>
                        <w:top w:val="none" w:sz="0" w:space="0" w:color="auto"/>
                        <w:left w:val="none" w:sz="0" w:space="0" w:color="auto"/>
                        <w:bottom w:val="none" w:sz="0" w:space="0" w:color="auto"/>
                        <w:right w:val="none" w:sz="0" w:space="0" w:color="auto"/>
                      </w:divBdr>
                    </w:div>
                  </w:divsChild>
                </w:div>
                <w:div w:id="1535848667">
                  <w:marLeft w:val="0"/>
                  <w:marRight w:val="0"/>
                  <w:marTop w:val="0"/>
                  <w:marBottom w:val="0"/>
                  <w:divBdr>
                    <w:top w:val="none" w:sz="0" w:space="0" w:color="auto"/>
                    <w:left w:val="none" w:sz="0" w:space="0" w:color="auto"/>
                    <w:bottom w:val="none" w:sz="0" w:space="0" w:color="auto"/>
                    <w:right w:val="none" w:sz="0" w:space="0" w:color="auto"/>
                  </w:divBdr>
                  <w:divsChild>
                    <w:div w:id="338041900">
                      <w:marLeft w:val="0"/>
                      <w:marRight w:val="0"/>
                      <w:marTop w:val="0"/>
                      <w:marBottom w:val="0"/>
                      <w:divBdr>
                        <w:top w:val="none" w:sz="0" w:space="0" w:color="auto"/>
                        <w:left w:val="none" w:sz="0" w:space="0" w:color="auto"/>
                        <w:bottom w:val="none" w:sz="0" w:space="0" w:color="auto"/>
                        <w:right w:val="none" w:sz="0" w:space="0" w:color="auto"/>
                      </w:divBdr>
                    </w:div>
                  </w:divsChild>
                </w:div>
                <w:div w:id="1545021267">
                  <w:marLeft w:val="0"/>
                  <w:marRight w:val="0"/>
                  <w:marTop w:val="0"/>
                  <w:marBottom w:val="0"/>
                  <w:divBdr>
                    <w:top w:val="none" w:sz="0" w:space="0" w:color="auto"/>
                    <w:left w:val="none" w:sz="0" w:space="0" w:color="auto"/>
                    <w:bottom w:val="none" w:sz="0" w:space="0" w:color="auto"/>
                    <w:right w:val="none" w:sz="0" w:space="0" w:color="auto"/>
                  </w:divBdr>
                  <w:divsChild>
                    <w:div w:id="1459448598">
                      <w:marLeft w:val="0"/>
                      <w:marRight w:val="0"/>
                      <w:marTop w:val="0"/>
                      <w:marBottom w:val="0"/>
                      <w:divBdr>
                        <w:top w:val="none" w:sz="0" w:space="0" w:color="auto"/>
                        <w:left w:val="none" w:sz="0" w:space="0" w:color="auto"/>
                        <w:bottom w:val="none" w:sz="0" w:space="0" w:color="auto"/>
                        <w:right w:val="none" w:sz="0" w:space="0" w:color="auto"/>
                      </w:divBdr>
                    </w:div>
                  </w:divsChild>
                </w:div>
                <w:div w:id="1631401782">
                  <w:marLeft w:val="0"/>
                  <w:marRight w:val="0"/>
                  <w:marTop w:val="0"/>
                  <w:marBottom w:val="0"/>
                  <w:divBdr>
                    <w:top w:val="none" w:sz="0" w:space="0" w:color="auto"/>
                    <w:left w:val="none" w:sz="0" w:space="0" w:color="auto"/>
                    <w:bottom w:val="none" w:sz="0" w:space="0" w:color="auto"/>
                    <w:right w:val="none" w:sz="0" w:space="0" w:color="auto"/>
                  </w:divBdr>
                  <w:divsChild>
                    <w:div w:id="1922250792">
                      <w:marLeft w:val="0"/>
                      <w:marRight w:val="0"/>
                      <w:marTop w:val="0"/>
                      <w:marBottom w:val="0"/>
                      <w:divBdr>
                        <w:top w:val="none" w:sz="0" w:space="0" w:color="auto"/>
                        <w:left w:val="none" w:sz="0" w:space="0" w:color="auto"/>
                        <w:bottom w:val="none" w:sz="0" w:space="0" w:color="auto"/>
                        <w:right w:val="none" w:sz="0" w:space="0" w:color="auto"/>
                      </w:divBdr>
                    </w:div>
                  </w:divsChild>
                </w:div>
                <w:div w:id="1662661380">
                  <w:marLeft w:val="0"/>
                  <w:marRight w:val="0"/>
                  <w:marTop w:val="0"/>
                  <w:marBottom w:val="0"/>
                  <w:divBdr>
                    <w:top w:val="none" w:sz="0" w:space="0" w:color="auto"/>
                    <w:left w:val="none" w:sz="0" w:space="0" w:color="auto"/>
                    <w:bottom w:val="none" w:sz="0" w:space="0" w:color="auto"/>
                    <w:right w:val="none" w:sz="0" w:space="0" w:color="auto"/>
                  </w:divBdr>
                  <w:divsChild>
                    <w:div w:id="1737896783">
                      <w:marLeft w:val="0"/>
                      <w:marRight w:val="0"/>
                      <w:marTop w:val="0"/>
                      <w:marBottom w:val="0"/>
                      <w:divBdr>
                        <w:top w:val="none" w:sz="0" w:space="0" w:color="auto"/>
                        <w:left w:val="none" w:sz="0" w:space="0" w:color="auto"/>
                        <w:bottom w:val="none" w:sz="0" w:space="0" w:color="auto"/>
                        <w:right w:val="none" w:sz="0" w:space="0" w:color="auto"/>
                      </w:divBdr>
                    </w:div>
                  </w:divsChild>
                </w:div>
                <w:div w:id="1728332653">
                  <w:marLeft w:val="0"/>
                  <w:marRight w:val="0"/>
                  <w:marTop w:val="0"/>
                  <w:marBottom w:val="0"/>
                  <w:divBdr>
                    <w:top w:val="none" w:sz="0" w:space="0" w:color="auto"/>
                    <w:left w:val="none" w:sz="0" w:space="0" w:color="auto"/>
                    <w:bottom w:val="none" w:sz="0" w:space="0" w:color="auto"/>
                    <w:right w:val="none" w:sz="0" w:space="0" w:color="auto"/>
                  </w:divBdr>
                  <w:divsChild>
                    <w:div w:id="1749038063">
                      <w:marLeft w:val="0"/>
                      <w:marRight w:val="0"/>
                      <w:marTop w:val="0"/>
                      <w:marBottom w:val="0"/>
                      <w:divBdr>
                        <w:top w:val="none" w:sz="0" w:space="0" w:color="auto"/>
                        <w:left w:val="none" w:sz="0" w:space="0" w:color="auto"/>
                        <w:bottom w:val="none" w:sz="0" w:space="0" w:color="auto"/>
                        <w:right w:val="none" w:sz="0" w:space="0" w:color="auto"/>
                      </w:divBdr>
                    </w:div>
                  </w:divsChild>
                </w:div>
                <w:div w:id="1747609266">
                  <w:marLeft w:val="0"/>
                  <w:marRight w:val="0"/>
                  <w:marTop w:val="0"/>
                  <w:marBottom w:val="0"/>
                  <w:divBdr>
                    <w:top w:val="none" w:sz="0" w:space="0" w:color="auto"/>
                    <w:left w:val="none" w:sz="0" w:space="0" w:color="auto"/>
                    <w:bottom w:val="none" w:sz="0" w:space="0" w:color="auto"/>
                    <w:right w:val="none" w:sz="0" w:space="0" w:color="auto"/>
                  </w:divBdr>
                  <w:divsChild>
                    <w:div w:id="472455516">
                      <w:marLeft w:val="0"/>
                      <w:marRight w:val="0"/>
                      <w:marTop w:val="0"/>
                      <w:marBottom w:val="0"/>
                      <w:divBdr>
                        <w:top w:val="none" w:sz="0" w:space="0" w:color="auto"/>
                        <w:left w:val="none" w:sz="0" w:space="0" w:color="auto"/>
                        <w:bottom w:val="none" w:sz="0" w:space="0" w:color="auto"/>
                        <w:right w:val="none" w:sz="0" w:space="0" w:color="auto"/>
                      </w:divBdr>
                    </w:div>
                  </w:divsChild>
                </w:div>
                <w:div w:id="1778060229">
                  <w:marLeft w:val="0"/>
                  <w:marRight w:val="0"/>
                  <w:marTop w:val="0"/>
                  <w:marBottom w:val="0"/>
                  <w:divBdr>
                    <w:top w:val="none" w:sz="0" w:space="0" w:color="auto"/>
                    <w:left w:val="none" w:sz="0" w:space="0" w:color="auto"/>
                    <w:bottom w:val="none" w:sz="0" w:space="0" w:color="auto"/>
                    <w:right w:val="none" w:sz="0" w:space="0" w:color="auto"/>
                  </w:divBdr>
                  <w:divsChild>
                    <w:div w:id="1412853363">
                      <w:marLeft w:val="0"/>
                      <w:marRight w:val="0"/>
                      <w:marTop w:val="0"/>
                      <w:marBottom w:val="0"/>
                      <w:divBdr>
                        <w:top w:val="none" w:sz="0" w:space="0" w:color="auto"/>
                        <w:left w:val="none" w:sz="0" w:space="0" w:color="auto"/>
                        <w:bottom w:val="none" w:sz="0" w:space="0" w:color="auto"/>
                        <w:right w:val="none" w:sz="0" w:space="0" w:color="auto"/>
                      </w:divBdr>
                    </w:div>
                  </w:divsChild>
                </w:div>
                <w:div w:id="1780568923">
                  <w:marLeft w:val="0"/>
                  <w:marRight w:val="0"/>
                  <w:marTop w:val="0"/>
                  <w:marBottom w:val="0"/>
                  <w:divBdr>
                    <w:top w:val="none" w:sz="0" w:space="0" w:color="auto"/>
                    <w:left w:val="none" w:sz="0" w:space="0" w:color="auto"/>
                    <w:bottom w:val="none" w:sz="0" w:space="0" w:color="auto"/>
                    <w:right w:val="none" w:sz="0" w:space="0" w:color="auto"/>
                  </w:divBdr>
                  <w:divsChild>
                    <w:div w:id="1442992823">
                      <w:marLeft w:val="0"/>
                      <w:marRight w:val="0"/>
                      <w:marTop w:val="0"/>
                      <w:marBottom w:val="0"/>
                      <w:divBdr>
                        <w:top w:val="none" w:sz="0" w:space="0" w:color="auto"/>
                        <w:left w:val="none" w:sz="0" w:space="0" w:color="auto"/>
                        <w:bottom w:val="none" w:sz="0" w:space="0" w:color="auto"/>
                        <w:right w:val="none" w:sz="0" w:space="0" w:color="auto"/>
                      </w:divBdr>
                    </w:div>
                  </w:divsChild>
                </w:div>
                <w:div w:id="1897545164">
                  <w:marLeft w:val="0"/>
                  <w:marRight w:val="0"/>
                  <w:marTop w:val="0"/>
                  <w:marBottom w:val="0"/>
                  <w:divBdr>
                    <w:top w:val="none" w:sz="0" w:space="0" w:color="auto"/>
                    <w:left w:val="none" w:sz="0" w:space="0" w:color="auto"/>
                    <w:bottom w:val="none" w:sz="0" w:space="0" w:color="auto"/>
                    <w:right w:val="none" w:sz="0" w:space="0" w:color="auto"/>
                  </w:divBdr>
                  <w:divsChild>
                    <w:div w:id="181818667">
                      <w:marLeft w:val="0"/>
                      <w:marRight w:val="0"/>
                      <w:marTop w:val="0"/>
                      <w:marBottom w:val="0"/>
                      <w:divBdr>
                        <w:top w:val="none" w:sz="0" w:space="0" w:color="auto"/>
                        <w:left w:val="none" w:sz="0" w:space="0" w:color="auto"/>
                        <w:bottom w:val="none" w:sz="0" w:space="0" w:color="auto"/>
                        <w:right w:val="none" w:sz="0" w:space="0" w:color="auto"/>
                      </w:divBdr>
                    </w:div>
                  </w:divsChild>
                </w:div>
                <w:div w:id="1898739701">
                  <w:marLeft w:val="0"/>
                  <w:marRight w:val="0"/>
                  <w:marTop w:val="0"/>
                  <w:marBottom w:val="0"/>
                  <w:divBdr>
                    <w:top w:val="none" w:sz="0" w:space="0" w:color="auto"/>
                    <w:left w:val="none" w:sz="0" w:space="0" w:color="auto"/>
                    <w:bottom w:val="none" w:sz="0" w:space="0" w:color="auto"/>
                    <w:right w:val="none" w:sz="0" w:space="0" w:color="auto"/>
                  </w:divBdr>
                  <w:divsChild>
                    <w:div w:id="2026052903">
                      <w:marLeft w:val="0"/>
                      <w:marRight w:val="0"/>
                      <w:marTop w:val="0"/>
                      <w:marBottom w:val="0"/>
                      <w:divBdr>
                        <w:top w:val="none" w:sz="0" w:space="0" w:color="auto"/>
                        <w:left w:val="none" w:sz="0" w:space="0" w:color="auto"/>
                        <w:bottom w:val="none" w:sz="0" w:space="0" w:color="auto"/>
                        <w:right w:val="none" w:sz="0" w:space="0" w:color="auto"/>
                      </w:divBdr>
                    </w:div>
                  </w:divsChild>
                </w:div>
                <w:div w:id="1905532459">
                  <w:marLeft w:val="0"/>
                  <w:marRight w:val="0"/>
                  <w:marTop w:val="0"/>
                  <w:marBottom w:val="0"/>
                  <w:divBdr>
                    <w:top w:val="none" w:sz="0" w:space="0" w:color="auto"/>
                    <w:left w:val="none" w:sz="0" w:space="0" w:color="auto"/>
                    <w:bottom w:val="none" w:sz="0" w:space="0" w:color="auto"/>
                    <w:right w:val="none" w:sz="0" w:space="0" w:color="auto"/>
                  </w:divBdr>
                  <w:divsChild>
                    <w:div w:id="1822887009">
                      <w:marLeft w:val="0"/>
                      <w:marRight w:val="0"/>
                      <w:marTop w:val="0"/>
                      <w:marBottom w:val="0"/>
                      <w:divBdr>
                        <w:top w:val="none" w:sz="0" w:space="0" w:color="auto"/>
                        <w:left w:val="none" w:sz="0" w:space="0" w:color="auto"/>
                        <w:bottom w:val="none" w:sz="0" w:space="0" w:color="auto"/>
                        <w:right w:val="none" w:sz="0" w:space="0" w:color="auto"/>
                      </w:divBdr>
                    </w:div>
                  </w:divsChild>
                </w:div>
                <w:div w:id="1908564426">
                  <w:marLeft w:val="0"/>
                  <w:marRight w:val="0"/>
                  <w:marTop w:val="0"/>
                  <w:marBottom w:val="0"/>
                  <w:divBdr>
                    <w:top w:val="none" w:sz="0" w:space="0" w:color="auto"/>
                    <w:left w:val="none" w:sz="0" w:space="0" w:color="auto"/>
                    <w:bottom w:val="none" w:sz="0" w:space="0" w:color="auto"/>
                    <w:right w:val="none" w:sz="0" w:space="0" w:color="auto"/>
                  </w:divBdr>
                  <w:divsChild>
                    <w:div w:id="2049379959">
                      <w:marLeft w:val="0"/>
                      <w:marRight w:val="0"/>
                      <w:marTop w:val="0"/>
                      <w:marBottom w:val="0"/>
                      <w:divBdr>
                        <w:top w:val="none" w:sz="0" w:space="0" w:color="auto"/>
                        <w:left w:val="none" w:sz="0" w:space="0" w:color="auto"/>
                        <w:bottom w:val="none" w:sz="0" w:space="0" w:color="auto"/>
                        <w:right w:val="none" w:sz="0" w:space="0" w:color="auto"/>
                      </w:divBdr>
                    </w:div>
                  </w:divsChild>
                </w:div>
                <w:div w:id="1959675115">
                  <w:marLeft w:val="0"/>
                  <w:marRight w:val="0"/>
                  <w:marTop w:val="0"/>
                  <w:marBottom w:val="0"/>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
                  </w:divsChild>
                </w:div>
                <w:div w:id="1974434595">
                  <w:marLeft w:val="0"/>
                  <w:marRight w:val="0"/>
                  <w:marTop w:val="0"/>
                  <w:marBottom w:val="0"/>
                  <w:divBdr>
                    <w:top w:val="none" w:sz="0" w:space="0" w:color="auto"/>
                    <w:left w:val="none" w:sz="0" w:space="0" w:color="auto"/>
                    <w:bottom w:val="none" w:sz="0" w:space="0" w:color="auto"/>
                    <w:right w:val="none" w:sz="0" w:space="0" w:color="auto"/>
                  </w:divBdr>
                  <w:divsChild>
                    <w:div w:id="1847161607">
                      <w:marLeft w:val="0"/>
                      <w:marRight w:val="0"/>
                      <w:marTop w:val="0"/>
                      <w:marBottom w:val="0"/>
                      <w:divBdr>
                        <w:top w:val="none" w:sz="0" w:space="0" w:color="auto"/>
                        <w:left w:val="none" w:sz="0" w:space="0" w:color="auto"/>
                        <w:bottom w:val="none" w:sz="0" w:space="0" w:color="auto"/>
                        <w:right w:val="none" w:sz="0" w:space="0" w:color="auto"/>
                      </w:divBdr>
                    </w:div>
                  </w:divsChild>
                </w:div>
                <w:div w:id="1975330352">
                  <w:marLeft w:val="0"/>
                  <w:marRight w:val="0"/>
                  <w:marTop w:val="0"/>
                  <w:marBottom w:val="0"/>
                  <w:divBdr>
                    <w:top w:val="none" w:sz="0" w:space="0" w:color="auto"/>
                    <w:left w:val="none" w:sz="0" w:space="0" w:color="auto"/>
                    <w:bottom w:val="none" w:sz="0" w:space="0" w:color="auto"/>
                    <w:right w:val="none" w:sz="0" w:space="0" w:color="auto"/>
                  </w:divBdr>
                  <w:divsChild>
                    <w:div w:id="2092652430">
                      <w:marLeft w:val="0"/>
                      <w:marRight w:val="0"/>
                      <w:marTop w:val="0"/>
                      <w:marBottom w:val="0"/>
                      <w:divBdr>
                        <w:top w:val="none" w:sz="0" w:space="0" w:color="auto"/>
                        <w:left w:val="none" w:sz="0" w:space="0" w:color="auto"/>
                        <w:bottom w:val="none" w:sz="0" w:space="0" w:color="auto"/>
                        <w:right w:val="none" w:sz="0" w:space="0" w:color="auto"/>
                      </w:divBdr>
                    </w:div>
                  </w:divsChild>
                </w:div>
                <w:div w:id="1984504081">
                  <w:marLeft w:val="0"/>
                  <w:marRight w:val="0"/>
                  <w:marTop w:val="0"/>
                  <w:marBottom w:val="0"/>
                  <w:divBdr>
                    <w:top w:val="none" w:sz="0" w:space="0" w:color="auto"/>
                    <w:left w:val="none" w:sz="0" w:space="0" w:color="auto"/>
                    <w:bottom w:val="none" w:sz="0" w:space="0" w:color="auto"/>
                    <w:right w:val="none" w:sz="0" w:space="0" w:color="auto"/>
                  </w:divBdr>
                  <w:divsChild>
                    <w:div w:id="1371564429">
                      <w:marLeft w:val="0"/>
                      <w:marRight w:val="0"/>
                      <w:marTop w:val="0"/>
                      <w:marBottom w:val="0"/>
                      <w:divBdr>
                        <w:top w:val="none" w:sz="0" w:space="0" w:color="auto"/>
                        <w:left w:val="none" w:sz="0" w:space="0" w:color="auto"/>
                        <w:bottom w:val="none" w:sz="0" w:space="0" w:color="auto"/>
                        <w:right w:val="none" w:sz="0" w:space="0" w:color="auto"/>
                      </w:divBdr>
                    </w:div>
                  </w:divsChild>
                </w:div>
                <w:div w:id="1998612507">
                  <w:marLeft w:val="0"/>
                  <w:marRight w:val="0"/>
                  <w:marTop w:val="0"/>
                  <w:marBottom w:val="0"/>
                  <w:divBdr>
                    <w:top w:val="none" w:sz="0" w:space="0" w:color="auto"/>
                    <w:left w:val="none" w:sz="0" w:space="0" w:color="auto"/>
                    <w:bottom w:val="none" w:sz="0" w:space="0" w:color="auto"/>
                    <w:right w:val="none" w:sz="0" w:space="0" w:color="auto"/>
                  </w:divBdr>
                  <w:divsChild>
                    <w:div w:id="1640957582">
                      <w:marLeft w:val="0"/>
                      <w:marRight w:val="0"/>
                      <w:marTop w:val="0"/>
                      <w:marBottom w:val="0"/>
                      <w:divBdr>
                        <w:top w:val="none" w:sz="0" w:space="0" w:color="auto"/>
                        <w:left w:val="none" w:sz="0" w:space="0" w:color="auto"/>
                        <w:bottom w:val="none" w:sz="0" w:space="0" w:color="auto"/>
                        <w:right w:val="none" w:sz="0" w:space="0" w:color="auto"/>
                      </w:divBdr>
                    </w:div>
                  </w:divsChild>
                </w:div>
                <w:div w:id="2000186748">
                  <w:marLeft w:val="0"/>
                  <w:marRight w:val="0"/>
                  <w:marTop w:val="0"/>
                  <w:marBottom w:val="0"/>
                  <w:divBdr>
                    <w:top w:val="none" w:sz="0" w:space="0" w:color="auto"/>
                    <w:left w:val="none" w:sz="0" w:space="0" w:color="auto"/>
                    <w:bottom w:val="none" w:sz="0" w:space="0" w:color="auto"/>
                    <w:right w:val="none" w:sz="0" w:space="0" w:color="auto"/>
                  </w:divBdr>
                  <w:divsChild>
                    <w:div w:id="1439108016">
                      <w:marLeft w:val="0"/>
                      <w:marRight w:val="0"/>
                      <w:marTop w:val="0"/>
                      <w:marBottom w:val="0"/>
                      <w:divBdr>
                        <w:top w:val="none" w:sz="0" w:space="0" w:color="auto"/>
                        <w:left w:val="none" w:sz="0" w:space="0" w:color="auto"/>
                        <w:bottom w:val="none" w:sz="0" w:space="0" w:color="auto"/>
                        <w:right w:val="none" w:sz="0" w:space="0" w:color="auto"/>
                      </w:divBdr>
                    </w:div>
                  </w:divsChild>
                </w:div>
                <w:div w:id="2027780977">
                  <w:marLeft w:val="0"/>
                  <w:marRight w:val="0"/>
                  <w:marTop w:val="0"/>
                  <w:marBottom w:val="0"/>
                  <w:divBdr>
                    <w:top w:val="none" w:sz="0" w:space="0" w:color="auto"/>
                    <w:left w:val="none" w:sz="0" w:space="0" w:color="auto"/>
                    <w:bottom w:val="none" w:sz="0" w:space="0" w:color="auto"/>
                    <w:right w:val="none" w:sz="0" w:space="0" w:color="auto"/>
                  </w:divBdr>
                  <w:divsChild>
                    <w:div w:id="1493521700">
                      <w:marLeft w:val="0"/>
                      <w:marRight w:val="0"/>
                      <w:marTop w:val="0"/>
                      <w:marBottom w:val="0"/>
                      <w:divBdr>
                        <w:top w:val="none" w:sz="0" w:space="0" w:color="auto"/>
                        <w:left w:val="none" w:sz="0" w:space="0" w:color="auto"/>
                        <w:bottom w:val="none" w:sz="0" w:space="0" w:color="auto"/>
                        <w:right w:val="none" w:sz="0" w:space="0" w:color="auto"/>
                      </w:divBdr>
                    </w:div>
                  </w:divsChild>
                </w:div>
                <w:div w:id="2049135165">
                  <w:marLeft w:val="0"/>
                  <w:marRight w:val="0"/>
                  <w:marTop w:val="0"/>
                  <w:marBottom w:val="0"/>
                  <w:divBdr>
                    <w:top w:val="none" w:sz="0" w:space="0" w:color="auto"/>
                    <w:left w:val="none" w:sz="0" w:space="0" w:color="auto"/>
                    <w:bottom w:val="none" w:sz="0" w:space="0" w:color="auto"/>
                    <w:right w:val="none" w:sz="0" w:space="0" w:color="auto"/>
                  </w:divBdr>
                  <w:divsChild>
                    <w:div w:id="1720279637">
                      <w:marLeft w:val="0"/>
                      <w:marRight w:val="0"/>
                      <w:marTop w:val="0"/>
                      <w:marBottom w:val="0"/>
                      <w:divBdr>
                        <w:top w:val="none" w:sz="0" w:space="0" w:color="auto"/>
                        <w:left w:val="none" w:sz="0" w:space="0" w:color="auto"/>
                        <w:bottom w:val="none" w:sz="0" w:space="0" w:color="auto"/>
                        <w:right w:val="none" w:sz="0" w:space="0" w:color="auto"/>
                      </w:divBdr>
                    </w:div>
                  </w:divsChild>
                </w:div>
                <w:div w:id="2053117648">
                  <w:marLeft w:val="0"/>
                  <w:marRight w:val="0"/>
                  <w:marTop w:val="0"/>
                  <w:marBottom w:val="0"/>
                  <w:divBdr>
                    <w:top w:val="none" w:sz="0" w:space="0" w:color="auto"/>
                    <w:left w:val="none" w:sz="0" w:space="0" w:color="auto"/>
                    <w:bottom w:val="none" w:sz="0" w:space="0" w:color="auto"/>
                    <w:right w:val="none" w:sz="0" w:space="0" w:color="auto"/>
                  </w:divBdr>
                  <w:divsChild>
                    <w:div w:id="1401949458">
                      <w:marLeft w:val="0"/>
                      <w:marRight w:val="0"/>
                      <w:marTop w:val="0"/>
                      <w:marBottom w:val="0"/>
                      <w:divBdr>
                        <w:top w:val="none" w:sz="0" w:space="0" w:color="auto"/>
                        <w:left w:val="none" w:sz="0" w:space="0" w:color="auto"/>
                        <w:bottom w:val="none" w:sz="0" w:space="0" w:color="auto"/>
                        <w:right w:val="none" w:sz="0" w:space="0" w:color="auto"/>
                      </w:divBdr>
                    </w:div>
                  </w:divsChild>
                </w:div>
                <w:div w:id="2129860522">
                  <w:marLeft w:val="0"/>
                  <w:marRight w:val="0"/>
                  <w:marTop w:val="0"/>
                  <w:marBottom w:val="0"/>
                  <w:divBdr>
                    <w:top w:val="none" w:sz="0" w:space="0" w:color="auto"/>
                    <w:left w:val="none" w:sz="0" w:space="0" w:color="auto"/>
                    <w:bottom w:val="none" w:sz="0" w:space="0" w:color="auto"/>
                    <w:right w:val="none" w:sz="0" w:space="0" w:color="auto"/>
                  </w:divBdr>
                  <w:divsChild>
                    <w:div w:id="12393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0609">
          <w:marLeft w:val="0"/>
          <w:marRight w:val="0"/>
          <w:marTop w:val="0"/>
          <w:marBottom w:val="0"/>
          <w:divBdr>
            <w:top w:val="none" w:sz="0" w:space="0" w:color="auto"/>
            <w:left w:val="none" w:sz="0" w:space="0" w:color="auto"/>
            <w:bottom w:val="none" w:sz="0" w:space="0" w:color="auto"/>
            <w:right w:val="none" w:sz="0" w:space="0" w:color="auto"/>
          </w:divBdr>
        </w:div>
        <w:div w:id="2116165621">
          <w:marLeft w:val="0"/>
          <w:marRight w:val="0"/>
          <w:marTop w:val="0"/>
          <w:marBottom w:val="0"/>
          <w:divBdr>
            <w:top w:val="none" w:sz="0" w:space="0" w:color="auto"/>
            <w:left w:val="none" w:sz="0" w:space="0" w:color="auto"/>
            <w:bottom w:val="none" w:sz="0" w:space="0" w:color="auto"/>
            <w:right w:val="none" w:sz="0" w:space="0" w:color="auto"/>
          </w:divBdr>
        </w:div>
        <w:div w:id="2118940754">
          <w:marLeft w:val="0"/>
          <w:marRight w:val="0"/>
          <w:marTop w:val="0"/>
          <w:marBottom w:val="0"/>
          <w:divBdr>
            <w:top w:val="none" w:sz="0" w:space="0" w:color="auto"/>
            <w:left w:val="none" w:sz="0" w:space="0" w:color="auto"/>
            <w:bottom w:val="none" w:sz="0" w:space="0" w:color="auto"/>
            <w:right w:val="none" w:sz="0" w:space="0" w:color="auto"/>
          </w:divBdr>
          <w:divsChild>
            <w:div w:id="1470392954">
              <w:marLeft w:val="-75"/>
              <w:marRight w:val="0"/>
              <w:marTop w:val="30"/>
              <w:marBottom w:val="30"/>
              <w:divBdr>
                <w:top w:val="none" w:sz="0" w:space="0" w:color="auto"/>
                <w:left w:val="none" w:sz="0" w:space="0" w:color="auto"/>
                <w:bottom w:val="none" w:sz="0" w:space="0" w:color="auto"/>
                <w:right w:val="none" w:sz="0" w:space="0" w:color="auto"/>
              </w:divBdr>
              <w:divsChild>
                <w:div w:id="395082066">
                  <w:marLeft w:val="0"/>
                  <w:marRight w:val="0"/>
                  <w:marTop w:val="0"/>
                  <w:marBottom w:val="0"/>
                  <w:divBdr>
                    <w:top w:val="none" w:sz="0" w:space="0" w:color="auto"/>
                    <w:left w:val="none" w:sz="0" w:space="0" w:color="auto"/>
                    <w:bottom w:val="none" w:sz="0" w:space="0" w:color="auto"/>
                    <w:right w:val="none" w:sz="0" w:space="0" w:color="auto"/>
                  </w:divBdr>
                  <w:divsChild>
                    <w:div w:id="599338587">
                      <w:marLeft w:val="0"/>
                      <w:marRight w:val="0"/>
                      <w:marTop w:val="0"/>
                      <w:marBottom w:val="0"/>
                      <w:divBdr>
                        <w:top w:val="none" w:sz="0" w:space="0" w:color="auto"/>
                        <w:left w:val="none" w:sz="0" w:space="0" w:color="auto"/>
                        <w:bottom w:val="none" w:sz="0" w:space="0" w:color="auto"/>
                        <w:right w:val="none" w:sz="0" w:space="0" w:color="auto"/>
                      </w:divBdr>
                    </w:div>
                    <w:div w:id="673649343">
                      <w:marLeft w:val="0"/>
                      <w:marRight w:val="0"/>
                      <w:marTop w:val="0"/>
                      <w:marBottom w:val="0"/>
                      <w:divBdr>
                        <w:top w:val="none" w:sz="0" w:space="0" w:color="auto"/>
                        <w:left w:val="none" w:sz="0" w:space="0" w:color="auto"/>
                        <w:bottom w:val="none" w:sz="0" w:space="0" w:color="auto"/>
                        <w:right w:val="none" w:sz="0" w:space="0" w:color="auto"/>
                      </w:divBdr>
                    </w:div>
                    <w:div w:id="1310670456">
                      <w:marLeft w:val="0"/>
                      <w:marRight w:val="0"/>
                      <w:marTop w:val="0"/>
                      <w:marBottom w:val="0"/>
                      <w:divBdr>
                        <w:top w:val="none" w:sz="0" w:space="0" w:color="auto"/>
                        <w:left w:val="none" w:sz="0" w:space="0" w:color="auto"/>
                        <w:bottom w:val="none" w:sz="0" w:space="0" w:color="auto"/>
                        <w:right w:val="none" w:sz="0" w:space="0" w:color="auto"/>
                      </w:divBdr>
                    </w:div>
                    <w:div w:id="1536116194">
                      <w:marLeft w:val="0"/>
                      <w:marRight w:val="0"/>
                      <w:marTop w:val="0"/>
                      <w:marBottom w:val="0"/>
                      <w:divBdr>
                        <w:top w:val="none" w:sz="0" w:space="0" w:color="auto"/>
                        <w:left w:val="none" w:sz="0" w:space="0" w:color="auto"/>
                        <w:bottom w:val="none" w:sz="0" w:space="0" w:color="auto"/>
                        <w:right w:val="none" w:sz="0" w:space="0" w:color="auto"/>
                      </w:divBdr>
                    </w:div>
                    <w:div w:id="1542279172">
                      <w:marLeft w:val="0"/>
                      <w:marRight w:val="0"/>
                      <w:marTop w:val="0"/>
                      <w:marBottom w:val="0"/>
                      <w:divBdr>
                        <w:top w:val="none" w:sz="0" w:space="0" w:color="auto"/>
                        <w:left w:val="none" w:sz="0" w:space="0" w:color="auto"/>
                        <w:bottom w:val="none" w:sz="0" w:space="0" w:color="auto"/>
                        <w:right w:val="none" w:sz="0" w:space="0" w:color="auto"/>
                      </w:divBdr>
                    </w:div>
                  </w:divsChild>
                </w:div>
                <w:div w:id="467093453">
                  <w:marLeft w:val="0"/>
                  <w:marRight w:val="0"/>
                  <w:marTop w:val="0"/>
                  <w:marBottom w:val="0"/>
                  <w:divBdr>
                    <w:top w:val="none" w:sz="0" w:space="0" w:color="auto"/>
                    <w:left w:val="none" w:sz="0" w:space="0" w:color="auto"/>
                    <w:bottom w:val="none" w:sz="0" w:space="0" w:color="auto"/>
                    <w:right w:val="none" w:sz="0" w:space="0" w:color="auto"/>
                  </w:divBdr>
                  <w:divsChild>
                    <w:div w:id="142737861">
                      <w:marLeft w:val="0"/>
                      <w:marRight w:val="0"/>
                      <w:marTop w:val="0"/>
                      <w:marBottom w:val="0"/>
                      <w:divBdr>
                        <w:top w:val="none" w:sz="0" w:space="0" w:color="auto"/>
                        <w:left w:val="none" w:sz="0" w:space="0" w:color="auto"/>
                        <w:bottom w:val="none" w:sz="0" w:space="0" w:color="auto"/>
                        <w:right w:val="none" w:sz="0" w:space="0" w:color="auto"/>
                      </w:divBdr>
                    </w:div>
                    <w:div w:id="329530418">
                      <w:marLeft w:val="0"/>
                      <w:marRight w:val="0"/>
                      <w:marTop w:val="0"/>
                      <w:marBottom w:val="0"/>
                      <w:divBdr>
                        <w:top w:val="none" w:sz="0" w:space="0" w:color="auto"/>
                        <w:left w:val="none" w:sz="0" w:space="0" w:color="auto"/>
                        <w:bottom w:val="none" w:sz="0" w:space="0" w:color="auto"/>
                        <w:right w:val="none" w:sz="0" w:space="0" w:color="auto"/>
                      </w:divBdr>
                    </w:div>
                    <w:div w:id="1585383038">
                      <w:marLeft w:val="0"/>
                      <w:marRight w:val="0"/>
                      <w:marTop w:val="0"/>
                      <w:marBottom w:val="0"/>
                      <w:divBdr>
                        <w:top w:val="none" w:sz="0" w:space="0" w:color="auto"/>
                        <w:left w:val="none" w:sz="0" w:space="0" w:color="auto"/>
                        <w:bottom w:val="none" w:sz="0" w:space="0" w:color="auto"/>
                        <w:right w:val="none" w:sz="0" w:space="0" w:color="auto"/>
                      </w:divBdr>
                    </w:div>
                    <w:div w:id="1656297570">
                      <w:marLeft w:val="0"/>
                      <w:marRight w:val="0"/>
                      <w:marTop w:val="0"/>
                      <w:marBottom w:val="0"/>
                      <w:divBdr>
                        <w:top w:val="none" w:sz="0" w:space="0" w:color="auto"/>
                        <w:left w:val="none" w:sz="0" w:space="0" w:color="auto"/>
                        <w:bottom w:val="none" w:sz="0" w:space="0" w:color="auto"/>
                        <w:right w:val="none" w:sz="0" w:space="0" w:color="auto"/>
                      </w:divBdr>
                    </w:div>
                  </w:divsChild>
                </w:div>
                <w:div w:id="646400451">
                  <w:marLeft w:val="0"/>
                  <w:marRight w:val="0"/>
                  <w:marTop w:val="0"/>
                  <w:marBottom w:val="0"/>
                  <w:divBdr>
                    <w:top w:val="none" w:sz="0" w:space="0" w:color="auto"/>
                    <w:left w:val="none" w:sz="0" w:space="0" w:color="auto"/>
                    <w:bottom w:val="none" w:sz="0" w:space="0" w:color="auto"/>
                    <w:right w:val="none" w:sz="0" w:space="0" w:color="auto"/>
                  </w:divBdr>
                  <w:divsChild>
                    <w:div w:id="1850563872">
                      <w:marLeft w:val="0"/>
                      <w:marRight w:val="0"/>
                      <w:marTop w:val="0"/>
                      <w:marBottom w:val="0"/>
                      <w:divBdr>
                        <w:top w:val="none" w:sz="0" w:space="0" w:color="auto"/>
                        <w:left w:val="none" w:sz="0" w:space="0" w:color="auto"/>
                        <w:bottom w:val="none" w:sz="0" w:space="0" w:color="auto"/>
                        <w:right w:val="none" w:sz="0" w:space="0" w:color="auto"/>
                      </w:divBdr>
                    </w:div>
                  </w:divsChild>
                </w:div>
                <w:div w:id="776799539">
                  <w:marLeft w:val="0"/>
                  <w:marRight w:val="0"/>
                  <w:marTop w:val="0"/>
                  <w:marBottom w:val="0"/>
                  <w:divBdr>
                    <w:top w:val="none" w:sz="0" w:space="0" w:color="auto"/>
                    <w:left w:val="none" w:sz="0" w:space="0" w:color="auto"/>
                    <w:bottom w:val="none" w:sz="0" w:space="0" w:color="auto"/>
                    <w:right w:val="none" w:sz="0" w:space="0" w:color="auto"/>
                  </w:divBdr>
                  <w:divsChild>
                    <w:div w:id="230505835">
                      <w:marLeft w:val="0"/>
                      <w:marRight w:val="0"/>
                      <w:marTop w:val="0"/>
                      <w:marBottom w:val="0"/>
                      <w:divBdr>
                        <w:top w:val="none" w:sz="0" w:space="0" w:color="auto"/>
                        <w:left w:val="none" w:sz="0" w:space="0" w:color="auto"/>
                        <w:bottom w:val="none" w:sz="0" w:space="0" w:color="auto"/>
                        <w:right w:val="none" w:sz="0" w:space="0" w:color="auto"/>
                      </w:divBdr>
                    </w:div>
                    <w:div w:id="1010526557">
                      <w:marLeft w:val="0"/>
                      <w:marRight w:val="0"/>
                      <w:marTop w:val="0"/>
                      <w:marBottom w:val="0"/>
                      <w:divBdr>
                        <w:top w:val="none" w:sz="0" w:space="0" w:color="auto"/>
                        <w:left w:val="none" w:sz="0" w:space="0" w:color="auto"/>
                        <w:bottom w:val="none" w:sz="0" w:space="0" w:color="auto"/>
                        <w:right w:val="none" w:sz="0" w:space="0" w:color="auto"/>
                      </w:divBdr>
                    </w:div>
                    <w:div w:id="1115714653">
                      <w:marLeft w:val="0"/>
                      <w:marRight w:val="0"/>
                      <w:marTop w:val="0"/>
                      <w:marBottom w:val="0"/>
                      <w:divBdr>
                        <w:top w:val="none" w:sz="0" w:space="0" w:color="auto"/>
                        <w:left w:val="none" w:sz="0" w:space="0" w:color="auto"/>
                        <w:bottom w:val="none" w:sz="0" w:space="0" w:color="auto"/>
                        <w:right w:val="none" w:sz="0" w:space="0" w:color="auto"/>
                      </w:divBdr>
                    </w:div>
                    <w:div w:id="1458569783">
                      <w:marLeft w:val="0"/>
                      <w:marRight w:val="0"/>
                      <w:marTop w:val="0"/>
                      <w:marBottom w:val="0"/>
                      <w:divBdr>
                        <w:top w:val="none" w:sz="0" w:space="0" w:color="auto"/>
                        <w:left w:val="none" w:sz="0" w:space="0" w:color="auto"/>
                        <w:bottom w:val="none" w:sz="0" w:space="0" w:color="auto"/>
                        <w:right w:val="none" w:sz="0" w:space="0" w:color="auto"/>
                      </w:divBdr>
                    </w:div>
                  </w:divsChild>
                </w:div>
                <w:div w:id="1018701238">
                  <w:marLeft w:val="0"/>
                  <w:marRight w:val="0"/>
                  <w:marTop w:val="0"/>
                  <w:marBottom w:val="0"/>
                  <w:divBdr>
                    <w:top w:val="none" w:sz="0" w:space="0" w:color="auto"/>
                    <w:left w:val="none" w:sz="0" w:space="0" w:color="auto"/>
                    <w:bottom w:val="none" w:sz="0" w:space="0" w:color="auto"/>
                    <w:right w:val="none" w:sz="0" w:space="0" w:color="auto"/>
                  </w:divBdr>
                  <w:divsChild>
                    <w:div w:id="1617567911">
                      <w:marLeft w:val="0"/>
                      <w:marRight w:val="0"/>
                      <w:marTop w:val="0"/>
                      <w:marBottom w:val="0"/>
                      <w:divBdr>
                        <w:top w:val="none" w:sz="0" w:space="0" w:color="auto"/>
                        <w:left w:val="none" w:sz="0" w:space="0" w:color="auto"/>
                        <w:bottom w:val="none" w:sz="0" w:space="0" w:color="auto"/>
                        <w:right w:val="none" w:sz="0" w:space="0" w:color="auto"/>
                      </w:divBdr>
                    </w:div>
                  </w:divsChild>
                </w:div>
                <w:div w:id="1523324345">
                  <w:marLeft w:val="0"/>
                  <w:marRight w:val="0"/>
                  <w:marTop w:val="0"/>
                  <w:marBottom w:val="0"/>
                  <w:divBdr>
                    <w:top w:val="none" w:sz="0" w:space="0" w:color="auto"/>
                    <w:left w:val="none" w:sz="0" w:space="0" w:color="auto"/>
                    <w:bottom w:val="none" w:sz="0" w:space="0" w:color="auto"/>
                    <w:right w:val="none" w:sz="0" w:space="0" w:color="auto"/>
                  </w:divBdr>
                  <w:divsChild>
                    <w:div w:id="74785690">
                      <w:marLeft w:val="0"/>
                      <w:marRight w:val="0"/>
                      <w:marTop w:val="0"/>
                      <w:marBottom w:val="0"/>
                      <w:divBdr>
                        <w:top w:val="none" w:sz="0" w:space="0" w:color="auto"/>
                        <w:left w:val="none" w:sz="0" w:space="0" w:color="auto"/>
                        <w:bottom w:val="none" w:sz="0" w:space="0" w:color="auto"/>
                        <w:right w:val="none" w:sz="0" w:space="0" w:color="auto"/>
                      </w:divBdr>
                    </w:div>
                    <w:div w:id="1076127484">
                      <w:marLeft w:val="0"/>
                      <w:marRight w:val="0"/>
                      <w:marTop w:val="0"/>
                      <w:marBottom w:val="0"/>
                      <w:divBdr>
                        <w:top w:val="none" w:sz="0" w:space="0" w:color="auto"/>
                        <w:left w:val="none" w:sz="0" w:space="0" w:color="auto"/>
                        <w:bottom w:val="none" w:sz="0" w:space="0" w:color="auto"/>
                        <w:right w:val="none" w:sz="0" w:space="0" w:color="auto"/>
                      </w:divBdr>
                    </w:div>
                    <w:div w:id="1082870043">
                      <w:marLeft w:val="0"/>
                      <w:marRight w:val="0"/>
                      <w:marTop w:val="0"/>
                      <w:marBottom w:val="0"/>
                      <w:divBdr>
                        <w:top w:val="none" w:sz="0" w:space="0" w:color="auto"/>
                        <w:left w:val="none" w:sz="0" w:space="0" w:color="auto"/>
                        <w:bottom w:val="none" w:sz="0" w:space="0" w:color="auto"/>
                        <w:right w:val="none" w:sz="0" w:space="0" w:color="auto"/>
                      </w:divBdr>
                    </w:div>
                    <w:div w:id="1432166711">
                      <w:marLeft w:val="0"/>
                      <w:marRight w:val="0"/>
                      <w:marTop w:val="0"/>
                      <w:marBottom w:val="0"/>
                      <w:divBdr>
                        <w:top w:val="none" w:sz="0" w:space="0" w:color="auto"/>
                        <w:left w:val="none" w:sz="0" w:space="0" w:color="auto"/>
                        <w:bottom w:val="none" w:sz="0" w:space="0" w:color="auto"/>
                        <w:right w:val="none" w:sz="0" w:space="0" w:color="auto"/>
                      </w:divBdr>
                    </w:div>
                  </w:divsChild>
                </w:div>
                <w:div w:id="1773435215">
                  <w:marLeft w:val="0"/>
                  <w:marRight w:val="0"/>
                  <w:marTop w:val="0"/>
                  <w:marBottom w:val="0"/>
                  <w:divBdr>
                    <w:top w:val="none" w:sz="0" w:space="0" w:color="auto"/>
                    <w:left w:val="none" w:sz="0" w:space="0" w:color="auto"/>
                    <w:bottom w:val="none" w:sz="0" w:space="0" w:color="auto"/>
                    <w:right w:val="none" w:sz="0" w:space="0" w:color="auto"/>
                  </w:divBdr>
                  <w:divsChild>
                    <w:div w:id="1976596324">
                      <w:marLeft w:val="0"/>
                      <w:marRight w:val="0"/>
                      <w:marTop w:val="0"/>
                      <w:marBottom w:val="0"/>
                      <w:divBdr>
                        <w:top w:val="none" w:sz="0" w:space="0" w:color="auto"/>
                        <w:left w:val="none" w:sz="0" w:space="0" w:color="auto"/>
                        <w:bottom w:val="none" w:sz="0" w:space="0" w:color="auto"/>
                        <w:right w:val="none" w:sz="0" w:space="0" w:color="auto"/>
                      </w:divBdr>
                    </w:div>
                  </w:divsChild>
                </w:div>
                <w:div w:id="2104523490">
                  <w:marLeft w:val="0"/>
                  <w:marRight w:val="0"/>
                  <w:marTop w:val="0"/>
                  <w:marBottom w:val="0"/>
                  <w:divBdr>
                    <w:top w:val="none" w:sz="0" w:space="0" w:color="auto"/>
                    <w:left w:val="none" w:sz="0" w:space="0" w:color="auto"/>
                    <w:bottom w:val="none" w:sz="0" w:space="0" w:color="auto"/>
                    <w:right w:val="none" w:sz="0" w:space="0" w:color="auto"/>
                  </w:divBdr>
                  <w:divsChild>
                    <w:div w:id="4877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8377">
          <w:marLeft w:val="0"/>
          <w:marRight w:val="0"/>
          <w:marTop w:val="0"/>
          <w:marBottom w:val="0"/>
          <w:divBdr>
            <w:top w:val="none" w:sz="0" w:space="0" w:color="auto"/>
            <w:left w:val="none" w:sz="0" w:space="0" w:color="auto"/>
            <w:bottom w:val="none" w:sz="0" w:space="0" w:color="auto"/>
            <w:right w:val="none" w:sz="0" w:space="0" w:color="auto"/>
          </w:divBdr>
        </w:div>
        <w:div w:id="2130272590">
          <w:marLeft w:val="0"/>
          <w:marRight w:val="0"/>
          <w:marTop w:val="0"/>
          <w:marBottom w:val="0"/>
          <w:divBdr>
            <w:top w:val="none" w:sz="0" w:space="0" w:color="auto"/>
            <w:left w:val="none" w:sz="0" w:space="0" w:color="auto"/>
            <w:bottom w:val="none" w:sz="0" w:space="0" w:color="auto"/>
            <w:right w:val="none" w:sz="0" w:space="0" w:color="auto"/>
          </w:divBdr>
        </w:div>
      </w:divsChild>
    </w:div>
    <w:div w:id="624388697">
      <w:bodyDiv w:val="1"/>
      <w:marLeft w:val="0"/>
      <w:marRight w:val="0"/>
      <w:marTop w:val="0"/>
      <w:marBottom w:val="0"/>
      <w:divBdr>
        <w:top w:val="none" w:sz="0" w:space="0" w:color="auto"/>
        <w:left w:val="none" w:sz="0" w:space="0" w:color="auto"/>
        <w:bottom w:val="none" w:sz="0" w:space="0" w:color="auto"/>
        <w:right w:val="none" w:sz="0" w:space="0" w:color="auto"/>
      </w:divBdr>
    </w:div>
    <w:div w:id="661274575">
      <w:bodyDiv w:val="1"/>
      <w:marLeft w:val="0"/>
      <w:marRight w:val="0"/>
      <w:marTop w:val="0"/>
      <w:marBottom w:val="0"/>
      <w:divBdr>
        <w:top w:val="none" w:sz="0" w:space="0" w:color="auto"/>
        <w:left w:val="none" w:sz="0" w:space="0" w:color="auto"/>
        <w:bottom w:val="none" w:sz="0" w:space="0" w:color="auto"/>
        <w:right w:val="none" w:sz="0" w:space="0" w:color="auto"/>
      </w:divBdr>
    </w:div>
    <w:div w:id="664824426">
      <w:bodyDiv w:val="1"/>
      <w:marLeft w:val="0"/>
      <w:marRight w:val="0"/>
      <w:marTop w:val="0"/>
      <w:marBottom w:val="0"/>
      <w:divBdr>
        <w:top w:val="none" w:sz="0" w:space="0" w:color="auto"/>
        <w:left w:val="none" w:sz="0" w:space="0" w:color="auto"/>
        <w:bottom w:val="none" w:sz="0" w:space="0" w:color="auto"/>
        <w:right w:val="none" w:sz="0" w:space="0" w:color="auto"/>
      </w:divBdr>
    </w:div>
    <w:div w:id="703603312">
      <w:bodyDiv w:val="1"/>
      <w:marLeft w:val="0"/>
      <w:marRight w:val="0"/>
      <w:marTop w:val="0"/>
      <w:marBottom w:val="0"/>
      <w:divBdr>
        <w:top w:val="none" w:sz="0" w:space="0" w:color="auto"/>
        <w:left w:val="none" w:sz="0" w:space="0" w:color="auto"/>
        <w:bottom w:val="none" w:sz="0" w:space="0" w:color="auto"/>
        <w:right w:val="none" w:sz="0" w:space="0" w:color="auto"/>
      </w:divBdr>
    </w:div>
    <w:div w:id="776414876">
      <w:bodyDiv w:val="1"/>
      <w:marLeft w:val="0"/>
      <w:marRight w:val="0"/>
      <w:marTop w:val="0"/>
      <w:marBottom w:val="0"/>
      <w:divBdr>
        <w:top w:val="none" w:sz="0" w:space="0" w:color="auto"/>
        <w:left w:val="none" w:sz="0" w:space="0" w:color="auto"/>
        <w:bottom w:val="none" w:sz="0" w:space="0" w:color="auto"/>
        <w:right w:val="none" w:sz="0" w:space="0" w:color="auto"/>
      </w:divBdr>
    </w:div>
    <w:div w:id="784156079">
      <w:bodyDiv w:val="1"/>
      <w:marLeft w:val="0"/>
      <w:marRight w:val="0"/>
      <w:marTop w:val="0"/>
      <w:marBottom w:val="0"/>
      <w:divBdr>
        <w:top w:val="none" w:sz="0" w:space="0" w:color="auto"/>
        <w:left w:val="none" w:sz="0" w:space="0" w:color="auto"/>
        <w:bottom w:val="none" w:sz="0" w:space="0" w:color="auto"/>
        <w:right w:val="none" w:sz="0" w:space="0" w:color="auto"/>
      </w:divBdr>
    </w:div>
    <w:div w:id="793907461">
      <w:bodyDiv w:val="1"/>
      <w:marLeft w:val="0"/>
      <w:marRight w:val="0"/>
      <w:marTop w:val="0"/>
      <w:marBottom w:val="0"/>
      <w:divBdr>
        <w:top w:val="none" w:sz="0" w:space="0" w:color="auto"/>
        <w:left w:val="none" w:sz="0" w:space="0" w:color="auto"/>
        <w:bottom w:val="none" w:sz="0" w:space="0" w:color="auto"/>
        <w:right w:val="none" w:sz="0" w:space="0" w:color="auto"/>
      </w:divBdr>
    </w:div>
    <w:div w:id="826633569">
      <w:bodyDiv w:val="1"/>
      <w:marLeft w:val="0"/>
      <w:marRight w:val="0"/>
      <w:marTop w:val="0"/>
      <w:marBottom w:val="0"/>
      <w:divBdr>
        <w:top w:val="none" w:sz="0" w:space="0" w:color="auto"/>
        <w:left w:val="none" w:sz="0" w:space="0" w:color="auto"/>
        <w:bottom w:val="none" w:sz="0" w:space="0" w:color="auto"/>
        <w:right w:val="none" w:sz="0" w:space="0" w:color="auto"/>
      </w:divBdr>
    </w:div>
    <w:div w:id="840923481">
      <w:bodyDiv w:val="1"/>
      <w:marLeft w:val="0"/>
      <w:marRight w:val="0"/>
      <w:marTop w:val="0"/>
      <w:marBottom w:val="0"/>
      <w:divBdr>
        <w:top w:val="none" w:sz="0" w:space="0" w:color="auto"/>
        <w:left w:val="none" w:sz="0" w:space="0" w:color="auto"/>
        <w:bottom w:val="none" w:sz="0" w:space="0" w:color="auto"/>
        <w:right w:val="none" w:sz="0" w:space="0" w:color="auto"/>
      </w:divBdr>
    </w:div>
    <w:div w:id="849686154">
      <w:bodyDiv w:val="1"/>
      <w:marLeft w:val="0"/>
      <w:marRight w:val="0"/>
      <w:marTop w:val="0"/>
      <w:marBottom w:val="0"/>
      <w:divBdr>
        <w:top w:val="none" w:sz="0" w:space="0" w:color="auto"/>
        <w:left w:val="none" w:sz="0" w:space="0" w:color="auto"/>
        <w:bottom w:val="none" w:sz="0" w:space="0" w:color="auto"/>
        <w:right w:val="none" w:sz="0" w:space="0" w:color="auto"/>
      </w:divBdr>
    </w:div>
    <w:div w:id="872303581">
      <w:bodyDiv w:val="1"/>
      <w:marLeft w:val="0"/>
      <w:marRight w:val="0"/>
      <w:marTop w:val="0"/>
      <w:marBottom w:val="0"/>
      <w:divBdr>
        <w:top w:val="none" w:sz="0" w:space="0" w:color="auto"/>
        <w:left w:val="none" w:sz="0" w:space="0" w:color="auto"/>
        <w:bottom w:val="none" w:sz="0" w:space="0" w:color="auto"/>
        <w:right w:val="none" w:sz="0" w:space="0" w:color="auto"/>
      </w:divBdr>
    </w:div>
    <w:div w:id="878589702">
      <w:bodyDiv w:val="1"/>
      <w:marLeft w:val="0"/>
      <w:marRight w:val="0"/>
      <w:marTop w:val="0"/>
      <w:marBottom w:val="0"/>
      <w:divBdr>
        <w:top w:val="none" w:sz="0" w:space="0" w:color="auto"/>
        <w:left w:val="none" w:sz="0" w:space="0" w:color="auto"/>
        <w:bottom w:val="none" w:sz="0" w:space="0" w:color="auto"/>
        <w:right w:val="none" w:sz="0" w:space="0" w:color="auto"/>
      </w:divBdr>
    </w:div>
    <w:div w:id="881526563">
      <w:bodyDiv w:val="1"/>
      <w:marLeft w:val="0"/>
      <w:marRight w:val="0"/>
      <w:marTop w:val="0"/>
      <w:marBottom w:val="0"/>
      <w:divBdr>
        <w:top w:val="none" w:sz="0" w:space="0" w:color="auto"/>
        <w:left w:val="none" w:sz="0" w:space="0" w:color="auto"/>
        <w:bottom w:val="none" w:sz="0" w:space="0" w:color="auto"/>
        <w:right w:val="none" w:sz="0" w:space="0" w:color="auto"/>
      </w:divBdr>
    </w:div>
    <w:div w:id="903611751">
      <w:bodyDiv w:val="1"/>
      <w:marLeft w:val="0"/>
      <w:marRight w:val="0"/>
      <w:marTop w:val="0"/>
      <w:marBottom w:val="0"/>
      <w:divBdr>
        <w:top w:val="none" w:sz="0" w:space="0" w:color="auto"/>
        <w:left w:val="none" w:sz="0" w:space="0" w:color="auto"/>
        <w:bottom w:val="none" w:sz="0" w:space="0" w:color="auto"/>
        <w:right w:val="none" w:sz="0" w:space="0" w:color="auto"/>
      </w:divBdr>
    </w:div>
    <w:div w:id="906258210">
      <w:bodyDiv w:val="1"/>
      <w:marLeft w:val="0"/>
      <w:marRight w:val="0"/>
      <w:marTop w:val="0"/>
      <w:marBottom w:val="0"/>
      <w:divBdr>
        <w:top w:val="none" w:sz="0" w:space="0" w:color="auto"/>
        <w:left w:val="none" w:sz="0" w:space="0" w:color="auto"/>
        <w:bottom w:val="none" w:sz="0" w:space="0" w:color="auto"/>
        <w:right w:val="none" w:sz="0" w:space="0" w:color="auto"/>
      </w:divBdr>
    </w:div>
    <w:div w:id="948197882">
      <w:bodyDiv w:val="1"/>
      <w:marLeft w:val="0"/>
      <w:marRight w:val="0"/>
      <w:marTop w:val="0"/>
      <w:marBottom w:val="0"/>
      <w:divBdr>
        <w:top w:val="none" w:sz="0" w:space="0" w:color="auto"/>
        <w:left w:val="none" w:sz="0" w:space="0" w:color="auto"/>
        <w:bottom w:val="none" w:sz="0" w:space="0" w:color="auto"/>
        <w:right w:val="none" w:sz="0" w:space="0" w:color="auto"/>
      </w:divBdr>
    </w:div>
    <w:div w:id="955406184">
      <w:bodyDiv w:val="1"/>
      <w:marLeft w:val="0"/>
      <w:marRight w:val="0"/>
      <w:marTop w:val="0"/>
      <w:marBottom w:val="0"/>
      <w:divBdr>
        <w:top w:val="none" w:sz="0" w:space="0" w:color="auto"/>
        <w:left w:val="none" w:sz="0" w:space="0" w:color="auto"/>
        <w:bottom w:val="none" w:sz="0" w:space="0" w:color="auto"/>
        <w:right w:val="none" w:sz="0" w:space="0" w:color="auto"/>
      </w:divBdr>
    </w:div>
    <w:div w:id="984697820">
      <w:bodyDiv w:val="1"/>
      <w:marLeft w:val="0"/>
      <w:marRight w:val="0"/>
      <w:marTop w:val="0"/>
      <w:marBottom w:val="0"/>
      <w:divBdr>
        <w:top w:val="none" w:sz="0" w:space="0" w:color="auto"/>
        <w:left w:val="none" w:sz="0" w:space="0" w:color="auto"/>
        <w:bottom w:val="none" w:sz="0" w:space="0" w:color="auto"/>
        <w:right w:val="none" w:sz="0" w:space="0" w:color="auto"/>
      </w:divBdr>
    </w:div>
    <w:div w:id="995037940">
      <w:bodyDiv w:val="1"/>
      <w:marLeft w:val="0"/>
      <w:marRight w:val="0"/>
      <w:marTop w:val="0"/>
      <w:marBottom w:val="0"/>
      <w:divBdr>
        <w:top w:val="none" w:sz="0" w:space="0" w:color="auto"/>
        <w:left w:val="none" w:sz="0" w:space="0" w:color="auto"/>
        <w:bottom w:val="none" w:sz="0" w:space="0" w:color="auto"/>
        <w:right w:val="none" w:sz="0" w:space="0" w:color="auto"/>
      </w:divBdr>
    </w:div>
    <w:div w:id="998121541">
      <w:bodyDiv w:val="1"/>
      <w:marLeft w:val="0"/>
      <w:marRight w:val="0"/>
      <w:marTop w:val="0"/>
      <w:marBottom w:val="0"/>
      <w:divBdr>
        <w:top w:val="none" w:sz="0" w:space="0" w:color="auto"/>
        <w:left w:val="none" w:sz="0" w:space="0" w:color="auto"/>
        <w:bottom w:val="none" w:sz="0" w:space="0" w:color="auto"/>
        <w:right w:val="none" w:sz="0" w:space="0" w:color="auto"/>
      </w:divBdr>
    </w:div>
    <w:div w:id="1054698165">
      <w:bodyDiv w:val="1"/>
      <w:marLeft w:val="0"/>
      <w:marRight w:val="0"/>
      <w:marTop w:val="0"/>
      <w:marBottom w:val="0"/>
      <w:divBdr>
        <w:top w:val="none" w:sz="0" w:space="0" w:color="auto"/>
        <w:left w:val="none" w:sz="0" w:space="0" w:color="auto"/>
        <w:bottom w:val="none" w:sz="0" w:space="0" w:color="auto"/>
        <w:right w:val="none" w:sz="0" w:space="0" w:color="auto"/>
      </w:divBdr>
    </w:div>
    <w:div w:id="1074011631">
      <w:bodyDiv w:val="1"/>
      <w:marLeft w:val="0"/>
      <w:marRight w:val="0"/>
      <w:marTop w:val="0"/>
      <w:marBottom w:val="0"/>
      <w:divBdr>
        <w:top w:val="none" w:sz="0" w:space="0" w:color="auto"/>
        <w:left w:val="none" w:sz="0" w:space="0" w:color="auto"/>
        <w:bottom w:val="none" w:sz="0" w:space="0" w:color="auto"/>
        <w:right w:val="none" w:sz="0" w:space="0" w:color="auto"/>
      </w:divBdr>
    </w:div>
    <w:div w:id="1078551911">
      <w:bodyDiv w:val="1"/>
      <w:marLeft w:val="0"/>
      <w:marRight w:val="0"/>
      <w:marTop w:val="0"/>
      <w:marBottom w:val="0"/>
      <w:divBdr>
        <w:top w:val="none" w:sz="0" w:space="0" w:color="auto"/>
        <w:left w:val="none" w:sz="0" w:space="0" w:color="auto"/>
        <w:bottom w:val="none" w:sz="0" w:space="0" w:color="auto"/>
        <w:right w:val="none" w:sz="0" w:space="0" w:color="auto"/>
      </w:divBdr>
    </w:div>
    <w:div w:id="1093866446">
      <w:bodyDiv w:val="1"/>
      <w:marLeft w:val="0"/>
      <w:marRight w:val="0"/>
      <w:marTop w:val="0"/>
      <w:marBottom w:val="0"/>
      <w:divBdr>
        <w:top w:val="none" w:sz="0" w:space="0" w:color="auto"/>
        <w:left w:val="none" w:sz="0" w:space="0" w:color="auto"/>
        <w:bottom w:val="none" w:sz="0" w:space="0" w:color="auto"/>
        <w:right w:val="none" w:sz="0" w:space="0" w:color="auto"/>
      </w:divBdr>
    </w:div>
    <w:div w:id="1155151049">
      <w:bodyDiv w:val="1"/>
      <w:marLeft w:val="0"/>
      <w:marRight w:val="0"/>
      <w:marTop w:val="0"/>
      <w:marBottom w:val="0"/>
      <w:divBdr>
        <w:top w:val="none" w:sz="0" w:space="0" w:color="auto"/>
        <w:left w:val="none" w:sz="0" w:space="0" w:color="auto"/>
        <w:bottom w:val="none" w:sz="0" w:space="0" w:color="auto"/>
        <w:right w:val="none" w:sz="0" w:space="0" w:color="auto"/>
      </w:divBdr>
    </w:div>
    <w:div w:id="1158886482">
      <w:bodyDiv w:val="1"/>
      <w:marLeft w:val="0"/>
      <w:marRight w:val="0"/>
      <w:marTop w:val="0"/>
      <w:marBottom w:val="0"/>
      <w:divBdr>
        <w:top w:val="none" w:sz="0" w:space="0" w:color="auto"/>
        <w:left w:val="none" w:sz="0" w:space="0" w:color="auto"/>
        <w:bottom w:val="none" w:sz="0" w:space="0" w:color="auto"/>
        <w:right w:val="none" w:sz="0" w:space="0" w:color="auto"/>
      </w:divBdr>
    </w:div>
    <w:div w:id="1165514574">
      <w:bodyDiv w:val="1"/>
      <w:marLeft w:val="0"/>
      <w:marRight w:val="0"/>
      <w:marTop w:val="0"/>
      <w:marBottom w:val="0"/>
      <w:divBdr>
        <w:top w:val="none" w:sz="0" w:space="0" w:color="auto"/>
        <w:left w:val="none" w:sz="0" w:space="0" w:color="auto"/>
        <w:bottom w:val="none" w:sz="0" w:space="0" w:color="auto"/>
        <w:right w:val="none" w:sz="0" w:space="0" w:color="auto"/>
      </w:divBdr>
    </w:div>
    <w:div w:id="1179195718">
      <w:bodyDiv w:val="1"/>
      <w:marLeft w:val="0"/>
      <w:marRight w:val="0"/>
      <w:marTop w:val="0"/>
      <w:marBottom w:val="0"/>
      <w:divBdr>
        <w:top w:val="none" w:sz="0" w:space="0" w:color="auto"/>
        <w:left w:val="none" w:sz="0" w:space="0" w:color="auto"/>
        <w:bottom w:val="none" w:sz="0" w:space="0" w:color="auto"/>
        <w:right w:val="none" w:sz="0" w:space="0" w:color="auto"/>
      </w:divBdr>
    </w:div>
    <w:div w:id="1204321458">
      <w:bodyDiv w:val="1"/>
      <w:marLeft w:val="0"/>
      <w:marRight w:val="0"/>
      <w:marTop w:val="0"/>
      <w:marBottom w:val="0"/>
      <w:divBdr>
        <w:top w:val="none" w:sz="0" w:space="0" w:color="auto"/>
        <w:left w:val="none" w:sz="0" w:space="0" w:color="auto"/>
        <w:bottom w:val="none" w:sz="0" w:space="0" w:color="auto"/>
        <w:right w:val="none" w:sz="0" w:space="0" w:color="auto"/>
      </w:divBdr>
    </w:div>
    <w:div w:id="1249459780">
      <w:bodyDiv w:val="1"/>
      <w:marLeft w:val="0"/>
      <w:marRight w:val="0"/>
      <w:marTop w:val="0"/>
      <w:marBottom w:val="0"/>
      <w:divBdr>
        <w:top w:val="none" w:sz="0" w:space="0" w:color="auto"/>
        <w:left w:val="none" w:sz="0" w:space="0" w:color="auto"/>
        <w:bottom w:val="none" w:sz="0" w:space="0" w:color="auto"/>
        <w:right w:val="none" w:sz="0" w:space="0" w:color="auto"/>
      </w:divBdr>
    </w:div>
    <w:div w:id="1281573121">
      <w:bodyDiv w:val="1"/>
      <w:marLeft w:val="0"/>
      <w:marRight w:val="0"/>
      <w:marTop w:val="0"/>
      <w:marBottom w:val="0"/>
      <w:divBdr>
        <w:top w:val="none" w:sz="0" w:space="0" w:color="auto"/>
        <w:left w:val="none" w:sz="0" w:space="0" w:color="auto"/>
        <w:bottom w:val="none" w:sz="0" w:space="0" w:color="auto"/>
        <w:right w:val="none" w:sz="0" w:space="0" w:color="auto"/>
      </w:divBdr>
    </w:div>
    <w:div w:id="1303118150">
      <w:bodyDiv w:val="1"/>
      <w:marLeft w:val="0"/>
      <w:marRight w:val="0"/>
      <w:marTop w:val="0"/>
      <w:marBottom w:val="0"/>
      <w:divBdr>
        <w:top w:val="none" w:sz="0" w:space="0" w:color="auto"/>
        <w:left w:val="none" w:sz="0" w:space="0" w:color="auto"/>
        <w:bottom w:val="none" w:sz="0" w:space="0" w:color="auto"/>
        <w:right w:val="none" w:sz="0" w:space="0" w:color="auto"/>
      </w:divBdr>
    </w:div>
    <w:div w:id="1327442012">
      <w:bodyDiv w:val="1"/>
      <w:marLeft w:val="0"/>
      <w:marRight w:val="0"/>
      <w:marTop w:val="0"/>
      <w:marBottom w:val="0"/>
      <w:divBdr>
        <w:top w:val="none" w:sz="0" w:space="0" w:color="auto"/>
        <w:left w:val="none" w:sz="0" w:space="0" w:color="auto"/>
        <w:bottom w:val="none" w:sz="0" w:space="0" w:color="auto"/>
        <w:right w:val="none" w:sz="0" w:space="0" w:color="auto"/>
      </w:divBdr>
    </w:div>
    <w:div w:id="1363675645">
      <w:bodyDiv w:val="1"/>
      <w:marLeft w:val="0"/>
      <w:marRight w:val="0"/>
      <w:marTop w:val="0"/>
      <w:marBottom w:val="0"/>
      <w:divBdr>
        <w:top w:val="none" w:sz="0" w:space="0" w:color="auto"/>
        <w:left w:val="none" w:sz="0" w:space="0" w:color="auto"/>
        <w:bottom w:val="none" w:sz="0" w:space="0" w:color="auto"/>
        <w:right w:val="none" w:sz="0" w:space="0" w:color="auto"/>
      </w:divBdr>
    </w:div>
    <w:div w:id="1401950720">
      <w:bodyDiv w:val="1"/>
      <w:marLeft w:val="0"/>
      <w:marRight w:val="0"/>
      <w:marTop w:val="0"/>
      <w:marBottom w:val="0"/>
      <w:divBdr>
        <w:top w:val="none" w:sz="0" w:space="0" w:color="auto"/>
        <w:left w:val="none" w:sz="0" w:space="0" w:color="auto"/>
        <w:bottom w:val="none" w:sz="0" w:space="0" w:color="auto"/>
        <w:right w:val="none" w:sz="0" w:space="0" w:color="auto"/>
      </w:divBdr>
    </w:div>
    <w:div w:id="1404983509">
      <w:bodyDiv w:val="1"/>
      <w:marLeft w:val="0"/>
      <w:marRight w:val="0"/>
      <w:marTop w:val="0"/>
      <w:marBottom w:val="0"/>
      <w:divBdr>
        <w:top w:val="none" w:sz="0" w:space="0" w:color="auto"/>
        <w:left w:val="none" w:sz="0" w:space="0" w:color="auto"/>
        <w:bottom w:val="none" w:sz="0" w:space="0" w:color="auto"/>
        <w:right w:val="none" w:sz="0" w:space="0" w:color="auto"/>
      </w:divBdr>
    </w:div>
    <w:div w:id="1405686823">
      <w:bodyDiv w:val="1"/>
      <w:marLeft w:val="0"/>
      <w:marRight w:val="0"/>
      <w:marTop w:val="0"/>
      <w:marBottom w:val="0"/>
      <w:divBdr>
        <w:top w:val="none" w:sz="0" w:space="0" w:color="auto"/>
        <w:left w:val="none" w:sz="0" w:space="0" w:color="auto"/>
        <w:bottom w:val="none" w:sz="0" w:space="0" w:color="auto"/>
        <w:right w:val="none" w:sz="0" w:space="0" w:color="auto"/>
      </w:divBdr>
    </w:div>
    <w:div w:id="1437678672">
      <w:bodyDiv w:val="1"/>
      <w:marLeft w:val="0"/>
      <w:marRight w:val="0"/>
      <w:marTop w:val="0"/>
      <w:marBottom w:val="0"/>
      <w:divBdr>
        <w:top w:val="none" w:sz="0" w:space="0" w:color="auto"/>
        <w:left w:val="none" w:sz="0" w:space="0" w:color="auto"/>
        <w:bottom w:val="none" w:sz="0" w:space="0" w:color="auto"/>
        <w:right w:val="none" w:sz="0" w:space="0" w:color="auto"/>
      </w:divBdr>
    </w:div>
    <w:div w:id="1457019870">
      <w:bodyDiv w:val="1"/>
      <w:marLeft w:val="0"/>
      <w:marRight w:val="0"/>
      <w:marTop w:val="0"/>
      <w:marBottom w:val="0"/>
      <w:divBdr>
        <w:top w:val="none" w:sz="0" w:space="0" w:color="auto"/>
        <w:left w:val="none" w:sz="0" w:space="0" w:color="auto"/>
        <w:bottom w:val="none" w:sz="0" w:space="0" w:color="auto"/>
        <w:right w:val="none" w:sz="0" w:space="0" w:color="auto"/>
      </w:divBdr>
    </w:div>
    <w:div w:id="1471173453">
      <w:bodyDiv w:val="1"/>
      <w:marLeft w:val="0"/>
      <w:marRight w:val="0"/>
      <w:marTop w:val="0"/>
      <w:marBottom w:val="0"/>
      <w:divBdr>
        <w:top w:val="none" w:sz="0" w:space="0" w:color="auto"/>
        <w:left w:val="none" w:sz="0" w:space="0" w:color="auto"/>
        <w:bottom w:val="none" w:sz="0" w:space="0" w:color="auto"/>
        <w:right w:val="none" w:sz="0" w:space="0" w:color="auto"/>
      </w:divBdr>
    </w:div>
    <w:div w:id="1485321451">
      <w:bodyDiv w:val="1"/>
      <w:marLeft w:val="0"/>
      <w:marRight w:val="0"/>
      <w:marTop w:val="0"/>
      <w:marBottom w:val="0"/>
      <w:divBdr>
        <w:top w:val="none" w:sz="0" w:space="0" w:color="auto"/>
        <w:left w:val="none" w:sz="0" w:space="0" w:color="auto"/>
        <w:bottom w:val="none" w:sz="0" w:space="0" w:color="auto"/>
        <w:right w:val="none" w:sz="0" w:space="0" w:color="auto"/>
      </w:divBdr>
    </w:div>
    <w:div w:id="1511796694">
      <w:bodyDiv w:val="1"/>
      <w:marLeft w:val="0"/>
      <w:marRight w:val="0"/>
      <w:marTop w:val="0"/>
      <w:marBottom w:val="0"/>
      <w:divBdr>
        <w:top w:val="none" w:sz="0" w:space="0" w:color="auto"/>
        <w:left w:val="none" w:sz="0" w:space="0" w:color="auto"/>
        <w:bottom w:val="none" w:sz="0" w:space="0" w:color="auto"/>
        <w:right w:val="none" w:sz="0" w:space="0" w:color="auto"/>
      </w:divBdr>
    </w:div>
    <w:div w:id="1516311131">
      <w:bodyDiv w:val="1"/>
      <w:marLeft w:val="0"/>
      <w:marRight w:val="0"/>
      <w:marTop w:val="0"/>
      <w:marBottom w:val="0"/>
      <w:divBdr>
        <w:top w:val="none" w:sz="0" w:space="0" w:color="auto"/>
        <w:left w:val="none" w:sz="0" w:space="0" w:color="auto"/>
        <w:bottom w:val="none" w:sz="0" w:space="0" w:color="auto"/>
        <w:right w:val="none" w:sz="0" w:space="0" w:color="auto"/>
      </w:divBdr>
    </w:div>
    <w:div w:id="1526480948">
      <w:bodyDiv w:val="1"/>
      <w:marLeft w:val="0"/>
      <w:marRight w:val="0"/>
      <w:marTop w:val="0"/>
      <w:marBottom w:val="0"/>
      <w:divBdr>
        <w:top w:val="none" w:sz="0" w:space="0" w:color="auto"/>
        <w:left w:val="none" w:sz="0" w:space="0" w:color="auto"/>
        <w:bottom w:val="none" w:sz="0" w:space="0" w:color="auto"/>
        <w:right w:val="none" w:sz="0" w:space="0" w:color="auto"/>
      </w:divBdr>
    </w:div>
    <w:div w:id="1568297901">
      <w:bodyDiv w:val="1"/>
      <w:marLeft w:val="0"/>
      <w:marRight w:val="0"/>
      <w:marTop w:val="0"/>
      <w:marBottom w:val="0"/>
      <w:divBdr>
        <w:top w:val="none" w:sz="0" w:space="0" w:color="auto"/>
        <w:left w:val="none" w:sz="0" w:space="0" w:color="auto"/>
        <w:bottom w:val="none" w:sz="0" w:space="0" w:color="auto"/>
        <w:right w:val="none" w:sz="0" w:space="0" w:color="auto"/>
      </w:divBdr>
    </w:div>
    <w:div w:id="1584681410">
      <w:bodyDiv w:val="1"/>
      <w:marLeft w:val="0"/>
      <w:marRight w:val="0"/>
      <w:marTop w:val="0"/>
      <w:marBottom w:val="0"/>
      <w:divBdr>
        <w:top w:val="none" w:sz="0" w:space="0" w:color="auto"/>
        <w:left w:val="none" w:sz="0" w:space="0" w:color="auto"/>
        <w:bottom w:val="none" w:sz="0" w:space="0" w:color="auto"/>
        <w:right w:val="none" w:sz="0" w:space="0" w:color="auto"/>
      </w:divBdr>
    </w:div>
    <w:div w:id="1631475191">
      <w:bodyDiv w:val="1"/>
      <w:marLeft w:val="0"/>
      <w:marRight w:val="0"/>
      <w:marTop w:val="0"/>
      <w:marBottom w:val="0"/>
      <w:divBdr>
        <w:top w:val="none" w:sz="0" w:space="0" w:color="auto"/>
        <w:left w:val="none" w:sz="0" w:space="0" w:color="auto"/>
        <w:bottom w:val="none" w:sz="0" w:space="0" w:color="auto"/>
        <w:right w:val="none" w:sz="0" w:space="0" w:color="auto"/>
      </w:divBdr>
    </w:div>
    <w:div w:id="1634210518">
      <w:bodyDiv w:val="1"/>
      <w:marLeft w:val="0"/>
      <w:marRight w:val="0"/>
      <w:marTop w:val="0"/>
      <w:marBottom w:val="0"/>
      <w:divBdr>
        <w:top w:val="none" w:sz="0" w:space="0" w:color="auto"/>
        <w:left w:val="none" w:sz="0" w:space="0" w:color="auto"/>
        <w:bottom w:val="none" w:sz="0" w:space="0" w:color="auto"/>
        <w:right w:val="none" w:sz="0" w:space="0" w:color="auto"/>
      </w:divBdr>
    </w:div>
    <w:div w:id="1642031672">
      <w:bodyDiv w:val="1"/>
      <w:marLeft w:val="0"/>
      <w:marRight w:val="0"/>
      <w:marTop w:val="0"/>
      <w:marBottom w:val="0"/>
      <w:divBdr>
        <w:top w:val="none" w:sz="0" w:space="0" w:color="auto"/>
        <w:left w:val="none" w:sz="0" w:space="0" w:color="auto"/>
        <w:bottom w:val="none" w:sz="0" w:space="0" w:color="auto"/>
        <w:right w:val="none" w:sz="0" w:space="0" w:color="auto"/>
      </w:divBdr>
    </w:div>
    <w:div w:id="1694921097">
      <w:bodyDiv w:val="1"/>
      <w:marLeft w:val="0"/>
      <w:marRight w:val="0"/>
      <w:marTop w:val="0"/>
      <w:marBottom w:val="0"/>
      <w:divBdr>
        <w:top w:val="none" w:sz="0" w:space="0" w:color="auto"/>
        <w:left w:val="none" w:sz="0" w:space="0" w:color="auto"/>
        <w:bottom w:val="none" w:sz="0" w:space="0" w:color="auto"/>
        <w:right w:val="none" w:sz="0" w:space="0" w:color="auto"/>
      </w:divBdr>
    </w:div>
    <w:div w:id="1704088316">
      <w:bodyDiv w:val="1"/>
      <w:marLeft w:val="0"/>
      <w:marRight w:val="0"/>
      <w:marTop w:val="0"/>
      <w:marBottom w:val="0"/>
      <w:divBdr>
        <w:top w:val="none" w:sz="0" w:space="0" w:color="auto"/>
        <w:left w:val="none" w:sz="0" w:space="0" w:color="auto"/>
        <w:bottom w:val="none" w:sz="0" w:space="0" w:color="auto"/>
        <w:right w:val="none" w:sz="0" w:space="0" w:color="auto"/>
      </w:divBdr>
    </w:div>
    <w:div w:id="1704862962">
      <w:bodyDiv w:val="1"/>
      <w:marLeft w:val="0"/>
      <w:marRight w:val="0"/>
      <w:marTop w:val="0"/>
      <w:marBottom w:val="0"/>
      <w:divBdr>
        <w:top w:val="none" w:sz="0" w:space="0" w:color="auto"/>
        <w:left w:val="none" w:sz="0" w:space="0" w:color="auto"/>
        <w:bottom w:val="none" w:sz="0" w:space="0" w:color="auto"/>
        <w:right w:val="none" w:sz="0" w:space="0" w:color="auto"/>
      </w:divBdr>
    </w:div>
    <w:div w:id="1714843510">
      <w:bodyDiv w:val="1"/>
      <w:marLeft w:val="0"/>
      <w:marRight w:val="0"/>
      <w:marTop w:val="0"/>
      <w:marBottom w:val="0"/>
      <w:divBdr>
        <w:top w:val="none" w:sz="0" w:space="0" w:color="auto"/>
        <w:left w:val="none" w:sz="0" w:space="0" w:color="auto"/>
        <w:bottom w:val="none" w:sz="0" w:space="0" w:color="auto"/>
        <w:right w:val="none" w:sz="0" w:space="0" w:color="auto"/>
      </w:divBdr>
    </w:div>
    <w:div w:id="1728532689">
      <w:bodyDiv w:val="1"/>
      <w:marLeft w:val="0"/>
      <w:marRight w:val="0"/>
      <w:marTop w:val="0"/>
      <w:marBottom w:val="0"/>
      <w:divBdr>
        <w:top w:val="none" w:sz="0" w:space="0" w:color="auto"/>
        <w:left w:val="none" w:sz="0" w:space="0" w:color="auto"/>
        <w:bottom w:val="none" w:sz="0" w:space="0" w:color="auto"/>
        <w:right w:val="none" w:sz="0" w:space="0" w:color="auto"/>
      </w:divBdr>
    </w:div>
    <w:div w:id="1779643265">
      <w:bodyDiv w:val="1"/>
      <w:marLeft w:val="0"/>
      <w:marRight w:val="0"/>
      <w:marTop w:val="0"/>
      <w:marBottom w:val="0"/>
      <w:divBdr>
        <w:top w:val="none" w:sz="0" w:space="0" w:color="auto"/>
        <w:left w:val="none" w:sz="0" w:space="0" w:color="auto"/>
        <w:bottom w:val="none" w:sz="0" w:space="0" w:color="auto"/>
        <w:right w:val="none" w:sz="0" w:space="0" w:color="auto"/>
      </w:divBdr>
    </w:div>
    <w:div w:id="1799647551">
      <w:bodyDiv w:val="1"/>
      <w:marLeft w:val="0"/>
      <w:marRight w:val="0"/>
      <w:marTop w:val="0"/>
      <w:marBottom w:val="0"/>
      <w:divBdr>
        <w:top w:val="none" w:sz="0" w:space="0" w:color="auto"/>
        <w:left w:val="none" w:sz="0" w:space="0" w:color="auto"/>
        <w:bottom w:val="none" w:sz="0" w:space="0" w:color="auto"/>
        <w:right w:val="none" w:sz="0" w:space="0" w:color="auto"/>
      </w:divBdr>
    </w:div>
    <w:div w:id="1810979956">
      <w:bodyDiv w:val="1"/>
      <w:marLeft w:val="0"/>
      <w:marRight w:val="0"/>
      <w:marTop w:val="0"/>
      <w:marBottom w:val="0"/>
      <w:divBdr>
        <w:top w:val="none" w:sz="0" w:space="0" w:color="auto"/>
        <w:left w:val="none" w:sz="0" w:space="0" w:color="auto"/>
        <w:bottom w:val="none" w:sz="0" w:space="0" w:color="auto"/>
        <w:right w:val="none" w:sz="0" w:space="0" w:color="auto"/>
      </w:divBdr>
    </w:div>
    <w:div w:id="1819304739">
      <w:bodyDiv w:val="1"/>
      <w:marLeft w:val="0"/>
      <w:marRight w:val="0"/>
      <w:marTop w:val="0"/>
      <w:marBottom w:val="0"/>
      <w:divBdr>
        <w:top w:val="none" w:sz="0" w:space="0" w:color="auto"/>
        <w:left w:val="none" w:sz="0" w:space="0" w:color="auto"/>
        <w:bottom w:val="none" w:sz="0" w:space="0" w:color="auto"/>
        <w:right w:val="none" w:sz="0" w:space="0" w:color="auto"/>
      </w:divBdr>
    </w:div>
    <w:div w:id="1838156043">
      <w:bodyDiv w:val="1"/>
      <w:marLeft w:val="0"/>
      <w:marRight w:val="0"/>
      <w:marTop w:val="0"/>
      <w:marBottom w:val="0"/>
      <w:divBdr>
        <w:top w:val="none" w:sz="0" w:space="0" w:color="auto"/>
        <w:left w:val="none" w:sz="0" w:space="0" w:color="auto"/>
        <w:bottom w:val="none" w:sz="0" w:space="0" w:color="auto"/>
        <w:right w:val="none" w:sz="0" w:space="0" w:color="auto"/>
      </w:divBdr>
    </w:div>
    <w:div w:id="1858302264">
      <w:bodyDiv w:val="1"/>
      <w:marLeft w:val="0"/>
      <w:marRight w:val="0"/>
      <w:marTop w:val="0"/>
      <w:marBottom w:val="0"/>
      <w:divBdr>
        <w:top w:val="none" w:sz="0" w:space="0" w:color="auto"/>
        <w:left w:val="none" w:sz="0" w:space="0" w:color="auto"/>
        <w:bottom w:val="none" w:sz="0" w:space="0" w:color="auto"/>
        <w:right w:val="none" w:sz="0" w:space="0" w:color="auto"/>
      </w:divBdr>
    </w:div>
    <w:div w:id="1859271162">
      <w:bodyDiv w:val="1"/>
      <w:marLeft w:val="0"/>
      <w:marRight w:val="0"/>
      <w:marTop w:val="0"/>
      <w:marBottom w:val="0"/>
      <w:divBdr>
        <w:top w:val="none" w:sz="0" w:space="0" w:color="auto"/>
        <w:left w:val="none" w:sz="0" w:space="0" w:color="auto"/>
        <w:bottom w:val="none" w:sz="0" w:space="0" w:color="auto"/>
        <w:right w:val="none" w:sz="0" w:space="0" w:color="auto"/>
      </w:divBdr>
    </w:div>
    <w:div w:id="1861360261">
      <w:bodyDiv w:val="1"/>
      <w:marLeft w:val="0"/>
      <w:marRight w:val="0"/>
      <w:marTop w:val="0"/>
      <w:marBottom w:val="0"/>
      <w:divBdr>
        <w:top w:val="none" w:sz="0" w:space="0" w:color="auto"/>
        <w:left w:val="none" w:sz="0" w:space="0" w:color="auto"/>
        <w:bottom w:val="none" w:sz="0" w:space="0" w:color="auto"/>
        <w:right w:val="none" w:sz="0" w:space="0" w:color="auto"/>
      </w:divBdr>
    </w:div>
    <w:div w:id="1862162220">
      <w:bodyDiv w:val="1"/>
      <w:marLeft w:val="0"/>
      <w:marRight w:val="0"/>
      <w:marTop w:val="0"/>
      <w:marBottom w:val="0"/>
      <w:divBdr>
        <w:top w:val="none" w:sz="0" w:space="0" w:color="auto"/>
        <w:left w:val="none" w:sz="0" w:space="0" w:color="auto"/>
        <w:bottom w:val="none" w:sz="0" w:space="0" w:color="auto"/>
        <w:right w:val="none" w:sz="0" w:space="0" w:color="auto"/>
      </w:divBdr>
    </w:div>
    <w:div w:id="1902524439">
      <w:bodyDiv w:val="1"/>
      <w:marLeft w:val="0"/>
      <w:marRight w:val="0"/>
      <w:marTop w:val="0"/>
      <w:marBottom w:val="0"/>
      <w:divBdr>
        <w:top w:val="none" w:sz="0" w:space="0" w:color="auto"/>
        <w:left w:val="none" w:sz="0" w:space="0" w:color="auto"/>
        <w:bottom w:val="none" w:sz="0" w:space="0" w:color="auto"/>
        <w:right w:val="none" w:sz="0" w:space="0" w:color="auto"/>
      </w:divBdr>
    </w:div>
    <w:div w:id="1908412828">
      <w:bodyDiv w:val="1"/>
      <w:marLeft w:val="0"/>
      <w:marRight w:val="0"/>
      <w:marTop w:val="0"/>
      <w:marBottom w:val="0"/>
      <w:divBdr>
        <w:top w:val="none" w:sz="0" w:space="0" w:color="auto"/>
        <w:left w:val="none" w:sz="0" w:space="0" w:color="auto"/>
        <w:bottom w:val="none" w:sz="0" w:space="0" w:color="auto"/>
        <w:right w:val="none" w:sz="0" w:space="0" w:color="auto"/>
      </w:divBdr>
    </w:div>
    <w:div w:id="1909606656">
      <w:bodyDiv w:val="1"/>
      <w:marLeft w:val="0"/>
      <w:marRight w:val="0"/>
      <w:marTop w:val="0"/>
      <w:marBottom w:val="0"/>
      <w:divBdr>
        <w:top w:val="none" w:sz="0" w:space="0" w:color="auto"/>
        <w:left w:val="none" w:sz="0" w:space="0" w:color="auto"/>
        <w:bottom w:val="none" w:sz="0" w:space="0" w:color="auto"/>
        <w:right w:val="none" w:sz="0" w:space="0" w:color="auto"/>
      </w:divBdr>
    </w:div>
    <w:div w:id="1910773743">
      <w:bodyDiv w:val="1"/>
      <w:marLeft w:val="0"/>
      <w:marRight w:val="0"/>
      <w:marTop w:val="0"/>
      <w:marBottom w:val="0"/>
      <w:divBdr>
        <w:top w:val="none" w:sz="0" w:space="0" w:color="auto"/>
        <w:left w:val="none" w:sz="0" w:space="0" w:color="auto"/>
        <w:bottom w:val="none" w:sz="0" w:space="0" w:color="auto"/>
        <w:right w:val="none" w:sz="0" w:space="0" w:color="auto"/>
      </w:divBdr>
    </w:div>
    <w:div w:id="1920403963">
      <w:bodyDiv w:val="1"/>
      <w:marLeft w:val="0"/>
      <w:marRight w:val="0"/>
      <w:marTop w:val="0"/>
      <w:marBottom w:val="0"/>
      <w:divBdr>
        <w:top w:val="none" w:sz="0" w:space="0" w:color="auto"/>
        <w:left w:val="none" w:sz="0" w:space="0" w:color="auto"/>
        <w:bottom w:val="none" w:sz="0" w:space="0" w:color="auto"/>
        <w:right w:val="none" w:sz="0" w:space="0" w:color="auto"/>
      </w:divBdr>
    </w:div>
    <w:div w:id="2013409949">
      <w:bodyDiv w:val="1"/>
      <w:marLeft w:val="0"/>
      <w:marRight w:val="0"/>
      <w:marTop w:val="0"/>
      <w:marBottom w:val="0"/>
      <w:divBdr>
        <w:top w:val="none" w:sz="0" w:space="0" w:color="auto"/>
        <w:left w:val="none" w:sz="0" w:space="0" w:color="auto"/>
        <w:bottom w:val="none" w:sz="0" w:space="0" w:color="auto"/>
        <w:right w:val="none" w:sz="0" w:space="0" w:color="auto"/>
      </w:divBdr>
      <w:divsChild>
        <w:div w:id="4748447">
          <w:marLeft w:val="0"/>
          <w:marRight w:val="0"/>
          <w:marTop w:val="0"/>
          <w:marBottom w:val="0"/>
          <w:divBdr>
            <w:top w:val="none" w:sz="0" w:space="0" w:color="auto"/>
            <w:left w:val="none" w:sz="0" w:space="0" w:color="auto"/>
            <w:bottom w:val="none" w:sz="0" w:space="0" w:color="auto"/>
            <w:right w:val="none" w:sz="0" w:space="0" w:color="auto"/>
          </w:divBdr>
        </w:div>
        <w:div w:id="5405574">
          <w:marLeft w:val="0"/>
          <w:marRight w:val="0"/>
          <w:marTop w:val="0"/>
          <w:marBottom w:val="0"/>
          <w:divBdr>
            <w:top w:val="none" w:sz="0" w:space="0" w:color="auto"/>
            <w:left w:val="none" w:sz="0" w:space="0" w:color="auto"/>
            <w:bottom w:val="none" w:sz="0" w:space="0" w:color="auto"/>
            <w:right w:val="none" w:sz="0" w:space="0" w:color="auto"/>
          </w:divBdr>
        </w:div>
        <w:div w:id="5982631">
          <w:marLeft w:val="0"/>
          <w:marRight w:val="0"/>
          <w:marTop w:val="0"/>
          <w:marBottom w:val="0"/>
          <w:divBdr>
            <w:top w:val="none" w:sz="0" w:space="0" w:color="auto"/>
            <w:left w:val="none" w:sz="0" w:space="0" w:color="auto"/>
            <w:bottom w:val="none" w:sz="0" w:space="0" w:color="auto"/>
            <w:right w:val="none" w:sz="0" w:space="0" w:color="auto"/>
          </w:divBdr>
        </w:div>
        <w:div w:id="7562481">
          <w:marLeft w:val="0"/>
          <w:marRight w:val="0"/>
          <w:marTop w:val="0"/>
          <w:marBottom w:val="0"/>
          <w:divBdr>
            <w:top w:val="none" w:sz="0" w:space="0" w:color="auto"/>
            <w:left w:val="none" w:sz="0" w:space="0" w:color="auto"/>
            <w:bottom w:val="none" w:sz="0" w:space="0" w:color="auto"/>
            <w:right w:val="none" w:sz="0" w:space="0" w:color="auto"/>
          </w:divBdr>
        </w:div>
        <w:div w:id="14426535">
          <w:marLeft w:val="0"/>
          <w:marRight w:val="0"/>
          <w:marTop w:val="0"/>
          <w:marBottom w:val="0"/>
          <w:divBdr>
            <w:top w:val="none" w:sz="0" w:space="0" w:color="auto"/>
            <w:left w:val="none" w:sz="0" w:space="0" w:color="auto"/>
            <w:bottom w:val="none" w:sz="0" w:space="0" w:color="auto"/>
            <w:right w:val="none" w:sz="0" w:space="0" w:color="auto"/>
          </w:divBdr>
        </w:div>
        <w:div w:id="14964598">
          <w:marLeft w:val="0"/>
          <w:marRight w:val="0"/>
          <w:marTop w:val="0"/>
          <w:marBottom w:val="0"/>
          <w:divBdr>
            <w:top w:val="none" w:sz="0" w:space="0" w:color="auto"/>
            <w:left w:val="none" w:sz="0" w:space="0" w:color="auto"/>
            <w:bottom w:val="none" w:sz="0" w:space="0" w:color="auto"/>
            <w:right w:val="none" w:sz="0" w:space="0" w:color="auto"/>
          </w:divBdr>
        </w:div>
        <w:div w:id="17586944">
          <w:marLeft w:val="0"/>
          <w:marRight w:val="0"/>
          <w:marTop w:val="0"/>
          <w:marBottom w:val="0"/>
          <w:divBdr>
            <w:top w:val="none" w:sz="0" w:space="0" w:color="auto"/>
            <w:left w:val="none" w:sz="0" w:space="0" w:color="auto"/>
            <w:bottom w:val="none" w:sz="0" w:space="0" w:color="auto"/>
            <w:right w:val="none" w:sz="0" w:space="0" w:color="auto"/>
          </w:divBdr>
        </w:div>
        <w:div w:id="35469954">
          <w:marLeft w:val="0"/>
          <w:marRight w:val="0"/>
          <w:marTop w:val="0"/>
          <w:marBottom w:val="0"/>
          <w:divBdr>
            <w:top w:val="none" w:sz="0" w:space="0" w:color="auto"/>
            <w:left w:val="none" w:sz="0" w:space="0" w:color="auto"/>
            <w:bottom w:val="none" w:sz="0" w:space="0" w:color="auto"/>
            <w:right w:val="none" w:sz="0" w:space="0" w:color="auto"/>
          </w:divBdr>
        </w:div>
        <w:div w:id="37897533">
          <w:marLeft w:val="0"/>
          <w:marRight w:val="0"/>
          <w:marTop w:val="0"/>
          <w:marBottom w:val="0"/>
          <w:divBdr>
            <w:top w:val="none" w:sz="0" w:space="0" w:color="auto"/>
            <w:left w:val="none" w:sz="0" w:space="0" w:color="auto"/>
            <w:bottom w:val="none" w:sz="0" w:space="0" w:color="auto"/>
            <w:right w:val="none" w:sz="0" w:space="0" w:color="auto"/>
          </w:divBdr>
        </w:div>
        <w:div w:id="38406451">
          <w:marLeft w:val="0"/>
          <w:marRight w:val="0"/>
          <w:marTop w:val="0"/>
          <w:marBottom w:val="0"/>
          <w:divBdr>
            <w:top w:val="none" w:sz="0" w:space="0" w:color="auto"/>
            <w:left w:val="none" w:sz="0" w:space="0" w:color="auto"/>
            <w:bottom w:val="none" w:sz="0" w:space="0" w:color="auto"/>
            <w:right w:val="none" w:sz="0" w:space="0" w:color="auto"/>
          </w:divBdr>
        </w:div>
        <w:div w:id="38745035">
          <w:marLeft w:val="0"/>
          <w:marRight w:val="0"/>
          <w:marTop w:val="0"/>
          <w:marBottom w:val="0"/>
          <w:divBdr>
            <w:top w:val="none" w:sz="0" w:space="0" w:color="auto"/>
            <w:left w:val="none" w:sz="0" w:space="0" w:color="auto"/>
            <w:bottom w:val="none" w:sz="0" w:space="0" w:color="auto"/>
            <w:right w:val="none" w:sz="0" w:space="0" w:color="auto"/>
          </w:divBdr>
        </w:div>
        <w:div w:id="42213518">
          <w:marLeft w:val="0"/>
          <w:marRight w:val="0"/>
          <w:marTop w:val="0"/>
          <w:marBottom w:val="0"/>
          <w:divBdr>
            <w:top w:val="none" w:sz="0" w:space="0" w:color="auto"/>
            <w:left w:val="none" w:sz="0" w:space="0" w:color="auto"/>
            <w:bottom w:val="none" w:sz="0" w:space="0" w:color="auto"/>
            <w:right w:val="none" w:sz="0" w:space="0" w:color="auto"/>
          </w:divBdr>
        </w:div>
        <w:div w:id="44641007">
          <w:marLeft w:val="0"/>
          <w:marRight w:val="0"/>
          <w:marTop w:val="0"/>
          <w:marBottom w:val="0"/>
          <w:divBdr>
            <w:top w:val="none" w:sz="0" w:space="0" w:color="auto"/>
            <w:left w:val="none" w:sz="0" w:space="0" w:color="auto"/>
            <w:bottom w:val="none" w:sz="0" w:space="0" w:color="auto"/>
            <w:right w:val="none" w:sz="0" w:space="0" w:color="auto"/>
          </w:divBdr>
        </w:div>
        <w:div w:id="47337099">
          <w:marLeft w:val="0"/>
          <w:marRight w:val="0"/>
          <w:marTop w:val="0"/>
          <w:marBottom w:val="0"/>
          <w:divBdr>
            <w:top w:val="none" w:sz="0" w:space="0" w:color="auto"/>
            <w:left w:val="none" w:sz="0" w:space="0" w:color="auto"/>
            <w:bottom w:val="none" w:sz="0" w:space="0" w:color="auto"/>
            <w:right w:val="none" w:sz="0" w:space="0" w:color="auto"/>
          </w:divBdr>
        </w:div>
        <w:div w:id="47728582">
          <w:marLeft w:val="0"/>
          <w:marRight w:val="0"/>
          <w:marTop w:val="0"/>
          <w:marBottom w:val="0"/>
          <w:divBdr>
            <w:top w:val="none" w:sz="0" w:space="0" w:color="auto"/>
            <w:left w:val="none" w:sz="0" w:space="0" w:color="auto"/>
            <w:bottom w:val="none" w:sz="0" w:space="0" w:color="auto"/>
            <w:right w:val="none" w:sz="0" w:space="0" w:color="auto"/>
          </w:divBdr>
        </w:div>
        <w:div w:id="64114769">
          <w:marLeft w:val="0"/>
          <w:marRight w:val="0"/>
          <w:marTop w:val="0"/>
          <w:marBottom w:val="0"/>
          <w:divBdr>
            <w:top w:val="none" w:sz="0" w:space="0" w:color="auto"/>
            <w:left w:val="none" w:sz="0" w:space="0" w:color="auto"/>
            <w:bottom w:val="none" w:sz="0" w:space="0" w:color="auto"/>
            <w:right w:val="none" w:sz="0" w:space="0" w:color="auto"/>
          </w:divBdr>
        </w:div>
        <w:div w:id="68580753">
          <w:marLeft w:val="0"/>
          <w:marRight w:val="0"/>
          <w:marTop w:val="0"/>
          <w:marBottom w:val="0"/>
          <w:divBdr>
            <w:top w:val="none" w:sz="0" w:space="0" w:color="auto"/>
            <w:left w:val="none" w:sz="0" w:space="0" w:color="auto"/>
            <w:bottom w:val="none" w:sz="0" w:space="0" w:color="auto"/>
            <w:right w:val="none" w:sz="0" w:space="0" w:color="auto"/>
          </w:divBdr>
        </w:div>
        <w:div w:id="97992369">
          <w:marLeft w:val="0"/>
          <w:marRight w:val="0"/>
          <w:marTop w:val="0"/>
          <w:marBottom w:val="0"/>
          <w:divBdr>
            <w:top w:val="none" w:sz="0" w:space="0" w:color="auto"/>
            <w:left w:val="none" w:sz="0" w:space="0" w:color="auto"/>
            <w:bottom w:val="none" w:sz="0" w:space="0" w:color="auto"/>
            <w:right w:val="none" w:sz="0" w:space="0" w:color="auto"/>
          </w:divBdr>
        </w:div>
        <w:div w:id="101189046">
          <w:marLeft w:val="0"/>
          <w:marRight w:val="0"/>
          <w:marTop w:val="0"/>
          <w:marBottom w:val="0"/>
          <w:divBdr>
            <w:top w:val="none" w:sz="0" w:space="0" w:color="auto"/>
            <w:left w:val="none" w:sz="0" w:space="0" w:color="auto"/>
            <w:bottom w:val="none" w:sz="0" w:space="0" w:color="auto"/>
            <w:right w:val="none" w:sz="0" w:space="0" w:color="auto"/>
          </w:divBdr>
        </w:div>
        <w:div w:id="101924499">
          <w:marLeft w:val="0"/>
          <w:marRight w:val="0"/>
          <w:marTop w:val="0"/>
          <w:marBottom w:val="0"/>
          <w:divBdr>
            <w:top w:val="none" w:sz="0" w:space="0" w:color="auto"/>
            <w:left w:val="none" w:sz="0" w:space="0" w:color="auto"/>
            <w:bottom w:val="none" w:sz="0" w:space="0" w:color="auto"/>
            <w:right w:val="none" w:sz="0" w:space="0" w:color="auto"/>
          </w:divBdr>
        </w:div>
        <w:div w:id="157427209">
          <w:marLeft w:val="0"/>
          <w:marRight w:val="0"/>
          <w:marTop w:val="0"/>
          <w:marBottom w:val="0"/>
          <w:divBdr>
            <w:top w:val="none" w:sz="0" w:space="0" w:color="auto"/>
            <w:left w:val="none" w:sz="0" w:space="0" w:color="auto"/>
            <w:bottom w:val="none" w:sz="0" w:space="0" w:color="auto"/>
            <w:right w:val="none" w:sz="0" w:space="0" w:color="auto"/>
          </w:divBdr>
        </w:div>
        <w:div w:id="157499849">
          <w:marLeft w:val="0"/>
          <w:marRight w:val="0"/>
          <w:marTop w:val="0"/>
          <w:marBottom w:val="0"/>
          <w:divBdr>
            <w:top w:val="none" w:sz="0" w:space="0" w:color="auto"/>
            <w:left w:val="none" w:sz="0" w:space="0" w:color="auto"/>
            <w:bottom w:val="none" w:sz="0" w:space="0" w:color="auto"/>
            <w:right w:val="none" w:sz="0" w:space="0" w:color="auto"/>
          </w:divBdr>
        </w:div>
        <w:div w:id="171191716">
          <w:marLeft w:val="0"/>
          <w:marRight w:val="0"/>
          <w:marTop w:val="0"/>
          <w:marBottom w:val="0"/>
          <w:divBdr>
            <w:top w:val="none" w:sz="0" w:space="0" w:color="auto"/>
            <w:left w:val="none" w:sz="0" w:space="0" w:color="auto"/>
            <w:bottom w:val="none" w:sz="0" w:space="0" w:color="auto"/>
            <w:right w:val="none" w:sz="0" w:space="0" w:color="auto"/>
          </w:divBdr>
        </w:div>
        <w:div w:id="188107176">
          <w:marLeft w:val="0"/>
          <w:marRight w:val="0"/>
          <w:marTop w:val="0"/>
          <w:marBottom w:val="0"/>
          <w:divBdr>
            <w:top w:val="none" w:sz="0" w:space="0" w:color="auto"/>
            <w:left w:val="none" w:sz="0" w:space="0" w:color="auto"/>
            <w:bottom w:val="none" w:sz="0" w:space="0" w:color="auto"/>
            <w:right w:val="none" w:sz="0" w:space="0" w:color="auto"/>
          </w:divBdr>
        </w:div>
        <w:div w:id="202717032">
          <w:marLeft w:val="0"/>
          <w:marRight w:val="0"/>
          <w:marTop w:val="0"/>
          <w:marBottom w:val="0"/>
          <w:divBdr>
            <w:top w:val="none" w:sz="0" w:space="0" w:color="auto"/>
            <w:left w:val="none" w:sz="0" w:space="0" w:color="auto"/>
            <w:bottom w:val="none" w:sz="0" w:space="0" w:color="auto"/>
            <w:right w:val="none" w:sz="0" w:space="0" w:color="auto"/>
          </w:divBdr>
        </w:div>
        <w:div w:id="207685867">
          <w:marLeft w:val="0"/>
          <w:marRight w:val="0"/>
          <w:marTop w:val="0"/>
          <w:marBottom w:val="0"/>
          <w:divBdr>
            <w:top w:val="none" w:sz="0" w:space="0" w:color="auto"/>
            <w:left w:val="none" w:sz="0" w:space="0" w:color="auto"/>
            <w:bottom w:val="none" w:sz="0" w:space="0" w:color="auto"/>
            <w:right w:val="none" w:sz="0" w:space="0" w:color="auto"/>
          </w:divBdr>
          <w:divsChild>
            <w:div w:id="81797642">
              <w:marLeft w:val="0"/>
              <w:marRight w:val="0"/>
              <w:marTop w:val="0"/>
              <w:marBottom w:val="0"/>
              <w:divBdr>
                <w:top w:val="none" w:sz="0" w:space="0" w:color="auto"/>
                <w:left w:val="none" w:sz="0" w:space="0" w:color="auto"/>
                <w:bottom w:val="none" w:sz="0" w:space="0" w:color="auto"/>
                <w:right w:val="none" w:sz="0" w:space="0" w:color="auto"/>
              </w:divBdr>
            </w:div>
            <w:div w:id="179398015">
              <w:marLeft w:val="0"/>
              <w:marRight w:val="0"/>
              <w:marTop w:val="0"/>
              <w:marBottom w:val="0"/>
              <w:divBdr>
                <w:top w:val="none" w:sz="0" w:space="0" w:color="auto"/>
                <w:left w:val="none" w:sz="0" w:space="0" w:color="auto"/>
                <w:bottom w:val="none" w:sz="0" w:space="0" w:color="auto"/>
                <w:right w:val="none" w:sz="0" w:space="0" w:color="auto"/>
              </w:divBdr>
            </w:div>
            <w:div w:id="283855992">
              <w:marLeft w:val="0"/>
              <w:marRight w:val="0"/>
              <w:marTop w:val="0"/>
              <w:marBottom w:val="0"/>
              <w:divBdr>
                <w:top w:val="none" w:sz="0" w:space="0" w:color="auto"/>
                <w:left w:val="none" w:sz="0" w:space="0" w:color="auto"/>
                <w:bottom w:val="none" w:sz="0" w:space="0" w:color="auto"/>
                <w:right w:val="none" w:sz="0" w:space="0" w:color="auto"/>
              </w:divBdr>
            </w:div>
            <w:div w:id="540561016">
              <w:marLeft w:val="0"/>
              <w:marRight w:val="0"/>
              <w:marTop w:val="0"/>
              <w:marBottom w:val="0"/>
              <w:divBdr>
                <w:top w:val="none" w:sz="0" w:space="0" w:color="auto"/>
                <w:left w:val="none" w:sz="0" w:space="0" w:color="auto"/>
                <w:bottom w:val="none" w:sz="0" w:space="0" w:color="auto"/>
                <w:right w:val="none" w:sz="0" w:space="0" w:color="auto"/>
              </w:divBdr>
            </w:div>
            <w:div w:id="550462169">
              <w:marLeft w:val="0"/>
              <w:marRight w:val="0"/>
              <w:marTop w:val="0"/>
              <w:marBottom w:val="0"/>
              <w:divBdr>
                <w:top w:val="none" w:sz="0" w:space="0" w:color="auto"/>
                <w:left w:val="none" w:sz="0" w:space="0" w:color="auto"/>
                <w:bottom w:val="none" w:sz="0" w:space="0" w:color="auto"/>
                <w:right w:val="none" w:sz="0" w:space="0" w:color="auto"/>
              </w:divBdr>
            </w:div>
            <w:div w:id="655184168">
              <w:marLeft w:val="0"/>
              <w:marRight w:val="0"/>
              <w:marTop w:val="0"/>
              <w:marBottom w:val="0"/>
              <w:divBdr>
                <w:top w:val="none" w:sz="0" w:space="0" w:color="auto"/>
                <w:left w:val="none" w:sz="0" w:space="0" w:color="auto"/>
                <w:bottom w:val="none" w:sz="0" w:space="0" w:color="auto"/>
                <w:right w:val="none" w:sz="0" w:space="0" w:color="auto"/>
              </w:divBdr>
            </w:div>
            <w:div w:id="806358674">
              <w:marLeft w:val="0"/>
              <w:marRight w:val="0"/>
              <w:marTop w:val="0"/>
              <w:marBottom w:val="0"/>
              <w:divBdr>
                <w:top w:val="none" w:sz="0" w:space="0" w:color="auto"/>
                <w:left w:val="none" w:sz="0" w:space="0" w:color="auto"/>
                <w:bottom w:val="none" w:sz="0" w:space="0" w:color="auto"/>
                <w:right w:val="none" w:sz="0" w:space="0" w:color="auto"/>
              </w:divBdr>
            </w:div>
            <w:div w:id="983200236">
              <w:marLeft w:val="0"/>
              <w:marRight w:val="0"/>
              <w:marTop w:val="0"/>
              <w:marBottom w:val="0"/>
              <w:divBdr>
                <w:top w:val="none" w:sz="0" w:space="0" w:color="auto"/>
                <w:left w:val="none" w:sz="0" w:space="0" w:color="auto"/>
                <w:bottom w:val="none" w:sz="0" w:space="0" w:color="auto"/>
                <w:right w:val="none" w:sz="0" w:space="0" w:color="auto"/>
              </w:divBdr>
            </w:div>
            <w:div w:id="1023243219">
              <w:marLeft w:val="0"/>
              <w:marRight w:val="0"/>
              <w:marTop w:val="0"/>
              <w:marBottom w:val="0"/>
              <w:divBdr>
                <w:top w:val="none" w:sz="0" w:space="0" w:color="auto"/>
                <w:left w:val="none" w:sz="0" w:space="0" w:color="auto"/>
                <w:bottom w:val="none" w:sz="0" w:space="0" w:color="auto"/>
                <w:right w:val="none" w:sz="0" w:space="0" w:color="auto"/>
              </w:divBdr>
            </w:div>
            <w:div w:id="1131047443">
              <w:marLeft w:val="0"/>
              <w:marRight w:val="0"/>
              <w:marTop w:val="0"/>
              <w:marBottom w:val="0"/>
              <w:divBdr>
                <w:top w:val="none" w:sz="0" w:space="0" w:color="auto"/>
                <w:left w:val="none" w:sz="0" w:space="0" w:color="auto"/>
                <w:bottom w:val="none" w:sz="0" w:space="0" w:color="auto"/>
                <w:right w:val="none" w:sz="0" w:space="0" w:color="auto"/>
              </w:divBdr>
            </w:div>
            <w:div w:id="1267270278">
              <w:marLeft w:val="0"/>
              <w:marRight w:val="0"/>
              <w:marTop w:val="0"/>
              <w:marBottom w:val="0"/>
              <w:divBdr>
                <w:top w:val="none" w:sz="0" w:space="0" w:color="auto"/>
                <w:left w:val="none" w:sz="0" w:space="0" w:color="auto"/>
                <w:bottom w:val="none" w:sz="0" w:space="0" w:color="auto"/>
                <w:right w:val="none" w:sz="0" w:space="0" w:color="auto"/>
              </w:divBdr>
            </w:div>
            <w:div w:id="1372530939">
              <w:marLeft w:val="0"/>
              <w:marRight w:val="0"/>
              <w:marTop w:val="0"/>
              <w:marBottom w:val="0"/>
              <w:divBdr>
                <w:top w:val="none" w:sz="0" w:space="0" w:color="auto"/>
                <w:left w:val="none" w:sz="0" w:space="0" w:color="auto"/>
                <w:bottom w:val="none" w:sz="0" w:space="0" w:color="auto"/>
                <w:right w:val="none" w:sz="0" w:space="0" w:color="auto"/>
              </w:divBdr>
            </w:div>
            <w:div w:id="1589195869">
              <w:marLeft w:val="0"/>
              <w:marRight w:val="0"/>
              <w:marTop w:val="0"/>
              <w:marBottom w:val="0"/>
              <w:divBdr>
                <w:top w:val="none" w:sz="0" w:space="0" w:color="auto"/>
                <w:left w:val="none" w:sz="0" w:space="0" w:color="auto"/>
                <w:bottom w:val="none" w:sz="0" w:space="0" w:color="auto"/>
                <w:right w:val="none" w:sz="0" w:space="0" w:color="auto"/>
              </w:divBdr>
            </w:div>
            <w:div w:id="1593972054">
              <w:marLeft w:val="0"/>
              <w:marRight w:val="0"/>
              <w:marTop w:val="0"/>
              <w:marBottom w:val="0"/>
              <w:divBdr>
                <w:top w:val="none" w:sz="0" w:space="0" w:color="auto"/>
                <w:left w:val="none" w:sz="0" w:space="0" w:color="auto"/>
                <w:bottom w:val="none" w:sz="0" w:space="0" w:color="auto"/>
                <w:right w:val="none" w:sz="0" w:space="0" w:color="auto"/>
              </w:divBdr>
            </w:div>
            <w:div w:id="1616785696">
              <w:marLeft w:val="0"/>
              <w:marRight w:val="0"/>
              <w:marTop w:val="0"/>
              <w:marBottom w:val="0"/>
              <w:divBdr>
                <w:top w:val="none" w:sz="0" w:space="0" w:color="auto"/>
                <w:left w:val="none" w:sz="0" w:space="0" w:color="auto"/>
                <w:bottom w:val="none" w:sz="0" w:space="0" w:color="auto"/>
                <w:right w:val="none" w:sz="0" w:space="0" w:color="auto"/>
              </w:divBdr>
            </w:div>
            <w:div w:id="1780291437">
              <w:marLeft w:val="0"/>
              <w:marRight w:val="0"/>
              <w:marTop w:val="0"/>
              <w:marBottom w:val="0"/>
              <w:divBdr>
                <w:top w:val="none" w:sz="0" w:space="0" w:color="auto"/>
                <w:left w:val="none" w:sz="0" w:space="0" w:color="auto"/>
                <w:bottom w:val="none" w:sz="0" w:space="0" w:color="auto"/>
                <w:right w:val="none" w:sz="0" w:space="0" w:color="auto"/>
              </w:divBdr>
            </w:div>
            <w:div w:id="1785346945">
              <w:marLeft w:val="0"/>
              <w:marRight w:val="0"/>
              <w:marTop w:val="0"/>
              <w:marBottom w:val="0"/>
              <w:divBdr>
                <w:top w:val="none" w:sz="0" w:space="0" w:color="auto"/>
                <w:left w:val="none" w:sz="0" w:space="0" w:color="auto"/>
                <w:bottom w:val="none" w:sz="0" w:space="0" w:color="auto"/>
                <w:right w:val="none" w:sz="0" w:space="0" w:color="auto"/>
              </w:divBdr>
            </w:div>
            <w:div w:id="1807578579">
              <w:marLeft w:val="0"/>
              <w:marRight w:val="0"/>
              <w:marTop w:val="0"/>
              <w:marBottom w:val="0"/>
              <w:divBdr>
                <w:top w:val="none" w:sz="0" w:space="0" w:color="auto"/>
                <w:left w:val="none" w:sz="0" w:space="0" w:color="auto"/>
                <w:bottom w:val="none" w:sz="0" w:space="0" w:color="auto"/>
                <w:right w:val="none" w:sz="0" w:space="0" w:color="auto"/>
              </w:divBdr>
            </w:div>
            <w:div w:id="1878155839">
              <w:marLeft w:val="0"/>
              <w:marRight w:val="0"/>
              <w:marTop w:val="0"/>
              <w:marBottom w:val="0"/>
              <w:divBdr>
                <w:top w:val="none" w:sz="0" w:space="0" w:color="auto"/>
                <w:left w:val="none" w:sz="0" w:space="0" w:color="auto"/>
                <w:bottom w:val="none" w:sz="0" w:space="0" w:color="auto"/>
                <w:right w:val="none" w:sz="0" w:space="0" w:color="auto"/>
              </w:divBdr>
            </w:div>
            <w:div w:id="2006546593">
              <w:marLeft w:val="0"/>
              <w:marRight w:val="0"/>
              <w:marTop w:val="0"/>
              <w:marBottom w:val="0"/>
              <w:divBdr>
                <w:top w:val="none" w:sz="0" w:space="0" w:color="auto"/>
                <w:left w:val="none" w:sz="0" w:space="0" w:color="auto"/>
                <w:bottom w:val="none" w:sz="0" w:space="0" w:color="auto"/>
                <w:right w:val="none" w:sz="0" w:space="0" w:color="auto"/>
              </w:divBdr>
            </w:div>
          </w:divsChild>
        </w:div>
        <w:div w:id="217205733">
          <w:marLeft w:val="0"/>
          <w:marRight w:val="0"/>
          <w:marTop w:val="0"/>
          <w:marBottom w:val="0"/>
          <w:divBdr>
            <w:top w:val="none" w:sz="0" w:space="0" w:color="auto"/>
            <w:left w:val="none" w:sz="0" w:space="0" w:color="auto"/>
            <w:bottom w:val="none" w:sz="0" w:space="0" w:color="auto"/>
            <w:right w:val="none" w:sz="0" w:space="0" w:color="auto"/>
          </w:divBdr>
        </w:div>
        <w:div w:id="218249067">
          <w:marLeft w:val="0"/>
          <w:marRight w:val="0"/>
          <w:marTop w:val="0"/>
          <w:marBottom w:val="0"/>
          <w:divBdr>
            <w:top w:val="none" w:sz="0" w:space="0" w:color="auto"/>
            <w:left w:val="none" w:sz="0" w:space="0" w:color="auto"/>
            <w:bottom w:val="none" w:sz="0" w:space="0" w:color="auto"/>
            <w:right w:val="none" w:sz="0" w:space="0" w:color="auto"/>
          </w:divBdr>
        </w:div>
        <w:div w:id="239826156">
          <w:marLeft w:val="0"/>
          <w:marRight w:val="0"/>
          <w:marTop w:val="0"/>
          <w:marBottom w:val="0"/>
          <w:divBdr>
            <w:top w:val="none" w:sz="0" w:space="0" w:color="auto"/>
            <w:left w:val="none" w:sz="0" w:space="0" w:color="auto"/>
            <w:bottom w:val="none" w:sz="0" w:space="0" w:color="auto"/>
            <w:right w:val="none" w:sz="0" w:space="0" w:color="auto"/>
          </w:divBdr>
        </w:div>
        <w:div w:id="242686836">
          <w:marLeft w:val="0"/>
          <w:marRight w:val="0"/>
          <w:marTop w:val="0"/>
          <w:marBottom w:val="0"/>
          <w:divBdr>
            <w:top w:val="none" w:sz="0" w:space="0" w:color="auto"/>
            <w:left w:val="none" w:sz="0" w:space="0" w:color="auto"/>
            <w:bottom w:val="none" w:sz="0" w:space="0" w:color="auto"/>
            <w:right w:val="none" w:sz="0" w:space="0" w:color="auto"/>
          </w:divBdr>
        </w:div>
        <w:div w:id="247614197">
          <w:marLeft w:val="0"/>
          <w:marRight w:val="0"/>
          <w:marTop w:val="0"/>
          <w:marBottom w:val="0"/>
          <w:divBdr>
            <w:top w:val="none" w:sz="0" w:space="0" w:color="auto"/>
            <w:left w:val="none" w:sz="0" w:space="0" w:color="auto"/>
            <w:bottom w:val="none" w:sz="0" w:space="0" w:color="auto"/>
            <w:right w:val="none" w:sz="0" w:space="0" w:color="auto"/>
          </w:divBdr>
        </w:div>
        <w:div w:id="251355328">
          <w:marLeft w:val="0"/>
          <w:marRight w:val="0"/>
          <w:marTop w:val="0"/>
          <w:marBottom w:val="0"/>
          <w:divBdr>
            <w:top w:val="none" w:sz="0" w:space="0" w:color="auto"/>
            <w:left w:val="none" w:sz="0" w:space="0" w:color="auto"/>
            <w:bottom w:val="none" w:sz="0" w:space="0" w:color="auto"/>
            <w:right w:val="none" w:sz="0" w:space="0" w:color="auto"/>
          </w:divBdr>
        </w:div>
        <w:div w:id="263341665">
          <w:marLeft w:val="0"/>
          <w:marRight w:val="0"/>
          <w:marTop w:val="0"/>
          <w:marBottom w:val="0"/>
          <w:divBdr>
            <w:top w:val="none" w:sz="0" w:space="0" w:color="auto"/>
            <w:left w:val="none" w:sz="0" w:space="0" w:color="auto"/>
            <w:bottom w:val="none" w:sz="0" w:space="0" w:color="auto"/>
            <w:right w:val="none" w:sz="0" w:space="0" w:color="auto"/>
          </w:divBdr>
        </w:div>
        <w:div w:id="274021557">
          <w:marLeft w:val="0"/>
          <w:marRight w:val="0"/>
          <w:marTop w:val="0"/>
          <w:marBottom w:val="0"/>
          <w:divBdr>
            <w:top w:val="none" w:sz="0" w:space="0" w:color="auto"/>
            <w:left w:val="none" w:sz="0" w:space="0" w:color="auto"/>
            <w:bottom w:val="none" w:sz="0" w:space="0" w:color="auto"/>
            <w:right w:val="none" w:sz="0" w:space="0" w:color="auto"/>
          </w:divBdr>
        </w:div>
        <w:div w:id="281495568">
          <w:marLeft w:val="0"/>
          <w:marRight w:val="0"/>
          <w:marTop w:val="0"/>
          <w:marBottom w:val="0"/>
          <w:divBdr>
            <w:top w:val="none" w:sz="0" w:space="0" w:color="auto"/>
            <w:left w:val="none" w:sz="0" w:space="0" w:color="auto"/>
            <w:bottom w:val="none" w:sz="0" w:space="0" w:color="auto"/>
            <w:right w:val="none" w:sz="0" w:space="0" w:color="auto"/>
          </w:divBdr>
        </w:div>
        <w:div w:id="284704277">
          <w:marLeft w:val="0"/>
          <w:marRight w:val="0"/>
          <w:marTop w:val="0"/>
          <w:marBottom w:val="0"/>
          <w:divBdr>
            <w:top w:val="none" w:sz="0" w:space="0" w:color="auto"/>
            <w:left w:val="none" w:sz="0" w:space="0" w:color="auto"/>
            <w:bottom w:val="none" w:sz="0" w:space="0" w:color="auto"/>
            <w:right w:val="none" w:sz="0" w:space="0" w:color="auto"/>
          </w:divBdr>
        </w:div>
        <w:div w:id="305088265">
          <w:marLeft w:val="0"/>
          <w:marRight w:val="0"/>
          <w:marTop w:val="0"/>
          <w:marBottom w:val="0"/>
          <w:divBdr>
            <w:top w:val="none" w:sz="0" w:space="0" w:color="auto"/>
            <w:left w:val="none" w:sz="0" w:space="0" w:color="auto"/>
            <w:bottom w:val="none" w:sz="0" w:space="0" w:color="auto"/>
            <w:right w:val="none" w:sz="0" w:space="0" w:color="auto"/>
          </w:divBdr>
        </w:div>
        <w:div w:id="307636691">
          <w:marLeft w:val="0"/>
          <w:marRight w:val="0"/>
          <w:marTop w:val="0"/>
          <w:marBottom w:val="0"/>
          <w:divBdr>
            <w:top w:val="none" w:sz="0" w:space="0" w:color="auto"/>
            <w:left w:val="none" w:sz="0" w:space="0" w:color="auto"/>
            <w:bottom w:val="none" w:sz="0" w:space="0" w:color="auto"/>
            <w:right w:val="none" w:sz="0" w:space="0" w:color="auto"/>
          </w:divBdr>
        </w:div>
        <w:div w:id="309675499">
          <w:marLeft w:val="0"/>
          <w:marRight w:val="0"/>
          <w:marTop w:val="0"/>
          <w:marBottom w:val="0"/>
          <w:divBdr>
            <w:top w:val="none" w:sz="0" w:space="0" w:color="auto"/>
            <w:left w:val="none" w:sz="0" w:space="0" w:color="auto"/>
            <w:bottom w:val="none" w:sz="0" w:space="0" w:color="auto"/>
            <w:right w:val="none" w:sz="0" w:space="0" w:color="auto"/>
          </w:divBdr>
        </w:div>
        <w:div w:id="318309448">
          <w:marLeft w:val="0"/>
          <w:marRight w:val="0"/>
          <w:marTop w:val="0"/>
          <w:marBottom w:val="0"/>
          <w:divBdr>
            <w:top w:val="none" w:sz="0" w:space="0" w:color="auto"/>
            <w:left w:val="none" w:sz="0" w:space="0" w:color="auto"/>
            <w:bottom w:val="none" w:sz="0" w:space="0" w:color="auto"/>
            <w:right w:val="none" w:sz="0" w:space="0" w:color="auto"/>
          </w:divBdr>
        </w:div>
        <w:div w:id="324670350">
          <w:marLeft w:val="0"/>
          <w:marRight w:val="0"/>
          <w:marTop w:val="0"/>
          <w:marBottom w:val="0"/>
          <w:divBdr>
            <w:top w:val="none" w:sz="0" w:space="0" w:color="auto"/>
            <w:left w:val="none" w:sz="0" w:space="0" w:color="auto"/>
            <w:bottom w:val="none" w:sz="0" w:space="0" w:color="auto"/>
            <w:right w:val="none" w:sz="0" w:space="0" w:color="auto"/>
          </w:divBdr>
        </w:div>
        <w:div w:id="342980055">
          <w:marLeft w:val="0"/>
          <w:marRight w:val="0"/>
          <w:marTop w:val="0"/>
          <w:marBottom w:val="0"/>
          <w:divBdr>
            <w:top w:val="none" w:sz="0" w:space="0" w:color="auto"/>
            <w:left w:val="none" w:sz="0" w:space="0" w:color="auto"/>
            <w:bottom w:val="none" w:sz="0" w:space="0" w:color="auto"/>
            <w:right w:val="none" w:sz="0" w:space="0" w:color="auto"/>
          </w:divBdr>
        </w:div>
        <w:div w:id="353649337">
          <w:marLeft w:val="0"/>
          <w:marRight w:val="0"/>
          <w:marTop w:val="0"/>
          <w:marBottom w:val="0"/>
          <w:divBdr>
            <w:top w:val="none" w:sz="0" w:space="0" w:color="auto"/>
            <w:left w:val="none" w:sz="0" w:space="0" w:color="auto"/>
            <w:bottom w:val="none" w:sz="0" w:space="0" w:color="auto"/>
            <w:right w:val="none" w:sz="0" w:space="0" w:color="auto"/>
          </w:divBdr>
        </w:div>
        <w:div w:id="354697404">
          <w:marLeft w:val="0"/>
          <w:marRight w:val="0"/>
          <w:marTop w:val="0"/>
          <w:marBottom w:val="0"/>
          <w:divBdr>
            <w:top w:val="none" w:sz="0" w:space="0" w:color="auto"/>
            <w:left w:val="none" w:sz="0" w:space="0" w:color="auto"/>
            <w:bottom w:val="none" w:sz="0" w:space="0" w:color="auto"/>
            <w:right w:val="none" w:sz="0" w:space="0" w:color="auto"/>
          </w:divBdr>
        </w:div>
        <w:div w:id="355887738">
          <w:marLeft w:val="0"/>
          <w:marRight w:val="0"/>
          <w:marTop w:val="0"/>
          <w:marBottom w:val="0"/>
          <w:divBdr>
            <w:top w:val="none" w:sz="0" w:space="0" w:color="auto"/>
            <w:left w:val="none" w:sz="0" w:space="0" w:color="auto"/>
            <w:bottom w:val="none" w:sz="0" w:space="0" w:color="auto"/>
            <w:right w:val="none" w:sz="0" w:space="0" w:color="auto"/>
          </w:divBdr>
        </w:div>
        <w:div w:id="356663257">
          <w:marLeft w:val="0"/>
          <w:marRight w:val="0"/>
          <w:marTop w:val="0"/>
          <w:marBottom w:val="0"/>
          <w:divBdr>
            <w:top w:val="none" w:sz="0" w:space="0" w:color="auto"/>
            <w:left w:val="none" w:sz="0" w:space="0" w:color="auto"/>
            <w:bottom w:val="none" w:sz="0" w:space="0" w:color="auto"/>
            <w:right w:val="none" w:sz="0" w:space="0" w:color="auto"/>
          </w:divBdr>
        </w:div>
        <w:div w:id="395010851">
          <w:marLeft w:val="0"/>
          <w:marRight w:val="0"/>
          <w:marTop w:val="0"/>
          <w:marBottom w:val="0"/>
          <w:divBdr>
            <w:top w:val="none" w:sz="0" w:space="0" w:color="auto"/>
            <w:left w:val="none" w:sz="0" w:space="0" w:color="auto"/>
            <w:bottom w:val="none" w:sz="0" w:space="0" w:color="auto"/>
            <w:right w:val="none" w:sz="0" w:space="0" w:color="auto"/>
          </w:divBdr>
        </w:div>
        <w:div w:id="395710087">
          <w:marLeft w:val="0"/>
          <w:marRight w:val="0"/>
          <w:marTop w:val="0"/>
          <w:marBottom w:val="0"/>
          <w:divBdr>
            <w:top w:val="none" w:sz="0" w:space="0" w:color="auto"/>
            <w:left w:val="none" w:sz="0" w:space="0" w:color="auto"/>
            <w:bottom w:val="none" w:sz="0" w:space="0" w:color="auto"/>
            <w:right w:val="none" w:sz="0" w:space="0" w:color="auto"/>
          </w:divBdr>
        </w:div>
        <w:div w:id="404453701">
          <w:marLeft w:val="0"/>
          <w:marRight w:val="0"/>
          <w:marTop w:val="0"/>
          <w:marBottom w:val="0"/>
          <w:divBdr>
            <w:top w:val="none" w:sz="0" w:space="0" w:color="auto"/>
            <w:left w:val="none" w:sz="0" w:space="0" w:color="auto"/>
            <w:bottom w:val="none" w:sz="0" w:space="0" w:color="auto"/>
            <w:right w:val="none" w:sz="0" w:space="0" w:color="auto"/>
          </w:divBdr>
        </w:div>
        <w:div w:id="426972346">
          <w:marLeft w:val="0"/>
          <w:marRight w:val="0"/>
          <w:marTop w:val="0"/>
          <w:marBottom w:val="0"/>
          <w:divBdr>
            <w:top w:val="none" w:sz="0" w:space="0" w:color="auto"/>
            <w:left w:val="none" w:sz="0" w:space="0" w:color="auto"/>
            <w:bottom w:val="none" w:sz="0" w:space="0" w:color="auto"/>
            <w:right w:val="none" w:sz="0" w:space="0" w:color="auto"/>
          </w:divBdr>
        </w:div>
        <w:div w:id="428889446">
          <w:marLeft w:val="0"/>
          <w:marRight w:val="0"/>
          <w:marTop w:val="0"/>
          <w:marBottom w:val="0"/>
          <w:divBdr>
            <w:top w:val="none" w:sz="0" w:space="0" w:color="auto"/>
            <w:left w:val="none" w:sz="0" w:space="0" w:color="auto"/>
            <w:bottom w:val="none" w:sz="0" w:space="0" w:color="auto"/>
            <w:right w:val="none" w:sz="0" w:space="0" w:color="auto"/>
          </w:divBdr>
        </w:div>
        <w:div w:id="460612905">
          <w:marLeft w:val="0"/>
          <w:marRight w:val="0"/>
          <w:marTop w:val="0"/>
          <w:marBottom w:val="0"/>
          <w:divBdr>
            <w:top w:val="none" w:sz="0" w:space="0" w:color="auto"/>
            <w:left w:val="none" w:sz="0" w:space="0" w:color="auto"/>
            <w:bottom w:val="none" w:sz="0" w:space="0" w:color="auto"/>
            <w:right w:val="none" w:sz="0" w:space="0" w:color="auto"/>
          </w:divBdr>
        </w:div>
        <w:div w:id="463352542">
          <w:marLeft w:val="0"/>
          <w:marRight w:val="0"/>
          <w:marTop w:val="0"/>
          <w:marBottom w:val="0"/>
          <w:divBdr>
            <w:top w:val="none" w:sz="0" w:space="0" w:color="auto"/>
            <w:left w:val="none" w:sz="0" w:space="0" w:color="auto"/>
            <w:bottom w:val="none" w:sz="0" w:space="0" w:color="auto"/>
            <w:right w:val="none" w:sz="0" w:space="0" w:color="auto"/>
          </w:divBdr>
        </w:div>
        <w:div w:id="498430619">
          <w:marLeft w:val="0"/>
          <w:marRight w:val="0"/>
          <w:marTop w:val="0"/>
          <w:marBottom w:val="0"/>
          <w:divBdr>
            <w:top w:val="none" w:sz="0" w:space="0" w:color="auto"/>
            <w:left w:val="none" w:sz="0" w:space="0" w:color="auto"/>
            <w:bottom w:val="none" w:sz="0" w:space="0" w:color="auto"/>
            <w:right w:val="none" w:sz="0" w:space="0" w:color="auto"/>
          </w:divBdr>
        </w:div>
        <w:div w:id="504170252">
          <w:marLeft w:val="0"/>
          <w:marRight w:val="0"/>
          <w:marTop w:val="0"/>
          <w:marBottom w:val="0"/>
          <w:divBdr>
            <w:top w:val="none" w:sz="0" w:space="0" w:color="auto"/>
            <w:left w:val="none" w:sz="0" w:space="0" w:color="auto"/>
            <w:bottom w:val="none" w:sz="0" w:space="0" w:color="auto"/>
            <w:right w:val="none" w:sz="0" w:space="0" w:color="auto"/>
          </w:divBdr>
        </w:div>
        <w:div w:id="515853661">
          <w:marLeft w:val="0"/>
          <w:marRight w:val="0"/>
          <w:marTop w:val="0"/>
          <w:marBottom w:val="0"/>
          <w:divBdr>
            <w:top w:val="none" w:sz="0" w:space="0" w:color="auto"/>
            <w:left w:val="none" w:sz="0" w:space="0" w:color="auto"/>
            <w:bottom w:val="none" w:sz="0" w:space="0" w:color="auto"/>
            <w:right w:val="none" w:sz="0" w:space="0" w:color="auto"/>
          </w:divBdr>
        </w:div>
        <w:div w:id="540214903">
          <w:marLeft w:val="0"/>
          <w:marRight w:val="0"/>
          <w:marTop w:val="0"/>
          <w:marBottom w:val="0"/>
          <w:divBdr>
            <w:top w:val="none" w:sz="0" w:space="0" w:color="auto"/>
            <w:left w:val="none" w:sz="0" w:space="0" w:color="auto"/>
            <w:bottom w:val="none" w:sz="0" w:space="0" w:color="auto"/>
            <w:right w:val="none" w:sz="0" w:space="0" w:color="auto"/>
          </w:divBdr>
        </w:div>
        <w:div w:id="563226336">
          <w:marLeft w:val="0"/>
          <w:marRight w:val="0"/>
          <w:marTop w:val="0"/>
          <w:marBottom w:val="0"/>
          <w:divBdr>
            <w:top w:val="none" w:sz="0" w:space="0" w:color="auto"/>
            <w:left w:val="none" w:sz="0" w:space="0" w:color="auto"/>
            <w:bottom w:val="none" w:sz="0" w:space="0" w:color="auto"/>
            <w:right w:val="none" w:sz="0" w:space="0" w:color="auto"/>
          </w:divBdr>
        </w:div>
        <w:div w:id="566496776">
          <w:marLeft w:val="0"/>
          <w:marRight w:val="0"/>
          <w:marTop w:val="0"/>
          <w:marBottom w:val="0"/>
          <w:divBdr>
            <w:top w:val="none" w:sz="0" w:space="0" w:color="auto"/>
            <w:left w:val="none" w:sz="0" w:space="0" w:color="auto"/>
            <w:bottom w:val="none" w:sz="0" w:space="0" w:color="auto"/>
            <w:right w:val="none" w:sz="0" w:space="0" w:color="auto"/>
          </w:divBdr>
        </w:div>
        <w:div w:id="567149197">
          <w:marLeft w:val="0"/>
          <w:marRight w:val="0"/>
          <w:marTop w:val="0"/>
          <w:marBottom w:val="0"/>
          <w:divBdr>
            <w:top w:val="none" w:sz="0" w:space="0" w:color="auto"/>
            <w:left w:val="none" w:sz="0" w:space="0" w:color="auto"/>
            <w:bottom w:val="none" w:sz="0" w:space="0" w:color="auto"/>
            <w:right w:val="none" w:sz="0" w:space="0" w:color="auto"/>
          </w:divBdr>
        </w:div>
        <w:div w:id="574820777">
          <w:marLeft w:val="0"/>
          <w:marRight w:val="0"/>
          <w:marTop w:val="0"/>
          <w:marBottom w:val="0"/>
          <w:divBdr>
            <w:top w:val="none" w:sz="0" w:space="0" w:color="auto"/>
            <w:left w:val="none" w:sz="0" w:space="0" w:color="auto"/>
            <w:bottom w:val="none" w:sz="0" w:space="0" w:color="auto"/>
            <w:right w:val="none" w:sz="0" w:space="0" w:color="auto"/>
          </w:divBdr>
        </w:div>
        <w:div w:id="577062019">
          <w:marLeft w:val="0"/>
          <w:marRight w:val="0"/>
          <w:marTop w:val="0"/>
          <w:marBottom w:val="0"/>
          <w:divBdr>
            <w:top w:val="none" w:sz="0" w:space="0" w:color="auto"/>
            <w:left w:val="none" w:sz="0" w:space="0" w:color="auto"/>
            <w:bottom w:val="none" w:sz="0" w:space="0" w:color="auto"/>
            <w:right w:val="none" w:sz="0" w:space="0" w:color="auto"/>
          </w:divBdr>
        </w:div>
        <w:div w:id="579021087">
          <w:marLeft w:val="0"/>
          <w:marRight w:val="0"/>
          <w:marTop w:val="0"/>
          <w:marBottom w:val="0"/>
          <w:divBdr>
            <w:top w:val="none" w:sz="0" w:space="0" w:color="auto"/>
            <w:left w:val="none" w:sz="0" w:space="0" w:color="auto"/>
            <w:bottom w:val="none" w:sz="0" w:space="0" w:color="auto"/>
            <w:right w:val="none" w:sz="0" w:space="0" w:color="auto"/>
          </w:divBdr>
        </w:div>
        <w:div w:id="589779609">
          <w:marLeft w:val="0"/>
          <w:marRight w:val="0"/>
          <w:marTop w:val="0"/>
          <w:marBottom w:val="0"/>
          <w:divBdr>
            <w:top w:val="none" w:sz="0" w:space="0" w:color="auto"/>
            <w:left w:val="none" w:sz="0" w:space="0" w:color="auto"/>
            <w:bottom w:val="none" w:sz="0" w:space="0" w:color="auto"/>
            <w:right w:val="none" w:sz="0" w:space="0" w:color="auto"/>
          </w:divBdr>
        </w:div>
        <w:div w:id="593167899">
          <w:marLeft w:val="0"/>
          <w:marRight w:val="0"/>
          <w:marTop w:val="0"/>
          <w:marBottom w:val="0"/>
          <w:divBdr>
            <w:top w:val="none" w:sz="0" w:space="0" w:color="auto"/>
            <w:left w:val="none" w:sz="0" w:space="0" w:color="auto"/>
            <w:bottom w:val="none" w:sz="0" w:space="0" w:color="auto"/>
            <w:right w:val="none" w:sz="0" w:space="0" w:color="auto"/>
          </w:divBdr>
        </w:div>
        <w:div w:id="620653172">
          <w:marLeft w:val="0"/>
          <w:marRight w:val="0"/>
          <w:marTop w:val="0"/>
          <w:marBottom w:val="0"/>
          <w:divBdr>
            <w:top w:val="none" w:sz="0" w:space="0" w:color="auto"/>
            <w:left w:val="none" w:sz="0" w:space="0" w:color="auto"/>
            <w:bottom w:val="none" w:sz="0" w:space="0" w:color="auto"/>
            <w:right w:val="none" w:sz="0" w:space="0" w:color="auto"/>
          </w:divBdr>
        </w:div>
        <w:div w:id="628784554">
          <w:marLeft w:val="0"/>
          <w:marRight w:val="0"/>
          <w:marTop w:val="0"/>
          <w:marBottom w:val="0"/>
          <w:divBdr>
            <w:top w:val="none" w:sz="0" w:space="0" w:color="auto"/>
            <w:left w:val="none" w:sz="0" w:space="0" w:color="auto"/>
            <w:bottom w:val="none" w:sz="0" w:space="0" w:color="auto"/>
            <w:right w:val="none" w:sz="0" w:space="0" w:color="auto"/>
          </w:divBdr>
        </w:div>
        <w:div w:id="639656143">
          <w:marLeft w:val="0"/>
          <w:marRight w:val="0"/>
          <w:marTop w:val="0"/>
          <w:marBottom w:val="0"/>
          <w:divBdr>
            <w:top w:val="none" w:sz="0" w:space="0" w:color="auto"/>
            <w:left w:val="none" w:sz="0" w:space="0" w:color="auto"/>
            <w:bottom w:val="none" w:sz="0" w:space="0" w:color="auto"/>
            <w:right w:val="none" w:sz="0" w:space="0" w:color="auto"/>
          </w:divBdr>
        </w:div>
        <w:div w:id="656037321">
          <w:marLeft w:val="0"/>
          <w:marRight w:val="0"/>
          <w:marTop w:val="0"/>
          <w:marBottom w:val="0"/>
          <w:divBdr>
            <w:top w:val="none" w:sz="0" w:space="0" w:color="auto"/>
            <w:left w:val="none" w:sz="0" w:space="0" w:color="auto"/>
            <w:bottom w:val="none" w:sz="0" w:space="0" w:color="auto"/>
            <w:right w:val="none" w:sz="0" w:space="0" w:color="auto"/>
          </w:divBdr>
        </w:div>
        <w:div w:id="665016086">
          <w:marLeft w:val="0"/>
          <w:marRight w:val="0"/>
          <w:marTop w:val="0"/>
          <w:marBottom w:val="0"/>
          <w:divBdr>
            <w:top w:val="none" w:sz="0" w:space="0" w:color="auto"/>
            <w:left w:val="none" w:sz="0" w:space="0" w:color="auto"/>
            <w:bottom w:val="none" w:sz="0" w:space="0" w:color="auto"/>
            <w:right w:val="none" w:sz="0" w:space="0" w:color="auto"/>
          </w:divBdr>
        </w:div>
        <w:div w:id="673849299">
          <w:marLeft w:val="0"/>
          <w:marRight w:val="0"/>
          <w:marTop w:val="0"/>
          <w:marBottom w:val="0"/>
          <w:divBdr>
            <w:top w:val="none" w:sz="0" w:space="0" w:color="auto"/>
            <w:left w:val="none" w:sz="0" w:space="0" w:color="auto"/>
            <w:bottom w:val="none" w:sz="0" w:space="0" w:color="auto"/>
            <w:right w:val="none" w:sz="0" w:space="0" w:color="auto"/>
          </w:divBdr>
        </w:div>
        <w:div w:id="682392466">
          <w:marLeft w:val="0"/>
          <w:marRight w:val="0"/>
          <w:marTop w:val="0"/>
          <w:marBottom w:val="0"/>
          <w:divBdr>
            <w:top w:val="none" w:sz="0" w:space="0" w:color="auto"/>
            <w:left w:val="none" w:sz="0" w:space="0" w:color="auto"/>
            <w:bottom w:val="none" w:sz="0" w:space="0" w:color="auto"/>
            <w:right w:val="none" w:sz="0" w:space="0" w:color="auto"/>
          </w:divBdr>
        </w:div>
        <w:div w:id="690843038">
          <w:marLeft w:val="0"/>
          <w:marRight w:val="0"/>
          <w:marTop w:val="0"/>
          <w:marBottom w:val="0"/>
          <w:divBdr>
            <w:top w:val="none" w:sz="0" w:space="0" w:color="auto"/>
            <w:left w:val="none" w:sz="0" w:space="0" w:color="auto"/>
            <w:bottom w:val="none" w:sz="0" w:space="0" w:color="auto"/>
            <w:right w:val="none" w:sz="0" w:space="0" w:color="auto"/>
          </w:divBdr>
        </w:div>
        <w:div w:id="699358636">
          <w:marLeft w:val="0"/>
          <w:marRight w:val="0"/>
          <w:marTop w:val="0"/>
          <w:marBottom w:val="0"/>
          <w:divBdr>
            <w:top w:val="none" w:sz="0" w:space="0" w:color="auto"/>
            <w:left w:val="none" w:sz="0" w:space="0" w:color="auto"/>
            <w:bottom w:val="none" w:sz="0" w:space="0" w:color="auto"/>
            <w:right w:val="none" w:sz="0" w:space="0" w:color="auto"/>
          </w:divBdr>
        </w:div>
        <w:div w:id="704907495">
          <w:marLeft w:val="0"/>
          <w:marRight w:val="0"/>
          <w:marTop w:val="0"/>
          <w:marBottom w:val="0"/>
          <w:divBdr>
            <w:top w:val="none" w:sz="0" w:space="0" w:color="auto"/>
            <w:left w:val="none" w:sz="0" w:space="0" w:color="auto"/>
            <w:bottom w:val="none" w:sz="0" w:space="0" w:color="auto"/>
            <w:right w:val="none" w:sz="0" w:space="0" w:color="auto"/>
          </w:divBdr>
        </w:div>
        <w:div w:id="708795911">
          <w:marLeft w:val="0"/>
          <w:marRight w:val="0"/>
          <w:marTop w:val="0"/>
          <w:marBottom w:val="0"/>
          <w:divBdr>
            <w:top w:val="none" w:sz="0" w:space="0" w:color="auto"/>
            <w:left w:val="none" w:sz="0" w:space="0" w:color="auto"/>
            <w:bottom w:val="none" w:sz="0" w:space="0" w:color="auto"/>
            <w:right w:val="none" w:sz="0" w:space="0" w:color="auto"/>
          </w:divBdr>
        </w:div>
        <w:div w:id="728309169">
          <w:marLeft w:val="0"/>
          <w:marRight w:val="0"/>
          <w:marTop w:val="0"/>
          <w:marBottom w:val="0"/>
          <w:divBdr>
            <w:top w:val="none" w:sz="0" w:space="0" w:color="auto"/>
            <w:left w:val="none" w:sz="0" w:space="0" w:color="auto"/>
            <w:bottom w:val="none" w:sz="0" w:space="0" w:color="auto"/>
            <w:right w:val="none" w:sz="0" w:space="0" w:color="auto"/>
          </w:divBdr>
        </w:div>
        <w:div w:id="745956919">
          <w:marLeft w:val="0"/>
          <w:marRight w:val="0"/>
          <w:marTop w:val="0"/>
          <w:marBottom w:val="0"/>
          <w:divBdr>
            <w:top w:val="none" w:sz="0" w:space="0" w:color="auto"/>
            <w:left w:val="none" w:sz="0" w:space="0" w:color="auto"/>
            <w:bottom w:val="none" w:sz="0" w:space="0" w:color="auto"/>
            <w:right w:val="none" w:sz="0" w:space="0" w:color="auto"/>
          </w:divBdr>
        </w:div>
        <w:div w:id="747312580">
          <w:marLeft w:val="0"/>
          <w:marRight w:val="0"/>
          <w:marTop w:val="0"/>
          <w:marBottom w:val="0"/>
          <w:divBdr>
            <w:top w:val="none" w:sz="0" w:space="0" w:color="auto"/>
            <w:left w:val="none" w:sz="0" w:space="0" w:color="auto"/>
            <w:bottom w:val="none" w:sz="0" w:space="0" w:color="auto"/>
            <w:right w:val="none" w:sz="0" w:space="0" w:color="auto"/>
          </w:divBdr>
        </w:div>
        <w:div w:id="766730237">
          <w:marLeft w:val="0"/>
          <w:marRight w:val="0"/>
          <w:marTop w:val="0"/>
          <w:marBottom w:val="0"/>
          <w:divBdr>
            <w:top w:val="none" w:sz="0" w:space="0" w:color="auto"/>
            <w:left w:val="none" w:sz="0" w:space="0" w:color="auto"/>
            <w:bottom w:val="none" w:sz="0" w:space="0" w:color="auto"/>
            <w:right w:val="none" w:sz="0" w:space="0" w:color="auto"/>
          </w:divBdr>
        </w:div>
        <w:div w:id="775448987">
          <w:marLeft w:val="0"/>
          <w:marRight w:val="0"/>
          <w:marTop w:val="0"/>
          <w:marBottom w:val="0"/>
          <w:divBdr>
            <w:top w:val="none" w:sz="0" w:space="0" w:color="auto"/>
            <w:left w:val="none" w:sz="0" w:space="0" w:color="auto"/>
            <w:bottom w:val="none" w:sz="0" w:space="0" w:color="auto"/>
            <w:right w:val="none" w:sz="0" w:space="0" w:color="auto"/>
          </w:divBdr>
        </w:div>
        <w:div w:id="785001843">
          <w:marLeft w:val="0"/>
          <w:marRight w:val="0"/>
          <w:marTop w:val="0"/>
          <w:marBottom w:val="0"/>
          <w:divBdr>
            <w:top w:val="none" w:sz="0" w:space="0" w:color="auto"/>
            <w:left w:val="none" w:sz="0" w:space="0" w:color="auto"/>
            <w:bottom w:val="none" w:sz="0" w:space="0" w:color="auto"/>
            <w:right w:val="none" w:sz="0" w:space="0" w:color="auto"/>
          </w:divBdr>
        </w:div>
        <w:div w:id="790902072">
          <w:marLeft w:val="0"/>
          <w:marRight w:val="0"/>
          <w:marTop w:val="0"/>
          <w:marBottom w:val="0"/>
          <w:divBdr>
            <w:top w:val="none" w:sz="0" w:space="0" w:color="auto"/>
            <w:left w:val="none" w:sz="0" w:space="0" w:color="auto"/>
            <w:bottom w:val="none" w:sz="0" w:space="0" w:color="auto"/>
            <w:right w:val="none" w:sz="0" w:space="0" w:color="auto"/>
          </w:divBdr>
        </w:div>
        <w:div w:id="797181832">
          <w:marLeft w:val="0"/>
          <w:marRight w:val="0"/>
          <w:marTop w:val="0"/>
          <w:marBottom w:val="0"/>
          <w:divBdr>
            <w:top w:val="none" w:sz="0" w:space="0" w:color="auto"/>
            <w:left w:val="none" w:sz="0" w:space="0" w:color="auto"/>
            <w:bottom w:val="none" w:sz="0" w:space="0" w:color="auto"/>
            <w:right w:val="none" w:sz="0" w:space="0" w:color="auto"/>
          </w:divBdr>
        </w:div>
        <w:div w:id="799885979">
          <w:marLeft w:val="0"/>
          <w:marRight w:val="0"/>
          <w:marTop w:val="0"/>
          <w:marBottom w:val="0"/>
          <w:divBdr>
            <w:top w:val="none" w:sz="0" w:space="0" w:color="auto"/>
            <w:left w:val="none" w:sz="0" w:space="0" w:color="auto"/>
            <w:bottom w:val="none" w:sz="0" w:space="0" w:color="auto"/>
            <w:right w:val="none" w:sz="0" w:space="0" w:color="auto"/>
          </w:divBdr>
        </w:div>
        <w:div w:id="804589361">
          <w:marLeft w:val="0"/>
          <w:marRight w:val="0"/>
          <w:marTop w:val="0"/>
          <w:marBottom w:val="0"/>
          <w:divBdr>
            <w:top w:val="none" w:sz="0" w:space="0" w:color="auto"/>
            <w:left w:val="none" w:sz="0" w:space="0" w:color="auto"/>
            <w:bottom w:val="none" w:sz="0" w:space="0" w:color="auto"/>
            <w:right w:val="none" w:sz="0" w:space="0" w:color="auto"/>
          </w:divBdr>
        </w:div>
        <w:div w:id="805201320">
          <w:marLeft w:val="0"/>
          <w:marRight w:val="0"/>
          <w:marTop w:val="0"/>
          <w:marBottom w:val="0"/>
          <w:divBdr>
            <w:top w:val="none" w:sz="0" w:space="0" w:color="auto"/>
            <w:left w:val="none" w:sz="0" w:space="0" w:color="auto"/>
            <w:bottom w:val="none" w:sz="0" w:space="0" w:color="auto"/>
            <w:right w:val="none" w:sz="0" w:space="0" w:color="auto"/>
          </w:divBdr>
        </w:div>
        <w:div w:id="808745857">
          <w:marLeft w:val="0"/>
          <w:marRight w:val="0"/>
          <w:marTop w:val="0"/>
          <w:marBottom w:val="0"/>
          <w:divBdr>
            <w:top w:val="none" w:sz="0" w:space="0" w:color="auto"/>
            <w:left w:val="none" w:sz="0" w:space="0" w:color="auto"/>
            <w:bottom w:val="none" w:sz="0" w:space="0" w:color="auto"/>
            <w:right w:val="none" w:sz="0" w:space="0" w:color="auto"/>
          </w:divBdr>
        </w:div>
        <w:div w:id="818691260">
          <w:marLeft w:val="0"/>
          <w:marRight w:val="0"/>
          <w:marTop w:val="0"/>
          <w:marBottom w:val="0"/>
          <w:divBdr>
            <w:top w:val="none" w:sz="0" w:space="0" w:color="auto"/>
            <w:left w:val="none" w:sz="0" w:space="0" w:color="auto"/>
            <w:bottom w:val="none" w:sz="0" w:space="0" w:color="auto"/>
            <w:right w:val="none" w:sz="0" w:space="0" w:color="auto"/>
          </w:divBdr>
        </w:div>
        <w:div w:id="821851331">
          <w:marLeft w:val="0"/>
          <w:marRight w:val="0"/>
          <w:marTop w:val="0"/>
          <w:marBottom w:val="0"/>
          <w:divBdr>
            <w:top w:val="none" w:sz="0" w:space="0" w:color="auto"/>
            <w:left w:val="none" w:sz="0" w:space="0" w:color="auto"/>
            <w:bottom w:val="none" w:sz="0" w:space="0" w:color="auto"/>
            <w:right w:val="none" w:sz="0" w:space="0" w:color="auto"/>
          </w:divBdr>
        </w:div>
        <w:div w:id="872308024">
          <w:marLeft w:val="0"/>
          <w:marRight w:val="0"/>
          <w:marTop w:val="0"/>
          <w:marBottom w:val="0"/>
          <w:divBdr>
            <w:top w:val="none" w:sz="0" w:space="0" w:color="auto"/>
            <w:left w:val="none" w:sz="0" w:space="0" w:color="auto"/>
            <w:bottom w:val="none" w:sz="0" w:space="0" w:color="auto"/>
            <w:right w:val="none" w:sz="0" w:space="0" w:color="auto"/>
          </w:divBdr>
        </w:div>
        <w:div w:id="883760435">
          <w:marLeft w:val="0"/>
          <w:marRight w:val="0"/>
          <w:marTop w:val="0"/>
          <w:marBottom w:val="0"/>
          <w:divBdr>
            <w:top w:val="none" w:sz="0" w:space="0" w:color="auto"/>
            <w:left w:val="none" w:sz="0" w:space="0" w:color="auto"/>
            <w:bottom w:val="none" w:sz="0" w:space="0" w:color="auto"/>
            <w:right w:val="none" w:sz="0" w:space="0" w:color="auto"/>
          </w:divBdr>
        </w:div>
        <w:div w:id="885262375">
          <w:marLeft w:val="0"/>
          <w:marRight w:val="0"/>
          <w:marTop w:val="0"/>
          <w:marBottom w:val="0"/>
          <w:divBdr>
            <w:top w:val="none" w:sz="0" w:space="0" w:color="auto"/>
            <w:left w:val="none" w:sz="0" w:space="0" w:color="auto"/>
            <w:bottom w:val="none" w:sz="0" w:space="0" w:color="auto"/>
            <w:right w:val="none" w:sz="0" w:space="0" w:color="auto"/>
          </w:divBdr>
        </w:div>
        <w:div w:id="902646130">
          <w:marLeft w:val="0"/>
          <w:marRight w:val="0"/>
          <w:marTop w:val="0"/>
          <w:marBottom w:val="0"/>
          <w:divBdr>
            <w:top w:val="none" w:sz="0" w:space="0" w:color="auto"/>
            <w:left w:val="none" w:sz="0" w:space="0" w:color="auto"/>
            <w:bottom w:val="none" w:sz="0" w:space="0" w:color="auto"/>
            <w:right w:val="none" w:sz="0" w:space="0" w:color="auto"/>
          </w:divBdr>
        </w:div>
        <w:div w:id="914164320">
          <w:marLeft w:val="0"/>
          <w:marRight w:val="0"/>
          <w:marTop w:val="0"/>
          <w:marBottom w:val="0"/>
          <w:divBdr>
            <w:top w:val="none" w:sz="0" w:space="0" w:color="auto"/>
            <w:left w:val="none" w:sz="0" w:space="0" w:color="auto"/>
            <w:bottom w:val="none" w:sz="0" w:space="0" w:color="auto"/>
            <w:right w:val="none" w:sz="0" w:space="0" w:color="auto"/>
          </w:divBdr>
        </w:div>
        <w:div w:id="931089977">
          <w:marLeft w:val="0"/>
          <w:marRight w:val="0"/>
          <w:marTop w:val="0"/>
          <w:marBottom w:val="0"/>
          <w:divBdr>
            <w:top w:val="none" w:sz="0" w:space="0" w:color="auto"/>
            <w:left w:val="none" w:sz="0" w:space="0" w:color="auto"/>
            <w:bottom w:val="none" w:sz="0" w:space="0" w:color="auto"/>
            <w:right w:val="none" w:sz="0" w:space="0" w:color="auto"/>
          </w:divBdr>
        </w:div>
        <w:div w:id="932972884">
          <w:marLeft w:val="0"/>
          <w:marRight w:val="0"/>
          <w:marTop w:val="0"/>
          <w:marBottom w:val="0"/>
          <w:divBdr>
            <w:top w:val="none" w:sz="0" w:space="0" w:color="auto"/>
            <w:left w:val="none" w:sz="0" w:space="0" w:color="auto"/>
            <w:bottom w:val="none" w:sz="0" w:space="0" w:color="auto"/>
            <w:right w:val="none" w:sz="0" w:space="0" w:color="auto"/>
          </w:divBdr>
        </w:div>
        <w:div w:id="988366092">
          <w:marLeft w:val="0"/>
          <w:marRight w:val="0"/>
          <w:marTop w:val="0"/>
          <w:marBottom w:val="0"/>
          <w:divBdr>
            <w:top w:val="none" w:sz="0" w:space="0" w:color="auto"/>
            <w:left w:val="none" w:sz="0" w:space="0" w:color="auto"/>
            <w:bottom w:val="none" w:sz="0" w:space="0" w:color="auto"/>
            <w:right w:val="none" w:sz="0" w:space="0" w:color="auto"/>
          </w:divBdr>
        </w:div>
        <w:div w:id="995188241">
          <w:marLeft w:val="0"/>
          <w:marRight w:val="0"/>
          <w:marTop w:val="0"/>
          <w:marBottom w:val="0"/>
          <w:divBdr>
            <w:top w:val="none" w:sz="0" w:space="0" w:color="auto"/>
            <w:left w:val="none" w:sz="0" w:space="0" w:color="auto"/>
            <w:bottom w:val="none" w:sz="0" w:space="0" w:color="auto"/>
            <w:right w:val="none" w:sz="0" w:space="0" w:color="auto"/>
          </w:divBdr>
        </w:div>
        <w:div w:id="1016494918">
          <w:marLeft w:val="0"/>
          <w:marRight w:val="0"/>
          <w:marTop w:val="0"/>
          <w:marBottom w:val="0"/>
          <w:divBdr>
            <w:top w:val="none" w:sz="0" w:space="0" w:color="auto"/>
            <w:left w:val="none" w:sz="0" w:space="0" w:color="auto"/>
            <w:bottom w:val="none" w:sz="0" w:space="0" w:color="auto"/>
            <w:right w:val="none" w:sz="0" w:space="0" w:color="auto"/>
          </w:divBdr>
        </w:div>
        <w:div w:id="1031538991">
          <w:marLeft w:val="0"/>
          <w:marRight w:val="0"/>
          <w:marTop w:val="0"/>
          <w:marBottom w:val="0"/>
          <w:divBdr>
            <w:top w:val="none" w:sz="0" w:space="0" w:color="auto"/>
            <w:left w:val="none" w:sz="0" w:space="0" w:color="auto"/>
            <w:bottom w:val="none" w:sz="0" w:space="0" w:color="auto"/>
            <w:right w:val="none" w:sz="0" w:space="0" w:color="auto"/>
          </w:divBdr>
        </w:div>
        <w:div w:id="1046445613">
          <w:marLeft w:val="0"/>
          <w:marRight w:val="0"/>
          <w:marTop w:val="0"/>
          <w:marBottom w:val="0"/>
          <w:divBdr>
            <w:top w:val="none" w:sz="0" w:space="0" w:color="auto"/>
            <w:left w:val="none" w:sz="0" w:space="0" w:color="auto"/>
            <w:bottom w:val="none" w:sz="0" w:space="0" w:color="auto"/>
            <w:right w:val="none" w:sz="0" w:space="0" w:color="auto"/>
          </w:divBdr>
        </w:div>
        <w:div w:id="1077360026">
          <w:marLeft w:val="0"/>
          <w:marRight w:val="0"/>
          <w:marTop w:val="0"/>
          <w:marBottom w:val="0"/>
          <w:divBdr>
            <w:top w:val="none" w:sz="0" w:space="0" w:color="auto"/>
            <w:left w:val="none" w:sz="0" w:space="0" w:color="auto"/>
            <w:bottom w:val="none" w:sz="0" w:space="0" w:color="auto"/>
            <w:right w:val="none" w:sz="0" w:space="0" w:color="auto"/>
          </w:divBdr>
        </w:div>
        <w:div w:id="1081951430">
          <w:marLeft w:val="0"/>
          <w:marRight w:val="0"/>
          <w:marTop w:val="0"/>
          <w:marBottom w:val="0"/>
          <w:divBdr>
            <w:top w:val="none" w:sz="0" w:space="0" w:color="auto"/>
            <w:left w:val="none" w:sz="0" w:space="0" w:color="auto"/>
            <w:bottom w:val="none" w:sz="0" w:space="0" w:color="auto"/>
            <w:right w:val="none" w:sz="0" w:space="0" w:color="auto"/>
          </w:divBdr>
        </w:div>
        <w:div w:id="1112439595">
          <w:marLeft w:val="0"/>
          <w:marRight w:val="0"/>
          <w:marTop w:val="0"/>
          <w:marBottom w:val="0"/>
          <w:divBdr>
            <w:top w:val="none" w:sz="0" w:space="0" w:color="auto"/>
            <w:left w:val="none" w:sz="0" w:space="0" w:color="auto"/>
            <w:bottom w:val="none" w:sz="0" w:space="0" w:color="auto"/>
            <w:right w:val="none" w:sz="0" w:space="0" w:color="auto"/>
          </w:divBdr>
        </w:div>
        <w:div w:id="1127312975">
          <w:marLeft w:val="0"/>
          <w:marRight w:val="0"/>
          <w:marTop w:val="0"/>
          <w:marBottom w:val="0"/>
          <w:divBdr>
            <w:top w:val="none" w:sz="0" w:space="0" w:color="auto"/>
            <w:left w:val="none" w:sz="0" w:space="0" w:color="auto"/>
            <w:bottom w:val="none" w:sz="0" w:space="0" w:color="auto"/>
            <w:right w:val="none" w:sz="0" w:space="0" w:color="auto"/>
          </w:divBdr>
        </w:div>
        <w:div w:id="1146161954">
          <w:marLeft w:val="0"/>
          <w:marRight w:val="0"/>
          <w:marTop w:val="0"/>
          <w:marBottom w:val="0"/>
          <w:divBdr>
            <w:top w:val="none" w:sz="0" w:space="0" w:color="auto"/>
            <w:left w:val="none" w:sz="0" w:space="0" w:color="auto"/>
            <w:bottom w:val="none" w:sz="0" w:space="0" w:color="auto"/>
            <w:right w:val="none" w:sz="0" w:space="0" w:color="auto"/>
          </w:divBdr>
        </w:div>
        <w:div w:id="1149597012">
          <w:marLeft w:val="0"/>
          <w:marRight w:val="0"/>
          <w:marTop w:val="0"/>
          <w:marBottom w:val="0"/>
          <w:divBdr>
            <w:top w:val="none" w:sz="0" w:space="0" w:color="auto"/>
            <w:left w:val="none" w:sz="0" w:space="0" w:color="auto"/>
            <w:bottom w:val="none" w:sz="0" w:space="0" w:color="auto"/>
            <w:right w:val="none" w:sz="0" w:space="0" w:color="auto"/>
          </w:divBdr>
        </w:div>
        <w:div w:id="1156651347">
          <w:marLeft w:val="0"/>
          <w:marRight w:val="0"/>
          <w:marTop w:val="0"/>
          <w:marBottom w:val="0"/>
          <w:divBdr>
            <w:top w:val="none" w:sz="0" w:space="0" w:color="auto"/>
            <w:left w:val="none" w:sz="0" w:space="0" w:color="auto"/>
            <w:bottom w:val="none" w:sz="0" w:space="0" w:color="auto"/>
            <w:right w:val="none" w:sz="0" w:space="0" w:color="auto"/>
          </w:divBdr>
        </w:div>
        <w:div w:id="1165165715">
          <w:marLeft w:val="0"/>
          <w:marRight w:val="0"/>
          <w:marTop w:val="0"/>
          <w:marBottom w:val="0"/>
          <w:divBdr>
            <w:top w:val="none" w:sz="0" w:space="0" w:color="auto"/>
            <w:left w:val="none" w:sz="0" w:space="0" w:color="auto"/>
            <w:bottom w:val="none" w:sz="0" w:space="0" w:color="auto"/>
            <w:right w:val="none" w:sz="0" w:space="0" w:color="auto"/>
          </w:divBdr>
        </w:div>
        <w:div w:id="1199899100">
          <w:marLeft w:val="0"/>
          <w:marRight w:val="0"/>
          <w:marTop w:val="0"/>
          <w:marBottom w:val="0"/>
          <w:divBdr>
            <w:top w:val="none" w:sz="0" w:space="0" w:color="auto"/>
            <w:left w:val="none" w:sz="0" w:space="0" w:color="auto"/>
            <w:bottom w:val="none" w:sz="0" w:space="0" w:color="auto"/>
            <w:right w:val="none" w:sz="0" w:space="0" w:color="auto"/>
          </w:divBdr>
        </w:div>
        <w:div w:id="1202327732">
          <w:marLeft w:val="0"/>
          <w:marRight w:val="0"/>
          <w:marTop w:val="0"/>
          <w:marBottom w:val="0"/>
          <w:divBdr>
            <w:top w:val="none" w:sz="0" w:space="0" w:color="auto"/>
            <w:left w:val="none" w:sz="0" w:space="0" w:color="auto"/>
            <w:bottom w:val="none" w:sz="0" w:space="0" w:color="auto"/>
            <w:right w:val="none" w:sz="0" w:space="0" w:color="auto"/>
          </w:divBdr>
        </w:div>
        <w:div w:id="1223256111">
          <w:marLeft w:val="0"/>
          <w:marRight w:val="0"/>
          <w:marTop w:val="0"/>
          <w:marBottom w:val="0"/>
          <w:divBdr>
            <w:top w:val="none" w:sz="0" w:space="0" w:color="auto"/>
            <w:left w:val="none" w:sz="0" w:space="0" w:color="auto"/>
            <w:bottom w:val="none" w:sz="0" w:space="0" w:color="auto"/>
            <w:right w:val="none" w:sz="0" w:space="0" w:color="auto"/>
          </w:divBdr>
        </w:div>
        <w:div w:id="1230384748">
          <w:marLeft w:val="0"/>
          <w:marRight w:val="0"/>
          <w:marTop w:val="0"/>
          <w:marBottom w:val="0"/>
          <w:divBdr>
            <w:top w:val="none" w:sz="0" w:space="0" w:color="auto"/>
            <w:left w:val="none" w:sz="0" w:space="0" w:color="auto"/>
            <w:bottom w:val="none" w:sz="0" w:space="0" w:color="auto"/>
            <w:right w:val="none" w:sz="0" w:space="0" w:color="auto"/>
          </w:divBdr>
        </w:div>
        <w:div w:id="1236938692">
          <w:marLeft w:val="0"/>
          <w:marRight w:val="0"/>
          <w:marTop w:val="0"/>
          <w:marBottom w:val="0"/>
          <w:divBdr>
            <w:top w:val="none" w:sz="0" w:space="0" w:color="auto"/>
            <w:left w:val="none" w:sz="0" w:space="0" w:color="auto"/>
            <w:bottom w:val="none" w:sz="0" w:space="0" w:color="auto"/>
            <w:right w:val="none" w:sz="0" w:space="0" w:color="auto"/>
          </w:divBdr>
        </w:div>
        <w:div w:id="1238636145">
          <w:marLeft w:val="0"/>
          <w:marRight w:val="0"/>
          <w:marTop w:val="0"/>
          <w:marBottom w:val="0"/>
          <w:divBdr>
            <w:top w:val="none" w:sz="0" w:space="0" w:color="auto"/>
            <w:left w:val="none" w:sz="0" w:space="0" w:color="auto"/>
            <w:bottom w:val="none" w:sz="0" w:space="0" w:color="auto"/>
            <w:right w:val="none" w:sz="0" w:space="0" w:color="auto"/>
          </w:divBdr>
        </w:div>
        <w:div w:id="1270772942">
          <w:marLeft w:val="0"/>
          <w:marRight w:val="0"/>
          <w:marTop w:val="0"/>
          <w:marBottom w:val="0"/>
          <w:divBdr>
            <w:top w:val="none" w:sz="0" w:space="0" w:color="auto"/>
            <w:left w:val="none" w:sz="0" w:space="0" w:color="auto"/>
            <w:bottom w:val="none" w:sz="0" w:space="0" w:color="auto"/>
            <w:right w:val="none" w:sz="0" w:space="0" w:color="auto"/>
          </w:divBdr>
        </w:div>
        <w:div w:id="1275138371">
          <w:marLeft w:val="0"/>
          <w:marRight w:val="0"/>
          <w:marTop w:val="0"/>
          <w:marBottom w:val="0"/>
          <w:divBdr>
            <w:top w:val="none" w:sz="0" w:space="0" w:color="auto"/>
            <w:left w:val="none" w:sz="0" w:space="0" w:color="auto"/>
            <w:bottom w:val="none" w:sz="0" w:space="0" w:color="auto"/>
            <w:right w:val="none" w:sz="0" w:space="0" w:color="auto"/>
          </w:divBdr>
        </w:div>
        <w:div w:id="1276979548">
          <w:marLeft w:val="0"/>
          <w:marRight w:val="0"/>
          <w:marTop w:val="0"/>
          <w:marBottom w:val="0"/>
          <w:divBdr>
            <w:top w:val="none" w:sz="0" w:space="0" w:color="auto"/>
            <w:left w:val="none" w:sz="0" w:space="0" w:color="auto"/>
            <w:bottom w:val="none" w:sz="0" w:space="0" w:color="auto"/>
            <w:right w:val="none" w:sz="0" w:space="0" w:color="auto"/>
          </w:divBdr>
        </w:div>
        <w:div w:id="1292247853">
          <w:marLeft w:val="0"/>
          <w:marRight w:val="0"/>
          <w:marTop w:val="0"/>
          <w:marBottom w:val="0"/>
          <w:divBdr>
            <w:top w:val="none" w:sz="0" w:space="0" w:color="auto"/>
            <w:left w:val="none" w:sz="0" w:space="0" w:color="auto"/>
            <w:bottom w:val="none" w:sz="0" w:space="0" w:color="auto"/>
            <w:right w:val="none" w:sz="0" w:space="0" w:color="auto"/>
          </w:divBdr>
        </w:div>
        <w:div w:id="1303731346">
          <w:marLeft w:val="0"/>
          <w:marRight w:val="0"/>
          <w:marTop w:val="0"/>
          <w:marBottom w:val="0"/>
          <w:divBdr>
            <w:top w:val="none" w:sz="0" w:space="0" w:color="auto"/>
            <w:left w:val="none" w:sz="0" w:space="0" w:color="auto"/>
            <w:bottom w:val="none" w:sz="0" w:space="0" w:color="auto"/>
            <w:right w:val="none" w:sz="0" w:space="0" w:color="auto"/>
          </w:divBdr>
        </w:div>
        <w:div w:id="1317026259">
          <w:marLeft w:val="0"/>
          <w:marRight w:val="0"/>
          <w:marTop w:val="0"/>
          <w:marBottom w:val="0"/>
          <w:divBdr>
            <w:top w:val="none" w:sz="0" w:space="0" w:color="auto"/>
            <w:left w:val="none" w:sz="0" w:space="0" w:color="auto"/>
            <w:bottom w:val="none" w:sz="0" w:space="0" w:color="auto"/>
            <w:right w:val="none" w:sz="0" w:space="0" w:color="auto"/>
          </w:divBdr>
        </w:div>
        <w:div w:id="1349143080">
          <w:marLeft w:val="0"/>
          <w:marRight w:val="0"/>
          <w:marTop w:val="0"/>
          <w:marBottom w:val="0"/>
          <w:divBdr>
            <w:top w:val="none" w:sz="0" w:space="0" w:color="auto"/>
            <w:left w:val="none" w:sz="0" w:space="0" w:color="auto"/>
            <w:bottom w:val="none" w:sz="0" w:space="0" w:color="auto"/>
            <w:right w:val="none" w:sz="0" w:space="0" w:color="auto"/>
          </w:divBdr>
        </w:div>
        <w:div w:id="1365473733">
          <w:marLeft w:val="0"/>
          <w:marRight w:val="0"/>
          <w:marTop w:val="0"/>
          <w:marBottom w:val="0"/>
          <w:divBdr>
            <w:top w:val="none" w:sz="0" w:space="0" w:color="auto"/>
            <w:left w:val="none" w:sz="0" w:space="0" w:color="auto"/>
            <w:bottom w:val="none" w:sz="0" w:space="0" w:color="auto"/>
            <w:right w:val="none" w:sz="0" w:space="0" w:color="auto"/>
          </w:divBdr>
        </w:div>
        <w:div w:id="1365592402">
          <w:marLeft w:val="0"/>
          <w:marRight w:val="0"/>
          <w:marTop w:val="0"/>
          <w:marBottom w:val="0"/>
          <w:divBdr>
            <w:top w:val="none" w:sz="0" w:space="0" w:color="auto"/>
            <w:left w:val="none" w:sz="0" w:space="0" w:color="auto"/>
            <w:bottom w:val="none" w:sz="0" w:space="0" w:color="auto"/>
            <w:right w:val="none" w:sz="0" w:space="0" w:color="auto"/>
          </w:divBdr>
        </w:div>
        <w:div w:id="1371035390">
          <w:marLeft w:val="0"/>
          <w:marRight w:val="0"/>
          <w:marTop w:val="0"/>
          <w:marBottom w:val="0"/>
          <w:divBdr>
            <w:top w:val="none" w:sz="0" w:space="0" w:color="auto"/>
            <w:left w:val="none" w:sz="0" w:space="0" w:color="auto"/>
            <w:bottom w:val="none" w:sz="0" w:space="0" w:color="auto"/>
            <w:right w:val="none" w:sz="0" w:space="0" w:color="auto"/>
          </w:divBdr>
        </w:div>
        <w:div w:id="1379434021">
          <w:marLeft w:val="0"/>
          <w:marRight w:val="0"/>
          <w:marTop w:val="0"/>
          <w:marBottom w:val="0"/>
          <w:divBdr>
            <w:top w:val="none" w:sz="0" w:space="0" w:color="auto"/>
            <w:left w:val="none" w:sz="0" w:space="0" w:color="auto"/>
            <w:bottom w:val="none" w:sz="0" w:space="0" w:color="auto"/>
            <w:right w:val="none" w:sz="0" w:space="0" w:color="auto"/>
          </w:divBdr>
        </w:div>
        <w:div w:id="1383748585">
          <w:marLeft w:val="0"/>
          <w:marRight w:val="0"/>
          <w:marTop w:val="0"/>
          <w:marBottom w:val="0"/>
          <w:divBdr>
            <w:top w:val="none" w:sz="0" w:space="0" w:color="auto"/>
            <w:left w:val="none" w:sz="0" w:space="0" w:color="auto"/>
            <w:bottom w:val="none" w:sz="0" w:space="0" w:color="auto"/>
            <w:right w:val="none" w:sz="0" w:space="0" w:color="auto"/>
          </w:divBdr>
        </w:div>
        <w:div w:id="1386372112">
          <w:marLeft w:val="0"/>
          <w:marRight w:val="0"/>
          <w:marTop w:val="0"/>
          <w:marBottom w:val="0"/>
          <w:divBdr>
            <w:top w:val="none" w:sz="0" w:space="0" w:color="auto"/>
            <w:left w:val="none" w:sz="0" w:space="0" w:color="auto"/>
            <w:bottom w:val="none" w:sz="0" w:space="0" w:color="auto"/>
            <w:right w:val="none" w:sz="0" w:space="0" w:color="auto"/>
          </w:divBdr>
        </w:div>
        <w:div w:id="1404527270">
          <w:marLeft w:val="0"/>
          <w:marRight w:val="0"/>
          <w:marTop w:val="0"/>
          <w:marBottom w:val="0"/>
          <w:divBdr>
            <w:top w:val="none" w:sz="0" w:space="0" w:color="auto"/>
            <w:left w:val="none" w:sz="0" w:space="0" w:color="auto"/>
            <w:bottom w:val="none" w:sz="0" w:space="0" w:color="auto"/>
            <w:right w:val="none" w:sz="0" w:space="0" w:color="auto"/>
          </w:divBdr>
        </w:div>
        <w:div w:id="1412971879">
          <w:marLeft w:val="0"/>
          <w:marRight w:val="0"/>
          <w:marTop w:val="0"/>
          <w:marBottom w:val="0"/>
          <w:divBdr>
            <w:top w:val="none" w:sz="0" w:space="0" w:color="auto"/>
            <w:left w:val="none" w:sz="0" w:space="0" w:color="auto"/>
            <w:bottom w:val="none" w:sz="0" w:space="0" w:color="auto"/>
            <w:right w:val="none" w:sz="0" w:space="0" w:color="auto"/>
          </w:divBdr>
        </w:div>
        <w:div w:id="1415013640">
          <w:marLeft w:val="0"/>
          <w:marRight w:val="0"/>
          <w:marTop w:val="0"/>
          <w:marBottom w:val="0"/>
          <w:divBdr>
            <w:top w:val="none" w:sz="0" w:space="0" w:color="auto"/>
            <w:left w:val="none" w:sz="0" w:space="0" w:color="auto"/>
            <w:bottom w:val="none" w:sz="0" w:space="0" w:color="auto"/>
            <w:right w:val="none" w:sz="0" w:space="0" w:color="auto"/>
          </w:divBdr>
        </w:div>
        <w:div w:id="1425763176">
          <w:marLeft w:val="0"/>
          <w:marRight w:val="0"/>
          <w:marTop w:val="0"/>
          <w:marBottom w:val="0"/>
          <w:divBdr>
            <w:top w:val="none" w:sz="0" w:space="0" w:color="auto"/>
            <w:left w:val="none" w:sz="0" w:space="0" w:color="auto"/>
            <w:bottom w:val="none" w:sz="0" w:space="0" w:color="auto"/>
            <w:right w:val="none" w:sz="0" w:space="0" w:color="auto"/>
          </w:divBdr>
        </w:div>
        <w:div w:id="1427068527">
          <w:marLeft w:val="0"/>
          <w:marRight w:val="0"/>
          <w:marTop w:val="0"/>
          <w:marBottom w:val="0"/>
          <w:divBdr>
            <w:top w:val="none" w:sz="0" w:space="0" w:color="auto"/>
            <w:left w:val="none" w:sz="0" w:space="0" w:color="auto"/>
            <w:bottom w:val="none" w:sz="0" w:space="0" w:color="auto"/>
            <w:right w:val="none" w:sz="0" w:space="0" w:color="auto"/>
          </w:divBdr>
        </w:div>
        <w:div w:id="1429690393">
          <w:marLeft w:val="0"/>
          <w:marRight w:val="0"/>
          <w:marTop w:val="0"/>
          <w:marBottom w:val="0"/>
          <w:divBdr>
            <w:top w:val="none" w:sz="0" w:space="0" w:color="auto"/>
            <w:left w:val="none" w:sz="0" w:space="0" w:color="auto"/>
            <w:bottom w:val="none" w:sz="0" w:space="0" w:color="auto"/>
            <w:right w:val="none" w:sz="0" w:space="0" w:color="auto"/>
          </w:divBdr>
        </w:div>
        <w:div w:id="1447893897">
          <w:marLeft w:val="0"/>
          <w:marRight w:val="0"/>
          <w:marTop w:val="0"/>
          <w:marBottom w:val="0"/>
          <w:divBdr>
            <w:top w:val="none" w:sz="0" w:space="0" w:color="auto"/>
            <w:left w:val="none" w:sz="0" w:space="0" w:color="auto"/>
            <w:bottom w:val="none" w:sz="0" w:space="0" w:color="auto"/>
            <w:right w:val="none" w:sz="0" w:space="0" w:color="auto"/>
          </w:divBdr>
        </w:div>
        <w:div w:id="1469322831">
          <w:marLeft w:val="0"/>
          <w:marRight w:val="0"/>
          <w:marTop w:val="0"/>
          <w:marBottom w:val="0"/>
          <w:divBdr>
            <w:top w:val="none" w:sz="0" w:space="0" w:color="auto"/>
            <w:left w:val="none" w:sz="0" w:space="0" w:color="auto"/>
            <w:bottom w:val="none" w:sz="0" w:space="0" w:color="auto"/>
            <w:right w:val="none" w:sz="0" w:space="0" w:color="auto"/>
          </w:divBdr>
        </w:div>
        <w:div w:id="1473524572">
          <w:marLeft w:val="0"/>
          <w:marRight w:val="0"/>
          <w:marTop w:val="0"/>
          <w:marBottom w:val="0"/>
          <w:divBdr>
            <w:top w:val="none" w:sz="0" w:space="0" w:color="auto"/>
            <w:left w:val="none" w:sz="0" w:space="0" w:color="auto"/>
            <w:bottom w:val="none" w:sz="0" w:space="0" w:color="auto"/>
            <w:right w:val="none" w:sz="0" w:space="0" w:color="auto"/>
          </w:divBdr>
        </w:div>
        <w:div w:id="1486430727">
          <w:marLeft w:val="0"/>
          <w:marRight w:val="0"/>
          <w:marTop w:val="0"/>
          <w:marBottom w:val="0"/>
          <w:divBdr>
            <w:top w:val="none" w:sz="0" w:space="0" w:color="auto"/>
            <w:left w:val="none" w:sz="0" w:space="0" w:color="auto"/>
            <w:bottom w:val="none" w:sz="0" w:space="0" w:color="auto"/>
            <w:right w:val="none" w:sz="0" w:space="0" w:color="auto"/>
          </w:divBdr>
        </w:div>
        <w:div w:id="1492788420">
          <w:marLeft w:val="0"/>
          <w:marRight w:val="0"/>
          <w:marTop w:val="0"/>
          <w:marBottom w:val="0"/>
          <w:divBdr>
            <w:top w:val="none" w:sz="0" w:space="0" w:color="auto"/>
            <w:left w:val="none" w:sz="0" w:space="0" w:color="auto"/>
            <w:bottom w:val="none" w:sz="0" w:space="0" w:color="auto"/>
            <w:right w:val="none" w:sz="0" w:space="0" w:color="auto"/>
          </w:divBdr>
        </w:div>
        <w:div w:id="1494295751">
          <w:marLeft w:val="0"/>
          <w:marRight w:val="0"/>
          <w:marTop w:val="0"/>
          <w:marBottom w:val="0"/>
          <w:divBdr>
            <w:top w:val="none" w:sz="0" w:space="0" w:color="auto"/>
            <w:left w:val="none" w:sz="0" w:space="0" w:color="auto"/>
            <w:bottom w:val="none" w:sz="0" w:space="0" w:color="auto"/>
            <w:right w:val="none" w:sz="0" w:space="0" w:color="auto"/>
          </w:divBdr>
        </w:div>
        <w:div w:id="1508330782">
          <w:marLeft w:val="0"/>
          <w:marRight w:val="0"/>
          <w:marTop w:val="0"/>
          <w:marBottom w:val="0"/>
          <w:divBdr>
            <w:top w:val="none" w:sz="0" w:space="0" w:color="auto"/>
            <w:left w:val="none" w:sz="0" w:space="0" w:color="auto"/>
            <w:bottom w:val="none" w:sz="0" w:space="0" w:color="auto"/>
            <w:right w:val="none" w:sz="0" w:space="0" w:color="auto"/>
          </w:divBdr>
        </w:div>
        <w:div w:id="1553812801">
          <w:marLeft w:val="0"/>
          <w:marRight w:val="0"/>
          <w:marTop w:val="0"/>
          <w:marBottom w:val="0"/>
          <w:divBdr>
            <w:top w:val="none" w:sz="0" w:space="0" w:color="auto"/>
            <w:left w:val="none" w:sz="0" w:space="0" w:color="auto"/>
            <w:bottom w:val="none" w:sz="0" w:space="0" w:color="auto"/>
            <w:right w:val="none" w:sz="0" w:space="0" w:color="auto"/>
          </w:divBdr>
        </w:div>
        <w:div w:id="1565524913">
          <w:marLeft w:val="0"/>
          <w:marRight w:val="0"/>
          <w:marTop w:val="0"/>
          <w:marBottom w:val="0"/>
          <w:divBdr>
            <w:top w:val="none" w:sz="0" w:space="0" w:color="auto"/>
            <w:left w:val="none" w:sz="0" w:space="0" w:color="auto"/>
            <w:bottom w:val="none" w:sz="0" w:space="0" w:color="auto"/>
            <w:right w:val="none" w:sz="0" w:space="0" w:color="auto"/>
          </w:divBdr>
        </w:div>
        <w:div w:id="1577283051">
          <w:marLeft w:val="0"/>
          <w:marRight w:val="0"/>
          <w:marTop w:val="0"/>
          <w:marBottom w:val="0"/>
          <w:divBdr>
            <w:top w:val="none" w:sz="0" w:space="0" w:color="auto"/>
            <w:left w:val="none" w:sz="0" w:space="0" w:color="auto"/>
            <w:bottom w:val="none" w:sz="0" w:space="0" w:color="auto"/>
            <w:right w:val="none" w:sz="0" w:space="0" w:color="auto"/>
          </w:divBdr>
        </w:div>
        <w:div w:id="1583568828">
          <w:marLeft w:val="0"/>
          <w:marRight w:val="0"/>
          <w:marTop w:val="0"/>
          <w:marBottom w:val="0"/>
          <w:divBdr>
            <w:top w:val="none" w:sz="0" w:space="0" w:color="auto"/>
            <w:left w:val="none" w:sz="0" w:space="0" w:color="auto"/>
            <w:bottom w:val="none" w:sz="0" w:space="0" w:color="auto"/>
            <w:right w:val="none" w:sz="0" w:space="0" w:color="auto"/>
          </w:divBdr>
        </w:div>
        <w:div w:id="1584803376">
          <w:marLeft w:val="0"/>
          <w:marRight w:val="0"/>
          <w:marTop w:val="0"/>
          <w:marBottom w:val="0"/>
          <w:divBdr>
            <w:top w:val="none" w:sz="0" w:space="0" w:color="auto"/>
            <w:left w:val="none" w:sz="0" w:space="0" w:color="auto"/>
            <w:bottom w:val="none" w:sz="0" w:space="0" w:color="auto"/>
            <w:right w:val="none" w:sz="0" w:space="0" w:color="auto"/>
          </w:divBdr>
        </w:div>
        <w:div w:id="1596287581">
          <w:marLeft w:val="0"/>
          <w:marRight w:val="0"/>
          <w:marTop w:val="0"/>
          <w:marBottom w:val="0"/>
          <w:divBdr>
            <w:top w:val="none" w:sz="0" w:space="0" w:color="auto"/>
            <w:left w:val="none" w:sz="0" w:space="0" w:color="auto"/>
            <w:bottom w:val="none" w:sz="0" w:space="0" w:color="auto"/>
            <w:right w:val="none" w:sz="0" w:space="0" w:color="auto"/>
          </w:divBdr>
        </w:div>
        <w:div w:id="1600721989">
          <w:marLeft w:val="0"/>
          <w:marRight w:val="0"/>
          <w:marTop w:val="0"/>
          <w:marBottom w:val="0"/>
          <w:divBdr>
            <w:top w:val="none" w:sz="0" w:space="0" w:color="auto"/>
            <w:left w:val="none" w:sz="0" w:space="0" w:color="auto"/>
            <w:bottom w:val="none" w:sz="0" w:space="0" w:color="auto"/>
            <w:right w:val="none" w:sz="0" w:space="0" w:color="auto"/>
          </w:divBdr>
        </w:div>
        <w:div w:id="1613200555">
          <w:marLeft w:val="0"/>
          <w:marRight w:val="0"/>
          <w:marTop w:val="0"/>
          <w:marBottom w:val="0"/>
          <w:divBdr>
            <w:top w:val="none" w:sz="0" w:space="0" w:color="auto"/>
            <w:left w:val="none" w:sz="0" w:space="0" w:color="auto"/>
            <w:bottom w:val="none" w:sz="0" w:space="0" w:color="auto"/>
            <w:right w:val="none" w:sz="0" w:space="0" w:color="auto"/>
          </w:divBdr>
        </w:div>
        <w:div w:id="1627010047">
          <w:marLeft w:val="0"/>
          <w:marRight w:val="0"/>
          <w:marTop w:val="0"/>
          <w:marBottom w:val="0"/>
          <w:divBdr>
            <w:top w:val="none" w:sz="0" w:space="0" w:color="auto"/>
            <w:left w:val="none" w:sz="0" w:space="0" w:color="auto"/>
            <w:bottom w:val="none" w:sz="0" w:space="0" w:color="auto"/>
            <w:right w:val="none" w:sz="0" w:space="0" w:color="auto"/>
          </w:divBdr>
        </w:div>
        <w:div w:id="1628702175">
          <w:marLeft w:val="0"/>
          <w:marRight w:val="0"/>
          <w:marTop w:val="0"/>
          <w:marBottom w:val="0"/>
          <w:divBdr>
            <w:top w:val="none" w:sz="0" w:space="0" w:color="auto"/>
            <w:left w:val="none" w:sz="0" w:space="0" w:color="auto"/>
            <w:bottom w:val="none" w:sz="0" w:space="0" w:color="auto"/>
            <w:right w:val="none" w:sz="0" w:space="0" w:color="auto"/>
          </w:divBdr>
        </w:div>
        <w:div w:id="1629772393">
          <w:marLeft w:val="0"/>
          <w:marRight w:val="0"/>
          <w:marTop w:val="0"/>
          <w:marBottom w:val="0"/>
          <w:divBdr>
            <w:top w:val="none" w:sz="0" w:space="0" w:color="auto"/>
            <w:left w:val="none" w:sz="0" w:space="0" w:color="auto"/>
            <w:bottom w:val="none" w:sz="0" w:space="0" w:color="auto"/>
            <w:right w:val="none" w:sz="0" w:space="0" w:color="auto"/>
          </w:divBdr>
        </w:div>
        <w:div w:id="1631010926">
          <w:marLeft w:val="0"/>
          <w:marRight w:val="0"/>
          <w:marTop w:val="0"/>
          <w:marBottom w:val="0"/>
          <w:divBdr>
            <w:top w:val="none" w:sz="0" w:space="0" w:color="auto"/>
            <w:left w:val="none" w:sz="0" w:space="0" w:color="auto"/>
            <w:bottom w:val="none" w:sz="0" w:space="0" w:color="auto"/>
            <w:right w:val="none" w:sz="0" w:space="0" w:color="auto"/>
          </w:divBdr>
        </w:div>
        <w:div w:id="1672903887">
          <w:marLeft w:val="0"/>
          <w:marRight w:val="0"/>
          <w:marTop w:val="0"/>
          <w:marBottom w:val="0"/>
          <w:divBdr>
            <w:top w:val="none" w:sz="0" w:space="0" w:color="auto"/>
            <w:left w:val="none" w:sz="0" w:space="0" w:color="auto"/>
            <w:bottom w:val="none" w:sz="0" w:space="0" w:color="auto"/>
            <w:right w:val="none" w:sz="0" w:space="0" w:color="auto"/>
          </w:divBdr>
        </w:div>
        <w:div w:id="1689718744">
          <w:marLeft w:val="0"/>
          <w:marRight w:val="0"/>
          <w:marTop w:val="0"/>
          <w:marBottom w:val="0"/>
          <w:divBdr>
            <w:top w:val="none" w:sz="0" w:space="0" w:color="auto"/>
            <w:left w:val="none" w:sz="0" w:space="0" w:color="auto"/>
            <w:bottom w:val="none" w:sz="0" w:space="0" w:color="auto"/>
            <w:right w:val="none" w:sz="0" w:space="0" w:color="auto"/>
          </w:divBdr>
        </w:div>
        <w:div w:id="1695617392">
          <w:marLeft w:val="0"/>
          <w:marRight w:val="0"/>
          <w:marTop w:val="0"/>
          <w:marBottom w:val="0"/>
          <w:divBdr>
            <w:top w:val="none" w:sz="0" w:space="0" w:color="auto"/>
            <w:left w:val="none" w:sz="0" w:space="0" w:color="auto"/>
            <w:bottom w:val="none" w:sz="0" w:space="0" w:color="auto"/>
            <w:right w:val="none" w:sz="0" w:space="0" w:color="auto"/>
          </w:divBdr>
        </w:div>
        <w:div w:id="1705015009">
          <w:marLeft w:val="0"/>
          <w:marRight w:val="0"/>
          <w:marTop w:val="0"/>
          <w:marBottom w:val="0"/>
          <w:divBdr>
            <w:top w:val="none" w:sz="0" w:space="0" w:color="auto"/>
            <w:left w:val="none" w:sz="0" w:space="0" w:color="auto"/>
            <w:bottom w:val="none" w:sz="0" w:space="0" w:color="auto"/>
            <w:right w:val="none" w:sz="0" w:space="0" w:color="auto"/>
          </w:divBdr>
        </w:div>
        <w:div w:id="1710498164">
          <w:marLeft w:val="0"/>
          <w:marRight w:val="0"/>
          <w:marTop w:val="0"/>
          <w:marBottom w:val="0"/>
          <w:divBdr>
            <w:top w:val="none" w:sz="0" w:space="0" w:color="auto"/>
            <w:left w:val="none" w:sz="0" w:space="0" w:color="auto"/>
            <w:bottom w:val="none" w:sz="0" w:space="0" w:color="auto"/>
            <w:right w:val="none" w:sz="0" w:space="0" w:color="auto"/>
          </w:divBdr>
        </w:div>
        <w:div w:id="1718552991">
          <w:marLeft w:val="0"/>
          <w:marRight w:val="0"/>
          <w:marTop w:val="0"/>
          <w:marBottom w:val="0"/>
          <w:divBdr>
            <w:top w:val="none" w:sz="0" w:space="0" w:color="auto"/>
            <w:left w:val="none" w:sz="0" w:space="0" w:color="auto"/>
            <w:bottom w:val="none" w:sz="0" w:space="0" w:color="auto"/>
            <w:right w:val="none" w:sz="0" w:space="0" w:color="auto"/>
          </w:divBdr>
        </w:div>
        <w:div w:id="1720936560">
          <w:marLeft w:val="0"/>
          <w:marRight w:val="0"/>
          <w:marTop w:val="0"/>
          <w:marBottom w:val="0"/>
          <w:divBdr>
            <w:top w:val="none" w:sz="0" w:space="0" w:color="auto"/>
            <w:left w:val="none" w:sz="0" w:space="0" w:color="auto"/>
            <w:bottom w:val="none" w:sz="0" w:space="0" w:color="auto"/>
            <w:right w:val="none" w:sz="0" w:space="0" w:color="auto"/>
          </w:divBdr>
        </w:div>
        <w:div w:id="1722167611">
          <w:marLeft w:val="0"/>
          <w:marRight w:val="0"/>
          <w:marTop w:val="0"/>
          <w:marBottom w:val="0"/>
          <w:divBdr>
            <w:top w:val="none" w:sz="0" w:space="0" w:color="auto"/>
            <w:left w:val="none" w:sz="0" w:space="0" w:color="auto"/>
            <w:bottom w:val="none" w:sz="0" w:space="0" w:color="auto"/>
            <w:right w:val="none" w:sz="0" w:space="0" w:color="auto"/>
          </w:divBdr>
        </w:div>
        <w:div w:id="1739092782">
          <w:marLeft w:val="0"/>
          <w:marRight w:val="0"/>
          <w:marTop w:val="0"/>
          <w:marBottom w:val="0"/>
          <w:divBdr>
            <w:top w:val="none" w:sz="0" w:space="0" w:color="auto"/>
            <w:left w:val="none" w:sz="0" w:space="0" w:color="auto"/>
            <w:bottom w:val="none" w:sz="0" w:space="0" w:color="auto"/>
            <w:right w:val="none" w:sz="0" w:space="0" w:color="auto"/>
          </w:divBdr>
        </w:div>
        <w:div w:id="1750038851">
          <w:marLeft w:val="0"/>
          <w:marRight w:val="0"/>
          <w:marTop w:val="0"/>
          <w:marBottom w:val="0"/>
          <w:divBdr>
            <w:top w:val="none" w:sz="0" w:space="0" w:color="auto"/>
            <w:left w:val="none" w:sz="0" w:space="0" w:color="auto"/>
            <w:bottom w:val="none" w:sz="0" w:space="0" w:color="auto"/>
            <w:right w:val="none" w:sz="0" w:space="0" w:color="auto"/>
          </w:divBdr>
        </w:div>
        <w:div w:id="1760784101">
          <w:marLeft w:val="0"/>
          <w:marRight w:val="0"/>
          <w:marTop w:val="0"/>
          <w:marBottom w:val="0"/>
          <w:divBdr>
            <w:top w:val="none" w:sz="0" w:space="0" w:color="auto"/>
            <w:left w:val="none" w:sz="0" w:space="0" w:color="auto"/>
            <w:bottom w:val="none" w:sz="0" w:space="0" w:color="auto"/>
            <w:right w:val="none" w:sz="0" w:space="0" w:color="auto"/>
          </w:divBdr>
        </w:div>
        <w:div w:id="1772434083">
          <w:marLeft w:val="0"/>
          <w:marRight w:val="0"/>
          <w:marTop w:val="0"/>
          <w:marBottom w:val="0"/>
          <w:divBdr>
            <w:top w:val="none" w:sz="0" w:space="0" w:color="auto"/>
            <w:left w:val="none" w:sz="0" w:space="0" w:color="auto"/>
            <w:bottom w:val="none" w:sz="0" w:space="0" w:color="auto"/>
            <w:right w:val="none" w:sz="0" w:space="0" w:color="auto"/>
          </w:divBdr>
        </w:div>
        <w:div w:id="1793859453">
          <w:marLeft w:val="0"/>
          <w:marRight w:val="0"/>
          <w:marTop w:val="0"/>
          <w:marBottom w:val="0"/>
          <w:divBdr>
            <w:top w:val="none" w:sz="0" w:space="0" w:color="auto"/>
            <w:left w:val="none" w:sz="0" w:space="0" w:color="auto"/>
            <w:bottom w:val="none" w:sz="0" w:space="0" w:color="auto"/>
            <w:right w:val="none" w:sz="0" w:space="0" w:color="auto"/>
          </w:divBdr>
        </w:div>
        <w:div w:id="1842118433">
          <w:marLeft w:val="0"/>
          <w:marRight w:val="0"/>
          <w:marTop w:val="0"/>
          <w:marBottom w:val="0"/>
          <w:divBdr>
            <w:top w:val="none" w:sz="0" w:space="0" w:color="auto"/>
            <w:left w:val="none" w:sz="0" w:space="0" w:color="auto"/>
            <w:bottom w:val="none" w:sz="0" w:space="0" w:color="auto"/>
            <w:right w:val="none" w:sz="0" w:space="0" w:color="auto"/>
          </w:divBdr>
        </w:div>
        <w:div w:id="1855001098">
          <w:marLeft w:val="0"/>
          <w:marRight w:val="0"/>
          <w:marTop w:val="0"/>
          <w:marBottom w:val="0"/>
          <w:divBdr>
            <w:top w:val="none" w:sz="0" w:space="0" w:color="auto"/>
            <w:left w:val="none" w:sz="0" w:space="0" w:color="auto"/>
            <w:bottom w:val="none" w:sz="0" w:space="0" w:color="auto"/>
            <w:right w:val="none" w:sz="0" w:space="0" w:color="auto"/>
          </w:divBdr>
        </w:div>
        <w:div w:id="1858082224">
          <w:marLeft w:val="0"/>
          <w:marRight w:val="0"/>
          <w:marTop w:val="0"/>
          <w:marBottom w:val="0"/>
          <w:divBdr>
            <w:top w:val="none" w:sz="0" w:space="0" w:color="auto"/>
            <w:left w:val="none" w:sz="0" w:space="0" w:color="auto"/>
            <w:bottom w:val="none" w:sz="0" w:space="0" w:color="auto"/>
            <w:right w:val="none" w:sz="0" w:space="0" w:color="auto"/>
          </w:divBdr>
        </w:div>
        <w:div w:id="1875313645">
          <w:marLeft w:val="0"/>
          <w:marRight w:val="0"/>
          <w:marTop w:val="0"/>
          <w:marBottom w:val="0"/>
          <w:divBdr>
            <w:top w:val="none" w:sz="0" w:space="0" w:color="auto"/>
            <w:left w:val="none" w:sz="0" w:space="0" w:color="auto"/>
            <w:bottom w:val="none" w:sz="0" w:space="0" w:color="auto"/>
            <w:right w:val="none" w:sz="0" w:space="0" w:color="auto"/>
          </w:divBdr>
        </w:div>
        <w:div w:id="1879124005">
          <w:marLeft w:val="0"/>
          <w:marRight w:val="0"/>
          <w:marTop w:val="0"/>
          <w:marBottom w:val="0"/>
          <w:divBdr>
            <w:top w:val="none" w:sz="0" w:space="0" w:color="auto"/>
            <w:left w:val="none" w:sz="0" w:space="0" w:color="auto"/>
            <w:bottom w:val="none" w:sz="0" w:space="0" w:color="auto"/>
            <w:right w:val="none" w:sz="0" w:space="0" w:color="auto"/>
          </w:divBdr>
        </w:div>
        <w:div w:id="1883247775">
          <w:marLeft w:val="0"/>
          <w:marRight w:val="0"/>
          <w:marTop w:val="0"/>
          <w:marBottom w:val="0"/>
          <w:divBdr>
            <w:top w:val="none" w:sz="0" w:space="0" w:color="auto"/>
            <w:left w:val="none" w:sz="0" w:space="0" w:color="auto"/>
            <w:bottom w:val="none" w:sz="0" w:space="0" w:color="auto"/>
            <w:right w:val="none" w:sz="0" w:space="0" w:color="auto"/>
          </w:divBdr>
        </w:div>
        <w:div w:id="1893997476">
          <w:marLeft w:val="0"/>
          <w:marRight w:val="0"/>
          <w:marTop w:val="0"/>
          <w:marBottom w:val="0"/>
          <w:divBdr>
            <w:top w:val="none" w:sz="0" w:space="0" w:color="auto"/>
            <w:left w:val="none" w:sz="0" w:space="0" w:color="auto"/>
            <w:bottom w:val="none" w:sz="0" w:space="0" w:color="auto"/>
            <w:right w:val="none" w:sz="0" w:space="0" w:color="auto"/>
          </w:divBdr>
        </w:div>
        <w:div w:id="1900897530">
          <w:marLeft w:val="0"/>
          <w:marRight w:val="0"/>
          <w:marTop w:val="0"/>
          <w:marBottom w:val="0"/>
          <w:divBdr>
            <w:top w:val="none" w:sz="0" w:space="0" w:color="auto"/>
            <w:left w:val="none" w:sz="0" w:space="0" w:color="auto"/>
            <w:bottom w:val="none" w:sz="0" w:space="0" w:color="auto"/>
            <w:right w:val="none" w:sz="0" w:space="0" w:color="auto"/>
          </w:divBdr>
        </w:div>
        <w:div w:id="1915505755">
          <w:marLeft w:val="0"/>
          <w:marRight w:val="0"/>
          <w:marTop w:val="0"/>
          <w:marBottom w:val="0"/>
          <w:divBdr>
            <w:top w:val="none" w:sz="0" w:space="0" w:color="auto"/>
            <w:left w:val="none" w:sz="0" w:space="0" w:color="auto"/>
            <w:bottom w:val="none" w:sz="0" w:space="0" w:color="auto"/>
            <w:right w:val="none" w:sz="0" w:space="0" w:color="auto"/>
          </w:divBdr>
        </w:div>
        <w:div w:id="1920406515">
          <w:marLeft w:val="0"/>
          <w:marRight w:val="0"/>
          <w:marTop w:val="0"/>
          <w:marBottom w:val="0"/>
          <w:divBdr>
            <w:top w:val="none" w:sz="0" w:space="0" w:color="auto"/>
            <w:left w:val="none" w:sz="0" w:space="0" w:color="auto"/>
            <w:bottom w:val="none" w:sz="0" w:space="0" w:color="auto"/>
            <w:right w:val="none" w:sz="0" w:space="0" w:color="auto"/>
          </w:divBdr>
        </w:div>
        <w:div w:id="1929340633">
          <w:marLeft w:val="0"/>
          <w:marRight w:val="0"/>
          <w:marTop w:val="0"/>
          <w:marBottom w:val="0"/>
          <w:divBdr>
            <w:top w:val="none" w:sz="0" w:space="0" w:color="auto"/>
            <w:left w:val="none" w:sz="0" w:space="0" w:color="auto"/>
            <w:bottom w:val="none" w:sz="0" w:space="0" w:color="auto"/>
            <w:right w:val="none" w:sz="0" w:space="0" w:color="auto"/>
          </w:divBdr>
        </w:div>
        <w:div w:id="1939175490">
          <w:marLeft w:val="0"/>
          <w:marRight w:val="0"/>
          <w:marTop w:val="0"/>
          <w:marBottom w:val="0"/>
          <w:divBdr>
            <w:top w:val="none" w:sz="0" w:space="0" w:color="auto"/>
            <w:left w:val="none" w:sz="0" w:space="0" w:color="auto"/>
            <w:bottom w:val="none" w:sz="0" w:space="0" w:color="auto"/>
            <w:right w:val="none" w:sz="0" w:space="0" w:color="auto"/>
          </w:divBdr>
        </w:div>
        <w:div w:id="1941596276">
          <w:marLeft w:val="0"/>
          <w:marRight w:val="0"/>
          <w:marTop w:val="0"/>
          <w:marBottom w:val="0"/>
          <w:divBdr>
            <w:top w:val="none" w:sz="0" w:space="0" w:color="auto"/>
            <w:left w:val="none" w:sz="0" w:space="0" w:color="auto"/>
            <w:bottom w:val="none" w:sz="0" w:space="0" w:color="auto"/>
            <w:right w:val="none" w:sz="0" w:space="0" w:color="auto"/>
          </w:divBdr>
        </w:div>
        <w:div w:id="1945722569">
          <w:marLeft w:val="0"/>
          <w:marRight w:val="0"/>
          <w:marTop w:val="0"/>
          <w:marBottom w:val="0"/>
          <w:divBdr>
            <w:top w:val="none" w:sz="0" w:space="0" w:color="auto"/>
            <w:left w:val="none" w:sz="0" w:space="0" w:color="auto"/>
            <w:bottom w:val="none" w:sz="0" w:space="0" w:color="auto"/>
            <w:right w:val="none" w:sz="0" w:space="0" w:color="auto"/>
          </w:divBdr>
        </w:div>
        <w:div w:id="1946227203">
          <w:marLeft w:val="0"/>
          <w:marRight w:val="0"/>
          <w:marTop w:val="0"/>
          <w:marBottom w:val="0"/>
          <w:divBdr>
            <w:top w:val="none" w:sz="0" w:space="0" w:color="auto"/>
            <w:left w:val="none" w:sz="0" w:space="0" w:color="auto"/>
            <w:bottom w:val="none" w:sz="0" w:space="0" w:color="auto"/>
            <w:right w:val="none" w:sz="0" w:space="0" w:color="auto"/>
          </w:divBdr>
        </w:div>
        <w:div w:id="1965307478">
          <w:marLeft w:val="0"/>
          <w:marRight w:val="0"/>
          <w:marTop w:val="0"/>
          <w:marBottom w:val="0"/>
          <w:divBdr>
            <w:top w:val="none" w:sz="0" w:space="0" w:color="auto"/>
            <w:left w:val="none" w:sz="0" w:space="0" w:color="auto"/>
            <w:bottom w:val="none" w:sz="0" w:space="0" w:color="auto"/>
            <w:right w:val="none" w:sz="0" w:space="0" w:color="auto"/>
          </w:divBdr>
        </w:div>
        <w:div w:id="1987196407">
          <w:marLeft w:val="0"/>
          <w:marRight w:val="0"/>
          <w:marTop w:val="0"/>
          <w:marBottom w:val="0"/>
          <w:divBdr>
            <w:top w:val="none" w:sz="0" w:space="0" w:color="auto"/>
            <w:left w:val="none" w:sz="0" w:space="0" w:color="auto"/>
            <w:bottom w:val="none" w:sz="0" w:space="0" w:color="auto"/>
            <w:right w:val="none" w:sz="0" w:space="0" w:color="auto"/>
          </w:divBdr>
        </w:div>
        <w:div w:id="1995603857">
          <w:marLeft w:val="0"/>
          <w:marRight w:val="0"/>
          <w:marTop w:val="0"/>
          <w:marBottom w:val="0"/>
          <w:divBdr>
            <w:top w:val="none" w:sz="0" w:space="0" w:color="auto"/>
            <w:left w:val="none" w:sz="0" w:space="0" w:color="auto"/>
            <w:bottom w:val="none" w:sz="0" w:space="0" w:color="auto"/>
            <w:right w:val="none" w:sz="0" w:space="0" w:color="auto"/>
          </w:divBdr>
        </w:div>
        <w:div w:id="1998533370">
          <w:marLeft w:val="0"/>
          <w:marRight w:val="0"/>
          <w:marTop w:val="0"/>
          <w:marBottom w:val="0"/>
          <w:divBdr>
            <w:top w:val="none" w:sz="0" w:space="0" w:color="auto"/>
            <w:left w:val="none" w:sz="0" w:space="0" w:color="auto"/>
            <w:bottom w:val="none" w:sz="0" w:space="0" w:color="auto"/>
            <w:right w:val="none" w:sz="0" w:space="0" w:color="auto"/>
          </w:divBdr>
        </w:div>
        <w:div w:id="2024234932">
          <w:marLeft w:val="0"/>
          <w:marRight w:val="0"/>
          <w:marTop w:val="0"/>
          <w:marBottom w:val="0"/>
          <w:divBdr>
            <w:top w:val="none" w:sz="0" w:space="0" w:color="auto"/>
            <w:left w:val="none" w:sz="0" w:space="0" w:color="auto"/>
            <w:bottom w:val="none" w:sz="0" w:space="0" w:color="auto"/>
            <w:right w:val="none" w:sz="0" w:space="0" w:color="auto"/>
          </w:divBdr>
        </w:div>
        <w:div w:id="2036880139">
          <w:marLeft w:val="0"/>
          <w:marRight w:val="0"/>
          <w:marTop w:val="0"/>
          <w:marBottom w:val="0"/>
          <w:divBdr>
            <w:top w:val="none" w:sz="0" w:space="0" w:color="auto"/>
            <w:left w:val="none" w:sz="0" w:space="0" w:color="auto"/>
            <w:bottom w:val="none" w:sz="0" w:space="0" w:color="auto"/>
            <w:right w:val="none" w:sz="0" w:space="0" w:color="auto"/>
          </w:divBdr>
        </w:div>
        <w:div w:id="2039235079">
          <w:marLeft w:val="0"/>
          <w:marRight w:val="0"/>
          <w:marTop w:val="0"/>
          <w:marBottom w:val="0"/>
          <w:divBdr>
            <w:top w:val="none" w:sz="0" w:space="0" w:color="auto"/>
            <w:left w:val="none" w:sz="0" w:space="0" w:color="auto"/>
            <w:bottom w:val="none" w:sz="0" w:space="0" w:color="auto"/>
            <w:right w:val="none" w:sz="0" w:space="0" w:color="auto"/>
          </w:divBdr>
        </w:div>
        <w:div w:id="2044668934">
          <w:marLeft w:val="0"/>
          <w:marRight w:val="0"/>
          <w:marTop w:val="0"/>
          <w:marBottom w:val="0"/>
          <w:divBdr>
            <w:top w:val="none" w:sz="0" w:space="0" w:color="auto"/>
            <w:left w:val="none" w:sz="0" w:space="0" w:color="auto"/>
            <w:bottom w:val="none" w:sz="0" w:space="0" w:color="auto"/>
            <w:right w:val="none" w:sz="0" w:space="0" w:color="auto"/>
          </w:divBdr>
        </w:div>
        <w:div w:id="2045280246">
          <w:marLeft w:val="0"/>
          <w:marRight w:val="0"/>
          <w:marTop w:val="0"/>
          <w:marBottom w:val="0"/>
          <w:divBdr>
            <w:top w:val="none" w:sz="0" w:space="0" w:color="auto"/>
            <w:left w:val="none" w:sz="0" w:space="0" w:color="auto"/>
            <w:bottom w:val="none" w:sz="0" w:space="0" w:color="auto"/>
            <w:right w:val="none" w:sz="0" w:space="0" w:color="auto"/>
          </w:divBdr>
        </w:div>
        <w:div w:id="2048753268">
          <w:marLeft w:val="0"/>
          <w:marRight w:val="0"/>
          <w:marTop w:val="0"/>
          <w:marBottom w:val="0"/>
          <w:divBdr>
            <w:top w:val="none" w:sz="0" w:space="0" w:color="auto"/>
            <w:left w:val="none" w:sz="0" w:space="0" w:color="auto"/>
            <w:bottom w:val="none" w:sz="0" w:space="0" w:color="auto"/>
            <w:right w:val="none" w:sz="0" w:space="0" w:color="auto"/>
          </w:divBdr>
        </w:div>
        <w:div w:id="2052730753">
          <w:marLeft w:val="0"/>
          <w:marRight w:val="0"/>
          <w:marTop w:val="0"/>
          <w:marBottom w:val="0"/>
          <w:divBdr>
            <w:top w:val="none" w:sz="0" w:space="0" w:color="auto"/>
            <w:left w:val="none" w:sz="0" w:space="0" w:color="auto"/>
            <w:bottom w:val="none" w:sz="0" w:space="0" w:color="auto"/>
            <w:right w:val="none" w:sz="0" w:space="0" w:color="auto"/>
          </w:divBdr>
        </w:div>
        <w:div w:id="2072071343">
          <w:marLeft w:val="0"/>
          <w:marRight w:val="0"/>
          <w:marTop w:val="0"/>
          <w:marBottom w:val="0"/>
          <w:divBdr>
            <w:top w:val="none" w:sz="0" w:space="0" w:color="auto"/>
            <w:left w:val="none" w:sz="0" w:space="0" w:color="auto"/>
            <w:bottom w:val="none" w:sz="0" w:space="0" w:color="auto"/>
            <w:right w:val="none" w:sz="0" w:space="0" w:color="auto"/>
          </w:divBdr>
        </w:div>
        <w:div w:id="2086149351">
          <w:marLeft w:val="0"/>
          <w:marRight w:val="0"/>
          <w:marTop w:val="0"/>
          <w:marBottom w:val="0"/>
          <w:divBdr>
            <w:top w:val="none" w:sz="0" w:space="0" w:color="auto"/>
            <w:left w:val="none" w:sz="0" w:space="0" w:color="auto"/>
            <w:bottom w:val="none" w:sz="0" w:space="0" w:color="auto"/>
            <w:right w:val="none" w:sz="0" w:space="0" w:color="auto"/>
          </w:divBdr>
        </w:div>
        <w:div w:id="2091079709">
          <w:marLeft w:val="0"/>
          <w:marRight w:val="0"/>
          <w:marTop w:val="0"/>
          <w:marBottom w:val="0"/>
          <w:divBdr>
            <w:top w:val="none" w:sz="0" w:space="0" w:color="auto"/>
            <w:left w:val="none" w:sz="0" w:space="0" w:color="auto"/>
            <w:bottom w:val="none" w:sz="0" w:space="0" w:color="auto"/>
            <w:right w:val="none" w:sz="0" w:space="0" w:color="auto"/>
          </w:divBdr>
        </w:div>
        <w:div w:id="2098554508">
          <w:marLeft w:val="0"/>
          <w:marRight w:val="0"/>
          <w:marTop w:val="0"/>
          <w:marBottom w:val="0"/>
          <w:divBdr>
            <w:top w:val="none" w:sz="0" w:space="0" w:color="auto"/>
            <w:left w:val="none" w:sz="0" w:space="0" w:color="auto"/>
            <w:bottom w:val="none" w:sz="0" w:space="0" w:color="auto"/>
            <w:right w:val="none" w:sz="0" w:space="0" w:color="auto"/>
          </w:divBdr>
        </w:div>
        <w:div w:id="2119913356">
          <w:marLeft w:val="0"/>
          <w:marRight w:val="0"/>
          <w:marTop w:val="0"/>
          <w:marBottom w:val="0"/>
          <w:divBdr>
            <w:top w:val="none" w:sz="0" w:space="0" w:color="auto"/>
            <w:left w:val="none" w:sz="0" w:space="0" w:color="auto"/>
            <w:bottom w:val="none" w:sz="0" w:space="0" w:color="auto"/>
            <w:right w:val="none" w:sz="0" w:space="0" w:color="auto"/>
          </w:divBdr>
        </w:div>
        <w:div w:id="2122063297">
          <w:marLeft w:val="0"/>
          <w:marRight w:val="0"/>
          <w:marTop w:val="0"/>
          <w:marBottom w:val="0"/>
          <w:divBdr>
            <w:top w:val="none" w:sz="0" w:space="0" w:color="auto"/>
            <w:left w:val="none" w:sz="0" w:space="0" w:color="auto"/>
            <w:bottom w:val="none" w:sz="0" w:space="0" w:color="auto"/>
            <w:right w:val="none" w:sz="0" w:space="0" w:color="auto"/>
          </w:divBdr>
        </w:div>
        <w:div w:id="2128230111">
          <w:marLeft w:val="0"/>
          <w:marRight w:val="0"/>
          <w:marTop w:val="0"/>
          <w:marBottom w:val="0"/>
          <w:divBdr>
            <w:top w:val="none" w:sz="0" w:space="0" w:color="auto"/>
            <w:left w:val="none" w:sz="0" w:space="0" w:color="auto"/>
            <w:bottom w:val="none" w:sz="0" w:space="0" w:color="auto"/>
            <w:right w:val="none" w:sz="0" w:space="0" w:color="auto"/>
          </w:divBdr>
        </w:div>
        <w:div w:id="2129736878">
          <w:marLeft w:val="0"/>
          <w:marRight w:val="0"/>
          <w:marTop w:val="0"/>
          <w:marBottom w:val="0"/>
          <w:divBdr>
            <w:top w:val="none" w:sz="0" w:space="0" w:color="auto"/>
            <w:left w:val="none" w:sz="0" w:space="0" w:color="auto"/>
            <w:bottom w:val="none" w:sz="0" w:space="0" w:color="auto"/>
            <w:right w:val="none" w:sz="0" w:space="0" w:color="auto"/>
          </w:divBdr>
        </w:div>
      </w:divsChild>
    </w:div>
    <w:div w:id="2023970385">
      <w:bodyDiv w:val="1"/>
      <w:marLeft w:val="0"/>
      <w:marRight w:val="0"/>
      <w:marTop w:val="0"/>
      <w:marBottom w:val="0"/>
      <w:divBdr>
        <w:top w:val="none" w:sz="0" w:space="0" w:color="auto"/>
        <w:left w:val="none" w:sz="0" w:space="0" w:color="auto"/>
        <w:bottom w:val="none" w:sz="0" w:space="0" w:color="auto"/>
        <w:right w:val="none" w:sz="0" w:space="0" w:color="auto"/>
      </w:divBdr>
    </w:div>
    <w:div w:id="2024624909">
      <w:bodyDiv w:val="1"/>
      <w:marLeft w:val="0"/>
      <w:marRight w:val="0"/>
      <w:marTop w:val="0"/>
      <w:marBottom w:val="0"/>
      <w:divBdr>
        <w:top w:val="none" w:sz="0" w:space="0" w:color="auto"/>
        <w:left w:val="none" w:sz="0" w:space="0" w:color="auto"/>
        <w:bottom w:val="none" w:sz="0" w:space="0" w:color="auto"/>
        <w:right w:val="none" w:sz="0" w:space="0" w:color="auto"/>
      </w:divBdr>
    </w:div>
    <w:div w:id="2027753905">
      <w:bodyDiv w:val="1"/>
      <w:marLeft w:val="0"/>
      <w:marRight w:val="0"/>
      <w:marTop w:val="0"/>
      <w:marBottom w:val="0"/>
      <w:divBdr>
        <w:top w:val="none" w:sz="0" w:space="0" w:color="auto"/>
        <w:left w:val="none" w:sz="0" w:space="0" w:color="auto"/>
        <w:bottom w:val="none" w:sz="0" w:space="0" w:color="auto"/>
        <w:right w:val="none" w:sz="0" w:space="0" w:color="auto"/>
      </w:divBdr>
    </w:div>
    <w:div w:id="2028175061">
      <w:bodyDiv w:val="1"/>
      <w:marLeft w:val="0"/>
      <w:marRight w:val="0"/>
      <w:marTop w:val="0"/>
      <w:marBottom w:val="0"/>
      <w:divBdr>
        <w:top w:val="none" w:sz="0" w:space="0" w:color="auto"/>
        <w:left w:val="none" w:sz="0" w:space="0" w:color="auto"/>
        <w:bottom w:val="none" w:sz="0" w:space="0" w:color="auto"/>
        <w:right w:val="none" w:sz="0" w:space="0" w:color="auto"/>
      </w:divBdr>
    </w:div>
    <w:div w:id="2044330689">
      <w:bodyDiv w:val="1"/>
      <w:marLeft w:val="0"/>
      <w:marRight w:val="0"/>
      <w:marTop w:val="0"/>
      <w:marBottom w:val="0"/>
      <w:divBdr>
        <w:top w:val="none" w:sz="0" w:space="0" w:color="auto"/>
        <w:left w:val="none" w:sz="0" w:space="0" w:color="auto"/>
        <w:bottom w:val="none" w:sz="0" w:space="0" w:color="auto"/>
        <w:right w:val="none" w:sz="0" w:space="0" w:color="auto"/>
      </w:divBdr>
    </w:div>
    <w:div w:id="2069836839">
      <w:bodyDiv w:val="1"/>
      <w:marLeft w:val="0"/>
      <w:marRight w:val="0"/>
      <w:marTop w:val="0"/>
      <w:marBottom w:val="0"/>
      <w:divBdr>
        <w:top w:val="none" w:sz="0" w:space="0" w:color="auto"/>
        <w:left w:val="none" w:sz="0" w:space="0" w:color="auto"/>
        <w:bottom w:val="none" w:sz="0" w:space="0" w:color="auto"/>
        <w:right w:val="none" w:sz="0" w:space="0" w:color="auto"/>
      </w:divBdr>
    </w:div>
    <w:div w:id="2072460205">
      <w:bodyDiv w:val="1"/>
      <w:marLeft w:val="0"/>
      <w:marRight w:val="0"/>
      <w:marTop w:val="0"/>
      <w:marBottom w:val="0"/>
      <w:divBdr>
        <w:top w:val="none" w:sz="0" w:space="0" w:color="auto"/>
        <w:left w:val="none" w:sz="0" w:space="0" w:color="auto"/>
        <w:bottom w:val="none" w:sz="0" w:space="0" w:color="auto"/>
        <w:right w:val="none" w:sz="0" w:space="0" w:color="auto"/>
      </w:divBdr>
    </w:div>
    <w:div w:id="2081754625">
      <w:bodyDiv w:val="1"/>
      <w:marLeft w:val="0"/>
      <w:marRight w:val="0"/>
      <w:marTop w:val="0"/>
      <w:marBottom w:val="0"/>
      <w:divBdr>
        <w:top w:val="none" w:sz="0" w:space="0" w:color="auto"/>
        <w:left w:val="none" w:sz="0" w:space="0" w:color="auto"/>
        <w:bottom w:val="none" w:sz="0" w:space="0" w:color="auto"/>
        <w:right w:val="none" w:sz="0" w:space="0" w:color="auto"/>
      </w:divBdr>
    </w:div>
    <w:div w:id="2092501300">
      <w:bodyDiv w:val="1"/>
      <w:marLeft w:val="0"/>
      <w:marRight w:val="0"/>
      <w:marTop w:val="0"/>
      <w:marBottom w:val="0"/>
      <w:divBdr>
        <w:top w:val="none" w:sz="0" w:space="0" w:color="auto"/>
        <w:left w:val="none" w:sz="0" w:space="0" w:color="auto"/>
        <w:bottom w:val="none" w:sz="0" w:space="0" w:color="auto"/>
        <w:right w:val="none" w:sz="0" w:space="0" w:color="auto"/>
      </w:divBdr>
    </w:div>
    <w:div w:id="2097821679">
      <w:bodyDiv w:val="1"/>
      <w:marLeft w:val="0"/>
      <w:marRight w:val="0"/>
      <w:marTop w:val="0"/>
      <w:marBottom w:val="0"/>
      <w:divBdr>
        <w:top w:val="none" w:sz="0" w:space="0" w:color="auto"/>
        <w:left w:val="none" w:sz="0" w:space="0" w:color="auto"/>
        <w:bottom w:val="none" w:sz="0" w:space="0" w:color="auto"/>
        <w:right w:val="none" w:sz="0" w:space="0" w:color="auto"/>
      </w:divBdr>
    </w:div>
    <w:div w:id="2098481363">
      <w:bodyDiv w:val="1"/>
      <w:marLeft w:val="0"/>
      <w:marRight w:val="0"/>
      <w:marTop w:val="0"/>
      <w:marBottom w:val="0"/>
      <w:divBdr>
        <w:top w:val="none" w:sz="0" w:space="0" w:color="auto"/>
        <w:left w:val="none" w:sz="0" w:space="0" w:color="auto"/>
        <w:bottom w:val="none" w:sz="0" w:space="0" w:color="auto"/>
        <w:right w:val="none" w:sz="0" w:space="0" w:color="auto"/>
      </w:divBdr>
    </w:div>
    <w:div w:id="2124882568">
      <w:bodyDiv w:val="1"/>
      <w:marLeft w:val="0"/>
      <w:marRight w:val="0"/>
      <w:marTop w:val="0"/>
      <w:marBottom w:val="0"/>
      <w:divBdr>
        <w:top w:val="none" w:sz="0" w:space="0" w:color="auto"/>
        <w:left w:val="none" w:sz="0" w:space="0" w:color="auto"/>
        <w:bottom w:val="none" w:sz="0" w:space="0" w:color="auto"/>
        <w:right w:val="none" w:sz="0" w:space="0" w:color="auto"/>
      </w:divBdr>
    </w:div>
    <w:div w:id="212626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AE80A-A984-4014-805A-E0EBBF6AC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4725</Words>
  <Characters>26936</Characters>
  <Application>Microsoft Office Word</Application>
  <DocSecurity>0</DocSecurity>
  <Lines>224</Lines>
  <Paragraphs>63</Paragraphs>
  <ScaleCrop>false</ScaleCrop>
  <Company/>
  <LinksUpToDate>false</LinksUpToDate>
  <CharactersWithSpaces>31598</CharactersWithSpaces>
  <SharedDoc>false</SharedDoc>
  <HLinks>
    <vt:vector size="66" baseType="variant">
      <vt:variant>
        <vt:i4>458777</vt:i4>
      </vt:variant>
      <vt:variant>
        <vt:i4>244</vt:i4>
      </vt:variant>
      <vt:variant>
        <vt:i4>0</vt:i4>
      </vt:variant>
      <vt:variant>
        <vt:i4>5</vt:i4>
      </vt:variant>
      <vt:variant>
        <vt:lpwstr>https://www.strobe-statement.org/checklists/</vt:lpwstr>
      </vt:variant>
      <vt:variant>
        <vt:lpwstr/>
      </vt:variant>
      <vt:variant>
        <vt:i4>524363</vt:i4>
      </vt:variant>
      <vt:variant>
        <vt:i4>241</vt:i4>
      </vt:variant>
      <vt:variant>
        <vt:i4>0</vt:i4>
      </vt:variant>
      <vt:variant>
        <vt:i4>5</vt:i4>
      </vt:variant>
      <vt:variant>
        <vt:lpwstr>https://www.imperial.ac.uk/school-public-health/primary-care-and-public-health/research/scaru/evaluation/</vt:lpwstr>
      </vt:variant>
      <vt:variant>
        <vt:lpwstr/>
      </vt:variant>
      <vt:variant>
        <vt:i4>7602209</vt:i4>
      </vt:variant>
      <vt:variant>
        <vt:i4>167</vt:i4>
      </vt:variant>
      <vt:variant>
        <vt:i4>0</vt:i4>
      </vt:variant>
      <vt:variant>
        <vt:i4>5</vt:i4>
      </vt:variant>
      <vt:variant>
        <vt:lpwstr>https://www.imperial.ac.uk/school-public-health/primary-care-and-public-health/research/scaru/</vt:lpwstr>
      </vt:variant>
      <vt:variant>
        <vt:lpwstr/>
      </vt:variant>
      <vt:variant>
        <vt:i4>7012369</vt:i4>
      </vt:variant>
      <vt:variant>
        <vt:i4>27</vt:i4>
      </vt:variant>
      <vt:variant>
        <vt:i4>0</vt:i4>
      </vt:variant>
      <vt:variant>
        <vt:i4>5</vt:i4>
      </vt:variant>
      <vt:variant>
        <vt:lpwstr>mailto:a.el-osta@imperial.ac.uk</vt:lpwstr>
      </vt:variant>
      <vt:variant>
        <vt:lpwstr/>
      </vt:variant>
      <vt:variant>
        <vt:i4>524342</vt:i4>
      </vt:variant>
      <vt:variant>
        <vt:i4>18</vt:i4>
      </vt:variant>
      <vt:variant>
        <vt:i4>0</vt:i4>
      </vt:variant>
      <vt:variant>
        <vt:i4>5</vt:i4>
      </vt:variant>
      <vt:variant>
        <vt:lpwstr>mailto:a.majeed@imperial.ac.uk</vt:lpwstr>
      </vt:variant>
      <vt:variant>
        <vt:lpwstr/>
      </vt:variant>
      <vt:variant>
        <vt:i4>6750288</vt:i4>
      </vt:variant>
      <vt:variant>
        <vt:i4>15</vt:i4>
      </vt:variant>
      <vt:variant>
        <vt:i4>0</vt:i4>
      </vt:variant>
      <vt:variant>
        <vt:i4>5</vt:i4>
      </vt:variant>
      <vt:variant>
        <vt:lpwstr>mailto:a.tristanlopez@imperial.ac.uk</vt:lpwstr>
      </vt:variant>
      <vt:variant>
        <vt:lpwstr/>
      </vt:variant>
      <vt:variant>
        <vt:i4>7143513</vt:i4>
      </vt:variant>
      <vt:variant>
        <vt:i4>12</vt:i4>
      </vt:variant>
      <vt:variant>
        <vt:i4>0</vt:i4>
      </vt:variant>
      <vt:variant>
        <vt:i4>5</vt:i4>
      </vt:variant>
      <vt:variant>
        <vt:lpwstr>mailto:Sami.altalib22@imperial.ac.uk</vt:lpwstr>
      </vt:variant>
      <vt:variant>
        <vt:lpwstr/>
      </vt:variant>
      <vt:variant>
        <vt:i4>2621452</vt:i4>
      </vt:variant>
      <vt:variant>
        <vt:i4>9</vt:i4>
      </vt:variant>
      <vt:variant>
        <vt:i4>0</vt:i4>
      </vt:variant>
      <vt:variant>
        <vt:i4>5</vt:i4>
      </vt:variant>
      <vt:variant>
        <vt:lpwstr>mailto:aos.alaa18@imperial.ac.uk</vt:lpwstr>
      </vt:variant>
      <vt:variant>
        <vt:lpwstr/>
      </vt:variant>
      <vt:variant>
        <vt:i4>720993</vt:i4>
      </vt:variant>
      <vt:variant>
        <vt:i4>6</vt:i4>
      </vt:variant>
      <vt:variant>
        <vt:i4>0</vt:i4>
      </vt:variant>
      <vt:variant>
        <vt:i4>5</vt:i4>
      </vt:variant>
      <vt:variant>
        <vt:lpwstr>mailto:mahmoud.al-ammouri22@imperial.ac.uk</vt:lpwstr>
      </vt:variant>
      <vt:variant>
        <vt:lpwstr/>
      </vt:variant>
      <vt:variant>
        <vt:i4>7012369</vt:i4>
      </vt:variant>
      <vt:variant>
        <vt:i4>3</vt:i4>
      </vt:variant>
      <vt:variant>
        <vt:i4>0</vt:i4>
      </vt:variant>
      <vt:variant>
        <vt:i4>5</vt:i4>
      </vt:variant>
      <vt:variant>
        <vt:lpwstr>mailto:a.el-osta@imperial.ac.uk</vt:lpwstr>
      </vt:variant>
      <vt:variant>
        <vt:lpwstr/>
      </vt:variant>
      <vt:variant>
        <vt:i4>5636116</vt:i4>
      </vt:variant>
      <vt:variant>
        <vt:i4>0</vt:i4>
      </vt:variant>
      <vt:variant>
        <vt:i4>0</vt:i4>
      </vt:variant>
      <vt:variant>
        <vt:i4>5</vt:i4>
      </vt:variant>
      <vt:variant>
        <vt:lpwstr>https://orcid.org/0000-0002-8772-4938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El-Osta, Austen</cp:lastModifiedBy>
  <cp:revision>4</cp:revision>
  <cp:lastPrinted>2025-02-04T19:17:00Z</cp:lastPrinted>
  <dcterms:created xsi:type="dcterms:W3CDTF">2025-06-10T11:57:00Z</dcterms:created>
  <dcterms:modified xsi:type="dcterms:W3CDTF">2025-06-10T11:59:00Z</dcterms:modified>
</cp:coreProperties>
</file>