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C9736" w14:textId="77777777" w:rsidR="00DB704E" w:rsidRDefault="00951A1D">
      <w:pPr>
        <w:widowControl/>
        <w:jc w:val="center"/>
        <w:rPr>
          <w:rFonts w:ascii="Arial" w:eastAsia="等线" w:hAnsi="Arial" w:cs="Arial"/>
          <w:color w:val="111111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8: </w:t>
      </w:r>
      <w:r>
        <w:rPr>
          <w:rFonts w:ascii="Times New Roman" w:hAnsi="Times New Roman" w:cs="Times New Roman"/>
          <w:sz w:val="24"/>
          <w:szCs w:val="24"/>
        </w:rPr>
        <w:t xml:space="preserve">The prognostic value of ARMC10 (Disease Specific Survival) in </w:t>
      </w:r>
      <w:r>
        <w:rPr>
          <w:rFonts w:ascii="Times New Roman" w:hAnsi="Times New Roman" w:cs="Times New Roman" w:hint="eastAsia"/>
          <w:sz w:val="24"/>
          <w:szCs w:val="24"/>
          <w:lang w:eastAsia="zh-Hans"/>
        </w:rPr>
        <w:t>multiple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 PAAD</w:t>
      </w:r>
      <w:r>
        <w:rPr>
          <w:rFonts w:ascii="Times New Roman" w:hAnsi="Times New Roman" w:cs="Times New Roman"/>
          <w:sz w:val="24"/>
          <w:szCs w:val="24"/>
        </w:rPr>
        <w:t xml:space="preserve"> subgroups.</w:t>
      </w:r>
    </w:p>
    <w:tbl>
      <w:tblPr>
        <w:tblW w:w="8526" w:type="dxa"/>
        <w:tblLook w:val="04A0" w:firstRow="1" w:lastRow="0" w:firstColumn="1" w:lastColumn="0" w:noHBand="0" w:noVBand="1"/>
      </w:tblPr>
      <w:tblGrid>
        <w:gridCol w:w="2886"/>
        <w:gridCol w:w="1953"/>
        <w:gridCol w:w="1865"/>
        <w:gridCol w:w="1822"/>
      </w:tblGrid>
      <w:tr w:rsidR="00DB704E" w14:paraId="0CFE87D0" w14:textId="77777777">
        <w:trPr>
          <w:trHeight w:val="446"/>
        </w:trPr>
        <w:tc>
          <w:tcPr>
            <w:tcW w:w="288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3571E5C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9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6D890A76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 (%)</w:t>
            </w:r>
          </w:p>
        </w:tc>
        <w:tc>
          <w:tcPr>
            <w:tcW w:w="186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3D6344C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182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2452867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P value</w:t>
            </w:r>
          </w:p>
        </w:tc>
      </w:tr>
      <w:tr w:rsidR="00DB704E" w14:paraId="59245ACC" w14:textId="77777777">
        <w:trPr>
          <w:trHeight w:val="269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ACE99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 stage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8A1414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31356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D9BC94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B704E" w14:paraId="66164684" w14:textId="77777777">
        <w:trPr>
          <w:trHeight w:val="641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BC2690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T1&amp;T2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205613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31 (17.6%)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930917" w14:textId="3B5B32D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7.01 (</w:t>
            </w:r>
            <w:r w:rsidR="00BE50B2"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0.82-60.47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D0B0AA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0.075</w:t>
            </w:r>
          </w:p>
        </w:tc>
      </w:tr>
      <w:tr w:rsidR="00DB704E" w14:paraId="0C2F1701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9C3135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T3&amp;T4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18B6BE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145 (82.4%)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274D80" w14:textId="57DFF893" w:rsidR="00DB704E" w:rsidRDefault="00BE50B2" w:rsidP="00BE50B2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1.70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1.02-2.82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D4DD01" w14:textId="40ACBDA5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.0</w:t>
            </w:r>
            <w:r w:rsidR="00BE50B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DB704E" w14:paraId="5899CED4" w14:textId="77777777">
        <w:trPr>
          <w:trHeight w:val="260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92383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N 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8347F5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6C61C4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EF54EC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B704E" w14:paraId="49049AFF" w14:textId="77777777">
        <w:trPr>
          <w:trHeight w:val="641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A086D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61A83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50 (28.9%)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7E4194" w14:textId="5E9B8D04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4.05 (1.09-14.98)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A6CC9D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0.036</w:t>
            </w:r>
          </w:p>
        </w:tc>
      </w:tr>
      <w:tr w:rsidR="00DB704E" w14:paraId="39ADF823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BAFB22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N1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4120AB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123 (71.1%)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8F076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1.82 (1.07-3.11)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1AE41E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4D555D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4D555D"/>
                <w:kern w:val="0"/>
                <w:sz w:val="18"/>
                <w:szCs w:val="18"/>
              </w:rPr>
              <w:t>0.028</w:t>
            </w:r>
          </w:p>
        </w:tc>
      </w:tr>
      <w:tr w:rsidR="00DB704E" w14:paraId="7E04E1E7" w14:textId="77777777">
        <w:trPr>
          <w:trHeight w:val="260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153B1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 stage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89EE06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7D4D3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09476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B704E" w14:paraId="43FAED20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5B508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2E385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79 (94%)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33685F" w14:textId="1FE7CDE9" w:rsidR="00DB704E" w:rsidRDefault="00BE50B2" w:rsidP="00BE50B2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BE50B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1.67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(</w:t>
            </w:r>
            <w:r w:rsidRPr="00BE50B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0.82-3.41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37E28C" w14:textId="303CD4A5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</w:t>
            </w:r>
            <w:r w:rsid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157</w:t>
            </w:r>
          </w:p>
        </w:tc>
      </w:tr>
      <w:tr w:rsidR="00DB704E" w14:paraId="543CFEB0" w14:textId="77777777">
        <w:trPr>
          <w:trHeight w:val="260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67BD6B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M1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DA6EB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5 (6%)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D628D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E9891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DB704E" w14:paraId="2E5B38A7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037CC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Pathologic stage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D6E323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D4B7CB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9BA6C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B704E" w14:paraId="398E81C3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99364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 I-Stage II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C368C8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167 (95.4%)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977C3A" w14:textId="3063D63A" w:rsidR="00DB704E" w:rsidRDefault="00BE50B2" w:rsidP="00BE50B2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2.32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1.40-3.84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85800E" w14:textId="78736356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 w:rsid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.001</w:t>
            </w:r>
          </w:p>
        </w:tc>
      </w:tr>
      <w:tr w:rsidR="00DB704E" w14:paraId="0BD025E5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14E62A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Stage III-Stage IV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CEA84E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8 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(4.6%)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1BAA6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641040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-</w:t>
            </w:r>
          </w:p>
        </w:tc>
      </w:tr>
      <w:tr w:rsidR="00DB704E" w14:paraId="28965344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4A6FF9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Histologic grade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B67CA0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D7BF72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D8508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B704E" w14:paraId="4393880E" w14:textId="77777777">
        <w:trPr>
          <w:trHeight w:val="427"/>
        </w:trPr>
        <w:tc>
          <w:tcPr>
            <w:tcW w:w="2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0513DF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G1&amp; G2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D82662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126 (71.6%)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45454F" w14:textId="0653850F" w:rsidR="00DB704E" w:rsidRDefault="00BE50B2" w:rsidP="00BE50B2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3.93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 xml:space="preserve"> (</w:t>
            </w:r>
            <w:r w:rsidRP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2.05-7.54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80BB04" w14:textId="0171823E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.00</w:t>
            </w:r>
            <w:r w:rsidR="00BE50B2"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</w:t>
            </w:r>
          </w:p>
        </w:tc>
      </w:tr>
      <w:tr w:rsidR="00DB704E" w14:paraId="12EB98A8" w14:textId="77777777">
        <w:trPr>
          <w:trHeight w:val="437"/>
        </w:trPr>
        <w:tc>
          <w:tcPr>
            <w:tcW w:w="28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0DD767D1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G4&amp;G3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1BB67187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131 (37)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412E0F26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0.99 (0.45-2.18)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1F080D1B" w14:textId="77777777" w:rsidR="00DB704E" w:rsidRDefault="00951A1D">
            <w:pPr>
              <w:widowControl/>
              <w:jc w:val="center"/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111111"/>
                <w:kern w:val="0"/>
                <w:sz w:val="18"/>
                <w:szCs w:val="18"/>
              </w:rPr>
              <w:t>0.988</w:t>
            </w:r>
          </w:p>
        </w:tc>
      </w:tr>
    </w:tbl>
    <w:p w14:paraId="734C2252" w14:textId="77777777" w:rsidR="00DB704E" w:rsidRDefault="00DB704E"/>
    <w:sectPr w:rsidR="00DB7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E8324" w14:textId="77777777" w:rsidR="00951A1D" w:rsidRDefault="00951A1D" w:rsidP="00BE50B2">
      <w:r>
        <w:separator/>
      </w:r>
    </w:p>
  </w:endnote>
  <w:endnote w:type="continuationSeparator" w:id="0">
    <w:p w14:paraId="648345A9" w14:textId="77777777" w:rsidR="00951A1D" w:rsidRDefault="00951A1D" w:rsidP="00BE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300DD" w14:textId="77777777" w:rsidR="00951A1D" w:rsidRDefault="00951A1D" w:rsidP="00BE50B2">
      <w:r>
        <w:separator/>
      </w:r>
    </w:p>
  </w:footnote>
  <w:footnote w:type="continuationSeparator" w:id="0">
    <w:p w14:paraId="4BE4FECF" w14:textId="77777777" w:rsidR="00951A1D" w:rsidRDefault="00951A1D" w:rsidP="00BE5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DB3"/>
    <w:rsid w:val="004A5DB3"/>
    <w:rsid w:val="007464D5"/>
    <w:rsid w:val="00951A1D"/>
    <w:rsid w:val="00BE50B2"/>
    <w:rsid w:val="00DB704E"/>
    <w:rsid w:val="00F12790"/>
    <w:rsid w:val="5ECD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50D2E"/>
  <w15:docId w15:val="{F5F0C7B0-085D-4E32-AFE0-007536EC3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5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50B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5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50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6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5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4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5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9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天浩</dc:creator>
  <cp:lastModifiedBy>李 天浩</cp:lastModifiedBy>
  <cp:revision>3</cp:revision>
  <dcterms:created xsi:type="dcterms:W3CDTF">2021-05-10T19:18:00Z</dcterms:created>
  <dcterms:modified xsi:type="dcterms:W3CDTF">2021-05-16T06:20:00Z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