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D4C4B" w14:textId="77777777" w:rsidR="00C369E2" w:rsidRDefault="00C369E2">
      <w:pPr>
        <w:ind w:firstLineChars="0" w:firstLine="0"/>
        <w:rPr>
          <w:sz w:val="20"/>
          <w:szCs w:val="20"/>
        </w:rPr>
      </w:pPr>
    </w:p>
    <w:p w14:paraId="01B499C3" w14:textId="77777777" w:rsidR="00C369E2" w:rsidRDefault="00C369E2">
      <w:pPr>
        <w:ind w:firstLine="400"/>
        <w:rPr>
          <w:sz w:val="20"/>
          <w:szCs w:val="20"/>
        </w:rPr>
      </w:pPr>
    </w:p>
    <w:p w14:paraId="087B9062" w14:textId="66DCA953" w:rsidR="00C369E2" w:rsidRDefault="007C302A">
      <w:pPr>
        <w:spacing w:line="240" w:lineRule="auto"/>
        <w:ind w:firstLine="402"/>
        <w:rPr>
          <w:sz w:val="20"/>
          <w:szCs w:val="20"/>
        </w:rPr>
      </w:pPr>
      <w:r w:rsidRPr="007C302A">
        <w:rPr>
          <w:b/>
          <w:sz w:val="20"/>
          <w:szCs w:val="20"/>
        </w:rPr>
        <w:t>Supplementary table 3</w:t>
      </w:r>
      <w:r w:rsidR="00000000">
        <w:rPr>
          <w:rFonts w:hint="eastAsia"/>
          <w:b/>
          <w:sz w:val="20"/>
          <w:szCs w:val="20"/>
        </w:rPr>
        <w:t xml:space="preserve">. </w:t>
      </w:r>
      <w:r w:rsidR="00000000">
        <w:rPr>
          <w:sz w:val="20"/>
          <w:szCs w:val="20"/>
        </w:rPr>
        <w:t>Logistic regression analysis of association between clinicopathological characteristics and hsa-miR-141-3p</w:t>
      </w:r>
      <w:r w:rsidR="00000000">
        <w:rPr>
          <w:rFonts w:hint="eastAsia"/>
          <w:sz w:val="20"/>
          <w:szCs w:val="20"/>
        </w:rPr>
        <w:t>.</w:t>
      </w:r>
    </w:p>
    <w:tbl>
      <w:tblPr>
        <w:tblStyle w:val="a3"/>
        <w:tblW w:w="4998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7"/>
        <w:gridCol w:w="1461"/>
        <w:gridCol w:w="2000"/>
        <w:gridCol w:w="876"/>
      </w:tblGrid>
      <w:tr w:rsidR="00C369E2" w14:paraId="63AEF70D" w14:textId="77777777">
        <w:trPr>
          <w:trHeight w:hRule="exact" w:val="340"/>
        </w:trPr>
        <w:tc>
          <w:tcPr>
            <w:tcW w:w="2664" w:type="pct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075EAF1B" w14:textId="77777777" w:rsidR="00C369E2" w:rsidRDefault="00000000">
            <w:pPr>
              <w:spacing w:line="240" w:lineRule="auto"/>
              <w:ind w:firstLineChars="0" w:firstLine="0"/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Characteristic</w:t>
            </w:r>
            <w:r>
              <w:rPr>
                <w:rFonts w:hint="eastAsia"/>
                <w:b/>
                <w:sz w:val="20"/>
                <w:szCs w:val="21"/>
              </w:rPr>
              <w:t>s</w:t>
            </w:r>
          </w:p>
        </w:tc>
        <w:tc>
          <w:tcPr>
            <w:tcW w:w="787" w:type="pct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567050CE" w14:textId="77777777" w:rsidR="00C369E2" w:rsidRDefault="00000000">
            <w:pPr>
              <w:spacing w:line="240" w:lineRule="auto"/>
              <w:ind w:firstLineChars="0" w:firstLine="0"/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Total</w:t>
            </w:r>
            <w:r>
              <w:rPr>
                <w:rFonts w:hint="eastAsia"/>
                <w:b/>
                <w:sz w:val="20"/>
                <w:szCs w:val="21"/>
              </w:rPr>
              <w:t xml:space="preserve"> </w:t>
            </w:r>
            <w:r>
              <w:rPr>
                <w:b/>
                <w:sz w:val="20"/>
                <w:szCs w:val="21"/>
              </w:rPr>
              <w:t>(N)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2DD8C6BF" w14:textId="77777777" w:rsidR="00C369E2" w:rsidRDefault="00000000">
            <w:pPr>
              <w:spacing w:line="240" w:lineRule="auto"/>
              <w:ind w:firstLineChars="0" w:firstLine="0"/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 xml:space="preserve">Odds </w:t>
            </w:r>
            <w:r>
              <w:rPr>
                <w:rFonts w:hint="eastAsia"/>
                <w:b/>
                <w:sz w:val="20"/>
                <w:szCs w:val="21"/>
              </w:rPr>
              <w:t>R</w:t>
            </w:r>
            <w:r>
              <w:rPr>
                <w:b/>
                <w:sz w:val="20"/>
                <w:szCs w:val="21"/>
              </w:rPr>
              <w:t>atio</w:t>
            </w:r>
            <w:r>
              <w:rPr>
                <w:rFonts w:hint="eastAsia"/>
                <w:b/>
                <w:sz w:val="20"/>
                <w:szCs w:val="21"/>
              </w:rPr>
              <w:t xml:space="preserve"> </w:t>
            </w:r>
            <w:r>
              <w:rPr>
                <w:b/>
                <w:sz w:val="20"/>
                <w:szCs w:val="21"/>
              </w:rPr>
              <w:t>(</w:t>
            </w:r>
            <w:r>
              <w:rPr>
                <w:b/>
                <w:i/>
                <w:iCs/>
                <w:sz w:val="20"/>
                <w:szCs w:val="21"/>
              </w:rPr>
              <w:t>OR</w:t>
            </w:r>
            <w:r>
              <w:rPr>
                <w:b/>
                <w:sz w:val="20"/>
                <w:szCs w:val="21"/>
              </w:rPr>
              <w:t>)</w:t>
            </w:r>
          </w:p>
        </w:tc>
        <w:tc>
          <w:tcPr>
            <w:tcW w:w="472" w:type="pct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704D61D4" w14:textId="77777777" w:rsidR="00C369E2" w:rsidRDefault="00000000">
            <w:pPr>
              <w:spacing w:line="240" w:lineRule="auto"/>
              <w:ind w:firstLineChars="0" w:firstLine="0"/>
              <w:jc w:val="center"/>
              <w:rPr>
                <w:b/>
                <w:sz w:val="20"/>
                <w:szCs w:val="21"/>
              </w:rPr>
            </w:pPr>
            <w:r>
              <w:rPr>
                <w:b/>
                <w:i/>
                <w:iCs/>
                <w:sz w:val="20"/>
                <w:szCs w:val="21"/>
              </w:rPr>
              <w:t>P</w:t>
            </w:r>
            <w:r>
              <w:rPr>
                <w:b/>
                <w:sz w:val="20"/>
                <w:szCs w:val="21"/>
              </w:rPr>
              <w:t xml:space="preserve"> value</w:t>
            </w:r>
          </w:p>
        </w:tc>
      </w:tr>
      <w:tr w:rsidR="007C302A" w14:paraId="4FCEE087" w14:textId="77777777">
        <w:trPr>
          <w:trHeight w:hRule="exact" w:val="340"/>
        </w:trPr>
        <w:tc>
          <w:tcPr>
            <w:tcW w:w="2664" w:type="pct"/>
            <w:tcBorders>
              <w:top w:val="single" w:sz="8" w:space="0" w:color="auto"/>
            </w:tcBorders>
            <w:noWrap/>
          </w:tcPr>
          <w:p w14:paraId="4A48A36F" w14:textId="77777777" w:rsidR="007C302A" w:rsidRDefault="007C302A" w:rsidP="007C302A">
            <w:pPr>
              <w:spacing w:line="240" w:lineRule="auto"/>
              <w:ind w:firstLineChars="0" w:firstLine="0"/>
              <w:rPr>
                <w:bCs w:val="0"/>
                <w:sz w:val="20"/>
                <w:szCs w:val="21"/>
              </w:rPr>
            </w:pPr>
            <w:r>
              <w:rPr>
                <w:bCs w:val="0"/>
                <w:sz w:val="20"/>
                <w:szCs w:val="21"/>
              </w:rPr>
              <w:t>T stage (T2&amp;T3&amp;T4 vs. T1)</w:t>
            </w:r>
          </w:p>
        </w:tc>
        <w:tc>
          <w:tcPr>
            <w:tcW w:w="787" w:type="pct"/>
            <w:tcBorders>
              <w:top w:val="single" w:sz="8" w:space="0" w:color="auto"/>
            </w:tcBorders>
            <w:noWrap/>
            <w:vAlign w:val="center"/>
          </w:tcPr>
          <w:p w14:paraId="5FB2C0E0" w14:textId="3EF0E3CE" w:rsidR="007C302A" w:rsidRDefault="007C302A" w:rsidP="007C302A">
            <w:pPr>
              <w:spacing w:line="240" w:lineRule="auto"/>
              <w:ind w:firstLineChars="0" w:firstLine="0"/>
              <w:rPr>
                <w:bCs w:val="0"/>
                <w:sz w:val="20"/>
                <w:szCs w:val="21"/>
              </w:rPr>
            </w:pPr>
            <w:r>
              <w:rPr>
                <w:color w:val="000000"/>
                <w:sz w:val="20"/>
                <w:szCs w:val="20"/>
                <w:lang w:bidi="ar"/>
              </w:rPr>
              <w:t>246</w:t>
            </w:r>
          </w:p>
        </w:tc>
        <w:tc>
          <w:tcPr>
            <w:tcW w:w="1077" w:type="pct"/>
            <w:tcBorders>
              <w:top w:val="single" w:sz="8" w:space="0" w:color="auto"/>
            </w:tcBorders>
            <w:noWrap/>
            <w:vAlign w:val="center"/>
          </w:tcPr>
          <w:p w14:paraId="679E2C43" w14:textId="18DADCF6" w:rsidR="007C302A" w:rsidRDefault="007C302A" w:rsidP="007C302A">
            <w:pPr>
              <w:spacing w:line="240" w:lineRule="auto"/>
              <w:ind w:firstLineChars="0" w:firstLine="0"/>
              <w:rPr>
                <w:bCs w:val="0"/>
                <w:sz w:val="20"/>
                <w:szCs w:val="21"/>
              </w:rPr>
            </w:pPr>
            <w:r>
              <w:rPr>
                <w:color w:val="000000"/>
                <w:sz w:val="20"/>
                <w:szCs w:val="20"/>
                <w:lang w:bidi="ar"/>
              </w:rPr>
              <w:t>0.958(0.578 -1.588)</w:t>
            </w:r>
          </w:p>
        </w:tc>
        <w:tc>
          <w:tcPr>
            <w:tcW w:w="472" w:type="pct"/>
            <w:tcBorders>
              <w:top w:val="single" w:sz="8" w:space="0" w:color="auto"/>
            </w:tcBorders>
            <w:noWrap/>
            <w:vAlign w:val="center"/>
          </w:tcPr>
          <w:p w14:paraId="3A14ECD8" w14:textId="134A2239" w:rsidR="007C302A" w:rsidRDefault="007C302A" w:rsidP="007C302A">
            <w:pPr>
              <w:spacing w:line="240" w:lineRule="auto"/>
              <w:ind w:firstLineChars="0" w:firstLine="0"/>
              <w:rPr>
                <w:bCs w:val="0"/>
                <w:sz w:val="20"/>
                <w:szCs w:val="21"/>
              </w:rPr>
            </w:pPr>
            <w:r>
              <w:rPr>
                <w:color w:val="000000"/>
                <w:sz w:val="20"/>
                <w:szCs w:val="20"/>
                <w:lang w:bidi="ar"/>
              </w:rPr>
              <w:t>0.868</w:t>
            </w:r>
          </w:p>
        </w:tc>
      </w:tr>
      <w:tr w:rsidR="007C302A" w14:paraId="2E9B26D8" w14:textId="77777777">
        <w:trPr>
          <w:trHeight w:hRule="exact" w:val="340"/>
        </w:trPr>
        <w:tc>
          <w:tcPr>
            <w:tcW w:w="2664" w:type="pct"/>
            <w:noWrap/>
          </w:tcPr>
          <w:p w14:paraId="4E886E83" w14:textId="77777777" w:rsidR="007C302A" w:rsidRDefault="007C302A" w:rsidP="007C302A">
            <w:pPr>
              <w:spacing w:line="240" w:lineRule="auto"/>
              <w:ind w:firstLineChars="0" w:firstLine="0"/>
              <w:rPr>
                <w:bCs w:val="0"/>
                <w:sz w:val="20"/>
                <w:szCs w:val="21"/>
              </w:rPr>
            </w:pPr>
            <w:r>
              <w:rPr>
                <w:bCs w:val="0"/>
                <w:sz w:val="20"/>
                <w:szCs w:val="21"/>
              </w:rPr>
              <w:t>N stage (N1 vs. N0)</w:t>
            </w:r>
          </w:p>
        </w:tc>
        <w:tc>
          <w:tcPr>
            <w:tcW w:w="787" w:type="pct"/>
            <w:noWrap/>
            <w:vAlign w:val="center"/>
          </w:tcPr>
          <w:p w14:paraId="63047EC4" w14:textId="5784B24A" w:rsidR="007C302A" w:rsidRDefault="007C302A" w:rsidP="007C302A">
            <w:pPr>
              <w:spacing w:line="240" w:lineRule="auto"/>
              <w:ind w:firstLineChars="0" w:firstLine="0"/>
              <w:rPr>
                <w:bCs w:val="0"/>
                <w:sz w:val="20"/>
                <w:szCs w:val="21"/>
              </w:rPr>
            </w:pPr>
            <w:r>
              <w:rPr>
                <w:color w:val="000000"/>
                <w:sz w:val="20"/>
                <w:szCs w:val="20"/>
                <w:lang w:bidi="ar"/>
              </w:rPr>
              <w:t>197</w:t>
            </w:r>
          </w:p>
        </w:tc>
        <w:tc>
          <w:tcPr>
            <w:tcW w:w="1077" w:type="pct"/>
            <w:noWrap/>
            <w:vAlign w:val="center"/>
          </w:tcPr>
          <w:p w14:paraId="3E80039D" w14:textId="7CC6E05E" w:rsidR="007C302A" w:rsidRDefault="007C302A" w:rsidP="007C302A">
            <w:pPr>
              <w:spacing w:line="240" w:lineRule="auto"/>
              <w:ind w:firstLineChars="0" w:firstLine="0"/>
              <w:rPr>
                <w:bCs w:val="0"/>
                <w:sz w:val="20"/>
                <w:szCs w:val="21"/>
              </w:rPr>
            </w:pPr>
            <w:r>
              <w:rPr>
                <w:color w:val="000000"/>
                <w:sz w:val="20"/>
                <w:szCs w:val="20"/>
                <w:lang w:bidi="ar"/>
              </w:rPr>
              <w:t>0.893(0.487 -1.64)</w:t>
            </w:r>
          </w:p>
        </w:tc>
        <w:tc>
          <w:tcPr>
            <w:tcW w:w="472" w:type="pct"/>
            <w:noWrap/>
            <w:vAlign w:val="center"/>
          </w:tcPr>
          <w:p w14:paraId="501772C7" w14:textId="641753E3" w:rsidR="007C302A" w:rsidRDefault="007C302A" w:rsidP="007C302A">
            <w:pPr>
              <w:spacing w:line="240" w:lineRule="auto"/>
              <w:ind w:firstLineChars="0" w:firstLine="0"/>
              <w:rPr>
                <w:bCs w:val="0"/>
                <w:sz w:val="20"/>
                <w:szCs w:val="21"/>
              </w:rPr>
            </w:pPr>
            <w:r>
              <w:rPr>
                <w:color w:val="000000"/>
                <w:sz w:val="20"/>
                <w:szCs w:val="20"/>
                <w:lang w:bidi="ar"/>
              </w:rPr>
              <w:t>0.716</w:t>
            </w:r>
          </w:p>
        </w:tc>
      </w:tr>
      <w:tr w:rsidR="007C302A" w14:paraId="2560B29F" w14:textId="77777777">
        <w:trPr>
          <w:trHeight w:hRule="exact" w:val="340"/>
        </w:trPr>
        <w:tc>
          <w:tcPr>
            <w:tcW w:w="2664" w:type="pct"/>
            <w:noWrap/>
          </w:tcPr>
          <w:p w14:paraId="112DEB30" w14:textId="77777777" w:rsidR="007C302A" w:rsidRDefault="007C302A" w:rsidP="007C302A">
            <w:pPr>
              <w:spacing w:line="240" w:lineRule="auto"/>
              <w:ind w:firstLineChars="0" w:firstLine="0"/>
              <w:rPr>
                <w:bCs w:val="0"/>
                <w:sz w:val="20"/>
                <w:szCs w:val="21"/>
              </w:rPr>
            </w:pPr>
            <w:r>
              <w:rPr>
                <w:bCs w:val="0"/>
                <w:sz w:val="20"/>
                <w:szCs w:val="21"/>
              </w:rPr>
              <w:t>M stage (M1 vs. M0)</w:t>
            </w:r>
          </w:p>
        </w:tc>
        <w:tc>
          <w:tcPr>
            <w:tcW w:w="787" w:type="pct"/>
            <w:noWrap/>
            <w:vAlign w:val="center"/>
          </w:tcPr>
          <w:p w14:paraId="29A44530" w14:textId="2E67B374" w:rsidR="007C302A" w:rsidRDefault="007C302A" w:rsidP="007C302A">
            <w:pPr>
              <w:spacing w:line="240" w:lineRule="auto"/>
              <w:ind w:firstLineChars="0" w:firstLine="0"/>
              <w:rPr>
                <w:bCs w:val="0"/>
                <w:sz w:val="20"/>
                <w:szCs w:val="21"/>
              </w:rPr>
            </w:pPr>
            <w:r>
              <w:rPr>
                <w:color w:val="000000"/>
                <w:sz w:val="20"/>
                <w:szCs w:val="20"/>
                <w:lang w:bidi="ar"/>
              </w:rPr>
              <w:t>127</w:t>
            </w:r>
          </w:p>
        </w:tc>
        <w:tc>
          <w:tcPr>
            <w:tcW w:w="1077" w:type="pct"/>
            <w:noWrap/>
            <w:vAlign w:val="center"/>
          </w:tcPr>
          <w:p w14:paraId="1DFF177C" w14:textId="7C407756" w:rsidR="007C302A" w:rsidRDefault="007C302A" w:rsidP="007C302A">
            <w:pPr>
              <w:spacing w:line="240" w:lineRule="auto"/>
              <w:ind w:firstLineChars="0" w:firstLine="0"/>
              <w:rPr>
                <w:bCs w:val="0"/>
                <w:sz w:val="20"/>
                <w:szCs w:val="21"/>
              </w:rPr>
            </w:pPr>
            <w:r>
              <w:rPr>
                <w:color w:val="000000"/>
                <w:sz w:val="20"/>
                <w:szCs w:val="20"/>
                <w:lang w:bidi="ar"/>
              </w:rPr>
              <w:t>3.399(0.858 -13.464)</w:t>
            </w:r>
          </w:p>
        </w:tc>
        <w:tc>
          <w:tcPr>
            <w:tcW w:w="472" w:type="pct"/>
            <w:noWrap/>
            <w:vAlign w:val="center"/>
          </w:tcPr>
          <w:p w14:paraId="5E34A9BD" w14:textId="3ACC8BDE" w:rsidR="007C302A" w:rsidRDefault="007C302A" w:rsidP="007C302A">
            <w:pPr>
              <w:spacing w:line="240" w:lineRule="auto"/>
              <w:ind w:firstLineChars="0" w:firstLine="0"/>
              <w:rPr>
                <w:bCs w:val="0"/>
                <w:sz w:val="20"/>
                <w:szCs w:val="21"/>
              </w:rPr>
            </w:pPr>
            <w:r>
              <w:rPr>
                <w:color w:val="000000"/>
                <w:sz w:val="20"/>
                <w:szCs w:val="20"/>
                <w:lang w:bidi="ar"/>
              </w:rPr>
              <w:t>0.082</w:t>
            </w:r>
          </w:p>
        </w:tc>
      </w:tr>
      <w:tr w:rsidR="007C302A" w14:paraId="4831ECE5" w14:textId="77777777">
        <w:trPr>
          <w:trHeight w:hRule="exact" w:val="340"/>
        </w:trPr>
        <w:tc>
          <w:tcPr>
            <w:tcW w:w="2664" w:type="pct"/>
            <w:noWrap/>
          </w:tcPr>
          <w:p w14:paraId="09B13403" w14:textId="77777777" w:rsidR="007C302A" w:rsidRDefault="007C302A" w:rsidP="007C302A">
            <w:pPr>
              <w:spacing w:line="240" w:lineRule="auto"/>
              <w:ind w:firstLineChars="0" w:firstLine="0"/>
              <w:rPr>
                <w:bCs w:val="0"/>
                <w:sz w:val="20"/>
                <w:szCs w:val="21"/>
              </w:rPr>
            </w:pPr>
            <w:r>
              <w:rPr>
                <w:bCs w:val="0"/>
                <w:sz w:val="20"/>
                <w:szCs w:val="21"/>
              </w:rPr>
              <w:t xml:space="preserve">Clinical stage (Stage </w:t>
            </w:r>
            <w:proofErr w:type="spellStart"/>
            <w:r>
              <w:rPr>
                <w:bCs w:val="0"/>
                <w:sz w:val="20"/>
                <w:szCs w:val="21"/>
              </w:rPr>
              <w:t>II&amp;Stage</w:t>
            </w:r>
            <w:proofErr w:type="spellEnd"/>
            <w:r>
              <w:rPr>
                <w:bCs w:val="0"/>
                <w:sz w:val="20"/>
                <w:szCs w:val="21"/>
              </w:rPr>
              <w:t xml:space="preserve"> </w:t>
            </w:r>
            <w:proofErr w:type="spellStart"/>
            <w:r>
              <w:rPr>
                <w:bCs w:val="0"/>
                <w:sz w:val="20"/>
                <w:szCs w:val="21"/>
              </w:rPr>
              <w:t>III&amp;Stage</w:t>
            </w:r>
            <w:proofErr w:type="spellEnd"/>
            <w:r>
              <w:rPr>
                <w:bCs w:val="0"/>
                <w:sz w:val="20"/>
                <w:szCs w:val="21"/>
              </w:rPr>
              <w:t xml:space="preserve"> IV vs. Stage I)</w:t>
            </w:r>
          </w:p>
        </w:tc>
        <w:tc>
          <w:tcPr>
            <w:tcW w:w="787" w:type="pct"/>
            <w:noWrap/>
            <w:vAlign w:val="center"/>
          </w:tcPr>
          <w:p w14:paraId="6E251E0B" w14:textId="36196FBF" w:rsidR="007C302A" w:rsidRDefault="007C302A" w:rsidP="007C302A">
            <w:pPr>
              <w:spacing w:line="240" w:lineRule="auto"/>
              <w:ind w:firstLineChars="0" w:firstLine="0"/>
              <w:rPr>
                <w:bCs w:val="0"/>
                <w:sz w:val="20"/>
                <w:szCs w:val="21"/>
              </w:rPr>
            </w:pPr>
            <w:r>
              <w:rPr>
                <w:color w:val="000000"/>
                <w:sz w:val="20"/>
                <w:szCs w:val="20"/>
                <w:lang w:bidi="ar"/>
              </w:rPr>
              <w:t>302</w:t>
            </w:r>
          </w:p>
        </w:tc>
        <w:tc>
          <w:tcPr>
            <w:tcW w:w="1077" w:type="pct"/>
            <w:noWrap/>
            <w:vAlign w:val="center"/>
          </w:tcPr>
          <w:p w14:paraId="20FE8CBA" w14:textId="317250FA" w:rsidR="007C302A" w:rsidRDefault="007C302A" w:rsidP="007C302A">
            <w:pPr>
              <w:spacing w:line="240" w:lineRule="auto"/>
              <w:ind w:firstLineChars="0" w:firstLine="0"/>
              <w:rPr>
                <w:bCs w:val="0"/>
                <w:sz w:val="20"/>
                <w:szCs w:val="21"/>
              </w:rPr>
            </w:pPr>
            <w:r>
              <w:rPr>
                <w:color w:val="000000"/>
                <w:sz w:val="20"/>
                <w:szCs w:val="20"/>
                <w:lang w:bidi="ar"/>
              </w:rPr>
              <w:t>1.11(0.706 -1.746)</w:t>
            </w:r>
          </w:p>
        </w:tc>
        <w:tc>
          <w:tcPr>
            <w:tcW w:w="472" w:type="pct"/>
            <w:noWrap/>
            <w:vAlign w:val="center"/>
          </w:tcPr>
          <w:p w14:paraId="60697171" w14:textId="5CE45C24" w:rsidR="007C302A" w:rsidRDefault="007C302A" w:rsidP="007C302A">
            <w:pPr>
              <w:spacing w:line="240" w:lineRule="auto"/>
              <w:ind w:firstLineChars="0" w:firstLine="0"/>
              <w:rPr>
                <w:bCs w:val="0"/>
                <w:sz w:val="20"/>
                <w:szCs w:val="21"/>
              </w:rPr>
            </w:pPr>
            <w:r>
              <w:rPr>
                <w:color w:val="000000"/>
                <w:sz w:val="20"/>
                <w:szCs w:val="20"/>
                <w:lang w:bidi="ar"/>
              </w:rPr>
              <w:t>0.651</w:t>
            </w:r>
          </w:p>
        </w:tc>
      </w:tr>
    </w:tbl>
    <w:p w14:paraId="3E59D5CC" w14:textId="77777777" w:rsidR="00C369E2" w:rsidRDefault="00C369E2">
      <w:pPr>
        <w:ind w:firstLineChars="0" w:firstLine="0"/>
        <w:rPr>
          <w:sz w:val="20"/>
          <w:szCs w:val="20"/>
        </w:rPr>
      </w:pPr>
    </w:p>
    <w:p w14:paraId="176BCD53" w14:textId="77777777" w:rsidR="00C369E2" w:rsidRDefault="00C369E2">
      <w:pPr>
        <w:ind w:firstLine="400"/>
        <w:rPr>
          <w:sz w:val="20"/>
          <w:szCs w:val="20"/>
        </w:rPr>
      </w:pPr>
    </w:p>
    <w:p w14:paraId="1DB0B74E" w14:textId="77777777" w:rsidR="00C369E2" w:rsidRDefault="00C369E2">
      <w:pPr>
        <w:ind w:firstLine="400"/>
        <w:rPr>
          <w:sz w:val="20"/>
          <w:szCs w:val="20"/>
        </w:rPr>
      </w:pPr>
    </w:p>
    <w:p w14:paraId="1F74F01F" w14:textId="77777777" w:rsidR="00C369E2" w:rsidRDefault="00C369E2">
      <w:pPr>
        <w:ind w:firstLine="400"/>
        <w:rPr>
          <w:sz w:val="20"/>
          <w:szCs w:val="20"/>
        </w:rPr>
      </w:pPr>
    </w:p>
    <w:p w14:paraId="642CA55C" w14:textId="77777777" w:rsidR="00C369E2" w:rsidRDefault="00C369E2">
      <w:pPr>
        <w:ind w:firstLineChars="0" w:firstLine="0"/>
        <w:rPr>
          <w:sz w:val="20"/>
          <w:szCs w:val="20"/>
        </w:rPr>
      </w:pPr>
    </w:p>
    <w:p w14:paraId="1FD09AEF" w14:textId="77777777" w:rsidR="00C369E2" w:rsidRDefault="00C369E2"/>
    <w:sectPr w:rsidR="00C369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97B55" w14:textId="77777777" w:rsidR="00DA6419" w:rsidRDefault="00DA6419">
      <w:pPr>
        <w:spacing w:line="240" w:lineRule="auto"/>
      </w:pPr>
      <w:r>
        <w:separator/>
      </w:r>
    </w:p>
  </w:endnote>
  <w:endnote w:type="continuationSeparator" w:id="0">
    <w:p w14:paraId="246062D7" w14:textId="77777777" w:rsidR="00DA6419" w:rsidRDefault="00DA64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ABE" w14:textId="77777777" w:rsidR="007C302A" w:rsidRDefault="007C302A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2A772" w14:textId="77777777" w:rsidR="007C302A" w:rsidRDefault="007C302A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E354" w14:textId="77777777" w:rsidR="007C302A" w:rsidRDefault="007C302A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C5502" w14:textId="77777777" w:rsidR="00DA6419" w:rsidRDefault="00DA6419">
      <w:r>
        <w:separator/>
      </w:r>
    </w:p>
  </w:footnote>
  <w:footnote w:type="continuationSeparator" w:id="0">
    <w:p w14:paraId="52834D51" w14:textId="77777777" w:rsidR="00DA6419" w:rsidRDefault="00DA6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AF28" w14:textId="77777777" w:rsidR="007C302A" w:rsidRDefault="007C302A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4910D" w14:textId="77777777" w:rsidR="007C302A" w:rsidRDefault="007C302A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F4650" w14:textId="77777777" w:rsidR="007C302A" w:rsidRDefault="007C302A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865791B"/>
    <w:rsid w:val="004437F5"/>
    <w:rsid w:val="007C302A"/>
    <w:rsid w:val="00C369E2"/>
    <w:rsid w:val="00DA6419"/>
    <w:rsid w:val="2865791B"/>
    <w:rsid w:val="3C14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08FFAB"/>
  <w15:docId w15:val="{2458A69E-EC2C-4AAE-BB29-225E0765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480"/>
    </w:pPr>
    <w:rPr>
      <w:rFonts w:ascii="Times New Roman" w:eastAsia="宋体" w:hAnsi="Times New Roman" w:cs="Times New Roman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C302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C302A"/>
    <w:rPr>
      <w:rFonts w:ascii="Times New Roman" w:eastAsia="宋体" w:hAnsi="Times New Roman" w:cs="Times New Roman"/>
      <w:bCs/>
      <w:sz w:val="18"/>
      <w:szCs w:val="18"/>
    </w:rPr>
  </w:style>
  <w:style w:type="paragraph" w:styleId="a6">
    <w:name w:val="footer"/>
    <w:basedOn w:val="a"/>
    <w:link w:val="a7"/>
    <w:rsid w:val="007C302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C302A"/>
    <w:rPr>
      <w:rFonts w:ascii="Times New Roman" w:eastAsia="宋体" w:hAnsi="Times New Roman" w:cs="Times New Roman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my z</cp:lastModifiedBy>
  <cp:revision>2</cp:revision>
  <dcterms:created xsi:type="dcterms:W3CDTF">2025-08-06T14:30:00Z</dcterms:created>
  <dcterms:modified xsi:type="dcterms:W3CDTF">2025-09-24T17:47:00Z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E21AAA6083C94BACB2C437168D7E5BA9_11</vt:lpwstr>
  </property>
  <property fmtid="{D5CDD505-2E9C-101B-9397-08002B2CF9AE}" pid="4" name="KSOTemplateDocerSaveRecord">
    <vt:lpwstr>eyJoZGlkIjoiYzIzNjhjZjkxMjg2OGJjOTQ0NThhNzBhOGI4YTVmYWYiLCJ1c2VySWQiOiIyMzI0MjU2MTMifQ==</vt:lpwstr>
  </property>
</Properties>
</file>