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2CF6E" w14:textId="77777777" w:rsidR="009605C2" w:rsidRPr="003E5F7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E5F71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Table 2.</w:t>
      </w:r>
      <w:r w:rsidRPr="003E5F71">
        <w:rPr>
          <w:rFonts w:ascii="Times New Roman" w:eastAsia="Times New Roman" w:hAnsi="Times New Roman" w:cs="Times New Roman"/>
          <w:sz w:val="16"/>
          <w:szCs w:val="16"/>
        </w:rPr>
        <w:t xml:space="preserve"> Neuroimaging Findings and Management Strategies</w:t>
      </w:r>
    </w:p>
    <w:p w14:paraId="52AC6BCD" w14:textId="77777777" w:rsidR="009605C2" w:rsidRPr="003E5F71" w:rsidRDefault="009605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1612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  <w:gridCol w:w="1152"/>
      </w:tblGrid>
      <w:tr w:rsidR="009605C2" w:rsidRPr="003E5F71" w14:paraId="3D34E556" w14:textId="77777777">
        <w:trPr>
          <w:trHeight w:val="91"/>
          <w:jc w:val="center"/>
        </w:trPr>
        <w:tc>
          <w:tcPr>
            <w:tcW w:w="23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0843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Study Characteristics</w:t>
            </w:r>
          </w:p>
        </w:tc>
        <w:tc>
          <w:tcPr>
            <w:tcW w:w="8064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C3B2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Neuroimaging Findings</w:t>
            </w:r>
          </w:p>
        </w:tc>
        <w:tc>
          <w:tcPr>
            <w:tcW w:w="576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5D12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Management and Interventions</w:t>
            </w:r>
          </w:p>
        </w:tc>
      </w:tr>
      <w:tr w:rsidR="009605C2" w:rsidRPr="003E5F71" w14:paraId="68C67489" w14:textId="77777777">
        <w:trPr>
          <w:trHeight w:val="133"/>
          <w:jc w:val="center"/>
        </w:trPr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EE1D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Study ID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BE26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Group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8903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CT scores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7038F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Skull fracture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45FFB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Basal Cisterns Status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F30B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Midline shift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BFF1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Edema/swelling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715A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Hematoma</w:t>
            </w:r>
          </w:p>
          <w:p w14:paraId="56B6E69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volume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B8DB7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Type of hemorrhage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7347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Type of surgery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3F4A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Time from hospital admission to surgery, hours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3E3CA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Time from TBI to surgery, days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AC30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ICP monitoring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8483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Limitation of life-sustaining treatment</w:t>
            </w:r>
          </w:p>
        </w:tc>
      </w:tr>
      <w:tr w:rsidR="009605C2" w:rsidRPr="003E5F71" w14:paraId="41D08708" w14:textId="77777777">
        <w:trPr>
          <w:trHeight w:val="169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1ABD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Aziz et al. 2023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9816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0A45949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104)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27F0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B1353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480B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DAA34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5C60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C184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D01A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 only: 191 (68.2)</w:t>
            </w:r>
          </w:p>
          <w:p w14:paraId="62F5998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 plus others: 89 (31.8)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F572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Burr holes: 53 (51.0)</w:t>
            </w:r>
          </w:p>
          <w:p w14:paraId="7E8FA38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41 (39.4)</w:t>
            </w:r>
          </w:p>
          <w:p w14:paraId="6782220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DC: 4 (3.8)</w:t>
            </w:r>
          </w:p>
          <w:p w14:paraId="0660542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Others: 1 (1.0)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99F2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AA6F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3C30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ICP bolt: 7 (6.7)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E661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621E3DE0" w14:textId="77777777">
        <w:trPr>
          <w:trHeight w:val="107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D91A97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E072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06C4ECB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176)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8D20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E82A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C7234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10FC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6BC2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CCF7DC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DAF01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F8B6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4110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D801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7268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DE9C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4FD9FAFA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38984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Bharanidharan et al. 2024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360CA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1790DD2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38)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103A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Marshall score: 2.7 ± 1.4 </w:t>
            </w:r>
          </w:p>
          <w:p w14:paraId="0F74DE8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Rotterdam Score: 3.0 ± 1.0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9ACE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70 (38.5)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9B9F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Open: 115 (63.2)</w:t>
            </w:r>
          </w:p>
          <w:p w14:paraId="151FC8C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Effaced: 54 (29.7) </w:t>
            </w:r>
          </w:p>
          <w:p w14:paraId="7F65DC1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Absent: 13 (7.1)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97D3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52 (28.6)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510B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F8B7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5065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55 (30.2)</w:t>
            </w:r>
          </w:p>
          <w:p w14:paraId="398098A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53 (29.1)</w:t>
            </w:r>
          </w:p>
          <w:p w14:paraId="156D649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IVH/SAH: 49 (26.9) </w:t>
            </w:r>
          </w:p>
          <w:p w14:paraId="20B7A1A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11 (6.0)</w:t>
            </w:r>
          </w:p>
          <w:p w14:paraId="3FC09BF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6 (3.3)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C43F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7865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A636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3E9B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9EB0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71C01624" w14:textId="77777777">
        <w:trPr>
          <w:trHeight w:val="260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E32D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1632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44F4E11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144)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C5C72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32528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53BA9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DE965B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AD59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20B9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29C5C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5315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3A29C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2351C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C1F2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40CE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4E195A69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E589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Castaño et al. 2024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8855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75F821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31)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F7EE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Rotterdam Score: 4.0 ± 1.6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8370C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96EF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Effaced: 17 (54.8)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38F5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6.7 ± 5.4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ED5A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17 (54.8)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66068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27.7 ± 29.5 cm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  <w:p w14:paraId="0B14899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6.7 ± 15.5 cm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F099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30 (96.8)</w:t>
            </w:r>
          </w:p>
          <w:p w14:paraId="464FFEB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21 (67.7)</w:t>
            </w:r>
          </w:p>
          <w:p w14:paraId="05EB549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12 (38.7)</w:t>
            </w:r>
          </w:p>
          <w:p w14:paraId="301857A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IVH: 8 (25.8)</w:t>
            </w:r>
          </w:p>
          <w:p w14:paraId="30E8849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0 (0.0)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3F25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 or DC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E4F11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02A28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Within 48 h after injury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21E95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16F5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</w:tr>
      <w:tr w:rsidR="009605C2" w:rsidRPr="003E5F71" w14:paraId="00B0C60F" w14:textId="77777777">
        <w:trPr>
          <w:trHeight w:val="260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E470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701E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7640BD2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31)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570E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Rotterdam Score: 4.0 ± 1.6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887B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B236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Effaced: 19 (61.3)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977B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5.7 ± 10.1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3614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15 (48.4)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7D5E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16.3 ± 19.4 cm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  <w:p w14:paraId="6E05FB7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9.7 ± 17.1 cm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C404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27 (87.1)</w:t>
            </w:r>
          </w:p>
          <w:p w14:paraId="7D8A7AA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24 (77.4)</w:t>
            </w:r>
          </w:p>
          <w:p w14:paraId="448FF53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20 (64.5)</w:t>
            </w:r>
          </w:p>
          <w:p w14:paraId="61BF20C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IVH: 7 (22.6)</w:t>
            </w:r>
          </w:p>
          <w:p w14:paraId="7C58B44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2 (6.5)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7EC2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FBFD4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301D3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D254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B5F3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</w:tr>
      <w:tr w:rsidR="009605C2" w:rsidRPr="003E5F71" w14:paraId="39981C3C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AD15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Cook et al. 2025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2DD0A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34AB223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8)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BDA5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31C7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795D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C0AB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6.2 ± 3.2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3A50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F179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90D7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8 (100.0)</w:t>
            </w:r>
          </w:p>
          <w:p w14:paraId="18857F3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1 (12.5)</w:t>
            </w:r>
          </w:p>
          <w:p w14:paraId="546D5E2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IVH: 0 (0.0)</w:t>
            </w:r>
          </w:p>
          <w:p w14:paraId="02C1F8D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0 (0.0)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39DC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8 (100.0)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77CC8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EF537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16A5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8BC2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0FFE4911" w14:textId="77777777">
        <w:trPr>
          <w:trHeight w:val="260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FF66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B8CC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16F4883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109)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A31E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F8F37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0C47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DF7D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1.1 ± 3.0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9376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EB3B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1831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109 (100.0)</w:t>
            </w:r>
          </w:p>
          <w:p w14:paraId="3ADFF79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23 (21.1)</w:t>
            </w:r>
          </w:p>
          <w:p w14:paraId="3D2AC9C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7 (6.4)</w:t>
            </w:r>
          </w:p>
          <w:p w14:paraId="2D8ACD6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IVH: 1 (0.9)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7A00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3B0D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4290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7EF2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E88A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428060A3" w14:textId="77777777">
        <w:trPr>
          <w:trHeight w:val="1063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5BA1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Czorlich et al. 2020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0BE9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E9BEC6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431)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95E4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26D1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162 (37.6)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FADA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680A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82EA3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57 (13.2)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07F3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C8FF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325 (75.4)</w:t>
            </w:r>
          </w:p>
          <w:p w14:paraId="0F2C99D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130 (30.2)</w:t>
            </w:r>
          </w:p>
          <w:p w14:paraId="3D16275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91 (21.1)</w:t>
            </w:r>
          </w:p>
          <w:p w14:paraId="15F01FD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26 (6.0)</w:t>
            </w:r>
          </w:p>
          <w:p w14:paraId="3801DF1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Brainstem hemorrhage: 15 (3.5)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8050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Burr hole: 159 (36.9)</w:t>
            </w:r>
          </w:p>
          <w:p w14:paraId="0C4542D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DC: 144 (33.4)</w:t>
            </w:r>
          </w:p>
          <w:p w14:paraId="5823256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Others: 128 (29.7)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DAED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09353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B40E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64B3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3DE53E84" w14:textId="77777777">
        <w:trPr>
          <w:trHeight w:val="928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8170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7F17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7DA6084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1,262)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7E37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ECA5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509 (40.3)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436B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46B5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6C66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136 (10.8)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6BA3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34E9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664 (52.6)</w:t>
            </w:r>
          </w:p>
          <w:p w14:paraId="229AB29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400 (31.7)</w:t>
            </w:r>
          </w:p>
          <w:p w14:paraId="23C1825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391 (31.0)</w:t>
            </w:r>
          </w:p>
          <w:p w14:paraId="51B18A9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63 (5.0)</w:t>
            </w:r>
          </w:p>
          <w:p w14:paraId="231E6D9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Brainstem hemorrhage: 100 (7.9)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E1BA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8D16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64B8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CAEF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2398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788FFA41" w14:textId="77777777">
        <w:trPr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C255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Duehr et al. 2022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08CA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183203D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35)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B43D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F7B53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F1400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32160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4AB7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2DDA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E3F4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35 (100.0)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FAC4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35 (100.0)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07C3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9A60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2BA1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A385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6F0E0880" w14:textId="77777777">
        <w:trPr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086AD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B667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6F562E2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69)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683D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C7C9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46A2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8FD9C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6204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18FD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75C6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69 (100.0)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1CC7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CD4C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BCC4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9A96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4787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78B0BB61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91B3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Gavrila et al. 2023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5416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52E9F58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65)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7C832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Marshall score: 3.5 ± 1.7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10DF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14 (21.5)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2AF6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FCC0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41 (63.1)</w:t>
            </w:r>
          </w:p>
          <w:p w14:paraId="3951DDD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5.2 ± 4.1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9342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2F0A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12.3 ± 15.4 mL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7BFE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65 (100.0)</w:t>
            </w:r>
          </w:p>
          <w:p w14:paraId="6B7A4E2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12 (18.5)</w:t>
            </w:r>
          </w:p>
          <w:p w14:paraId="4E14CEF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12 (18.5)</w:t>
            </w:r>
          </w:p>
          <w:p w14:paraId="0F5588F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3 (4.6)</w:t>
            </w:r>
          </w:p>
          <w:p w14:paraId="5F74496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0 (0.0)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05D1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65 (100.0)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10EE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6A1C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9.1 ± 14.7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9C0B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2E96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6A37BB47" w14:textId="77777777">
        <w:trPr>
          <w:trHeight w:val="272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1637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17D0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24C5991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84)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E8EE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Marshall score: 2.0 ± 0.7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DDAD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25 (29.8)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911B2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CB2F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19 (22.6)</w:t>
            </w:r>
          </w:p>
          <w:p w14:paraId="4DF98B5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0.0 ± 1.5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4310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97C8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5.2 ± 4.1 mL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B670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84 (100.0)</w:t>
            </w:r>
          </w:p>
          <w:p w14:paraId="5ADBD6B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32 (38.1)</w:t>
            </w:r>
          </w:p>
          <w:p w14:paraId="3EC961F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28 (33.3)</w:t>
            </w:r>
          </w:p>
          <w:p w14:paraId="4EC0ADC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EDH: 9 (10.7)</w:t>
            </w:r>
          </w:p>
          <w:p w14:paraId="50D8869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2 (2.4)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FFEA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96EE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FDDF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3555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4D300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5F9E5C17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88AF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Haddad et al. 2021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8802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0C78F7D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5,944)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9ACC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54F4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FA84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1819F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9E97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E12B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791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E083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E290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8E5D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5F29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99A3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Advanced directive limiting care: 374 (6.3)</w:t>
            </w:r>
          </w:p>
        </w:tc>
      </w:tr>
      <w:tr w:rsidR="009605C2" w:rsidRPr="003E5F71" w14:paraId="2F144CC6" w14:textId="77777777">
        <w:trPr>
          <w:trHeight w:val="260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FC0F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A8FB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44C7F3A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121,185)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A88C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F49C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F778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903C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B1E62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D7DE6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C0D0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BB54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7584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2D862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42F2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418EE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Advanced directive limiting care: 8,797 (7.3)</w:t>
            </w:r>
          </w:p>
        </w:tc>
      </w:tr>
      <w:tr w:rsidR="009605C2" w:rsidRPr="003E5F71" w14:paraId="596A4D70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2106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Jyoti et al. 2025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B723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30EA8AE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91)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01D7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7D5C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39 (32.5)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1ABF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Effaced: 93 (77.5)</w:t>
            </w:r>
          </w:p>
          <w:p w14:paraId="739F90D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Open: 27 (22.5)</w:t>
            </w:r>
          </w:p>
          <w:p w14:paraId="4B84DEC6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33B3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6.3 ± 3.8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31B9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6910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Thickness of SDH: 9.7 ± 5.3 mm</w:t>
            </w:r>
          </w:p>
          <w:p w14:paraId="1816883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EDH volume: 45.8 ± 35.6 cm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  <w:p w14:paraId="33749B8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 volume: 30.0 ± 15.0 cm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FFD1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88 (73.3)</w:t>
            </w:r>
          </w:p>
          <w:p w14:paraId="181DFE4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SAH: 84 (70.0)</w:t>
            </w:r>
          </w:p>
          <w:p w14:paraId="51B1B5B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Contusion: 76 (63.3)</w:t>
            </w:r>
          </w:p>
          <w:p w14:paraId="29956DA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IVH: 26 (21.7)</w:t>
            </w:r>
          </w:p>
          <w:p w14:paraId="649D35C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EDH: 22 (18.3)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5DCE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DC: 74 (81.3)</w:t>
            </w:r>
          </w:p>
          <w:p w14:paraId="0D98652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17 (18.7)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E78D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EB5D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3860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A96A9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090051FA" w14:textId="77777777">
        <w:trPr>
          <w:trHeight w:val="260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998D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8E05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272470C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29)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8760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42F80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F163E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53312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51E9E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46E84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006CA2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5462E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3593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355C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E53E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505E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18D1598C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59C3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Kumar et al. 2024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7C7B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6196C05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285)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D3D77" w14:textId="7DAF6931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Marshall score: </w:t>
            </w:r>
            <w:r w:rsidR="003E5F71"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2.6 ± 1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.0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BEE1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 (1.8)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A164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4F8B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7097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29A1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DE38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136 (47.7)</w:t>
            </w:r>
          </w:p>
          <w:p w14:paraId="171EB25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103 (36.1)</w:t>
            </w:r>
          </w:p>
          <w:p w14:paraId="0FABCC6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40 (14.0)</w:t>
            </w:r>
          </w:p>
          <w:p w14:paraId="4CCE6D3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Basal ganglia bleed: 1 (0.4)</w:t>
            </w:r>
          </w:p>
          <w:p w14:paraId="26413F0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IVH: 0 (0.0) </w:t>
            </w:r>
          </w:p>
          <w:p w14:paraId="301C048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0 (0.0)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E5803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165 (57.9)</w:t>
            </w:r>
          </w:p>
          <w:p w14:paraId="2875608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DC: 93 (32.6)</w:t>
            </w:r>
          </w:p>
          <w:p w14:paraId="3A05EA7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Burr hole: 27 (9.5)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1EBD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191E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78CB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CE4C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6FF38682" w14:textId="77777777">
        <w:trPr>
          <w:trHeight w:val="551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5182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B780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2F18720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369)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C6CA9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1669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2 (0.5)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A58F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04FED0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032D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9AAA82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C1F9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Contusion: 248 (67.2) </w:t>
            </w:r>
          </w:p>
          <w:p w14:paraId="14A56A1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63 (17.1)</w:t>
            </w:r>
          </w:p>
          <w:p w14:paraId="28E45DC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9 (2.4)</w:t>
            </w:r>
          </w:p>
          <w:p w14:paraId="5BEDAE0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IVH: 7 (1.9) SAH: 6 (1.6)</w:t>
            </w:r>
          </w:p>
          <w:p w14:paraId="483AE2A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Basal ganglia bleed: 3 (0.8)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15971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1AA8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07520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2F31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3BE2C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74D4BEE2" w14:textId="77777777">
        <w:trPr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C11F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Rajendran et al. 2025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A7B4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68E7924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52)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39F0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7FB2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16 (30.8)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4BB2F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1D310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17 (32.7)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EB31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5908D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5F72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33 (63.5)</w:t>
            </w:r>
          </w:p>
          <w:p w14:paraId="1DD6759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31 (59.6)</w:t>
            </w:r>
          </w:p>
          <w:p w14:paraId="476A226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9 (17.3)</w:t>
            </w:r>
          </w:p>
          <w:p w14:paraId="4DB7CA7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3 (5.8)</w:t>
            </w:r>
          </w:p>
          <w:p w14:paraId="1EDF6F1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ICH: 1 (1.9)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62EE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Craniotomy or burr‐hole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25AC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1CF6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F4C8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8DA1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0C03C615" w14:textId="77777777">
        <w:trPr>
          <w:trHeight w:val="44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BEC5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5E85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57FE662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52)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1FAC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D790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14 (26.9)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812B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32A9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18 (34.6)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66FA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A51582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36E18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36 (69.2)</w:t>
            </w:r>
          </w:p>
          <w:p w14:paraId="7D771F4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34 (65.4)</w:t>
            </w:r>
          </w:p>
          <w:p w14:paraId="5DF7F72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7 (13.5)</w:t>
            </w:r>
          </w:p>
          <w:p w14:paraId="0CD27A7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SAH: 5 (9.6)</w:t>
            </w:r>
          </w:p>
          <w:p w14:paraId="01B0665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ICH: 2 (3.8)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30C4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A85C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B753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DA3D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D4350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44BA7146" w14:textId="77777777">
        <w:trPr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2DA7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Shahrokh et al. 2022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2C71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4E6D87D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119)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20B7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DC5F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F8AD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F11B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81DC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B5C3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EA78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D497F" w14:textId="7DE1B3F8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DC: </w:t>
            </w:r>
            <w:r w:rsidR="003E5F71"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39 (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32.7)</w:t>
            </w:r>
          </w:p>
          <w:p w14:paraId="63595F1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32 (26.9)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2841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18AA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0A93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EVD: 10 (8.4)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7A10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26F61BC2" w14:textId="77777777">
        <w:trPr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8667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ED8F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6CF736E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119)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12ED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E53C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1E90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6115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4990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FEB5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3AF0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FBF7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14F0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2E4F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A5BA0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DAB0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1CC1C390" w14:textId="77777777">
        <w:trPr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3A58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Shimoda et al. 2014*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169B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1820E4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478)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B012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9028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2AD1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7201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749B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36A7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721A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3E5A1" w14:textId="73B6193F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DC, craniotomy, </w:t>
            </w:r>
            <w:r w:rsidR="003E5F71"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or Burr</w:t>
            </w: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-hole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D2E0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B828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DB79E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183 (38.3)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FFB8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581F4902" w14:textId="77777777">
        <w:trPr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82A6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FF890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6237F88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410)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634F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B1DC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3508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481E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8BD0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9B42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01AF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88DA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EA0B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8B25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FC63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17 (4.1)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3444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23183893" w14:textId="77777777">
        <w:trPr>
          <w:trHeight w:val="260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0BD2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Singh et al. 2025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A62CF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7317830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270)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A7D1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D6AD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29 (3.7)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9912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167BE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5CC2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6ABB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695B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394 (50.6)</w:t>
            </w:r>
          </w:p>
          <w:p w14:paraId="46AAB8E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EDH: 158 (20.3)</w:t>
            </w:r>
          </w:p>
          <w:p w14:paraId="1E84D9A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Contusion: 126 (16.2)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DA93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166 (61.5)</w:t>
            </w:r>
          </w:p>
          <w:p w14:paraId="60707D0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DC: 58 (21.5)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8CF7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C710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9277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B8E8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051D8C12" w14:textId="77777777">
        <w:trPr>
          <w:trHeight w:val="260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F1D3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0C19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501E917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508)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E9DF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F5850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BBC6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7458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E3604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05C08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75E25" w14:textId="77777777" w:rsidR="009605C2" w:rsidRPr="003E5F71" w:rsidRDefault="009605C2">
            <w:pPr>
              <w:spacing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396F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386A7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1975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813A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63A0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592D5FA8" w14:textId="77777777">
        <w:trPr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33A5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Trevisi et al. 2020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3325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471E252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147)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4B0F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70EB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C416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7695E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9.0 ± 6.0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1149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F804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Thickness of SDH: 16.0 ± 7.0 mm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9101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147 (100.0)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A21B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 or DC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C0C2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&lt;6: 36 (24.5)</w:t>
            </w:r>
          </w:p>
          <w:p w14:paraId="581BD1A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6–12: 27 (18.4)</w:t>
            </w:r>
          </w:p>
          <w:p w14:paraId="3E4682E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12-24: 54 (36.7)</w:t>
            </w:r>
          </w:p>
          <w:p w14:paraId="3217C6B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24-48: 6 (4.1)</w:t>
            </w:r>
          </w:p>
          <w:p w14:paraId="552EE6D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48-72: 8 (5.4)</w:t>
            </w:r>
          </w:p>
          <w:p w14:paraId="035AC53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&gt;72: 16 (10.9)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B784F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35F8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5201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1DCAA643" w14:textId="77777777">
        <w:trPr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BA48C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453A6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0C29B10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66)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9AD2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F4161E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16725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DEE62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5.0 ± 6.0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308611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405A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Thickness of SDH: 13.0 ± 7.0 mm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8C7F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66 (100.0)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BCD0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498B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4BB1D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B3EB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2FEED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605C2" w:rsidRPr="003E5F71" w14:paraId="619EB04E" w14:textId="77777777">
        <w:trPr>
          <w:trHeight w:val="313"/>
          <w:jc w:val="center"/>
        </w:trPr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91BD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Wan et al. 2016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E46E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</w:p>
          <w:p w14:paraId="0043A59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70)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3E114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E8C9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45A4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Effaced: 67 (95.7)</w:t>
            </w:r>
          </w:p>
          <w:p w14:paraId="49B8B62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Open: 3 (4.3)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2FE36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9.3 ± 4.0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306D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915BB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47.1 ± 19.9 mL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37B4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26 (37.1)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E270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Craniotomy: 70 (100.0)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CA451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890AA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2B069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6802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05C2" w:rsidRPr="003E5F71" w14:paraId="1BF77054" w14:textId="77777777">
        <w:trPr>
          <w:trHeight w:val="201"/>
          <w:jc w:val="center"/>
        </w:trPr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E8844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E49B5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</w:p>
          <w:p w14:paraId="1FFE76A7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(n = 42)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AAC9A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C51CF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BB3F13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Effaced: 39 (92.9)</w:t>
            </w:r>
          </w:p>
          <w:p w14:paraId="446FB20C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Open: 3 (7.1)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E42DD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8.1 ± 4.6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7DD39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E8B62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46.5 ± 21.6 mL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5E080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SDH: 20 (47.6)</w:t>
            </w:r>
          </w:p>
        </w:tc>
        <w:tc>
          <w:tcPr>
            <w:tcW w:w="115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28DA8" w14:textId="77777777" w:rsidR="009605C2" w:rsidRPr="003E5F71" w:rsidRDefault="00000000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5F71">
              <w:rPr>
                <w:rFonts w:ascii="Times New Roman" w:eastAsia="Times New Roman" w:hAnsi="Times New Roman" w:cs="Times New Roman"/>
                <w:sz w:val="16"/>
                <w:szCs w:val="16"/>
              </w:rPr>
              <w:t>0 (0.0)</w:t>
            </w: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1122F3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6919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CAC2B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5C4B0" w14:textId="77777777" w:rsidR="009605C2" w:rsidRPr="003E5F71" w:rsidRDefault="009605C2">
            <w:pPr>
              <w:spacing w:line="240" w:lineRule="auto"/>
              <w:ind w:left="-45" w:right="-4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E9CF890" w14:textId="77777777" w:rsidR="009605C2" w:rsidRPr="003E5F71" w:rsidRDefault="009605C2">
      <w:pPr>
        <w:tabs>
          <w:tab w:val="right" w:pos="9025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6F8B967" w14:textId="77777777" w:rsidR="009605C2" w:rsidRPr="003E5F71" w:rsidRDefault="009605C2">
      <w:pPr>
        <w:tabs>
          <w:tab w:val="right" w:pos="9025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EED7F74" w14:textId="77777777" w:rsidR="009605C2" w:rsidRPr="003E5F71" w:rsidRDefault="009605C2">
      <w:pPr>
        <w:tabs>
          <w:tab w:val="right" w:pos="9025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83F7995" w14:textId="77777777" w:rsidR="009605C2" w:rsidRPr="003E5F71" w:rsidRDefault="009605C2">
      <w:pPr>
        <w:rPr>
          <w:rFonts w:ascii="Times New Roman" w:hAnsi="Times New Roman" w:cs="Times New Roman"/>
          <w:sz w:val="16"/>
          <w:szCs w:val="16"/>
        </w:rPr>
      </w:pPr>
    </w:p>
    <w:sectPr w:rsidR="009605C2" w:rsidRPr="003E5F71">
      <w:pgSz w:w="16838" w:h="11906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286438-DD23-4054-BE7C-A9493360B2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EF6C8E-0B20-4984-B002-B4826AC6FE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5C2"/>
    <w:rsid w:val="003E5F71"/>
    <w:rsid w:val="0069699B"/>
    <w:rsid w:val="0096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A40DD"/>
  <w15:docId w15:val="{93A3A234-5283-41DE-8C4A-D9ADD67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745</Words>
  <Characters>4098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 Enrique Cueva Cañola</cp:lastModifiedBy>
  <cp:revision>2</cp:revision>
  <dcterms:created xsi:type="dcterms:W3CDTF">2026-04-09T01:56:00Z</dcterms:created>
  <dcterms:modified xsi:type="dcterms:W3CDTF">2026-04-09T01:57:00Z</dcterms:modified>
</cp:coreProperties>
</file>