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2709" w14:textId="77777777" w:rsidR="005102CD" w:rsidRPr="001B2200" w:rsidRDefault="005102CD" w:rsidP="005102CD">
      <w:pPr>
        <w:spacing w:line="360" w:lineRule="auto"/>
        <w:rPr>
          <w:b/>
          <w:bCs/>
        </w:rPr>
      </w:pPr>
      <w:r w:rsidRPr="001B2200">
        <w:rPr>
          <w:b/>
          <w:bCs/>
        </w:rPr>
        <w:t>T</w:t>
      </w:r>
      <w:r w:rsidRPr="001B2200">
        <w:rPr>
          <w:rFonts w:hint="eastAsia"/>
          <w:b/>
          <w:bCs/>
        </w:rPr>
        <w:t>a</w:t>
      </w:r>
      <w:r w:rsidRPr="001B2200">
        <w:rPr>
          <w:b/>
          <w:bCs/>
        </w:rPr>
        <w:t>ble 1. Baseline Characteristics.</w:t>
      </w:r>
    </w:p>
    <w:tbl>
      <w:tblPr>
        <w:tblW w:w="85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43"/>
        <w:gridCol w:w="2256"/>
        <w:gridCol w:w="2818"/>
        <w:gridCol w:w="871"/>
      </w:tblGrid>
      <w:tr w:rsidR="005102CD" w:rsidRPr="0008251F" w14:paraId="4E9C74AF" w14:textId="77777777" w:rsidTr="006E4725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33338479" w14:textId="77777777" w:rsidR="005102CD" w:rsidRPr="0008251F" w:rsidRDefault="005102CD" w:rsidP="006E4725">
            <w:pPr>
              <w:jc w:val="center"/>
              <w:rPr>
                <w:b/>
                <w:bCs/>
                <w:sz w:val="20"/>
                <w:szCs w:val="20"/>
              </w:rPr>
            </w:pPr>
            <w:r w:rsidRPr="0008251F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A6DE7B4" w14:textId="77777777" w:rsidR="005102CD" w:rsidRPr="0008251F" w:rsidRDefault="005102CD" w:rsidP="006E4725">
            <w:pPr>
              <w:jc w:val="center"/>
              <w:rPr>
                <w:b/>
                <w:bCs/>
                <w:sz w:val="20"/>
                <w:szCs w:val="20"/>
              </w:rPr>
            </w:pPr>
            <w:r w:rsidRPr="0008251F">
              <w:rPr>
                <w:b/>
                <w:bCs/>
                <w:sz w:val="20"/>
                <w:szCs w:val="20"/>
                <w:lang w:val="en-US"/>
              </w:rPr>
              <w:t>PEI+GSL</w:t>
            </w:r>
            <w:r w:rsidRPr="0008251F">
              <w:rPr>
                <w:b/>
                <w:bCs/>
                <w:sz w:val="20"/>
                <w:szCs w:val="20"/>
              </w:rPr>
              <w:t xml:space="preserve"> (n=31)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455EC4C0" w14:textId="77777777" w:rsidR="005102CD" w:rsidRPr="0008251F" w:rsidRDefault="005102CD" w:rsidP="006E4725">
            <w:pPr>
              <w:jc w:val="center"/>
              <w:rPr>
                <w:b/>
                <w:bCs/>
                <w:sz w:val="20"/>
                <w:szCs w:val="20"/>
              </w:rPr>
            </w:pPr>
            <w:r w:rsidRPr="0008251F">
              <w:rPr>
                <w:b/>
                <w:bCs/>
                <w:sz w:val="20"/>
                <w:szCs w:val="20"/>
                <w:lang w:val="en-US"/>
              </w:rPr>
              <w:t>PEI+GSL+GT</w:t>
            </w:r>
            <w:r w:rsidRPr="0008251F">
              <w:rPr>
                <w:b/>
                <w:bCs/>
                <w:sz w:val="20"/>
                <w:szCs w:val="20"/>
              </w:rPr>
              <w:t xml:space="preserve"> (n=30)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FAEC3DA" w14:textId="77777777" w:rsidR="005102CD" w:rsidRPr="0008251F" w:rsidRDefault="005102CD" w:rsidP="006E4725">
            <w:pPr>
              <w:jc w:val="center"/>
              <w:rPr>
                <w:b/>
                <w:bCs/>
                <w:sz w:val="20"/>
                <w:szCs w:val="20"/>
              </w:rPr>
            </w:pPr>
            <w:r w:rsidRPr="0008251F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5102CD" w:rsidRPr="0008251F" w14:paraId="5A3DC18E" w14:textId="77777777" w:rsidTr="006E4725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63354C64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Gender (Male), n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EC08AF9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14 (45.2%)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BA0227D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14 (46.7%)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957D973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0.7</w:t>
            </w:r>
            <w:r w:rsidRPr="0008251F">
              <w:rPr>
                <w:sz w:val="20"/>
                <w:szCs w:val="20"/>
                <w:lang w:val="en-US"/>
              </w:rPr>
              <w:t>1</w:t>
            </w:r>
          </w:p>
        </w:tc>
      </w:tr>
      <w:tr w:rsidR="005102CD" w:rsidRPr="0008251F" w14:paraId="7B76F88C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E3747F2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Age, years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9CFBCD8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62.23 ± 10.55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318C9192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62.20 ± 8.16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8B9657A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0.82</w:t>
            </w:r>
          </w:p>
        </w:tc>
      </w:tr>
      <w:tr w:rsidR="005102CD" w:rsidRPr="0008251F" w14:paraId="0C2FF738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E29FD2F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rFonts w:eastAsiaTheme="minorEastAsia"/>
                <w:sz w:val="20"/>
                <w:szCs w:val="20"/>
                <w:lang w:val="en-US"/>
              </w:rPr>
              <w:t>BCVA</w:t>
            </w:r>
            <w:r w:rsidRPr="0008251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08251F">
              <w:rPr>
                <w:rFonts w:eastAsiaTheme="minorEastAsia"/>
                <w:sz w:val="20"/>
                <w:szCs w:val="20"/>
                <w:lang w:val="en-US"/>
              </w:rPr>
              <w:t>LogMAR</w:t>
            </w:r>
            <w:proofErr w:type="spellEnd"/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4BE2C452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rFonts w:eastAsiaTheme="minorEastAsia"/>
                <w:sz w:val="20"/>
                <w:szCs w:val="20"/>
              </w:rPr>
              <w:t>1.03 ± 1.11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5926C3B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rFonts w:eastAsiaTheme="minorEastAsia"/>
                <w:sz w:val="20"/>
                <w:szCs w:val="20"/>
              </w:rPr>
              <w:t>0.92 ± 0.98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6D4F0998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rFonts w:eastAsiaTheme="minorEastAsia"/>
                <w:sz w:val="20"/>
                <w:szCs w:val="20"/>
                <w:lang w:val="en-US"/>
              </w:rPr>
              <w:t>0.17</w:t>
            </w:r>
          </w:p>
        </w:tc>
      </w:tr>
      <w:tr w:rsidR="005102CD" w:rsidRPr="0008251F" w14:paraId="4352CE77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72BE182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color w:val="000000" w:themeColor="text1"/>
                <w:sz w:val="20"/>
                <w:szCs w:val="20"/>
              </w:rPr>
              <w:t>Vertical C/D ratio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976FA9D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color w:val="000000" w:themeColor="text1"/>
                <w:sz w:val="20"/>
                <w:szCs w:val="20"/>
              </w:rPr>
              <w:t>0.80 (0.70-0.90)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44793054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color w:val="000000" w:themeColor="text1"/>
                <w:sz w:val="20"/>
                <w:szCs w:val="20"/>
              </w:rPr>
              <w:t>0.80 (0.70-1.00)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83FD171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color w:val="000000" w:themeColor="text1"/>
                <w:sz w:val="20"/>
                <w:szCs w:val="20"/>
              </w:rPr>
              <w:t>0.8</w:t>
            </w:r>
            <w:r w:rsidRPr="00937537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5102CD" w:rsidRPr="0008251F" w14:paraId="3D2059C4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AC79328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MD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(dB)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35653CE6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-15.34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± 3.2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7DE1574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-15.80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</w:rPr>
              <w:t>± 2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.75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6DE9CB12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0.89</w:t>
            </w:r>
          </w:p>
        </w:tc>
      </w:tr>
      <w:tr w:rsidR="005102CD" w:rsidRPr="0041471F" w14:paraId="5BDE1636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D208128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PSD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(dB)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307A3EB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6.62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± 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2.13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7280D51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6.72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± </w:t>
            </w: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1.91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3693B6F1" w14:textId="77777777" w:rsidR="005102CD" w:rsidRPr="00937537" w:rsidRDefault="005102CD" w:rsidP="006E47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537">
              <w:rPr>
                <w:rFonts w:eastAsiaTheme="minorEastAsia"/>
                <w:color w:val="000000" w:themeColor="text1"/>
                <w:sz w:val="20"/>
                <w:szCs w:val="20"/>
                <w:lang w:val="en-US"/>
              </w:rPr>
              <w:t>0.84</w:t>
            </w:r>
          </w:p>
        </w:tc>
      </w:tr>
      <w:tr w:rsidR="005102CD" w:rsidRPr="0008251F" w14:paraId="0C08128F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2070D93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Duration (month)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3A0B931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5.00 (2.00-12.00)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7ED38C9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2.50 (0.81-6.00)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2A84267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0.1</w:t>
            </w:r>
            <w:r w:rsidRPr="0008251F">
              <w:rPr>
                <w:sz w:val="20"/>
                <w:szCs w:val="20"/>
                <w:lang w:val="en-US"/>
              </w:rPr>
              <w:t>8</w:t>
            </w:r>
          </w:p>
        </w:tc>
      </w:tr>
      <w:tr w:rsidR="005102CD" w:rsidRPr="0008251F" w14:paraId="697ED171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CBCA0B7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AL (mm)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B6E4FC1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22.67 ± 1.06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31F6946A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22.20 ± 0.71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BA87AE0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0.1</w:t>
            </w:r>
            <w:r w:rsidRPr="0008251F">
              <w:rPr>
                <w:sz w:val="20"/>
                <w:szCs w:val="20"/>
                <w:lang w:val="en-US"/>
              </w:rPr>
              <w:t>7</w:t>
            </w:r>
          </w:p>
        </w:tc>
      </w:tr>
      <w:tr w:rsidR="005102CD" w:rsidRPr="0008251F" w14:paraId="08E215BD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4135D5BC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CCT (</w:t>
            </w:r>
            <w:r w:rsidRPr="0008251F">
              <w:rPr>
                <w:sz w:val="20"/>
                <w:szCs w:val="20"/>
                <w:lang w:val="el-GR"/>
              </w:rPr>
              <w:t>μ</w:t>
            </w:r>
            <w:r w:rsidRPr="0008251F">
              <w:rPr>
                <w:sz w:val="20"/>
                <w:szCs w:val="20"/>
              </w:rPr>
              <w:t>m)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49556689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511 (504-538)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6C4B7C6B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550 (532-562)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6F10F3B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0.99</w:t>
            </w:r>
          </w:p>
        </w:tc>
      </w:tr>
      <w:tr w:rsidR="005102CD" w:rsidRPr="0008251F" w14:paraId="39703DF6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6468BC30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ACD-before (mm)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108770C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1.98 ± 0.46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CCBD9A1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2.03 ± 0.28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368E044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0.78</w:t>
            </w:r>
          </w:p>
        </w:tc>
      </w:tr>
      <w:tr w:rsidR="005102CD" w:rsidRPr="0008251F" w14:paraId="08792A5C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205D51E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ACD-after (mm)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4CDB611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3.52 ± 0.26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2CE7FAB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3.46 ± 0.25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704A69F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0.6</w:t>
            </w:r>
            <w:r w:rsidRPr="0008251F">
              <w:rPr>
                <w:sz w:val="20"/>
                <w:szCs w:val="20"/>
                <w:lang w:val="en-US"/>
              </w:rPr>
              <w:t>1</w:t>
            </w:r>
          </w:p>
        </w:tc>
      </w:tr>
      <w:tr w:rsidR="005102CD" w:rsidRPr="0008251F" w14:paraId="2AB1E791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B5AC3FF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PEI open range (°)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41DC66E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150 (0-180)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5525E07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30 (0-180)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3EDF3E2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0.08</w:t>
            </w:r>
          </w:p>
        </w:tc>
      </w:tr>
      <w:tr w:rsidR="005102CD" w:rsidRPr="0008251F" w14:paraId="578A6B4F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60D5D93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GT RANGE (°)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49CB9736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 (0-0)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274BF0C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120 (90-120)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3D1ED52" w14:textId="77777777" w:rsidR="005102CD" w:rsidRPr="0008251F" w:rsidRDefault="005102CD" w:rsidP="006E4725">
            <w:pPr>
              <w:jc w:val="center"/>
              <w:rPr>
                <w:b/>
                <w:bCs/>
                <w:sz w:val="20"/>
                <w:szCs w:val="20"/>
              </w:rPr>
            </w:pPr>
            <w:r w:rsidRPr="0008251F">
              <w:rPr>
                <w:b/>
                <w:bCs/>
                <w:sz w:val="20"/>
                <w:szCs w:val="20"/>
              </w:rPr>
              <w:t>&lt;0.01</w:t>
            </w:r>
          </w:p>
        </w:tc>
      </w:tr>
      <w:tr w:rsidR="005102CD" w:rsidRPr="0008251F" w14:paraId="1DF5A771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4438DBD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Basic IOP (mmHg)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EA175E8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50 (39-58)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33534FF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50 (40-60)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B3F142B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0.79</w:t>
            </w:r>
          </w:p>
        </w:tc>
      </w:tr>
      <w:tr w:rsidR="005102CD" w:rsidRPr="0008251F" w14:paraId="555A7933" w14:textId="77777777" w:rsidTr="006E4725">
        <w:trPr>
          <w:trHeight w:val="20"/>
        </w:trPr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4254A27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PRE-IOP (mmHg)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59AAB89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24 (17-31)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29B379DE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26 (17-35)</w:t>
            </w:r>
          </w:p>
        </w:tc>
        <w:tc>
          <w:tcPr>
            <w:tcW w:w="0" w:type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6556FDFB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0.5</w:t>
            </w:r>
            <w:r w:rsidRPr="0008251F">
              <w:rPr>
                <w:sz w:val="20"/>
                <w:szCs w:val="20"/>
                <w:lang w:val="en-US"/>
              </w:rPr>
              <w:t>5</w:t>
            </w:r>
          </w:p>
        </w:tc>
      </w:tr>
      <w:tr w:rsidR="005102CD" w:rsidRPr="0008251F" w14:paraId="10D71320" w14:textId="77777777" w:rsidTr="006E4725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0AE86C67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PRE-MED (n)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11935ADA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3.00 (2.00-4.00)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5D110FD8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3.00 (3.00-4.00)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  <w:hideMark/>
          </w:tcPr>
          <w:p w14:paraId="7299C993" w14:textId="77777777" w:rsidR="005102CD" w:rsidRPr="0008251F" w:rsidRDefault="005102CD" w:rsidP="006E4725">
            <w:pPr>
              <w:jc w:val="center"/>
              <w:rPr>
                <w:sz w:val="20"/>
                <w:szCs w:val="20"/>
              </w:rPr>
            </w:pPr>
            <w:r w:rsidRPr="0008251F">
              <w:rPr>
                <w:sz w:val="20"/>
                <w:szCs w:val="20"/>
              </w:rPr>
              <w:t>0.8</w:t>
            </w:r>
            <w:r w:rsidRPr="0008251F">
              <w:rPr>
                <w:sz w:val="20"/>
                <w:szCs w:val="20"/>
                <w:lang w:val="en-US"/>
              </w:rPr>
              <w:t>7</w:t>
            </w:r>
          </w:p>
        </w:tc>
      </w:tr>
    </w:tbl>
    <w:p w14:paraId="26057CE1" w14:textId="77777777" w:rsidR="005102CD" w:rsidRDefault="005102CD" w:rsidP="005102CD"/>
    <w:p w14:paraId="3B949DCD" w14:textId="77777777" w:rsidR="005102CD" w:rsidRPr="00D60834" w:rsidRDefault="005102CD" w:rsidP="005102CD">
      <w:pPr>
        <w:spacing w:line="276" w:lineRule="auto"/>
        <w:rPr>
          <w:sz w:val="20"/>
          <w:szCs w:val="20"/>
        </w:rPr>
      </w:pPr>
      <w:r w:rsidRPr="00D60834">
        <w:rPr>
          <w:rFonts w:eastAsia="Arial"/>
          <w:sz w:val="20"/>
          <w:szCs w:val="20"/>
          <w:lang w:val="en-US"/>
        </w:rPr>
        <w:t>Table 1 presents baseline characteristics. Continuous variables are presented as mean ± SD (normal distribution) or median (IQR) (non-normal distribution). GEE models account for clustering of eyes within patients.</w:t>
      </w:r>
      <w:r w:rsidRPr="00D60834">
        <w:rPr>
          <w:rFonts w:eastAsia="Arial"/>
          <w:sz w:val="20"/>
          <w:szCs w:val="20"/>
        </w:rPr>
        <w:t xml:space="preserve"> </w:t>
      </w:r>
      <w:r w:rsidRPr="00D60834">
        <w:rPr>
          <w:rFonts w:eastAsiaTheme="minorEastAsia"/>
          <w:b/>
          <w:bCs/>
          <w:sz w:val="20"/>
          <w:szCs w:val="20"/>
        </w:rPr>
        <w:t>Abbreviations:</w:t>
      </w:r>
      <w:r w:rsidRPr="00D60834">
        <w:rPr>
          <w:rFonts w:eastAsiaTheme="minorEastAsia"/>
          <w:sz w:val="20"/>
          <w:szCs w:val="20"/>
        </w:rPr>
        <w:t xml:space="preserve"> BCVA, best-corrected visual acuity; </w:t>
      </w:r>
      <w:proofErr w:type="spellStart"/>
      <w:r w:rsidRPr="00D60834">
        <w:rPr>
          <w:rFonts w:eastAsiaTheme="minorEastAsia"/>
          <w:sz w:val="20"/>
          <w:szCs w:val="20"/>
        </w:rPr>
        <w:t>LogMAR</w:t>
      </w:r>
      <w:proofErr w:type="spellEnd"/>
      <w:r w:rsidRPr="00D60834">
        <w:rPr>
          <w:rFonts w:eastAsiaTheme="minorEastAsia"/>
          <w:sz w:val="20"/>
          <w:szCs w:val="20"/>
        </w:rPr>
        <w:t xml:space="preserve">, logarithm of the minimum angle of resolution; Vertical C/D ratio, vertical cup-to-disc ratio; MD, mean deviation; PSD, pattern standard deviation; AL, axial length; CCT, central corneal thickness; ACD, anterior chamber depth; PEI, </w:t>
      </w:r>
      <w:r w:rsidRPr="00D60834">
        <w:rPr>
          <w:rFonts w:eastAsiaTheme="minorEastAsia"/>
          <w:sz w:val="20"/>
          <w:szCs w:val="20"/>
          <w:lang w:val="en-US"/>
        </w:rPr>
        <w:t>phacoemulsification</w:t>
      </w:r>
      <w:r w:rsidRPr="00D60834">
        <w:rPr>
          <w:rFonts w:eastAsiaTheme="minorEastAsia"/>
          <w:sz w:val="20"/>
          <w:szCs w:val="20"/>
        </w:rPr>
        <w:t xml:space="preserve">; GSL, </w:t>
      </w:r>
      <w:proofErr w:type="spellStart"/>
      <w:r w:rsidRPr="00D60834">
        <w:rPr>
          <w:rFonts w:eastAsiaTheme="minorEastAsia"/>
          <w:sz w:val="20"/>
          <w:szCs w:val="20"/>
        </w:rPr>
        <w:t>goniosynechialysis</w:t>
      </w:r>
      <w:proofErr w:type="spellEnd"/>
      <w:r w:rsidRPr="00D60834">
        <w:rPr>
          <w:rFonts w:eastAsiaTheme="minorEastAsia"/>
          <w:sz w:val="20"/>
          <w:szCs w:val="20"/>
        </w:rPr>
        <w:t>; GT, goniotomy; IOP, intraocular pressure; PRE-IOP, preoperative intraocular pressure; PRE-MED, number of preoperative glaucoma medications.</w:t>
      </w:r>
    </w:p>
    <w:p w14:paraId="2A2B384D" w14:textId="77777777" w:rsidR="00864962" w:rsidRDefault="00864962"/>
    <w:sectPr w:rsidR="0086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CD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102CD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DB008C"/>
    <w:rsid w:val="00E15712"/>
    <w:rsid w:val="00EE77F8"/>
    <w:rsid w:val="00F101EC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56EF3"/>
  <w15:chartTrackingRefBased/>
  <w15:docId w15:val="{C3FE7044-1DCD-504B-82C7-D150E761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5102CD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2026-03-30T10:01:00Z</dcterms:created>
  <dcterms:modified xsi:type="dcterms:W3CDTF">2026-03-30T10:01:00Z</dcterms:modified>
</cp:coreProperties>
</file>