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13" w:rsidRPr="00BC5513" w:rsidRDefault="000C7F13" w:rsidP="000C7F13">
      <w:pPr>
        <w:pStyle w:val="Heading1"/>
        <w:numPr>
          <w:ilvl w:val="0"/>
          <w:numId w:val="0"/>
        </w:numPr>
      </w:pPr>
      <w:r w:rsidRPr="00BC5513">
        <w:t>Re</w:t>
      </w:r>
      <w:bookmarkStart w:id="0" w:name="_GoBack"/>
      <w:bookmarkEnd w:id="0"/>
      <w:r w:rsidRPr="00BC5513">
        <w:t>spondents List</w:t>
      </w:r>
    </w:p>
    <w:p w:rsidR="000C7F13" w:rsidRPr="00BC5513" w:rsidRDefault="000C7F13" w:rsidP="000C7F13"/>
    <w:tbl>
      <w:tblPr>
        <w:tblW w:w="9325" w:type="dxa"/>
        <w:tblInd w:w="-5" w:type="dxa"/>
        <w:tblLook w:val="04A0" w:firstRow="1" w:lastRow="0" w:firstColumn="1" w:lastColumn="0" w:noHBand="0" w:noVBand="1"/>
      </w:tblPr>
      <w:tblGrid>
        <w:gridCol w:w="1681"/>
        <w:gridCol w:w="2081"/>
        <w:gridCol w:w="2261"/>
        <w:gridCol w:w="3302"/>
      </w:tblGrid>
      <w:tr w:rsidR="000C7F13" w:rsidRPr="00BC5513" w:rsidTr="009533EC">
        <w:trPr>
          <w:trHeight w:val="300"/>
        </w:trPr>
        <w:tc>
          <w:tcPr>
            <w:tcW w:w="168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Interview ID</w:t>
            </w:r>
          </w:p>
        </w:tc>
        <w:tc>
          <w:tcPr>
            <w:tcW w:w="20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Mill</w:t>
            </w:r>
          </w:p>
        </w:tc>
        <w:tc>
          <w:tcPr>
            <w:tcW w:w="226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Respondent Type</w:t>
            </w:r>
          </w:p>
        </w:tc>
        <w:tc>
          <w:tcPr>
            <w:tcW w:w="33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Interview Date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Ambewe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ID19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Boundary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22/08/2021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29/06/2021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29/06/2021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29/06/2021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29/06/2021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ID29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ID30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Kapata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05/07/2021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ID39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Namacha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ID49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ID59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  <w:tr w:rsidR="000C7F13" w:rsidRPr="00BC5513" w:rsidTr="009533EC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ID60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Zonse Zotsala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7F13" w:rsidRPr="00BC5513" w:rsidRDefault="000C7F13" w:rsidP="00953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05/12/2021</w:t>
            </w:r>
          </w:p>
        </w:tc>
      </w:tr>
    </w:tbl>
    <w:p w:rsidR="000C7F13" w:rsidRPr="00BC5513" w:rsidRDefault="000C7F13" w:rsidP="000C7F13">
      <w:r w:rsidRPr="00BC5513">
        <w:br/>
      </w:r>
    </w:p>
    <w:p w:rsidR="00526673" w:rsidRDefault="00526673"/>
    <w:sectPr w:rsidR="00526673" w:rsidSect="00283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75B"/>
    <w:multiLevelType w:val="multilevel"/>
    <w:tmpl w:val="1C9004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9"/>
    <w:rsid w:val="000C7F13"/>
    <w:rsid w:val="00526673"/>
    <w:rsid w:val="00D4202D"/>
    <w:rsid w:val="00F2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C5C96"/>
  <w15:chartTrackingRefBased/>
  <w15:docId w15:val="{C4DE7606-C544-4A13-BC4E-70B780BC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1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F13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13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F13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F1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7F1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1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1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1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1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13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7F13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7F1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7F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C7F1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kalina</dc:creator>
  <cp:keywords/>
  <dc:description/>
  <cp:lastModifiedBy>marc kalina</cp:lastModifiedBy>
  <cp:revision>3</cp:revision>
  <dcterms:created xsi:type="dcterms:W3CDTF">2025-10-15T15:27:00Z</dcterms:created>
  <dcterms:modified xsi:type="dcterms:W3CDTF">2025-10-15T15:28:00Z</dcterms:modified>
</cp:coreProperties>
</file>