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10E80">
      <w:pPr>
        <w:pStyle w:val="3"/>
        <w:jc w:val="center"/>
        <w:rPr>
          <w:rFonts w:hint="default" w:ascii="Times New Roman" w:hAnsi="Times New Roman" w:cs="Times New Roman"/>
          <w:b/>
          <w:bCs/>
          <w:sz w:val="28"/>
          <w:szCs w:val="28"/>
          <w:lang w:val="en-US" w:eastAsia="zh-CN"/>
        </w:rPr>
      </w:pPr>
      <w:bookmarkStart w:id="0" w:name="预调查目的与分析概览"/>
      <w:r>
        <w:rPr>
          <w:rFonts w:hint="default" w:ascii="Times New Roman" w:hAnsi="Times New Roman" w:cs="Times New Roman"/>
          <w:b/>
          <w:bCs/>
          <w:sz w:val="28"/>
          <w:szCs w:val="28"/>
          <w:lang w:val="en-US" w:eastAsia="zh-CN"/>
        </w:rPr>
        <w:t>Results Analysis of Pilot Survey</w:t>
      </w:r>
    </w:p>
    <w:bookmarkEnd w:id="0"/>
    <w:p w14:paraId="62AF504A">
      <w:pPr>
        <w:pStyle w:val="4"/>
        <w:jc w:val="center"/>
        <w:rPr>
          <w:rFonts w:hint="default"/>
          <w:sz w:val="24"/>
          <w:szCs w:val="24"/>
        </w:rPr>
      </w:pPr>
      <w:bookmarkStart w:id="1" w:name="描述性统计"/>
      <w:r>
        <w:rPr>
          <w:rFonts w:hint="default" w:ascii="Times New Roman" w:hAnsi="Times New Roman" w:eastAsia="宋体" w:cs="Times New Roman"/>
          <w:color w:val="auto"/>
          <w:sz w:val="24"/>
          <w:szCs w:val="24"/>
        </w:rPr>
        <w:t>Table 1 Descriptive Statistics of Pilot Survey Items</w:t>
      </w:r>
    </w:p>
    <w:tbl>
      <w:tblPr>
        <w:tblStyle w:val="18"/>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1"/>
        <w:gridCol w:w="494"/>
        <w:gridCol w:w="689"/>
        <w:gridCol w:w="689"/>
        <w:gridCol w:w="835"/>
        <w:gridCol w:w="928"/>
        <w:gridCol w:w="689"/>
        <w:gridCol w:w="1336"/>
        <w:gridCol w:w="1343"/>
        <w:gridCol w:w="1235"/>
      </w:tblGrid>
      <w:tr w14:paraId="1A4F6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single" w:color="000000" w:sz="12" w:space="0"/>
              <w:left w:val="nil"/>
              <w:bottom w:val="single" w:color="000000" w:sz="4" w:space="0"/>
              <w:right w:val="nil"/>
              <w:tl2br w:val="nil"/>
            </w:tcBorders>
            <w:shd w:val="clear" w:color="auto" w:fill="FFFFFF"/>
            <w:noWrap/>
            <w:vAlign w:val="center"/>
          </w:tcPr>
          <w:p w14:paraId="66A96C2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vars</w:t>
            </w:r>
          </w:p>
        </w:tc>
        <w:tc>
          <w:tcPr>
            <w:tcW w:w="297" w:type="pct"/>
            <w:tcBorders>
              <w:top w:val="single" w:color="000000" w:sz="12" w:space="0"/>
              <w:left w:val="nil"/>
              <w:bottom w:val="single" w:color="000000" w:sz="4" w:space="0"/>
              <w:right w:val="nil"/>
            </w:tcBorders>
            <w:shd w:val="clear" w:color="auto" w:fill="FFFFFF"/>
            <w:noWrap/>
            <w:vAlign w:val="center"/>
          </w:tcPr>
          <w:p w14:paraId="38C987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n</w:t>
            </w:r>
          </w:p>
        </w:tc>
        <w:tc>
          <w:tcPr>
            <w:tcW w:w="403" w:type="pct"/>
            <w:tcBorders>
              <w:top w:val="single" w:color="000000" w:sz="12" w:space="0"/>
              <w:left w:val="nil"/>
              <w:bottom w:val="single" w:color="000000" w:sz="4" w:space="0"/>
              <w:right w:val="nil"/>
            </w:tcBorders>
            <w:shd w:val="clear" w:color="auto" w:fill="FFFFFF"/>
            <w:noWrap/>
            <w:vAlign w:val="center"/>
          </w:tcPr>
          <w:p w14:paraId="5872FEB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mean</w:t>
            </w:r>
          </w:p>
        </w:tc>
        <w:tc>
          <w:tcPr>
            <w:tcW w:w="367" w:type="pct"/>
            <w:tcBorders>
              <w:top w:val="single" w:color="000000" w:sz="12" w:space="0"/>
              <w:left w:val="nil"/>
              <w:bottom w:val="single" w:color="000000" w:sz="4" w:space="0"/>
              <w:right w:val="nil"/>
            </w:tcBorders>
            <w:shd w:val="clear" w:color="auto" w:fill="FFFFFF"/>
            <w:noWrap/>
            <w:vAlign w:val="center"/>
          </w:tcPr>
          <w:p w14:paraId="3990AA5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sd</w:t>
            </w:r>
          </w:p>
        </w:tc>
        <w:tc>
          <w:tcPr>
            <w:tcW w:w="448" w:type="pct"/>
            <w:tcBorders>
              <w:top w:val="single" w:color="000000" w:sz="12" w:space="0"/>
              <w:left w:val="nil"/>
              <w:bottom w:val="single" w:color="000000" w:sz="4" w:space="0"/>
              <w:right w:val="nil"/>
            </w:tcBorders>
            <w:shd w:val="clear" w:color="auto" w:fill="FFFFFF"/>
            <w:noWrap/>
            <w:vAlign w:val="center"/>
          </w:tcPr>
          <w:p w14:paraId="5E09E2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median</w:t>
            </w:r>
          </w:p>
        </w:tc>
        <w:tc>
          <w:tcPr>
            <w:tcW w:w="473" w:type="pct"/>
            <w:tcBorders>
              <w:top w:val="single" w:color="000000" w:sz="12" w:space="0"/>
              <w:left w:val="nil"/>
              <w:bottom w:val="single" w:color="000000" w:sz="4" w:space="0"/>
              <w:right w:val="nil"/>
            </w:tcBorders>
            <w:shd w:val="clear" w:color="auto" w:fill="FFFFFF"/>
            <w:noWrap/>
            <w:vAlign w:val="center"/>
          </w:tcPr>
          <w:p w14:paraId="1FE6559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trimmed</w:t>
            </w:r>
          </w:p>
        </w:tc>
        <w:tc>
          <w:tcPr>
            <w:tcW w:w="377" w:type="pct"/>
            <w:tcBorders>
              <w:top w:val="single" w:color="000000" w:sz="12" w:space="0"/>
              <w:left w:val="nil"/>
              <w:bottom w:val="single" w:color="000000" w:sz="4" w:space="0"/>
              <w:right w:val="nil"/>
            </w:tcBorders>
            <w:shd w:val="clear" w:color="auto" w:fill="FFFFFF"/>
            <w:noWrap/>
            <w:vAlign w:val="center"/>
          </w:tcPr>
          <w:p w14:paraId="0AA2D73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mad</w:t>
            </w:r>
          </w:p>
        </w:tc>
        <w:tc>
          <w:tcPr>
            <w:tcW w:w="776" w:type="pct"/>
            <w:tcBorders>
              <w:top w:val="single" w:color="000000" w:sz="12" w:space="0"/>
              <w:left w:val="nil"/>
              <w:bottom w:val="single" w:color="000000" w:sz="4" w:space="0"/>
              <w:right w:val="nil"/>
            </w:tcBorders>
            <w:shd w:val="clear" w:color="auto" w:fill="FFFFFF"/>
            <w:noWrap/>
            <w:vAlign w:val="center"/>
          </w:tcPr>
          <w:p w14:paraId="011ADB6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skew</w:t>
            </w:r>
          </w:p>
        </w:tc>
        <w:tc>
          <w:tcPr>
            <w:tcW w:w="776" w:type="pct"/>
            <w:tcBorders>
              <w:top w:val="single" w:color="000000" w:sz="12" w:space="0"/>
              <w:left w:val="nil"/>
              <w:bottom w:val="single" w:color="000000" w:sz="4" w:space="0"/>
              <w:right w:val="nil"/>
            </w:tcBorders>
            <w:shd w:val="clear" w:color="auto" w:fill="FFFFFF"/>
            <w:noWrap/>
            <w:vAlign w:val="center"/>
          </w:tcPr>
          <w:p w14:paraId="3B86FBB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kurtosis</w:t>
            </w:r>
          </w:p>
        </w:tc>
        <w:tc>
          <w:tcPr>
            <w:tcW w:w="715" w:type="pct"/>
            <w:tcBorders>
              <w:top w:val="single" w:color="000000" w:sz="12" w:space="0"/>
              <w:left w:val="nil"/>
              <w:bottom w:val="single" w:color="000000" w:sz="4" w:space="0"/>
              <w:right w:val="nil"/>
            </w:tcBorders>
            <w:shd w:val="clear" w:color="auto" w:fill="FFFFFF"/>
            <w:noWrap/>
            <w:vAlign w:val="center"/>
          </w:tcPr>
          <w:p w14:paraId="7DD341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se</w:t>
            </w:r>
          </w:p>
        </w:tc>
      </w:tr>
      <w:tr w14:paraId="70AC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single" w:color="000000" w:sz="4" w:space="0"/>
              <w:left w:val="nil"/>
              <w:bottom w:val="nil"/>
              <w:right w:val="nil"/>
            </w:tcBorders>
            <w:shd w:val="clear" w:color="auto" w:fill="FFFFFF"/>
            <w:noWrap/>
            <w:vAlign w:val="center"/>
          </w:tcPr>
          <w:p w14:paraId="54B99E6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PE1</w:t>
            </w:r>
          </w:p>
        </w:tc>
        <w:tc>
          <w:tcPr>
            <w:tcW w:w="297" w:type="pct"/>
            <w:tcBorders>
              <w:top w:val="single" w:color="000000" w:sz="4" w:space="0"/>
              <w:left w:val="nil"/>
              <w:bottom w:val="nil"/>
              <w:right w:val="nil"/>
            </w:tcBorders>
            <w:shd w:val="clear" w:color="auto" w:fill="FFFFFF"/>
            <w:noWrap/>
            <w:vAlign w:val="center"/>
          </w:tcPr>
          <w:p w14:paraId="68D2276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single" w:color="000000" w:sz="4" w:space="0"/>
              <w:left w:val="nil"/>
              <w:bottom w:val="nil"/>
              <w:right w:val="nil"/>
            </w:tcBorders>
            <w:shd w:val="clear" w:color="auto" w:fill="FFFFFF"/>
            <w:noWrap/>
            <w:vAlign w:val="center"/>
          </w:tcPr>
          <w:p w14:paraId="5652A1D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4.232</w:t>
            </w:r>
          </w:p>
        </w:tc>
        <w:tc>
          <w:tcPr>
            <w:tcW w:w="367" w:type="pct"/>
            <w:tcBorders>
              <w:top w:val="single" w:color="000000" w:sz="4" w:space="0"/>
              <w:left w:val="nil"/>
              <w:bottom w:val="nil"/>
              <w:right w:val="nil"/>
            </w:tcBorders>
            <w:shd w:val="clear" w:color="auto" w:fill="FFFFFF"/>
            <w:noWrap/>
            <w:vAlign w:val="center"/>
          </w:tcPr>
          <w:p w14:paraId="26EADC2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0.786</w:t>
            </w:r>
          </w:p>
        </w:tc>
        <w:tc>
          <w:tcPr>
            <w:tcW w:w="448" w:type="pct"/>
            <w:tcBorders>
              <w:top w:val="single" w:color="000000" w:sz="4" w:space="0"/>
              <w:left w:val="nil"/>
              <w:bottom w:val="nil"/>
              <w:right w:val="nil"/>
            </w:tcBorders>
            <w:shd w:val="clear" w:color="auto" w:fill="FFFFFF"/>
            <w:noWrap/>
            <w:vAlign w:val="center"/>
          </w:tcPr>
          <w:p w14:paraId="5289CE7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single" w:color="000000" w:sz="4" w:space="0"/>
              <w:left w:val="nil"/>
              <w:bottom w:val="nil"/>
              <w:right w:val="nil"/>
            </w:tcBorders>
            <w:shd w:val="clear" w:color="auto" w:fill="FFFFFF"/>
            <w:noWrap/>
            <w:vAlign w:val="center"/>
          </w:tcPr>
          <w:p w14:paraId="7F1DD04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4.326</w:t>
            </w:r>
          </w:p>
        </w:tc>
        <w:tc>
          <w:tcPr>
            <w:tcW w:w="377" w:type="pct"/>
            <w:tcBorders>
              <w:top w:val="single" w:color="000000" w:sz="4" w:space="0"/>
              <w:left w:val="nil"/>
              <w:bottom w:val="nil"/>
              <w:right w:val="nil"/>
            </w:tcBorders>
            <w:shd w:val="clear" w:color="auto" w:fill="FFFFFF"/>
            <w:noWrap/>
            <w:vAlign w:val="center"/>
          </w:tcPr>
          <w:p w14:paraId="60418CC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single" w:color="000000" w:sz="4" w:space="0"/>
              <w:left w:val="nil"/>
              <w:bottom w:val="nil"/>
              <w:right w:val="nil"/>
            </w:tcBorders>
            <w:shd w:val="clear" w:color="auto" w:fill="FFFFFF"/>
            <w:noWrap/>
            <w:vAlign w:val="center"/>
          </w:tcPr>
          <w:p w14:paraId="7DF727E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-1.300</w:t>
            </w:r>
          </w:p>
        </w:tc>
        <w:tc>
          <w:tcPr>
            <w:tcW w:w="776" w:type="pct"/>
            <w:tcBorders>
              <w:top w:val="single" w:color="000000" w:sz="4" w:space="0"/>
              <w:left w:val="nil"/>
              <w:bottom w:val="nil"/>
              <w:right w:val="nil"/>
            </w:tcBorders>
            <w:shd w:val="clear" w:color="auto" w:fill="FFFFFF"/>
            <w:noWrap/>
            <w:vAlign w:val="center"/>
          </w:tcPr>
          <w:p w14:paraId="2AD8267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3.113</w:t>
            </w:r>
          </w:p>
        </w:tc>
        <w:tc>
          <w:tcPr>
            <w:tcW w:w="715" w:type="pct"/>
            <w:tcBorders>
              <w:top w:val="single" w:color="000000" w:sz="4" w:space="0"/>
              <w:left w:val="nil"/>
              <w:bottom w:val="nil"/>
              <w:right w:val="nil"/>
            </w:tcBorders>
            <w:shd w:val="clear" w:color="auto" w:fill="FFFFFF"/>
            <w:noWrap/>
            <w:vAlign w:val="center"/>
          </w:tcPr>
          <w:p w14:paraId="48282B3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0.105</w:t>
            </w:r>
          </w:p>
        </w:tc>
      </w:tr>
      <w:tr w14:paraId="5B9BA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7E4B352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PE2</w:t>
            </w:r>
          </w:p>
        </w:tc>
        <w:tc>
          <w:tcPr>
            <w:tcW w:w="297" w:type="pct"/>
            <w:tcBorders>
              <w:top w:val="nil"/>
              <w:left w:val="nil"/>
              <w:bottom w:val="nil"/>
              <w:right w:val="nil"/>
            </w:tcBorders>
            <w:shd w:val="clear" w:color="auto" w:fill="FFFFFF"/>
            <w:noWrap/>
            <w:vAlign w:val="center"/>
          </w:tcPr>
          <w:p w14:paraId="1EB468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1E7E125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4.268</w:t>
            </w:r>
          </w:p>
        </w:tc>
        <w:tc>
          <w:tcPr>
            <w:tcW w:w="367" w:type="pct"/>
            <w:tcBorders>
              <w:top w:val="nil"/>
              <w:left w:val="nil"/>
              <w:bottom w:val="nil"/>
              <w:right w:val="nil"/>
            </w:tcBorders>
            <w:shd w:val="clear" w:color="auto" w:fill="FFFFFF"/>
            <w:noWrap/>
            <w:vAlign w:val="center"/>
          </w:tcPr>
          <w:p w14:paraId="33EDBC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0.774</w:t>
            </w:r>
          </w:p>
        </w:tc>
        <w:tc>
          <w:tcPr>
            <w:tcW w:w="448" w:type="pct"/>
            <w:tcBorders>
              <w:top w:val="nil"/>
              <w:left w:val="nil"/>
              <w:bottom w:val="nil"/>
              <w:right w:val="nil"/>
            </w:tcBorders>
            <w:shd w:val="clear" w:color="auto" w:fill="FFFFFF"/>
            <w:noWrap/>
            <w:vAlign w:val="center"/>
          </w:tcPr>
          <w:p w14:paraId="3692401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6A71E35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4.370</w:t>
            </w:r>
          </w:p>
        </w:tc>
        <w:tc>
          <w:tcPr>
            <w:tcW w:w="377" w:type="pct"/>
            <w:tcBorders>
              <w:top w:val="nil"/>
              <w:left w:val="nil"/>
              <w:bottom w:val="nil"/>
              <w:right w:val="nil"/>
            </w:tcBorders>
            <w:shd w:val="clear" w:color="auto" w:fill="FFFFFF"/>
            <w:noWrap/>
            <w:vAlign w:val="center"/>
          </w:tcPr>
          <w:p w14:paraId="749DD0F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3B9854E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-1.407</w:t>
            </w:r>
          </w:p>
        </w:tc>
        <w:tc>
          <w:tcPr>
            <w:tcW w:w="776" w:type="pct"/>
            <w:tcBorders>
              <w:top w:val="nil"/>
              <w:left w:val="nil"/>
              <w:bottom w:val="nil"/>
              <w:right w:val="nil"/>
            </w:tcBorders>
            <w:shd w:val="clear" w:color="auto" w:fill="FFFFFF"/>
            <w:noWrap/>
            <w:vAlign w:val="center"/>
          </w:tcPr>
          <w:p w14:paraId="5E53BF7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3.639</w:t>
            </w:r>
          </w:p>
        </w:tc>
        <w:tc>
          <w:tcPr>
            <w:tcW w:w="715" w:type="pct"/>
            <w:tcBorders>
              <w:top w:val="nil"/>
              <w:left w:val="nil"/>
              <w:bottom w:val="nil"/>
              <w:right w:val="nil"/>
            </w:tcBorders>
            <w:shd w:val="clear" w:color="auto" w:fill="FFFFFF"/>
            <w:noWrap/>
            <w:vAlign w:val="center"/>
          </w:tcPr>
          <w:p w14:paraId="00881E0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0.103</w:t>
            </w:r>
          </w:p>
        </w:tc>
      </w:tr>
      <w:tr w14:paraId="08DA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0DB45EA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PE3</w:t>
            </w:r>
          </w:p>
        </w:tc>
        <w:tc>
          <w:tcPr>
            <w:tcW w:w="297" w:type="pct"/>
            <w:tcBorders>
              <w:top w:val="nil"/>
              <w:left w:val="nil"/>
              <w:bottom w:val="nil"/>
              <w:right w:val="nil"/>
            </w:tcBorders>
            <w:shd w:val="clear" w:color="auto" w:fill="FFFFFF"/>
            <w:noWrap/>
            <w:vAlign w:val="center"/>
          </w:tcPr>
          <w:p w14:paraId="4BD7C05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76048AB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4.232</w:t>
            </w:r>
          </w:p>
        </w:tc>
        <w:tc>
          <w:tcPr>
            <w:tcW w:w="367" w:type="pct"/>
            <w:tcBorders>
              <w:top w:val="nil"/>
              <w:left w:val="nil"/>
              <w:bottom w:val="nil"/>
              <w:right w:val="nil"/>
            </w:tcBorders>
            <w:shd w:val="clear" w:color="auto" w:fill="FFFFFF"/>
            <w:noWrap/>
            <w:vAlign w:val="center"/>
          </w:tcPr>
          <w:p w14:paraId="4FC6E8E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0.763</w:t>
            </w:r>
          </w:p>
        </w:tc>
        <w:tc>
          <w:tcPr>
            <w:tcW w:w="448" w:type="pct"/>
            <w:tcBorders>
              <w:top w:val="nil"/>
              <w:left w:val="nil"/>
              <w:bottom w:val="nil"/>
              <w:right w:val="nil"/>
            </w:tcBorders>
            <w:shd w:val="clear" w:color="auto" w:fill="FFFFFF"/>
            <w:noWrap/>
            <w:vAlign w:val="center"/>
          </w:tcPr>
          <w:p w14:paraId="4BD37D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0FBA057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4.326</w:t>
            </w:r>
          </w:p>
        </w:tc>
        <w:tc>
          <w:tcPr>
            <w:tcW w:w="377" w:type="pct"/>
            <w:tcBorders>
              <w:top w:val="nil"/>
              <w:left w:val="nil"/>
              <w:bottom w:val="nil"/>
              <w:right w:val="nil"/>
            </w:tcBorders>
            <w:shd w:val="clear" w:color="auto" w:fill="FFFFFF"/>
            <w:noWrap/>
            <w:vAlign w:val="center"/>
          </w:tcPr>
          <w:p w14:paraId="2669756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776" w:type="pct"/>
            <w:tcBorders>
              <w:top w:val="nil"/>
              <w:left w:val="nil"/>
              <w:bottom w:val="nil"/>
              <w:right w:val="nil"/>
            </w:tcBorders>
            <w:shd w:val="clear" w:color="auto" w:fill="FFFFFF"/>
            <w:noWrap/>
            <w:vAlign w:val="center"/>
          </w:tcPr>
          <w:p w14:paraId="1F04122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-1.368</w:t>
            </w:r>
          </w:p>
        </w:tc>
        <w:tc>
          <w:tcPr>
            <w:tcW w:w="776" w:type="pct"/>
            <w:tcBorders>
              <w:top w:val="nil"/>
              <w:left w:val="nil"/>
              <w:bottom w:val="nil"/>
              <w:right w:val="nil"/>
            </w:tcBorders>
            <w:shd w:val="clear" w:color="auto" w:fill="FFFFFF"/>
            <w:noWrap/>
            <w:vAlign w:val="center"/>
          </w:tcPr>
          <w:p w14:paraId="11A3727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3.762</w:t>
            </w:r>
          </w:p>
        </w:tc>
        <w:tc>
          <w:tcPr>
            <w:tcW w:w="715" w:type="pct"/>
            <w:tcBorders>
              <w:top w:val="nil"/>
              <w:left w:val="nil"/>
              <w:bottom w:val="nil"/>
              <w:right w:val="nil"/>
            </w:tcBorders>
            <w:shd w:val="clear" w:color="auto" w:fill="FFFFFF"/>
            <w:noWrap/>
            <w:vAlign w:val="center"/>
          </w:tcPr>
          <w:p w14:paraId="302C01D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0.102</w:t>
            </w:r>
          </w:p>
        </w:tc>
      </w:tr>
      <w:tr w14:paraId="6092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260DCE3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PE4</w:t>
            </w:r>
          </w:p>
        </w:tc>
        <w:tc>
          <w:tcPr>
            <w:tcW w:w="297" w:type="pct"/>
            <w:tcBorders>
              <w:top w:val="nil"/>
              <w:left w:val="nil"/>
              <w:bottom w:val="nil"/>
              <w:right w:val="nil"/>
            </w:tcBorders>
            <w:shd w:val="clear" w:color="auto" w:fill="FFFFFF"/>
            <w:noWrap/>
            <w:vAlign w:val="center"/>
          </w:tcPr>
          <w:p w14:paraId="0E27A59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62A23ED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4.250</w:t>
            </w:r>
          </w:p>
        </w:tc>
        <w:tc>
          <w:tcPr>
            <w:tcW w:w="367" w:type="pct"/>
            <w:tcBorders>
              <w:top w:val="nil"/>
              <w:left w:val="nil"/>
              <w:bottom w:val="nil"/>
              <w:right w:val="nil"/>
            </w:tcBorders>
            <w:shd w:val="clear" w:color="auto" w:fill="FFFFFF"/>
            <w:noWrap/>
            <w:vAlign w:val="center"/>
          </w:tcPr>
          <w:p w14:paraId="20243EC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0.815</w:t>
            </w:r>
          </w:p>
        </w:tc>
        <w:tc>
          <w:tcPr>
            <w:tcW w:w="448" w:type="pct"/>
            <w:tcBorders>
              <w:top w:val="nil"/>
              <w:left w:val="nil"/>
              <w:bottom w:val="nil"/>
              <w:right w:val="nil"/>
            </w:tcBorders>
            <w:shd w:val="clear" w:color="auto" w:fill="FFFFFF"/>
            <w:noWrap/>
            <w:vAlign w:val="center"/>
          </w:tcPr>
          <w:p w14:paraId="0021EED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419E676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4.348</w:t>
            </w:r>
          </w:p>
        </w:tc>
        <w:tc>
          <w:tcPr>
            <w:tcW w:w="377" w:type="pct"/>
            <w:tcBorders>
              <w:top w:val="nil"/>
              <w:left w:val="nil"/>
              <w:bottom w:val="nil"/>
              <w:right w:val="nil"/>
            </w:tcBorders>
            <w:shd w:val="clear" w:color="auto" w:fill="FFFFFF"/>
            <w:noWrap/>
            <w:vAlign w:val="center"/>
          </w:tcPr>
          <w:p w14:paraId="49256BD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7FF0B6C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-1.263</w:t>
            </w:r>
          </w:p>
        </w:tc>
        <w:tc>
          <w:tcPr>
            <w:tcW w:w="776" w:type="pct"/>
            <w:tcBorders>
              <w:top w:val="nil"/>
              <w:left w:val="nil"/>
              <w:bottom w:val="nil"/>
              <w:right w:val="nil"/>
            </w:tcBorders>
            <w:shd w:val="clear" w:color="auto" w:fill="FFFFFF"/>
            <w:noWrap/>
            <w:vAlign w:val="center"/>
          </w:tcPr>
          <w:p w14:paraId="5034455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2.528</w:t>
            </w:r>
          </w:p>
        </w:tc>
        <w:tc>
          <w:tcPr>
            <w:tcW w:w="715" w:type="pct"/>
            <w:tcBorders>
              <w:top w:val="nil"/>
              <w:left w:val="nil"/>
              <w:bottom w:val="nil"/>
              <w:right w:val="nil"/>
            </w:tcBorders>
            <w:shd w:val="clear" w:color="auto" w:fill="FFFFFF"/>
            <w:noWrap/>
            <w:vAlign w:val="center"/>
          </w:tcPr>
          <w:p w14:paraId="5E6ACFD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0.109</w:t>
            </w:r>
          </w:p>
        </w:tc>
      </w:tr>
      <w:tr w14:paraId="04866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2573441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PE5</w:t>
            </w:r>
          </w:p>
        </w:tc>
        <w:tc>
          <w:tcPr>
            <w:tcW w:w="297" w:type="pct"/>
            <w:tcBorders>
              <w:top w:val="nil"/>
              <w:left w:val="nil"/>
              <w:bottom w:val="nil"/>
              <w:right w:val="nil"/>
            </w:tcBorders>
            <w:shd w:val="clear" w:color="auto" w:fill="FFFFFF"/>
            <w:noWrap/>
            <w:vAlign w:val="center"/>
          </w:tcPr>
          <w:p w14:paraId="351A2F7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25769C7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4.375</w:t>
            </w:r>
          </w:p>
        </w:tc>
        <w:tc>
          <w:tcPr>
            <w:tcW w:w="367" w:type="pct"/>
            <w:tcBorders>
              <w:top w:val="nil"/>
              <w:left w:val="nil"/>
              <w:bottom w:val="nil"/>
              <w:right w:val="nil"/>
            </w:tcBorders>
            <w:shd w:val="clear" w:color="auto" w:fill="FFFFFF"/>
            <w:noWrap/>
            <w:vAlign w:val="center"/>
          </w:tcPr>
          <w:p w14:paraId="30F7DFC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0.558</w:t>
            </w:r>
          </w:p>
        </w:tc>
        <w:tc>
          <w:tcPr>
            <w:tcW w:w="448" w:type="pct"/>
            <w:tcBorders>
              <w:top w:val="nil"/>
              <w:left w:val="nil"/>
              <w:bottom w:val="nil"/>
              <w:right w:val="nil"/>
            </w:tcBorders>
            <w:shd w:val="clear" w:color="auto" w:fill="FFFFFF"/>
            <w:noWrap/>
            <w:vAlign w:val="center"/>
          </w:tcPr>
          <w:p w14:paraId="1F2E2BC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5BA874A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4.391</w:t>
            </w:r>
          </w:p>
        </w:tc>
        <w:tc>
          <w:tcPr>
            <w:tcW w:w="377" w:type="pct"/>
            <w:tcBorders>
              <w:top w:val="nil"/>
              <w:left w:val="nil"/>
              <w:bottom w:val="nil"/>
              <w:right w:val="nil"/>
            </w:tcBorders>
            <w:shd w:val="clear" w:color="auto" w:fill="FFFFFF"/>
            <w:noWrap/>
            <w:vAlign w:val="center"/>
          </w:tcPr>
          <w:p w14:paraId="4019732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776" w:type="pct"/>
            <w:tcBorders>
              <w:top w:val="nil"/>
              <w:left w:val="nil"/>
              <w:bottom w:val="nil"/>
              <w:right w:val="nil"/>
            </w:tcBorders>
            <w:shd w:val="clear" w:color="auto" w:fill="FFFFFF"/>
            <w:noWrap/>
            <w:vAlign w:val="center"/>
          </w:tcPr>
          <w:p w14:paraId="5C2A842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-0.125</w:t>
            </w:r>
          </w:p>
        </w:tc>
        <w:tc>
          <w:tcPr>
            <w:tcW w:w="776" w:type="pct"/>
            <w:tcBorders>
              <w:top w:val="nil"/>
              <w:left w:val="nil"/>
              <w:bottom w:val="nil"/>
              <w:right w:val="nil"/>
            </w:tcBorders>
            <w:shd w:val="clear" w:color="auto" w:fill="FFFFFF"/>
            <w:noWrap/>
            <w:vAlign w:val="center"/>
          </w:tcPr>
          <w:p w14:paraId="67680F7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-0.924</w:t>
            </w:r>
          </w:p>
        </w:tc>
        <w:tc>
          <w:tcPr>
            <w:tcW w:w="715" w:type="pct"/>
            <w:tcBorders>
              <w:top w:val="nil"/>
              <w:left w:val="nil"/>
              <w:bottom w:val="nil"/>
              <w:right w:val="nil"/>
            </w:tcBorders>
            <w:shd w:val="clear" w:color="auto" w:fill="FFFFFF"/>
            <w:noWrap/>
            <w:vAlign w:val="center"/>
          </w:tcPr>
          <w:p w14:paraId="00ECF0A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0.075</w:t>
            </w:r>
          </w:p>
        </w:tc>
      </w:tr>
      <w:tr w14:paraId="62F7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71987F4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EE1</w:t>
            </w:r>
          </w:p>
        </w:tc>
        <w:tc>
          <w:tcPr>
            <w:tcW w:w="297" w:type="pct"/>
            <w:tcBorders>
              <w:top w:val="nil"/>
              <w:left w:val="nil"/>
              <w:bottom w:val="nil"/>
              <w:right w:val="nil"/>
            </w:tcBorders>
            <w:shd w:val="clear" w:color="auto" w:fill="FFFFFF"/>
            <w:noWrap/>
            <w:vAlign w:val="center"/>
          </w:tcPr>
          <w:p w14:paraId="13613F6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7C61EA0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3.893</w:t>
            </w:r>
          </w:p>
        </w:tc>
        <w:tc>
          <w:tcPr>
            <w:tcW w:w="367" w:type="pct"/>
            <w:tcBorders>
              <w:top w:val="nil"/>
              <w:left w:val="nil"/>
              <w:bottom w:val="nil"/>
              <w:right w:val="nil"/>
            </w:tcBorders>
            <w:shd w:val="clear" w:color="auto" w:fill="FFFFFF"/>
            <w:noWrap/>
            <w:vAlign w:val="center"/>
          </w:tcPr>
          <w:p w14:paraId="5C88F46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0.867</w:t>
            </w:r>
          </w:p>
        </w:tc>
        <w:tc>
          <w:tcPr>
            <w:tcW w:w="448" w:type="pct"/>
            <w:tcBorders>
              <w:top w:val="nil"/>
              <w:left w:val="nil"/>
              <w:bottom w:val="nil"/>
              <w:right w:val="nil"/>
            </w:tcBorders>
            <w:shd w:val="clear" w:color="auto" w:fill="FFFFFF"/>
            <w:noWrap/>
            <w:vAlign w:val="center"/>
          </w:tcPr>
          <w:p w14:paraId="7415DD2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0AF6F2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3.935</w:t>
            </w:r>
          </w:p>
        </w:tc>
        <w:tc>
          <w:tcPr>
            <w:tcW w:w="377" w:type="pct"/>
            <w:tcBorders>
              <w:top w:val="nil"/>
              <w:left w:val="nil"/>
              <w:bottom w:val="nil"/>
              <w:right w:val="nil"/>
            </w:tcBorders>
            <w:shd w:val="clear" w:color="auto" w:fill="FFFFFF"/>
            <w:noWrap/>
            <w:vAlign w:val="center"/>
          </w:tcPr>
          <w:p w14:paraId="5856728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057EDA5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-0.291</w:t>
            </w:r>
          </w:p>
        </w:tc>
        <w:tc>
          <w:tcPr>
            <w:tcW w:w="776" w:type="pct"/>
            <w:tcBorders>
              <w:top w:val="nil"/>
              <w:left w:val="nil"/>
              <w:bottom w:val="nil"/>
              <w:right w:val="nil"/>
            </w:tcBorders>
            <w:shd w:val="clear" w:color="auto" w:fill="FFFFFF"/>
            <w:noWrap/>
            <w:vAlign w:val="center"/>
          </w:tcPr>
          <w:p w14:paraId="01D78D5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-0.771</w:t>
            </w:r>
          </w:p>
        </w:tc>
        <w:tc>
          <w:tcPr>
            <w:tcW w:w="715" w:type="pct"/>
            <w:tcBorders>
              <w:top w:val="nil"/>
              <w:left w:val="nil"/>
              <w:bottom w:val="nil"/>
              <w:right w:val="nil"/>
            </w:tcBorders>
            <w:shd w:val="clear" w:color="auto" w:fill="FFFFFF"/>
            <w:noWrap/>
            <w:vAlign w:val="center"/>
          </w:tcPr>
          <w:p w14:paraId="5BA29F4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0.116</w:t>
            </w:r>
          </w:p>
        </w:tc>
      </w:tr>
      <w:tr w14:paraId="289B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4198694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EE2</w:t>
            </w:r>
          </w:p>
        </w:tc>
        <w:tc>
          <w:tcPr>
            <w:tcW w:w="297" w:type="pct"/>
            <w:tcBorders>
              <w:top w:val="nil"/>
              <w:left w:val="nil"/>
              <w:bottom w:val="nil"/>
              <w:right w:val="nil"/>
            </w:tcBorders>
            <w:shd w:val="clear" w:color="auto" w:fill="FFFFFF"/>
            <w:noWrap/>
            <w:vAlign w:val="center"/>
          </w:tcPr>
          <w:p w14:paraId="0980326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18B3B86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3.893</w:t>
            </w:r>
          </w:p>
        </w:tc>
        <w:tc>
          <w:tcPr>
            <w:tcW w:w="367" w:type="pct"/>
            <w:tcBorders>
              <w:top w:val="nil"/>
              <w:left w:val="nil"/>
              <w:bottom w:val="nil"/>
              <w:right w:val="nil"/>
            </w:tcBorders>
            <w:shd w:val="clear" w:color="auto" w:fill="FFFFFF"/>
            <w:noWrap/>
            <w:vAlign w:val="center"/>
          </w:tcPr>
          <w:p w14:paraId="5D730DA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0.867</w:t>
            </w:r>
          </w:p>
        </w:tc>
        <w:tc>
          <w:tcPr>
            <w:tcW w:w="448" w:type="pct"/>
            <w:tcBorders>
              <w:top w:val="nil"/>
              <w:left w:val="nil"/>
              <w:bottom w:val="nil"/>
              <w:right w:val="nil"/>
            </w:tcBorders>
            <w:shd w:val="clear" w:color="auto" w:fill="FFFFFF"/>
            <w:noWrap/>
            <w:vAlign w:val="center"/>
          </w:tcPr>
          <w:p w14:paraId="37D8099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2D42D51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3.957</w:t>
            </w:r>
          </w:p>
        </w:tc>
        <w:tc>
          <w:tcPr>
            <w:tcW w:w="377" w:type="pct"/>
            <w:tcBorders>
              <w:top w:val="nil"/>
              <w:left w:val="nil"/>
              <w:bottom w:val="nil"/>
              <w:right w:val="nil"/>
            </w:tcBorders>
            <w:shd w:val="clear" w:color="auto" w:fill="FFFFFF"/>
            <w:noWrap/>
            <w:vAlign w:val="center"/>
          </w:tcPr>
          <w:p w14:paraId="1292DCA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66A9F7D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-0.456</w:t>
            </w:r>
          </w:p>
        </w:tc>
        <w:tc>
          <w:tcPr>
            <w:tcW w:w="776" w:type="pct"/>
            <w:tcBorders>
              <w:top w:val="nil"/>
              <w:left w:val="nil"/>
              <w:bottom w:val="nil"/>
              <w:right w:val="nil"/>
            </w:tcBorders>
            <w:shd w:val="clear" w:color="auto" w:fill="FFFFFF"/>
            <w:noWrap/>
            <w:vAlign w:val="center"/>
          </w:tcPr>
          <w:p w14:paraId="38DE7B7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-0.473</w:t>
            </w:r>
          </w:p>
        </w:tc>
        <w:tc>
          <w:tcPr>
            <w:tcW w:w="715" w:type="pct"/>
            <w:tcBorders>
              <w:top w:val="nil"/>
              <w:left w:val="nil"/>
              <w:bottom w:val="nil"/>
              <w:right w:val="nil"/>
            </w:tcBorders>
            <w:shd w:val="clear" w:color="auto" w:fill="FFFFFF"/>
            <w:noWrap/>
            <w:vAlign w:val="center"/>
          </w:tcPr>
          <w:p w14:paraId="7B21740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0.116</w:t>
            </w:r>
          </w:p>
        </w:tc>
      </w:tr>
      <w:tr w14:paraId="5C563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47A275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EE3</w:t>
            </w:r>
          </w:p>
        </w:tc>
        <w:tc>
          <w:tcPr>
            <w:tcW w:w="297" w:type="pct"/>
            <w:tcBorders>
              <w:top w:val="nil"/>
              <w:left w:val="nil"/>
              <w:bottom w:val="nil"/>
              <w:right w:val="nil"/>
            </w:tcBorders>
            <w:shd w:val="clear" w:color="auto" w:fill="FFFFFF"/>
            <w:noWrap/>
            <w:vAlign w:val="center"/>
          </w:tcPr>
          <w:p w14:paraId="04CC47A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79DF923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3.946</w:t>
            </w:r>
          </w:p>
        </w:tc>
        <w:tc>
          <w:tcPr>
            <w:tcW w:w="367" w:type="pct"/>
            <w:tcBorders>
              <w:top w:val="nil"/>
              <w:left w:val="nil"/>
              <w:bottom w:val="nil"/>
              <w:right w:val="nil"/>
            </w:tcBorders>
            <w:shd w:val="clear" w:color="auto" w:fill="FFFFFF"/>
            <w:noWrap/>
            <w:vAlign w:val="center"/>
          </w:tcPr>
          <w:p w14:paraId="1277237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0.840</w:t>
            </w:r>
          </w:p>
        </w:tc>
        <w:tc>
          <w:tcPr>
            <w:tcW w:w="448" w:type="pct"/>
            <w:tcBorders>
              <w:top w:val="nil"/>
              <w:left w:val="nil"/>
              <w:bottom w:val="nil"/>
              <w:right w:val="nil"/>
            </w:tcBorders>
            <w:shd w:val="clear" w:color="auto" w:fill="FFFFFF"/>
            <w:noWrap/>
            <w:vAlign w:val="center"/>
          </w:tcPr>
          <w:p w14:paraId="625F844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5EE9FBF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4.000</w:t>
            </w:r>
          </w:p>
        </w:tc>
        <w:tc>
          <w:tcPr>
            <w:tcW w:w="377" w:type="pct"/>
            <w:tcBorders>
              <w:top w:val="nil"/>
              <w:left w:val="nil"/>
              <w:bottom w:val="nil"/>
              <w:right w:val="nil"/>
            </w:tcBorders>
            <w:shd w:val="clear" w:color="auto" w:fill="FFFFFF"/>
            <w:noWrap/>
            <w:vAlign w:val="center"/>
          </w:tcPr>
          <w:p w14:paraId="45A4FA9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51E2473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-0.444</w:t>
            </w:r>
          </w:p>
        </w:tc>
        <w:tc>
          <w:tcPr>
            <w:tcW w:w="776" w:type="pct"/>
            <w:tcBorders>
              <w:top w:val="nil"/>
              <w:left w:val="nil"/>
              <w:bottom w:val="nil"/>
              <w:right w:val="nil"/>
            </w:tcBorders>
            <w:shd w:val="clear" w:color="auto" w:fill="FFFFFF"/>
            <w:noWrap/>
            <w:vAlign w:val="center"/>
          </w:tcPr>
          <w:p w14:paraId="796ADDC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-0.451</w:t>
            </w:r>
          </w:p>
        </w:tc>
        <w:tc>
          <w:tcPr>
            <w:tcW w:w="715" w:type="pct"/>
            <w:tcBorders>
              <w:top w:val="nil"/>
              <w:left w:val="nil"/>
              <w:bottom w:val="nil"/>
              <w:right w:val="nil"/>
            </w:tcBorders>
            <w:shd w:val="clear" w:color="auto" w:fill="FFFFFF"/>
            <w:noWrap/>
            <w:vAlign w:val="center"/>
          </w:tcPr>
          <w:p w14:paraId="24BF684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0.112</w:t>
            </w:r>
          </w:p>
        </w:tc>
      </w:tr>
      <w:tr w14:paraId="5F05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395D287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SI1</w:t>
            </w:r>
          </w:p>
        </w:tc>
        <w:tc>
          <w:tcPr>
            <w:tcW w:w="297" w:type="pct"/>
            <w:tcBorders>
              <w:top w:val="nil"/>
              <w:left w:val="nil"/>
              <w:bottom w:val="nil"/>
              <w:right w:val="nil"/>
            </w:tcBorders>
            <w:shd w:val="clear" w:color="auto" w:fill="FFFFFF"/>
            <w:noWrap/>
            <w:vAlign w:val="center"/>
          </w:tcPr>
          <w:p w14:paraId="768696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4C54744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4.143</w:t>
            </w:r>
          </w:p>
        </w:tc>
        <w:tc>
          <w:tcPr>
            <w:tcW w:w="367" w:type="pct"/>
            <w:tcBorders>
              <w:top w:val="nil"/>
              <w:left w:val="nil"/>
              <w:bottom w:val="nil"/>
              <w:right w:val="nil"/>
            </w:tcBorders>
            <w:shd w:val="clear" w:color="auto" w:fill="FFFFFF"/>
            <w:noWrap/>
            <w:vAlign w:val="center"/>
          </w:tcPr>
          <w:p w14:paraId="590809B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0.796</w:t>
            </w:r>
          </w:p>
        </w:tc>
        <w:tc>
          <w:tcPr>
            <w:tcW w:w="448" w:type="pct"/>
            <w:tcBorders>
              <w:top w:val="nil"/>
              <w:left w:val="nil"/>
              <w:bottom w:val="nil"/>
              <w:right w:val="nil"/>
            </w:tcBorders>
            <w:shd w:val="clear" w:color="auto" w:fill="FFFFFF"/>
            <w:noWrap/>
            <w:vAlign w:val="center"/>
          </w:tcPr>
          <w:p w14:paraId="3B8777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2495D8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4.217</w:t>
            </w:r>
          </w:p>
        </w:tc>
        <w:tc>
          <w:tcPr>
            <w:tcW w:w="377" w:type="pct"/>
            <w:tcBorders>
              <w:top w:val="nil"/>
              <w:left w:val="nil"/>
              <w:bottom w:val="nil"/>
              <w:right w:val="nil"/>
            </w:tcBorders>
            <w:shd w:val="clear" w:color="auto" w:fill="FFFFFF"/>
            <w:noWrap/>
            <w:vAlign w:val="center"/>
          </w:tcPr>
          <w:p w14:paraId="1713304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4819AA3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-0.676</w:t>
            </w:r>
          </w:p>
        </w:tc>
        <w:tc>
          <w:tcPr>
            <w:tcW w:w="776" w:type="pct"/>
            <w:tcBorders>
              <w:top w:val="nil"/>
              <w:left w:val="nil"/>
              <w:bottom w:val="nil"/>
              <w:right w:val="nil"/>
            </w:tcBorders>
            <w:shd w:val="clear" w:color="auto" w:fill="FFFFFF"/>
            <w:noWrap/>
            <w:vAlign w:val="center"/>
          </w:tcPr>
          <w:p w14:paraId="3E5721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-0.038</w:t>
            </w:r>
          </w:p>
        </w:tc>
        <w:tc>
          <w:tcPr>
            <w:tcW w:w="715" w:type="pct"/>
            <w:tcBorders>
              <w:top w:val="nil"/>
              <w:left w:val="nil"/>
              <w:bottom w:val="nil"/>
              <w:right w:val="nil"/>
            </w:tcBorders>
            <w:shd w:val="clear" w:color="auto" w:fill="FFFFFF"/>
            <w:noWrap/>
            <w:vAlign w:val="center"/>
          </w:tcPr>
          <w:p w14:paraId="2AA32F6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0.106</w:t>
            </w:r>
          </w:p>
        </w:tc>
      </w:tr>
      <w:tr w14:paraId="2A55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424A4AE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SI2</w:t>
            </w:r>
          </w:p>
        </w:tc>
        <w:tc>
          <w:tcPr>
            <w:tcW w:w="297" w:type="pct"/>
            <w:tcBorders>
              <w:top w:val="nil"/>
              <w:left w:val="nil"/>
              <w:bottom w:val="nil"/>
              <w:right w:val="nil"/>
            </w:tcBorders>
            <w:shd w:val="clear" w:color="auto" w:fill="FFFFFF"/>
            <w:noWrap/>
            <w:vAlign w:val="center"/>
          </w:tcPr>
          <w:p w14:paraId="2F72147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025530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4.214</w:t>
            </w:r>
          </w:p>
        </w:tc>
        <w:tc>
          <w:tcPr>
            <w:tcW w:w="367" w:type="pct"/>
            <w:tcBorders>
              <w:top w:val="nil"/>
              <w:left w:val="nil"/>
              <w:bottom w:val="nil"/>
              <w:right w:val="nil"/>
            </w:tcBorders>
            <w:shd w:val="clear" w:color="auto" w:fill="FFFFFF"/>
            <w:noWrap/>
            <w:vAlign w:val="center"/>
          </w:tcPr>
          <w:p w14:paraId="4F37019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0.756</w:t>
            </w:r>
          </w:p>
        </w:tc>
        <w:tc>
          <w:tcPr>
            <w:tcW w:w="448" w:type="pct"/>
            <w:tcBorders>
              <w:top w:val="nil"/>
              <w:left w:val="nil"/>
              <w:bottom w:val="nil"/>
              <w:right w:val="nil"/>
            </w:tcBorders>
            <w:shd w:val="clear" w:color="auto" w:fill="FFFFFF"/>
            <w:noWrap/>
            <w:vAlign w:val="center"/>
          </w:tcPr>
          <w:p w14:paraId="6E8E966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59BAECE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4.283</w:t>
            </w:r>
          </w:p>
        </w:tc>
        <w:tc>
          <w:tcPr>
            <w:tcW w:w="377" w:type="pct"/>
            <w:tcBorders>
              <w:top w:val="nil"/>
              <w:left w:val="nil"/>
              <w:bottom w:val="nil"/>
              <w:right w:val="nil"/>
            </w:tcBorders>
            <w:shd w:val="clear" w:color="auto" w:fill="FFFFFF"/>
            <w:noWrap/>
            <w:vAlign w:val="center"/>
          </w:tcPr>
          <w:p w14:paraId="3E9B8B5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3D6F4C9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-0.610</w:t>
            </w:r>
          </w:p>
        </w:tc>
        <w:tc>
          <w:tcPr>
            <w:tcW w:w="776" w:type="pct"/>
            <w:tcBorders>
              <w:top w:val="nil"/>
              <w:left w:val="nil"/>
              <w:bottom w:val="nil"/>
              <w:right w:val="nil"/>
            </w:tcBorders>
            <w:shd w:val="clear" w:color="auto" w:fill="FFFFFF"/>
            <w:noWrap/>
            <w:vAlign w:val="center"/>
          </w:tcPr>
          <w:p w14:paraId="5D534A4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-0.273</w:t>
            </w:r>
          </w:p>
        </w:tc>
        <w:tc>
          <w:tcPr>
            <w:tcW w:w="715" w:type="pct"/>
            <w:tcBorders>
              <w:top w:val="nil"/>
              <w:left w:val="nil"/>
              <w:bottom w:val="nil"/>
              <w:right w:val="nil"/>
            </w:tcBorders>
            <w:shd w:val="clear" w:color="auto" w:fill="FFFFFF"/>
            <w:noWrap/>
            <w:vAlign w:val="center"/>
          </w:tcPr>
          <w:p w14:paraId="397CC72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0.101</w:t>
            </w:r>
          </w:p>
        </w:tc>
      </w:tr>
      <w:tr w14:paraId="28C5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34F8FC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SI3</w:t>
            </w:r>
          </w:p>
        </w:tc>
        <w:tc>
          <w:tcPr>
            <w:tcW w:w="297" w:type="pct"/>
            <w:tcBorders>
              <w:top w:val="nil"/>
              <w:left w:val="nil"/>
              <w:bottom w:val="nil"/>
              <w:right w:val="nil"/>
            </w:tcBorders>
            <w:shd w:val="clear" w:color="auto" w:fill="FFFFFF"/>
            <w:noWrap/>
            <w:vAlign w:val="center"/>
          </w:tcPr>
          <w:p w14:paraId="037F0EC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7464765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3.964</w:t>
            </w:r>
          </w:p>
        </w:tc>
        <w:tc>
          <w:tcPr>
            <w:tcW w:w="367" w:type="pct"/>
            <w:tcBorders>
              <w:top w:val="nil"/>
              <w:left w:val="nil"/>
              <w:bottom w:val="nil"/>
              <w:right w:val="nil"/>
            </w:tcBorders>
            <w:shd w:val="clear" w:color="auto" w:fill="FFFFFF"/>
            <w:noWrap/>
            <w:vAlign w:val="center"/>
          </w:tcPr>
          <w:p w14:paraId="00C15B4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0.785</w:t>
            </w:r>
          </w:p>
        </w:tc>
        <w:tc>
          <w:tcPr>
            <w:tcW w:w="448" w:type="pct"/>
            <w:tcBorders>
              <w:top w:val="nil"/>
              <w:left w:val="nil"/>
              <w:bottom w:val="nil"/>
              <w:right w:val="nil"/>
            </w:tcBorders>
            <w:shd w:val="clear" w:color="auto" w:fill="FFFFFF"/>
            <w:noWrap/>
            <w:vAlign w:val="center"/>
          </w:tcPr>
          <w:p w14:paraId="12730A4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3F119DF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4.000</w:t>
            </w:r>
          </w:p>
        </w:tc>
        <w:tc>
          <w:tcPr>
            <w:tcW w:w="377" w:type="pct"/>
            <w:tcBorders>
              <w:top w:val="nil"/>
              <w:left w:val="nil"/>
              <w:bottom w:val="nil"/>
              <w:right w:val="nil"/>
            </w:tcBorders>
            <w:shd w:val="clear" w:color="auto" w:fill="FFFFFF"/>
            <w:noWrap/>
            <w:vAlign w:val="center"/>
          </w:tcPr>
          <w:p w14:paraId="7E83C5B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0.741</w:t>
            </w:r>
          </w:p>
        </w:tc>
        <w:tc>
          <w:tcPr>
            <w:tcW w:w="776" w:type="pct"/>
            <w:tcBorders>
              <w:top w:val="nil"/>
              <w:left w:val="nil"/>
              <w:bottom w:val="nil"/>
              <w:right w:val="nil"/>
            </w:tcBorders>
            <w:shd w:val="clear" w:color="auto" w:fill="FFFFFF"/>
            <w:noWrap/>
            <w:vAlign w:val="center"/>
          </w:tcPr>
          <w:p w14:paraId="3E9A3D9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-0.382</w:t>
            </w:r>
          </w:p>
        </w:tc>
        <w:tc>
          <w:tcPr>
            <w:tcW w:w="776" w:type="pct"/>
            <w:tcBorders>
              <w:top w:val="nil"/>
              <w:left w:val="nil"/>
              <w:bottom w:val="nil"/>
              <w:right w:val="nil"/>
            </w:tcBorders>
            <w:shd w:val="clear" w:color="auto" w:fill="FFFFFF"/>
            <w:noWrap/>
            <w:vAlign w:val="center"/>
          </w:tcPr>
          <w:p w14:paraId="388E075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-0.360</w:t>
            </w:r>
          </w:p>
        </w:tc>
        <w:tc>
          <w:tcPr>
            <w:tcW w:w="715" w:type="pct"/>
            <w:tcBorders>
              <w:top w:val="nil"/>
              <w:left w:val="nil"/>
              <w:bottom w:val="nil"/>
              <w:right w:val="nil"/>
            </w:tcBorders>
            <w:shd w:val="clear" w:color="auto" w:fill="FFFFFF"/>
            <w:noWrap/>
            <w:vAlign w:val="center"/>
          </w:tcPr>
          <w:p w14:paraId="409D6E1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0.105</w:t>
            </w:r>
          </w:p>
        </w:tc>
      </w:tr>
      <w:tr w14:paraId="2640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0E01E1E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SI4</w:t>
            </w:r>
          </w:p>
        </w:tc>
        <w:tc>
          <w:tcPr>
            <w:tcW w:w="297" w:type="pct"/>
            <w:tcBorders>
              <w:top w:val="nil"/>
              <w:left w:val="nil"/>
              <w:bottom w:val="nil"/>
              <w:right w:val="nil"/>
            </w:tcBorders>
            <w:shd w:val="clear" w:color="auto" w:fill="FFFFFF"/>
            <w:noWrap/>
            <w:vAlign w:val="center"/>
          </w:tcPr>
          <w:p w14:paraId="52907B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0D5D2E7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4.250</w:t>
            </w:r>
          </w:p>
        </w:tc>
        <w:tc>
          <w:tcPr>
            <w:tcW w:w="367" w:type="pct"/>
            <w:tcBorders>
              <w:top w:val="nil"/>
              <w:left w:val="nil"/>
              <w:bottom w:val="nil"/>
              <w:right w:val="nil"/>
            </w:tcBorders>
            <w:shd w:val="clear" w:color="auto" w:fill="FFFFFF"/>
            <w:noWrap/>
            <w:vAlign w:val="center"/>
          </w:tcPr>
          <w:p w14:paraId="010711C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0.667</w:t>
            </w:r>
          </w:p>
        </w:tc>
        <w:tc>
          <w:tcPr>
            <w:tcW w:w="448" w:type="pct"/>
            <w:tcBorders>
              <w:top w:val="nil"/>
              <w:left w:val="nil"/>
              <w:bottom w:val="nil"/>
              <w:right w:val="nil"/>
            </w:tcBorders>
            <w:shd w:val="clear" w:color="auto" w:fill="FFFFFF"/>
            <w:noWrap/>
            <w:vAlign w:val="center"/>
          </w:tcPr>
          <w:p w14:paraId="392BF6A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170D0F5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4.326</w:t>
            </w:r>
          </w:p>
        </w:tc>
        <w:tc>
          <w:tcPr>
            <w:tcW w:w="377" w:type="pct"/>
            <w:tcBorders>
              <w:top w:val="nil"/>
              <w:left w:val="nil"/>
              <w:bottom w:val="nil"/>
              <w:right w:val="nil"/>
            </w:tcBorders>
            <w:shd w:val="clear" w:color="auto" w:fill="FFFFFF"/>
            <w:noWrap/>
            <w:vAlign w:val="center"/>
          </w:tcPr>
          <w:p w14:paraId="6AEBC8C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776" w:type="pct"/>
            <w:tcBorders>
              <w:top w:val="nil"/>
              <w:left w:val="nil"/>
              <w:bottom w:val="nil"/>
              <w:right w:val="nil"/>
            </w:tcBorders>
            <w:shd w:val="clear" w:color="auto" w:fill="FFFFFF"/>
            <w:noWrap/>
            <w:vAlign w:val="center"/>
          </w:tcPr>
          <w:p w14:paraId="26B9666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-0.676</w:t>
            </w:r>
          </w:p>
        </w:tc>
        <w:tc>
          <w:tcPr>
            <w:tcW w:w="776" w:type="pct"/>
            <w:tcBorders>
              <w:top w:val="nil"/>
              <w:left w:val="nil"/>
              <w:bottom w:val="nil"/>
              <w:right w:val="nil"/>
            </w:tcBorders>
            <w:shd w:val="clear" w:color="auto" w:fill="FFFFFF"/>
            <w:noWrap/>
            <w:vAlign w:val="center"/>
          </w:tcPr>
          <w:p w14:paraId="0895241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0.766</w:t>
            </w:r>
          </w:p>
        </w:tc>
        <w:tc>
          <w:tcPr>
            <w:tcW w:w="715" w:type="pct"/>
            <w:tcBorders>
              <w:top w:val="nil"/>
              <w:left w:val="nil"/>
              <w:bottom w:val="nil"/>
              <w:right w:val="nil"/>
            </w:tcBorders>
            <w:shd w:val="clear" w:color="auto" w:fill="FFFFFF"/>
            <w:noWrap/>
            <w:vAlign w:val="center"/>
          </w:tcPr>
          <w:p w14:paraId="719AC9B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0.089</w:t>
            </w:r>
          </w:p>
        </w:tc>
      </w:tr>
      <w:tr w14:paraId="6AFF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49BA222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FC1</w:t>
            </w:r>
          </w:p>
        </w:tc>
        <w:tc>
          <w:tcPr>
            <w:tcW w:w="297" w:type="pct"/>
            <w:tcBorders>
              <w:top w:val="nil"/>
              <w:left w:val="nil"/>
              <w:bottom w:val="nil"/>
              <w:right w:val="nil"/>
            </w:tcBorders>
            <w:shd w:val="clear" w:color="auto" w:fill="FFFFFF"/>
            <w:noWrap/>
            <w:vAlign w:val="center"/>
          </w:tcPr>
          <w:p w14:paraId="13B2B01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5C0FA67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3.821</w:t>
            </w:r>
          </w:p>
        </w:tc>
        <w:tc>
          <w:tcPr>
            <w:tcW w:w="367" w:type="pct"/>
            <w:tcBorders>
              <w:top w:val="nil"/>
              <w:left w:val="nil"/>
              <w:bottom w:val="nil"/>
              <w:right w:val="nil"/>
            </w:tcBorders>
            <w:shd w:val="clear" w:color="auto" w:fill="FFFFFF"/>
            <w:noWrap/>
            <w:vAlign w:val="center"/>
          </w:tcPr>
          <w:p w14:paraId="3B06F47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0.974</w:t>
            </w:r>
          </w:p>
        </w:tc>
        <w:tc>
          <w:tcPr>
            <w:tcW w:w="448" w:type="pct"/>
            <w:tcBorders>
              <w:top w:val="nil"/>
              <w:left w:val="nil"/>
              <w:bottom w:val="nil"/>
              <w:right w:val="nil"/>
            </w:tcBorders>
            <w:shd w:val="clear" w:color="auto" w:fill="FFFFFF"/>
            <w:noWrap/>
            <w:vAlign w:val="center"/>
          </w:tcPr>
          <w:p w14:paraId="012821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0753325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3.913</w:t>
            </w:r>
          </w:p>
        </w:tc>
        <w:tc>
          <w:tcPr>
            <w:tcW w:w="377" w:type="pct"/>
            <w:tcBorders>
              <w:top w:val="nil"/>
              <w:left w:val="nil"/>
              <w:bottom w:val="nil"/>
              <w:right w:val="nil"/>
            </w:tcBorders>
            <w:shd w:val="clear" w:color="auto" w:fill="FFFFFF"/>
            <w:noWrap/>
            <w:vAlign w:val="center"/>
          </w:tcPr>
          <w:p w14:paraId="67F200C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5EC5803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-0.805</w:t>
            </w:r>
          </w:p>
        </w:tc>
        <w:tc>
          <w:tcPr>
            <w:tcW w:w="776" w:type="pct"/>
            <w:tcBorders>
              <w:top w:val="nil"/>
              <w:left w:val="nil"/>
              <w:bottom w:val="nil"/>
              <w:right w:val="nil"/>
            </w:tcBorders>
            <w:shd w:val="clear" w:color="auto" w:fill="FFFFFF"/>
            <w:noWrap/>
            <w:vAlign w:val="center"/>
          </w:tcPr>
          <w:p w14:paraId="7949AAB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0.609</w:t>
            </w:r>
          </w:p>
        </w:tc>
        <w:tc>
          <w:tcPr>
            <w:tcW w:w="715" w:type="pct"/>
            <w:tcBorders>
              <w:top w:val="nil"/>
              <w:left w:val="nil"/>
              <w:bottom w:val="nil"/>
              <w:right w:val="nil"/>
            </w:tcBorders>
            <w:shd w:val="clear" w:color="auto" w:fill="FFFFFF"/>
            <w:noWrap/>
            <w:vAlign w:val="center"/>
          </w:tcPr>
          <w:p w14:paraId="1579995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0.130</w:t>
            </w:r>
          </w:p>
        </w:tc>
      </w:tr>
      <w:tr w14:paraId="2BD53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11FAE0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FC2</w:t>
            </w:r>
          </w:p>
        </w:tc>
        <w:tc>
          <w:tcPr>
            <w:tcW w:w="297" w:type="pct"/>
            <w:tcBorders>
              <w:top w:val="nil"/>
              <w:left w:val="nil"/>
              <w:bottom w:val="nil"/>
              <w:right w:val="nil"/>
            </w:tcBorders>
            <w:shd w:val="clear" w:color="auto" w:fill="FFFFFF"/>
            <w:noWrap/>
            <w:vAlign w:val="center"/>
          </w:tcPr>
          <w:p w14:paraId="59A492E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21F9D62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3.786</w:t>
            </w:r>
          </w:p>
        </w:tc>
        <w:tc>
          <w:tcPr>
            <w:tcW w:w="367" w:type="pct"/>
            <w:tcBorders>
              <w:top w:val="nil"/>
              <w:left w:val="nil"/>
              <w:bottom w:val="nil"/>
              <w:right w:val="nil"/>
            </w:tcBorders>
            <w:shd w:val="clear" w:color="auto" w:fill="FFFFFF"/>
            <w:noWrap/>
            <w:vAlign w:val="center"/>
          </w:tcPr>
          <w:p w14:paraId="337A65D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1.039</w:t>
            </w:r>
          </w:p>
        </w:tc>
        <w:tc>
          <w:tcPr>
            <w:tcW w:w="448" w:type="pct"/>
            <w:tcBorders>
              <w:top w:val="nil"/>
              <w:left w:val="nil"/>
              <w:bottom w:val="nil"/>
              <w:right w:val="nil"/>
            </w:tcBorders>
            <w:shd w:val="clear" w:color="auto" w:fill="FFFFFF"/>
            <w:noWrap/>
            <w:vAlign w:val="center"/>
          </w:tcPr>
          <w:p w14:paraId="4396721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3D3D62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3.870</w:t>
            </w:r>
          </w:p>
        </w:tc>
        <w:tc>
          <w:tcPr>
            <w:tcW w:w="377" w:type="pct"/>
            <w:tcBorders>
              <w:top w:val="nil"/>
              <w:left w:val="nil"/>
              <w:bottom w:val="nil"/>
              <w:right w:val="nil"/>
            </w:tcBorders>
            <w:shd w:val="clear" w:color="auto" w:fill="FFFFFF"/>
            <w:noWrap/>
            <w:vAlign w:val="center"/>
          </w:tcPr>
          <w:p w14:paraId="4A09F11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59D68A3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-0.719</w:t>
            </w:r>
          </w:p>
        </w:tc>
        <w:tc>
          <w:tcPr>
            <w:tcW w:w="776" w:type="pct"/>
            <w:tcBorders>
              <w:top w:val="nil"/>
              <w:left w:val="nil"/>
              <w:bottom w:val="nil"/>
              <w:right w:val="nil"/>
            </w:tcBorders>
            <w:shd w:val="clear" w:color="auto" w:fill="FFFFFF"/>
            <w:noWrap/>
            <w:vAlign w:val="center"/>
          </w:tcPr>
          <w:p w14:paraId="7947BFE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-0.328</w:t>
            </w:r>
          </w:p>
        </w:tc>
        <w:tc>
          <w:tcPr>
            <w:tcW w:w="715" w:type="pct"/>
            <w:tcBorders>
              <w:top w:val="nil"/>
              <w:left w:val="nil"/>
              <w:bottom w:val="nil"/>
              <w:right w:val="nil"/>
            </w:tcBorders>
            <w:shd w:val="clear" w:color="auto" w:fill="FFFFFF"/>
            <w:noWrap/>
            <w:vAlign w:val="center"/>
          </w:tcPr>
          <w:p w14:paraId="6BB8143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0.139</w:t>
            </w:r>
          </w:p>
        </w:tc>
      </w:tr>
      <w:tr w14:paraId="4A08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0FF66C8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FC3</w:t>
            </w:r>
          </w:p>
        </w:tc>
        <w:tc>
          <w:tcPr>
            <w:tcW w:w="297" w:type="pct"/>
            <w:tcBorders>
              <w:top w:val="nil"/>
              <w:left w:val="nil"/>
              <w:bottom w:val="nil"/>
              <w:right w:val="nil"/>
            </w:tcBorders>
            <w:shd w:val="clear" w:color="auto" w:fill="FFFFFF"/>
            <w:noWrap/>
            <w:vAlign w:val="center"/>
          </w:tcPr>
          <w:p w14:paraId="5C19C92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7BBF9C8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3.821</w:t>
            </w:r>
          </w:p>
        </w:tc>
        <w:tc>
          <w:tcPr>
            <w:tcW w:w="367" w:type="pct"/>
            <w:tcBorders>
              <w:top w:val="nil"/>
              <w:left w:val="nil"/>
              <w:bottom w:val="nil"/>
              <w:right w:val="nil"/>
            </w:tcBorders>
            <w:shd w:val="clear" w:color="auto" w:fill="FFFFFF"/>
            <w:noWrap/>
            <w:vAlign w:val="center"/>
          </w:tcPr>
          <w:p w14:paraId="1753CDE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1.064</w:t>
            </w:r>
          </w:p>
        </w:tc>
        <w:tc>
          <w:tcPr>
            <w:tcW w:w="448" w:type="pct"/>
            <w:tcBorders>
              <w:top w:val="nil"/>
              <w:left w:val="nil"/>
              <w:bottom w:val="nil"/>
              <w:right w:val="nil"/>
            </w:tcBorders>
            <w:shd w:val="clear" w:color="auto" w:fill="FFFFFF"/>
            <w:noWrap/>
            <w:vAlign w:val="center"/>
          </w:tcPr>
          <w:p w14:paraId="6607CA5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7E84969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3.935</w:t>
            </w:r>
          </w:p>
        </w:tc>
        <w:tc>
          <w:tcPr>
            <w:tcW w:w="377" w:type="pct"/>
            <w:tcBorders>
              <w:top w:val="nil"/>
              <w:left w:val="nil"/>
              <w:bottom w:val="nil"/>
              <w:right w:val="nil"/>
            </w:tcBorders>
            <w:shd w:val="clear" w:color="auto" w:fill="FFFFFF"/>
            <w:noWrap/>
            <w:vAlign w:val="center"/>
          </w:tcPr>
          <w:p w14:paraId="69F4D80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0584FEB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-0.807</w:t>
            </w:r>
          </w:p>
        </w:tc>
        <w:tc>
          <w:tcPr>
            <w:tcW w:w="776" w:type="pct"/>
            <w:tcBorders>
              <w:top w:val="nil"/>
              <w:left w:val="nil"/>
              <w:bottom w:val="nil"/>
              <w:right w:val="nil"/>
            </w:tcBorders>
            <w:shd w:val="clear" w:color="auto" w:fill="FFFFFF"/>
            <w:noWrap/>
            <w:vAlign w:val="center"/>
          </w:tcPr>
          <w:p w14:paraId="1FE8425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0.031</w:t>
            </w:r>
          </w:p>
        </w:tc>
        <w:tc>
          <w:tcPr>
            <w:tcW w:w="715" w:type="pct"/>
            <w:tcBorders>
              <w:top w:val="nil"/>
              <w:left w:val="nil"/>
              <w:bottom w:val="nil"/>
              <w:right w:val="nil"/>
            </w:tcBorders>
            <w:shd w:val="clear" w:color="auto" w:fill="FFFFFF"/>
            <w:noWrap/>
            <w:vAlign w:val="center"/>
          </w:tcPr>
          <w:p w14:paraId="23A4A84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0.142</w:t>
            </w:r>
          </w:p>
        </w:tc>
      </w:tr>
      <w:tr w14:paraId="65D19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1C41A28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R1</w:t>
            </w:r>
          </w:p>
        </w:tc>
        <w:tc>
          <w:tcPr>
            <w:tcW w:w="297" w:type="pct"/>
            <w:tcBorders>
              <w:top w:val="nil"/>
              <w:left w:val="nil"/>
              <w:bottom w:val="nil"/>
              <w:right w:val="nil"/>
            </w:tcBorders>
            <w:shd w:val="clear" w:color="auto" w:fill="FFFFFF"/>
            <w:noWrap/>
            <w:vAlign w:val="center"/>
          </w:tcPr>
          <w:p w14:paraId="0FF317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55B76E4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3.875</w:t>
            </w:r>
          </w:p>
        </w:tc>
        <w:tc>
          <w:tcPr>
            <w:tcW w:w="367" w:type="pct"/>
            <w:tcBorders>
              <w:top w:val="nil"/>
              <w:left w:val="nil"/>
              <w:bottom w:val="nil"/>
              <w:right w:val="nil"/>
            </w:tcBorders>
            <w:shd w:val="clear" w:color="auto" w:fill="FFFFFF"/>
            <w:noWrap/>
            <w:vAlign w:val="center"/>
          </w:tcPr>
          <w:p w14:paraId="2414171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0.935</w:t>
            </w:r>
          </w:p>
        </w:tc>
        <w:tc>
          <w:tcPr>
            <w:tcW w:w="448" w:type="pct"/>
            <w:tcBorders>
              <w:top w:val="nil"/>
              <w:left w:val="nil"/>
              <w:bottom w:val="nil"/>
              <w:right w:val="nil"/>
            </w:tcBorders>
            <w:shd w:val="clear" w:color="auto" w:fill="FFFFFF"/>
            <w:noWrap/>
            <w:vAlign w:val="center"/>
          </w:tcPr>
          <w:p w14:paraId="23C742B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63E00D6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3.978</w:t>
            </w:r>
          </w:p>
        </w:tc>
        <w:tc>
          <w:tcPr>
            <w:tcW w:w="377" w:type="pct"/>
            <w:tcBorders>
              <w:top w:val="nil"/>
              <w:left w:val="nil"/>
              <w:bottom w:val="nil"/>
              <w:right w:val="nil"/>
            </w:tcBorders>
            <w:shd w:val="clear" w:color="auto" w:fill="FFFFFF"/>
            <w:noWrap/>
            <w:vAlign w:val="center"/>
          </w:tcPr>
          <w:p w14:paraId="35976DF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0B6E3EE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-0.804</w:t>
            </w:r>
          </w:p>
        </w:tc>
        <w:tc>
          <w:tcPr>
            <w:tcW w:w="776" w:type="pct"/>
            <w:tcBorders>
              <w:top w:val="nil"/>
              <w:left w:val="nil"/>
              <w:bottom w:val="nil"/>
              <w:right w:val="nil"/>
            </w:tcBorders>
            <w:shd w:val="clear" w:color="auto" w:fill="FFFFFF"/>
            <w:noWrap/>
            <w:vAlign w:val="center"/>
          </w:tcPr>
          <w:p w14:paraId="4882EDC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0.406</w:t>
            </w:r>
          </w:p>
        </w:tc>
        <w:tc>
          <w:tcPr>
            <w:tcW w:w="715" w:type="pct"/>
            <w:tcBorders>
              <w:top w:val="nil"/>
              <w:left w:val="nil"/>
              <w:bottom w:val="nil"/>
              <w:right w:val="nil"/>
            </w:tcBorders>
            <w:shd w:val="clear" w:color="auto" w:fill="FFFFFF"/>
            <w:noWrap/>
            <w:vAlign w:val="center"/>
          </w:tcPr>
          <w:p w14:paraId="0424EC4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0.125</w:t>
            </w:r>
          </w:p>
        </w:tc>
      </w:tr>
      <w:tr w14:paraId="13CF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10CF6A7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R2</w:t>
            </w:r>
          </w:p>
        </w:tc>
        <w:tc>
          <w:tcPr>
            <w:tcW w:w="297" w:type="pct"/>
            <w:tcBorders>
              <w:top w:val="nil"/>
              <w:left w:val="nil"/>
              <w:bottom w:val="nil"/>
              <w:right w:val="nil"/>
            </w:tcBorders>
            <w:shd w:val="clear" w:color="auto" w:fill="FFFFFF"/>
            <w:noWrap/>
            <w:vAlign w:val="center"/>
          </w:tcPr>
          <w:p w14:paraId="679CE2D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0E7BB46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3.804</w:t>
            </w:r>
          </w:p>
        </w:tc>
        <w:tc>
          <w:tcPr>
            <w:tcW w:w="367" w:type="pct"/>
            <w:tcBorders>
              <w:top w:val="nil"/>
              <w:left w:val="nil"/>
              <w:bottom w:val="nil"/>
              <w:right w:val="nil"/>
            </w:tcBorders>
            <w:shd w:val="clear" w:color="auto" w:fill="FFFFFF"/>
            <w:noWrap/>
            <w:vAlign w:val="center"/>
          </w:tcPr>
          <w:p w14:paraId="3339FE5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0.999</w:t>
            </w:r>
          </w:p>
        </w:tc>
        <w:tc>
          <w:tcPr>
            <w:tcW w:w="448" w:type="pct"/>
            <w:tcBorders>
              <w:top w:val="nil"/>
              <w:left w:val="nil"/>
              <w:bottom w:val="nil"/>
              <w:right w:val="nil"/>
            </w:tcBorders>
            <w:shd w:val="clear" w:color="auto" w:fill="FFFFFF"/>
            <w:noWrap/>
            <w:vAlign w:val="center"/>
          </w:tcPr>
          <w:p w14:paraId="4B35B42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5B6D4A0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3.891</w:t>
            </w:r>
          </w:p>
        </w:tc>
        <w:tc>
          <w:tcPr>
            <w:tcW w:w="377" w:type="pct"/>
            <w:tcBorders>
              <w:top w:val="nil"/>
              <w:left w:val="nil"/>
              <w:bottom w:val="nil"/>
              <w:right w:val="nil"/>
            </w:tcBorders>
            <w:shd w:val="clear" w:color="auto" w:fill="FFFFFF"/>
            <w:noWrap/>
            <w:vAlign w:val="center"/>
          </w:tcPr>
          <w:p w14:paraId="30BCA5A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6C39757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-0.686</w:t>
            </w:r>
          </w:p>
        </w:tc>
        <w:tc>
          <w:tcPr>
            <w:tcW w:w="776" w:type="pct"/>
            <w:tcBorders>
              <w:top w:val="nil"/>
              <w:left w:val="nil"/>
              <w:bottom w:val="nil"/>
              <w:right w:val="nil"/>
            </w:tcBorders>
            <w:shd w:val="clear" w:color="auto" w:fill="FFFFFF"/>
            <w:noWrap/>
            <w:vAlign w:val="center"/>
          </w:tcPr>
          <w:p w14:paraId="61CE56E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-0.159</w:t>
            </w:r>
          </w:p>
        </w:tc>
        <w:tc>
          <w:tcPr>
            <w:tcW w:w="715" w:type="pct"/>
            <w:tcBorders>
              <w:top w:val="nil"/>
              <w:left w:val="nil"/>
              <w:bottom w:val="nil"/>
              <w:right w:val="nil"/>
            </w:tcBorders>
            <w:shd w:val="clear" w:color="auto" w:fill="FFFFFF"/>
            <w:noWrap/>
            <w:vAlign w:val="center"/>
          </w:tcPr>
          <w:p w14:paraId="56EDBC5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0.133</w:t>
            </w:r>
          </w:p>
        </w:tc>
      </w:tr>
      <w:tr w14:paraId="4E7F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01895B9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1</w:t>
            </w:r>
          </w:p>
        </w:tc>
        <w:tc>
          <w:tcPr>
            <w:tcW w:w="297" w:type="pct"/>
            <w:tcBorders>
              <w:top w:val="nil"/>
              <w:left w:val="nil"/>
              <w:bottom w:val="nil"/>
              <w:right w:val="nil"/>
            </w:tcBorders>
            <w:shd w:val="clear" w:color="auto" w:fill="FFFFFF"/>
            <w:noWrap/>
            <w:vAlign w:val="center"/>
          </w:tcPr>
          <w:p w14:paraId="472D731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0F97529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3.768</w:t>
            </w:r>
          </w:p>
        </w:tc>
        <w:tc>
          <w:tcPr>
            <w:tcW w:w="367" w:type="pct"/>
            <w:tcBorders>
              <w:top w:val="nil"/>
              <w:left w:val="nil"/>
              <w:bottom w:val="nil"/>
              <w:right w:val="nil"/>
            </w:tcBorders>
            <w:shd w:val="clear" w:color="auto" w:fill="FFFFFF"/>
            <w:noWrap/>
            <w:vAlign w:val="center"/>
          </w:tcPr>
          <w:p w14:paraId="6E9A74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0.831</w:t>
            </w:r>
          </w:p>
        </w:tc>
        <w:tc>
          <w:tcPr>
            <w:tcW w:w="448" w:type="pct"/>
            <w:tcBorders>
              <w:top w:val="nil"/>
              <w:left w:val="nil"/>
              <w:bottom w:val="nil"/>
              <w:right w:val="nil"/>
            </w:tcBorders>
            <w:shd w:val="clear" w:color="auto" w:fill="FFFFFF"/>
            <w:noWrap/>
            <w:vAlign w:val="center"/>
          </w:tcPr>
          <w:p w14:paraId="107B549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40E44CB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3.761</w:t>
            </w:r>
          </w:p>
        </w:tc>
        <w:tc>
          <w:tcPr>
            <w:tcW w:w="377" w:type="pct"/>
            <w:tcBorders>
              <w:top w:val="nil"/>
              <w:left w:val="nil"/>
              <w:bottom w:val="nil"/>
              <w:right w:val="nil"/>
            </w:tcBorders>
            <w:shd w:val="clear" w:color="auto" w:fill="FFFFFF"/>
            <w:noWrap/>
            <w:vAlign w:val="center"/>
          </w:tcPr>
          <w:p w14:paraId="234F9F7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2E8D90F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-0.306</w:t>
            </w:r>
          </w:p>
        </w:tc>
        <w:tc>
          <w:tcPr>
            <w:tcW w:w="776" w:type="pct"/>
            <w:tcBorders>
              <w:top w:val="nil"/>
              <w:left w:val="nil"/>
              <w:bottom w:val="nil"/>
              <w:right w:val="nil"/>
            </w:tcBorders>
            <w:shd w:val="clear" w:color="auto" w:fill="FFFFFF"/>
            <w:noWrap/>
            <w:vAlign w:val="center"/>
          </w:tcPr>
          <w:p w14:paraId="28C850A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0.423</w:t>
            </w:r>
          </w:p>
        </w:tc>
        <w:tc>
          <w:tcPr>
            <w:tcW w:w="715" w:type="pct"/>
            <w:tcBorders>
              <w:top w:val="nil"/>
              <w:left w:val="nil"/>
              <w:bottom w:val="nil"/>
              <w:right w:val="nil"/>
            </w:tcBorders>
            <w:shd w:val="clear" w:color="auto" w:fill="FFFFFF"/>
            <w:noWrap/>
            <w:vAlign w:val="center"/>
          </w:tcPr>
          <w:p w14:paraId="25CFDCD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0.111</w:t>
            </w:r>
          </w:p>
        </w:tc>
      </w:tr>
      <w:tr w14:paraId="0EF7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5675BDB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2</w:t>
            </w:r>
          </w:p>
        </w:tc>
        <w:tc>
          <w:tcPr>
            <w:tcW w:w="297" w:type="pct"/>
            <w:tcBorders>
              <w:top w:val="nil"/>
              <w:left w:val="nil"/>
              <w:bottom w:val="nil"/>
              <w:right w:val="nil"/>
            </w:tcBorders>
            <w:shd w:val="clear" w:color="auto" w:fill="FFFFFF"/>
            <w:noWrap/>
            <w:vAlign w:val="center"/>
          </w:tcPr>
          <w:p w14:paraId="524844D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3EE04C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4.339</w:t>
            </w:r>
          </w:p>
        </w:tc>
        <w:tc>
          <w:tcPr>
            <w:tcW w:w="367" w:type="pct"/>
            <w:tcBorders>
              <w:top w:val="nil"/>
              <w:left w:val="nil"/>
              <w:bottom w:val="nil"/>
              <w:right w:val="nil"/>
            </w:tcBorders>
            <w:shd w:val="clear" w:color="auto" w:fill="FFFFFF"/>
            <w:noWrap/>
            <w:vAlign w:val="center"/>
          </w:tcPr>
          <w:p w14:paraId="14B8165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0.769</w:t>
            </w:r>
          </w:p>
        </w:tc>
        <w:tc>
          <w:tcPr>
            <w:tcW w:w="448" w:type="pct"/>
            <w:tcBorders>
              <w:top w:val="nil"/>
              <w:left w:val="nil"/>
              <w:bottom w:val="nil"/>
              <w:right w:val="nil"/>
            </w:tcBorders>
            <w:shd w:val="clear" w:color="auto" w:fill="FFFFFF"/>
            <w:noWrap/>
            <w:vAlign w:val="center"/>
          </w:tcPr>
          <w:p w14:paraId="12161DF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5EA7854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4.457</w:t>
            </w:r>
          </w:p>
        </w:tc>
        <w:tc>
          <w:tcPr>
            <w:tcW w:w="377" w:type="pct"/>
            <w:tcBorders>
              <w:top w:val="nil"/>
              <w:left w:val="nil"/>
              <w:bottom w:val="nil"/>
              <w:right w:val="nil"/>
            </w:tcBorders>
            <w:shd w:val="clear" w:color="auto" w:fill="FFFFFF"/>
            <w:noWrap/>
            <w:vAlign w:val="center"/>
          </w:tcPr>
          <w:p w14:paraId="74B67E9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4DDF10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-1.581</w:t>
            </w:r>
          </w:p>
        </w:tc>
        <w:tc>
          <w:tcPr>
            <w:tcW w:w="776" w:type="pct"/>
            <w:tcBorders>
              <w:top w:val="nil"/>
              <w:left w:val="nil"/>
              <w:bottom w:val="nil"/>
              <w:right w:val="nil"/>
            </w:tcBorders>
            <w:shd w:val="clear" w:color="auto" w:fill="FFFFFF"/>
            <w:noWrap/>
            <w:vAlign w:val="center"/>
          </w:tcPr>
          <w:p w14:paraId="39A7FF6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4.263</w:t>
            </w:r>
          </w:p>
        </w:tc>
        <w:tc>
          <w:tcPr>
            <w:tcW w:w="715" w:type="pct"/>
            <w:tcBorders>
              <w:top w:val="nil"/>
              <w:left w:val="nil"/>
              <w:bottom w:val="nil"/>
              <w:right w:val="nil"/>
            </w:tcBorders>
            <w:shd w:val="clear" w:color="auto" w:fill="FFFFFF"/>
            <w:noWrap/>
            <w:vAlign w:val="center"/>
          </w:tcPr>
          <w:p w14:paraId="70E65F9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0.103</w:t>
            </w:r>
          </w:p>
        </w:tc>
      </w:tr>
      <w:tr w14:paraId="54696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nil"/>
              <w:right w:val="nil"/>
            </w:tcBorders>
            <w:shd w:val="clear" w:color="auto" w:fill="FFFFFF"/>
            <w:noWrap/>
            <w:vAlign w:val="center"/>
          </w:tcPr>
          <w:p w14:paraId="6B7CF60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BI1</w:t>
            </w:r>
          </w:p>
        </w:tc>
        <w:tc>
          <w:tcPr>
            <w:tcW w:w="297" w:type="pct"/>
            <w:tcBorders>
              <w:top w:val="nil"/>
              <w:left w:val="nil"/>
              <w:bottom w:val="nil"/>
              <w:right w:val="nil"/>
            </w:tcBorders>
            <w:shd w:val="clear" w:color="auto" w:fill="FFFFFF"/>
            <w:noWrap/>
            <w:vAlign w:val="center"/>
          </w:tcPr>
          <w:p w14:paraId="53C1B90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nil"/>
              <w:right w:val="nil"/>
            </w:tcBorders>
            <w:shd w:val="clear" w:color="auto" w:fill="FFFFFF"/>
            <w:noWrap/>
            <w:vAlign w:val="center"/>
          </w:tcPr>
          <w:p w14:paraId="013E565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4.179</w:t>
            </w:r>
          </w:p>
        </w:tc>
        <w:tc>
          <w:tcPr>
            <w:tcW w:w="367" w:type="pct"/>
            <w:tcBorders>
              <w:top w:val="nil"/>
              <w:left w:val="nil"/>
              <w:bottom w:val="nil"/>
              <w:right w:val="nil"/>
            </w:tcBorders>
            <w:shd w:val="clear" w:color="auto" w:fill="FFFFFF"/>
            <w:noWrap/>
            <w:vAlign w:val="center"/>
          </w:tcPr>
          <w:p w14:paraId="734C40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0.811</w:t>
            </w:r>
          </w:p>
        </w:tc>
        <w:tc>
          <w:tcPr>
            <w:tcW w:w="448" w:type="pct"/>
            <w:tcBorders>
              <w:top w:val="nil"/>
              <w:left w:val="nil"/>
              <w:bottom w:val="nil"/>
              <w:right w:val="nil"/>
            </w:tcBorders>
            <w:shd w:val="clear" w:color="auto" w:fill="FFFFFF"/>
            <w:noWrap/>
            <w:vAlign w:val="center"/>
          </w:tcPr>
          <w:p w14:paraId="18EB808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nil"/>
              <w:right w:val="nil"/>
            </w:tcBorders>
            <w:shd w:val="clear" w:color="auto" w:fill="FFFFFF"/>
            <w:noWrap/>
            <w:vAlign w:val="center"/>
          </w:tcPr>
          <w:p w14:paraId="1466EF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4.261</w:t>
            </w:r>
          </w:p>
        </w:tc>
        <w:tc>
          <w:tcPr>
            <w:tcW w:w="377" w:type="pct"/>
            <w:tcBorders>
              <w:top w:val="nil"/>
              <w:left w:val="nil"/>
              <w:bottom w:val="nil"/>
              <w:right w:val="nil"/>
            </w:tcBorders>
            <w:shd w:val="clear" w:color="auto" w:fill="FFFFFF"/>
            <w:noWrap/>
            <w:vAlign w:val="center"/>
          </w:tcPr>
          <w:p w14:paraId="7C46F4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nil"/>
              <w:right w:val="nil"/>
            </w:tcBorders>
            <w:shd w:val="clear" w:color="auto" w:fill="FFFFFF"/>
            <w:noWrap/>
            <w:vAlign w:val="center"/>
          </w:tcPr>
          <w:p w14:paraId="33FC9AF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-1.127</w:t>
            </w:r>
          </w:p>
        </w:tc>
        <w:tc>
          <w:tcPr>
            <w:tcW w:w="776" w:type="pct"/>
            <w:tcBorders>
              <w:top w:val="nil"/>
              <w:left w:val="nil"/>
              <w:bottom w:val="nil"/>
              <w:right w:val="nil"/>
            </w:tcBorders>
            <w:shd w:val="clear" w:color="auto" w:fill="FFFFFF"/>
            <w:noWrap/>
            <w:vAlign w:val="center"/>
          </w:tcPr>
          <w:p w14:paraId="294C558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2.235</w:t>
            </w:r>
          </w:p>
        </w:tc>
        <w:tc>
          <w:tcPr>
            <w:tcW w:w="715" w:type="pct"/>
            <w:tcBorders>
              <w:top w:val="nil"/>
              <w:left w:val="nil"/>
              <w:bottom w:val="nil"/>
              <w:right w:val="nil"/>
            </w:tcBorders>
            <w:shd w:val="clear" w:color="auto" w:fill="FFFFFF"/>
            <w:noWrap/>
            <w:vAlign w:val="center"/>
          </w:tcPr>
          <w:p w14:paraId="50F5A4C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0.108</w:t>
            </w:r>
          </w:p>
        </w:tc>
      </w:tr>
      <w:tr w14:paraId="746D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363" w:type="pct"/>
            <w:tcBorders>
              <w:top w:val="nil"/>
              <w:left w:val="nil"/>
              <w:bottom w:val="single" w:color="000000" w:sz="12" w:space="0"/>
              <w:right w:val="nil"/>
            </w:tcBorders>
            <w:shd w:val="clear" w:color="auto" w:fill="FFFFFF"/>
            <w:noWrap/>
            <w:vAlign w:val="center"/>
          </w:tcPr>
          <w:p w14:paraId="2F668E3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BI2</w:t>
            </w:r>
          </w:p>
        </w:tc>
        <w:tc>
          <w:tcPr>
            <w:tcW w:w="297" w:type="pct"/>
            <w:tcBorders>
              <w:top w:val="nil"/>
              <w:left w:val="nil"/>
              <w:bottom w:val="single" w:color="000000" w:sz="12" w:space="0"/>
              <w:right w:val="nil"/>
            </w:tcBorders>
            <w:shd w:val="clear" w:color="auto" w:fill="FFFFFF"/>
            <w:noWrap/>
            <w:vAlign w:val="center"/>
          </w:tcPr>
          <w:p w14:paraId="0E6570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56</w:t>
            </w:r>
          </w:p>
        </w:tc>
        <w:tc>
          <w:tcPr>
            <w:tcW w:w="403" w:type="pct"/>
            <w:tcBorders>
              <w:top w:val="nil"/>
              <w:left w:val="nil"/>
              <w:bottom w:val="single" w:color="000000" w:sz="12" w:space="0"/>
              <w:right w:val="nil"/>
            </w:tcBorders>
            <w:shd w:val="clear" w:color="auto" w:fill="FFFFFF"/>
            <w:noWrap/>
            <w:vAlign w:val="center"/>
          </w:tcPr>
          <w:p w14:paraId="5C92EA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4.125</w:t>
            </w:r>
          </w:p>
        </w:tc>
        <w:tc>
          <w:tcPr>
            <w:tcW w:w="367" w:type="pct"/>
            <w:tcBorders>
              <w:top w:val="nil"/>
              <w:left w:val="nil"/>
              <w:bottom w:val="single" w:color="000000" w:sz="12" w:space="0"/>
              <w:right w:val="nil"/>
            </w:tcBorders>
            <w:shd w:val="clear" w:color="auto" w:fill="FFFFFF"/>
            <w:noWrap/>
            <w:vAlign w:val="center"/>
          </w:tcPr>
          <w:p w14:paraId="2724182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0.833</w:t>
            </w:r>
          </w:p>
        </w:tc>
        <w:tc>
          <w:tcPr>
            <w:tcW w:w="448" w:type="pct"/>
            <w:tcBorders>
              <w:top w:val="nil"/>
              <w:left w:val="nil"/>
              <w:bottom w:val="single" w:color="000000" w:sz="12" w:space="0"/>
              <w:right w:val="nil"/>
            </w:tcBorders>
            <w:shd w:val="clear" w:color="auto" w:fill="FFFFFF"/>
            <w:noWrap/>
            <w:vAlign w:val="center"/>
          </w:tcPr>
          <w:p w14:paraId="7FE606F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w:t>
            </w:r>
          </w:p>
        </w:tc>
        <w:tc>
          <w:tcPr>
            <w:tcW w:w="473" w:type="pct"/>
            <w:tcBorders>
              <w:top w:val="nil"/>
              <w:left w:val="nil"/>
              <w:bottom w:val="single" w:color="000000" w:sz="12" w:space="0"/>
              <w:right w:val="nil"/>
            </w:tcBorders>
            <w:shd w:val="clear" w:color="auto" w:fill="FFFFFF"/>
            <w:noWrap/>
            <w:vAlign w:val="center"/>
          </w:tcPr>
          <w:p w14:paraId="320B5CF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4.196</w:t>
            </w:r>
          </w:p>
        </w:tc>
        <w:tc>
          <w:tcPr>
            <w:tcW w:w="377" w:type="pct"/>
            <w:tcBorders>
              <w:top w:val="nil"/>
              <w:left w:val="nil"/>
              <w:bottom w:val="single" w:color="000000" w:sz="12" w:space="0"/>
              <w:right w:val="nil"/>
            </w:tcBorders>
            <w:shd w:val="clear" w:color="auto" w:fill="FFFFFF"/>
            <w:noWrap/>
            <w:vAlign w:val="center"/>
          </w:tcPr>
          <w:p w14:paraId="1819C76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1.483</w:t>
            </w:r>
          </w:p>
        </w:tc>
        <w:tc>
          <w:tcPr>
            <w:tcW w:w="776" w:type="pct"/>
            <w:tcBorders>
              <w:top w:val="nil"/>
              <w:left w:val="nil"/>
              <w:bottom w:val="single" w:color="000000" w:sz="12" w:space="0"/>
              <w:right w:val="nil"/>
            </w:tcBorders>
            <w:shd w:val="clear" w:color="auto" w:fill="FFFFFF"/>
            <w:noWrap/>
            <w:vAlign w:val="center"/>
          </w:tcPr>
          <w:p w14:paraId="5FADC11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-0.972</w:t>
            </w:r>
          </w:p>
        </w:tc>
        <w:tc>
          <w:tcPr>
            <w:tcW w:w="776" w:type="pct"/>
            <w:tcBorders>
              <w:top w:val="nil"/>
              <w:left w:val="nil"/>
              <w:bottom w:val="single" w:color="000000" w:sz="12" w:space="0"/>
              <w:right w:val="nil"/>
            </w:tcBorders>
            <w:shd w:val="clear" w:color="auto" w:fill="FFFFFF"/>
            <w:noWrap/>
            <w:vAlign w:val="center"/>
          </w:tcPr>
          <w:p w14:paraId="57BC6EF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1.575</w:t>
            </w:r>
          </w:p>
        </w:tc>
        <w:tc>
          <w:tcPr>
            <w:tcW w:w="715" w:type="pct"/>
            <w:tcBorders>
              <w:top w:val="nil"/>
              <w:left w:val="nil"/>
              <w:bottom w:val="single" w:color="000000" w:sz="12" w:space="0"/>
              <w:right w:val="nil"/>
            </w:tcBorders>
            <w:shd w:val="clear" w:color="auto" w:fill="FFFFFF"/>
            <w:noWrap/>
            <w:vAlign w:val="center"/>
          </w:tcPr>
          <w:p w14:paraId="023D5A7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0.111</w:t>
            </w:r>
          </w:p>
        </w:tc>
      </w:tr>
    </w:tbl>
    <w:p w14:paraId="18125A0A">
      <w:pPr>
        <w:pStyle w:val="13"/>
        <w:ind w:left="0" w:leftChars="0" w:firstLine="0" w:firstLineChars="0"/>
        <w:jc w:val="both"/>
        <w:rPr>
          <w:rFonts w:hint="default"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lang w:val="en-US" w:eastAsia="zh-CN"/>
        </w:rPr>
        <w:t>Note:</w:t>
      </w:r>
      <w:r>
        <w:rPr>
          <w:rFonts w:hint="default" w:ascii="Times New Roman" w:hAnsi="Times New Roman" w:eastAsia="宋体" w:cs="Times New Roman"/>
          <w:color w:val="auto"/>
          <w:sz w:val="20"/>
          <w:szCs w:val="20"/>
        </w:rPr>
        <w:t>The means of each item are concentrated between 3.8 and 4.4, with standard deviations ranging from 0.56 to 1.06, indicating that respondents generally rated each dimension highly while showing moderate variation. Both skewness and kurtosis values did not exceed |2|, suggesting no severe ceiling or floor effects, and the item distributions are reasonable.</w:t>
      </w:r>
    </w:p>
    <w:bookmarkEnd w:id="1"/>
    <w:p w14:paraId="11AF1A99">
      <w:pPr>
        <w:pStyle w:val="13"/>
        <w:ind w:left="0" w:leftChars="0" w:firstLine="0" w:firstLineChars="0"/>
        <w:jc w:val="both"/>
        <w:rPr>
          <w:rFonts w:hint="default" w:ascii="Times New Roman" w:hAnsi="Times New Roman" w:eastAsia="宋体" w:cs="Times New Roman"/>
          <w:b/>
          <w:bCs/>
          <w:color w:val="auto"/>
        </w:rPr>
      </w:pPr>
      <w:bookmarkStart w:id="2" w:name="条目区分度"/>
    </w:p>
    <w:p w14:paraId="3811E3C5">
      <w:pPr>
        <w:pStyle w:val="13"/>
        <w:ind w:left="0" w:leftChars="0"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rPr>
        <w:t>Table 2 Item Discrimination</w:t>
      </w:r>
      <w:r>
        <w:rPr>
          <w:rFonts w:hint="default" w:ascii="Times New Roman" w:hAnsi="Times New Roman" w:eastAsia="宋体" w:cs="Times New Roman"/>
          <w:color w:val="auto"/>
        </w:rPr>
        <w:t xml:space="preserve"> </w:t>
      </w:r>
    </w:p>
    <w:tbl>
      <w:tblPr>
        <w:tblStyle w:val="1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2"/>
        <w:gridCol w:w="1515"/>
        <w:gridCol w:w="1642"/>
        <w:gridCol w:w="1515"/>
        <w:gridCol w:w="1515"/>
        <w:gridCol w:w="1515"/>
      </w:tblGrid>
      <w:tr w14:paraId="018B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single" w:color="000000" w:sz="12" w:space="0"/>
              <w:left w:val="nil"/>
              <w:bottom w:val="single" w:color="000000" w:sz="4" w:space="0"/>
              <w:right w:val="nil"/>
              <w:tl2br w:val="nil"/>
            </w:tcBorders>
            <w:shd w:val="clear" w:color="auto" w:fill="FFFFFF"/>
            <w:noWrap/>
            <w:vAlign w:val="center"/>
          </w:tcPr>
          <w:p w14:paraId="4FB5E34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item</w:t>
            </w:r>
          </w:p>
        </w:tc>
        <w:tc>
          <w:tcPr>
            <w:tcW w:w="855" w:type="pct"/>
            <w:tcBorders>
              <w:top w:val="single" w:color="000000" w:sz="12" w:space="0"/>
              <w:left w:val="nil"/>
              <w:bottom w:val="single" w:color="000000" w:sz="4" w:space="0"/>
              <w:right w:val="nil"/>
            </w:tcBorders>
            <w:shd w:val="clear" w:color="auto" w:fill="FFFFFF"/>
            <w:noWrap/>
            <w:vAlign w:val="center"/>
          </w:tcPr>
          <w:p w14:paraId="156FFA1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t_stat</w:t>
            </w:r>
          </w:p>
        </w:tc>
        <w:tc>
          <w:tcPr>
            <w:tcW w:w="927" w:type="pct"/>
            <w:tcBorders>
              <w:top w:val="single" w:color="000000" w:sz="12" w:space="0"/>
              <w:left w:val="nil"/>
              <w:bottom w:val="single" w:color="000000" w:sz="4" w:space="0"/>
              <w:right w:val="nil"/>
            </w:tcBorders>
            <w:shd w:val="clear" w:color="auto" w:fill="FFFFFF"/>
            <w:noWrap/>
            <w:vAlign w:val="center"/>
          </w:tcPr>
          <w:p w14:paraId="1EBFB60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df</w:t>
            </w:r>
          </w:p>
        </w:tc>
        <w:tc>
          <w:tcPr>
            <w:tcW w:w="855" w:type="pct"/>
            <w:tcBorders>
              <w:top w:val="single" w:color="000000" w:sz="12" w:space="0"/>
              <w:left w:val="nil"/>
              <w:bottom w:val="single" w:color="000000" w:sz="4" w:space="0"/>
              <w:right w:val="nil"/>
            </w:tcBorders>
            <w:shd w:val="clear" w:color="auto" w:fill="FFFFFF"/>
            <w:noWrap/>
            <w:vAlign w:val="center"/>
          </w:tcPr>
          <w:p w14:paraId="0518544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p_value</w:t>
            </w:r>
          </w:p>
        </w:tc>
        <w:tc>
          <w:tcPr>
            <w:tcW w:w="855" w:type="pct"/>
            <w:tcBorders>
              <w:top w:val="single" w:color="000000" w:sz="12" w:space="0"/>
              <w:left w:val="nil"/>
              <w:bottom w:val="single" w:color="000000" w:sz="4" w:space="0"/>
              <w:right w:val="nil"/>
            </w:tcBorders>
            <w:shd w:val="clear" w:color="auto" w:fill="FFFFFF"/>
            <w:noWrap/>
            <w:vAlign w:val="center"/>
          </w:tcPr>
          <w:p w14:paraId="58640EA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mean_high</w:t>
            </w:r>
          </w:p>
        </w:tc>
        <w:tc>
          <w:tcPr>
            <w:tcW w:w="855" w:type="pct"/>
            <w:tcBorders>
              <w:top w:val="single" w:color="000000" w:sz="12" w:space="0"/>
              <w:left w:val="nil"/>
              <w:bottom w:val="single" w:color="000000" w:sz="4" w:space="0"/>
              <w:right w:val="nil"/>
            </w:tcBorders>
            <w:shd w:val="clear" w:color="auto" w:fill="FFFFFF"/>
            <w:noWrap/>
            <w:vAlign w:val="center"/>
          </w:tcPr>
          <w:p w14:paraId="370324C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mean_low</w:t>
            </w:r>
          </w:p>
        </w:tc>
      </w:tr>
      <w:tr w14:paraId="0B07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single" w:color="000000" w:sz="4" w:space="0"/>
              <w:left w:val="nil"/>
              <w:bottom w:val="nil"/>
              <w:right w:val="nil"/>
            </w:tcBorders>
            <w:shd w:val="clear" w:color="auto" w:fill="FFFFFF"/>
            <w:noWrap/>
            <w:vAlign w:val="center"/>
          </w:tcPr>
          <w:p w14:paraId="742EA17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PE1</w:t>
            </w:r>
          </w:p>
        </w:tc>
        <w:tc>
          <w:tcPr>
            <w:tcW w:w="855" w:type="pct"/>
            <w:tcBorders>
              <w:top w:val="single" w:color="000000" w:sz="4" w:space="0"/>
              <w:left w:val="nil"/>
              <w:bottom w:val="nil"/>
              <w:right w:val="nil"/>
            </w:tcBorders>
            <w:shd w:val="clear" w:color="auto" w:fill="FFFFFF"/>
            <w:noWrap/>
            <w:vAlign w:val="center"/>
          </w:tcPr>
          <w:p w14:paraId="2F618B3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6.446</w:t>
            </w:r>
          </w:p>
        </w:tc>
        <w:tc>
          <w:tcPr>
            <w:tcW w:w="927" w:type="pct"/>
            <w:tcBorders>
              <w:top w:val="single" w:color="000000" w:sz="4" w:space="0"/>
              <w:left w:val="nil"/>
              <w:bottom w:val="nil"/>
              <w:right w:val="nil"/>
            </w:tcBorders>
            <w:shd w:val="clear" w:color="auto" w:fill="FFFFFF"/>
            <w:noWrap/>
            <w:vAlign w:val="center"/>
          </w:tcPr>
          <w:p w14:paraId="748D251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single" w:color="000000" w:sz="4" w:space="0"/>
              <w:left w:val="nil"/>
              <w:bottom w:val="nil"/>
              <w:right w:val="nil"/>
            </w:tcBorders>
            <w:shd w:val="clear" w:color="auto" w:fill="FFFFFF"/>
            <w:noWrap/>
            <w:vAlign w:val="center"/>
          </w:tcPr>
          <w:p w14:paraId="29E3A2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single" w:color="000000" w:sz="4" w:space="0"/>
              <w:left w:val="nil"/>
              <w:bottom w:val="nil"/>
              <w:right w:val="nil"/>
            </w:tcBorders>
            <w:shd w:val="clear" w:color="auto" w:fill="FFFFFF"/>
            <w:noWrap/>
            <w:vAlign w:val="center"/>
          </w:tcPr>
          <w:p w14:paraId="5802317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single" w:color="000000" w:sz="4" w:space="0"/>
              <w:left w:val="nil"/>
              <w:bottom w:val="nil"/>
              <w:right w:val="nil"/>
            </w:tcBorders>
            <w:shd w:val="clear" w:color="auto" w:fill="FFFFFF"/>
            <w:noWrap/>
            <w:vAlign w:val="center"/>
          </w:tcPr>
          <w:p w14:paraId="35455D8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3.563</w:t>
            </w:r>
          </w:p>
        </w:tc>
      </w:tr>
      <w:tr w14:paraId="6A63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7192ADD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PE2</w:t>
            </w:r>
          </w:p>
        </w:tc>
        <w:tc>
          <w:tcPr>
            <w:tcW w:w="855" w:type="pct"/>
            <w:tcBorders>
              <w:top w:val="nil"/>
              <w:left w:val="nil"/>
              <w:bottom w:val="nil"/>
              <w:right w:val="nil"/>
            </w:tcBorders>
            <w:shd w:val="clear" w:color="auto" w:fill="FFFFFF"/>
            <w:noWrap/>
            <w:vAlign w:val="center"/>
          </w:tcPr>
          <w:p w14:paraId="36611C3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6.214</w:t>
            </w:r>
          </w:p>
        </w:tc>
        <w:tc>
          <w:tcPr>
            <w:tcW w:w="927" w:type="pct"/>
            <w:tcBorders>
              <w:top w:val="nil"/>
              <w:left w:val="nil"/>
              <w:bottom w:val="nil"/>
              <w:right w:val="nil"/>
            </w:tcBorders>
            <w:shd w:val="clear" w:color="auto" w:fill="FFFFFF"/>
            <w:noWrap/>
            <w:vAlign w:val="center"/>
          </w:tcPr>
          <w:p w14:paraId="6FE4F18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4882A17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67C7054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5E3043E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3.625</w:t>
            </w:r>
          </w:p>
        </w:tc>
      </w:tr>
      <w:tr w14:paraId="4055F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2B288F8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PE3</w:t>
            </w:r>
          </w:p>
        </w:tc>
        <w:tc>
          <w:tcPr>
            <w:tcW w:w="855" w:type="pct"/>
            <w:tcBorders>
              <w:top w:val="nil"/>
              <w:left w:val="nil"/>
              <w:bottom w:val="nil"/>
              <w:right w:val="nil"/>
            </w:tcBorders>
            <w:shd w:val="clear" w:color="auto" w:fill="FFFFFF"/>
            <w:noWrap/>
            <w:vAlign w:val="center"/>
          </w:tcPr>
          <w:p w14:paraId="772329E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5.547</w:t>
            </w:r>
          </w:p>
        </w:tc>
        <w:tc>
          <w:tcPr>
            <w:tcW w:w="927" w:type="pct"/>
            <w:tcBorders>
              <w:top w:val="nil"/>
              <w:left w:val="nil"/>
              <w:bottom w:val="nil"/>
              <w:right w:val="nil"/>
            </w:tcBorders>
            <w:shd w:val="clear" w:color="auto" w:fill="FFFFFF"/>
            <w:noWrap/>
            <w:vAlign w:val="center"/>
          </w:tcPr>
          <w:p w14:paraId="771C311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030446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2B8F0A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1AFFFCF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3.688</w:t>
            </w:r>
          </w:p>
        </w:tc>
      </w:tr>
      <w:tr w14:paraId="1613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2992A09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PE4</w:t>
            </w:r>
          </w:p>
        </w:tc>
        <w:tc>
          <w:tcPr>
            <w:tcW w:w="855" w:type="pct"/>
            <w:tcBorders>
              <w:top w:val="nil"/>
              <w:left w:val="nil"/>
              <w:bottom w:val="nil"/>
              <w:right w:val="nil"/>
            </w:tcBorders>
            <w:shd w:val="clear" w:color="auto" w:fill="FFFFFF"/>
            <w:noWrap/>
            <w:vAlign w:val="center"/>
          </w:tcPr>
          <w:p w14:paraId="235434F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5.745</w:t>
            </w:r>
          </w:p>
        </w:tc>
        <w:tc>
          <w:tcPr>
            <w:tcW w:w="927" w:type="pct"/>
            <w:tcBorders>
              <w:top w:val="nil"/>
              <w:left w:val="nil"/>
              <w:bottom w:val="nil"/>
              <w:right w:val="nil"/>
            </w:tcBorders>
            <w:shd w:val="clear" w:color="auto" w:fill="FFFFFF"/>
            <w:noWrap/>
            <w:vAlign w:val="center"/>
          </w:tcPr>
          <w:p w14:paraId="34E5C8C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2C508A0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41A9207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146B43D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3.625</w:t>
            </w:r>
          </w:p>
        </w:tc>
      </w:tr>
      <w:tr w14:paraId="315A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0843CE2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PE5</w:t>
            </w:r>
          </w:p>
        </w:tc>
        <w:tc>
          <w:tcPr>
            <w:tcW w:w="855" w:type="pct"/>
            <w:tcBorders>
              <w:top w:val="nil"/>
              <w:left w:val="nil"/>
              <w:bottom w:val="nil"/>
              <w:right w:val="nil"/>
            </w:tcBorders>
            <w:shd w:val="clear" w:color="auto" w:fill="FFFFFF"/>
            <w:noWrap/>
            <w:vAlign w:val="center"/>
          </w:tcPr>
          <w:p w14:paraId="1B25571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9.604</w:t>
            </w:r>
          </w:p>
        </w:tc>
        <w:tc>
          <w:tcPr>
            <w:tcW w:w="927" w:type="pct"/>
            <w:tcBorders>
              <w:top w:val="nil"/>
              <w:left w:val="nil"/>
              <w:bottom w:val="nil"/>
              <w:right w:val="nil"/>
            </w:tcBorders>
            <w:shd w:val="clear" w:color="auto" w:fill="FFFFFF"/>
            <w:noWrap/>
            <w:vAlign w:val="center"/>
          </w:tcPr>
          <w:p w14:paraId="457F80D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23ADC09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252775E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4CAB881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3.938</w:t>
            </w:r>
          </w:p>
        </w:tc>
      </w:tr>
      <w:tr w14:paraId="1388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39A6501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EE1</w:t>
            </w:r>
          </w:p>
        </w:tc>
        <w:tc>
          <w:tcPr>
            <w:tcW w:w="855" w:type="pct"/>
            <w:tcBorders>
              <w:top w:val="nil"/>
              <w:left w:val="nil"/>
              <w:bottom w:val="nil"/>
              <w:right w:val="nil"/>
            </w:tcBorders>
            <w:shd w:val="clear" w:color="auto" w:fill="FFFFFF"/>
            <w:noWrap/>
            <w:vAlign w:val="center"/>
          </w:tcPr>
          <w:p w14:paraId="2B3FBDE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3.780</w:t>
            </w:r>
          </w:p>
        </w:tc>
        <w:tc>
          <w:tcPr>
            <w:tcW w:w="927" w:type="pct"/>
            <w:tcBorders>
              <w:top w:val="nil"/>
              <w:left w:val="nil"/>
              <w:bottom w:val="nil"/>
              <w:right w:val="nil"/>
            </w:tcBorders>
            <w:shd w:val="clear" w:color="auto" w:fill="FFFFFF"/>
            <w:noWrap/>
            <w:vAlign w:val="center"/>
          </w:tcPr>
          <w:p w14:paraId="66C31B6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29.091</w:t>
            </w:r>
          </w:p>
        </w:tc>
        <w:tc>
          <w:tcPr>
            <w:tcW w:w="855" w:type="pct"/>
            <w:tcBorders>
              <w:top w:val="nil"/>
              <w:left w:val="nil"/>
              <w:bottom w:val="nil"/>
              <w:right w:val="nil"/>
            </w:tcBorders>
            <w:shd w:val="clear" w:color="auto" w:fill="FFFFFF"/>
            <w:noWrap/>
            <w:vAlign w:val="center"/>
          </w:tcPr>
          <w:p w14:paraId="7299073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w:t>
            </w:r>
          </w:p>
        </w:tc>
        <w:tc>
          <w:tcPr>
            <w:tcW w:w="855" w:type="pct"/>
            <w:tcBorders>
              <w:top w:val="nil"/>
              <w:left w:val="nil"/>
              <w:bottom w:val="nil"/>
              <w:right w:val="nil"/>
            </w:tcBorders>
            <w:shd w:val="clear" w:color="auto" w:fill="FFFFFF"/>
            <w:noWrap/>
            <w:vAlign w:val="center"/>
          </w:tcPr>
          <w:p w14:paraId="60BDEC6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4.563</w:t>
            </w:r>
          </w:p>
        </w:tc>
        <w:tc>
          <w:tcPr>
            <w:tcW w:w="855" w:type="pct"/>
            <w:tcBorders>
              <w:top w:val="nil"/>
              <w:left w:val="nil"/>
              <w:bottom w:val="nil"/>
              <w:right w:val="nil"/>
            </w:tcBorders>
            <w:shd w:val="clear" w:color="auto" w:fill="FFFFFF"/>
            <w:noWrap/>
            <w:vAlign w:val="center"/>
          </w:tcPr>
          <w:p w14:paraId="1320A39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3.375</w:t>
            </w:r>
          </w:p>
        </w:tc>
      </w:tr>
      <w:tr w14:paraId="3F18F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203F3D2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EE2</w:t>
            </w:r>
          </w:p>
        </w:tc>
        <w:tc>
          <w:tcPr>
            <w:tcW w:w="855" w:type="pct"/>
            <w:tcBorders>
              <w:top w:val="nil"/>
              <w:left w:val="nil"/>
              <w:bottom w:val="nil"/>
              <w:right w:val="nil"/>
            </w:tcBorders>
            <w:shd w:val="clear" w:color="auto" w:fill="FFFFFF"/>
            <w:noWrap/>
            <w:vAlign w:val="center"/>
          </w:tcPr>
          <w:p w14:paraId="6291F92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3.780</w:t>
            </w:r>
          </w:p>
        </w:tc>
        <w:tc>
          <w:tcPr>
            <w:tcW w:w="927" w:type="pct"/>
            <w:tcBorders>
              <w:top w:val="nil"/>
              <w:left w:val="nil"/>
              <w:bottom w:val="nil"/>
              <w:right w:val="nil"/>
            </w:tcBorders>
            <w:shd w:val="clear" w:color="auto" w:fill="FFFFFF"/>
            <w:noWrap/>
            <w:vAlign w:val="center"/>
          </w:tcPr>
          <w:p w14:paraId="40837B1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26.798</w:t>
            </w:r>
          </w:p>
        </w:tc>
        <w:tc>
          <w:tcPr>
            <w:tcW w:w="855" w:type="pct"/>
            <w:tcBorders>
              <w:top w:val="nil"/>
              <w:left w:val="nil"/>
              <w:bottom w:val="nil"/>
              <w:right w:val="nil"/>
            </w:tcBorders>
            <w:shd w:val="clear" w:color="auto" w:fill="FFFFFF"/>
            <w:noWrap/>
            <w:vAlign w:val="center"/>
          </w:tcPr>
          <w:p w14:paraId="4769694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w:t>
            </w:r>
          </w:p>
        </w:tc>
        <w:tc>
          <w:tcPr>
            <w:tcW w:w="855" w:type="pct"/>
            <w:tcBorders>
              <w:top w:val="nil"/>
              <w:left w:val="nil"/>
              <w:bottom w:val="nil"/>
              <w:right w:val="nil"/>
            </w:tcBorders>
            <w:shd w:val="clear" w:color="auto" w:fill="FFFFFF"/>
            <w:noWrap/>
            <w:vAlign w:val="center"/>
          </w:tcPr>
          <w:p w14:paraId="3863F0F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4.563</w:t>
            </w:r>
          </w:p>
        </w:tc>
        <w:tc>
          <w:tcPr>
            <w:tcW w:w="855" w:type="pct"/>
            <w:tcBorders>
              <w:top w:val="nil"/>
              <w:left w:val="nil"/>
              <w:bottom w:val="nil"/>
              <w:right w:val="nil"/>
            </w:tcBorders>
            <w:shd w:val="clear" w:color="auto" w:fill="FFFFFF"/>
            <w:noWrap/>
            <w:vAlign w:val="center"/>
          </w:tcPr>
          <w:p w14:paraId="180E0DC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3.375</w:t>
            </w:r>
          </w:p>
        </w:tc>
      </w:tr>
      <w:tr w14:paraId="212CB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6C20AE0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EE3</w:t>
            </w:r>
          </w:p>
        </w:tc>
        <w:tc>
          <w:tcPr>
            <w:tcW w:w="855" w:type="pct"/>
            <w:tcBorders>
              <w:top w:val="nil"/>
              <w:left w:val="nil"/>
              <w:bottom w:val="nil"/>
              <w:right w:val="nil"/>
            </w:tcBorders>
            <w:shd w:val="clear" w:color="auto" w:fill="FFFFFF"/>
            <w:noWrap/>
            <w:vAlign w:val="center"/>
          </w:tcPr>
          <w:p w14:paraId="6347CF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4.417</w:t>
            </w:r>
          </w:p>
        </w:tc>
        <w:tc>
          <w:tcPr>
            <w:tcW w:w="927" w:type="pct"/>
            <w:tcBorders>
              <w:top w:val="nil"/>
              <w:left w:val="nil"/>
              <w:bottom w:val="nil"/>
              <w:right w:val="nil"/>
            </w:tcBorders>
            <w:shd w:val="clear" w:color="auto" w:fill="FFFFFF"/>
            <w:noWrap/>
            <w:vAlign w:val="center"/>
          </w:tcPr>
          <w:p w14:paraId="4C9BD95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29.647</w:t>
            </w:r>
          </w:p>
        </w:tc>
        <w:tc>
          <w:tcPr>
            <w:tcW w:w="855" w:type="pct"/>
            <w:tcBorders>
              <w:top w:val="nil"/>
              <w:left w:val="nil"/>
              <w:bottom w:val="nil"/>
              <w:right w:val="nil"/>
            </w:tcBorders>
            <w:shd w:val="clear" w:color="auto" w:fill="FFFFFF"/>
            <w:noWrap/>
            <w:vAlign w:val="center"/>
          </w:tcPr>
          <w:p w14:paraId="044C527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5024F46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4.625</w:t>
            </w:r>
          </w:p>
        </w:tc>
        <w:tc>
          <w:tcPr>
            <w:tcW w:w="855" w:type="pct"/>
            <w:tcBorders>
              <w:top w:val="nil"/>
              <w:left w:val="nil"/>
              <w:bottom w:val="nil"/>
              <w:right w:val="nil"/>
            </w:tcBorders>
            <w:shd w:val="clear" w:color="auto" w:fill="FFFFFF"/>
            <w:noWrap/>
            <w:vAlign w:val="center"/>
          </w:tcPr>
          <w:p w14:paraId="60034C2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3.313</w:t>
            </w:r>
          </w:p>
        </w:tc>
      </w:tr>
      <w:tr w14:paraId="66D3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1873E5B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SI1</w:t>
            </w:r>
          </w:p>
        </w:tc>
        <w:tc>
          <w:tcPr>
            <w:tcW w:w="855" w:type="pct"/>
            <w:tcBorders>
              <w:top w:val="nil"/>
              <w:left w:val="nil"/>
              <w:bottom w:val="nil"/>
              <w:right w:val="nil"/>
            </w:tcBorders>
            <w:shd w:val="clear" w:color="auto" w:fill="FFFFFF"/>
            <w:noWrap/>
            <w:vAlign w:val="center"/>
          </w:tcPr>
          <w:p w14:paraId="7C9ABAB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8.592</w:t>
            </w:r>
          </w:p>
        </w:tc>
        <w:tc>
          <w:tcPr>
            <w:tcW w:w="927" w:type="pct"/>
            <w:tcBorders>
              <w:top w:val="nil"/>
              <w:left w:val="nil"/>
              <w:bottom w:val="nil"/>
              <w:right w:val="nil"/>
            </w:tcBorders>
            <w:shd w:val="clear" w:color="auto" w:fill="FFFFFF"/>
            <w:noWrap/>
            <w:vAlign w:val="center"/>
          </w:tcPr>
          <w:p w14:paraId="6466A6A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1E5F4E8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18FB846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4E38F68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3.438</w:t>
            </w:r>
          </w:p>
        </w:tc>
      </w:tr>
      <w:tr w14:paraId="0035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42F5D7B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SI2</w:t>
            </w:r>
          </w:p>
        </w:tc>
        <w:tc>
          <w:tcPr>
            <w:tcW w:w="855" w:type="pct"/>
            <w:tcBorders>
              <w:top w:val="nil"/>
              <w:left w:val="nil"/>
              <w:bottom w:val="nil"/>
              <w:right w:val="nil"/>
            </w:tcBorders>
            <w:shd w:val="clear" w:color="auto" w:fill="FFFFFF"/>
            <w:noWrap/>
            <w:vAlign w:val="center"/>
          </w:tcPr>
          <w:p w14:paraId="2CA592E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9.487</w:t>
            </w:r>
          </w:p>
        </w:tc>
        <w:tc>
          <w:tcPr>
            <w:tcW w:w="927" w:type="pct"/>
            <w:tcBorders>
              <w:top w:val="nil"/>
              <w:left w:val="nil"/>
              <w:bottom w:val="nil"/>
              <w:right w:val="nil"/>
            </w:tcBorders>
            <w:shd w:val="clear" w:color="auto" w:fill="FFFFFF"/>
            <w:noWrap/>
            <w:vAlign w:val="center"/>
          </w:tcPr>
          <w:p w14:paraId="6638A90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66855A4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4CE3B2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3F71D45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3.500</w:t>
            </w:r>
          </w:p>
        </w:tc>
      </w:tr>
      <w:tr w14:paraId="1AFA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4C369E5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SI3</w:t>
            </w:r>
          </w:p>
        </w:tc>
        <w:tc>
          <w:tcPr>
            <w:tcW w:w="855" w:type="pct"/>
            <w:tcBorders>
              <w:top w:val="nil"/>
              <w:left w:val="nil"/>
              <w:bottom w:val="nil"/>
              <w:right w:val="nil"/>
            </w:tcBorders>
            <w:shd w:val="clear" w:color="auto" w:fill="FFFFFF"/>
            <w:noWrap/>
            <w:vAlign w:val="center"/>
          </w:tcPr>
          <w:p w14:paraId="022AF6E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8.485</w:t>
            </w:r>
          </w:p>
        </w:tc>
        <w:tc>
          <w:tcPr>
            <w:tcW w:w="927" w:type="pct"/>
            <w:tcBorders>
              <w:top w:val="nil"/>
              <w:left w:val="nil"/>
              <w:bottom w:val="nil"/>
              <w:right w:val="nil"/>
            </w:tcBorders>
            <w:shd w:val="clear" w:color="auto" w:fill="FFFFFF"/>
            <w:noWrap/>
            <w:vAlign w:val="center"/>
          </w:tcPr>
          <w:p w14:paraId="3B2522C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23.356</w:t>
            </w:r>
          </w:p>
        </w:tc>
        <w:tc>
          <w:tcPr>
            <w:tcW w:w="855" w:type="pct"/>
            <w:tcBorders>
              <w:top w:val="nil"/>
              <w:left w:val="nil"/>
              <w:bottom w:val="nil"/>
              <w:right w:val="nil"/>
            </w:tcBorders>
            <w:shd w:val="clear" w:color="auto" w:fill="FFFFFF"/>
            <w:noWrap/>
            <w:vAlign w:val="center"/>
          </w:tcPr>
          <w:p w14:paraId="456754F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65C9C65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4.875</w:t>
            </w:r>
          </w:p>
        </w:tc>
        <w:tc>
          <w:tcPr>
            <w:tcW w:w="855" w:type="pct"/>
            <w:tcBorders>
              <w:top w:val="nil"/>
              <w:left w:val="nil"/>
              <w:bottom w:val="nil"/>
              <w:right w:val="nil"/>
            </w:tcBorders>
            <w:shd w:val="clear" w:color="auto" w:fill="FFFFFF"/>
            <w:noWrap/>
            <w:vAlign w:val="center"/>
          </w:tcPr>
          <w:p w14:paraId="5D03CE9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3.375</w:t>
            </w:r>
          </w:p>
        </w:tc>
      </w:tr>
      <w:tr w14:paraId="41891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318E377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SI4</w:t>
            </w:r>
          </w:p>
        </w:tc>
        <w:tc>
          <w:tcPr>
            <w:tcW w:w="855" w:type="pct"/>
            <w:tcBorders>
              <w:top w:val="nil"/>
              <w:left w:val="nil"/>
              <w:bottom w:val="nil"/>
              <w:right w:val="nil"/>
            </w:tcBorders>
            <w:shd w:val="clear" w:color="auto" w:fill="FFFFFF"/>
            <w:noWrap/>
            <w:vAlign w:val="center"/>
          </w:tcPr>
          <w:p w14:paraId="443034D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8.883</w:t>
            </w:r>
          </w:p>
        </w:tc>
        <w:tc>
          <w:tcPr>
            <w:tcW w:w="927" w:type="pct"/>
            <w:tcBorders>
              <w:top w:val="nil"/>
              <w:left w:val="nil"/>
              <w:bottom w:val="nil"/>
              <w:right w:val="nil"/>
            </w:tcBorders>
            <w:shd w:val="clear" w:color="auto" w:fill="FFFFFF"/>
            <w:noWrap/>
            <w:vAlign w:val="center"/>
          </w:tcPr>
          <w:p w14:paraId="0893007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388A590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43C833C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109884D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3.625</w:t>
            </w:r>
          </w:p>
        </w:tc>
      </w:tr>
      <w:tr w14:paraId="3E7AD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4EC36C4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FC1</w:t>
            </w:r>
          </w:p>
        </w:tc>
        <w:tc>
          <w:tcPr>
            <w:tcW w:w="855" w:type="pct"/>
            <w:tcBorders>
              <w:top w:val="nil"/>
              <w:left w:val="nil"/>
              <w:bottom w:val="nil"/>
              <w:right w:val="nil"/>
            </w:tcBorders>
            <w:shd w:val="clear" w:color="auto" w:fill="FFFFFF"/>
            <w:noWrap/>
            <w:vAlign w:val="center"/>
          </w:tcPr>
          <w:p w14:paraId="35CD87A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6.139</w:t>
            </w:r>
          </w:p>
        </w:tc>
        <w:tc>
          <w:tcPr>
            <w:tcW w:w="927" w:type="pct"/>
            <w:tcBorders>
              <w:top w:val="nil"/>
              <w:left w:val="nil"/>
              <w:bottom w:val="nil"/>
              <w:right w:val="nil"/>
            </w:tcBorders>
            <w:shd w:val="clear" w:color="auto" w:fill="FFFFFF"/>
            <w:noWrap/>
            <w:vAlign w:val="center"/>
          </w:tcPr>
          <w:p w14:paraId="469F000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28.789</w:t>
            </w:r>
          </w:p>
        </w:tc>
        <w:tc>
          <w:tcPr>
            <w:tcW w:w="855" w:type="pct"/>
            <w:tcBorders>
              <w:top w:val="nil"/>
              <w:left w:val="nil"/>
              <w:bottom w:val="nil"/>
              <w:right w:val="nil"/>
            </w:tcBorders>
            <w:shd w:val="clear" w:color="auto" w:fill="FFFFFF"/>
            <w:noWrap/>
            <w:vAlign w:val="center"/>
          </w:tcPr>
          <w:p w14:paraId="7ACC11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1A8A40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4.625</w:t>
            </w:r>
          </w:p>
        </w:tc>
        <w:tc>
          <w:tcPr>
            <w:tcW w:w="855" w:type="pct"/>
            <w:tcBorders>
              <w:top w:val="nil"/>
              <w:left w:val="nil"/>
              <w:bottom w:val="nil"/>
              <w:right w:val="nil"/>
            </w:tcBorders>
            <w:shd w:val="clear" w:color="auto" w:fill="FFFFFF"/>
            <w:noWrap/>
            <w:vAlign w:val="center"/>
          </w:tcPr>
          <w:p w14:paraId="71DE138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2.875</w:t>
            </w:r>
          </w:p>
        </w:tc>
      </w:tr>
      <w:tr w14:paraId="62D1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52765A2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FC2</w:t>
            </w:r>
          </w:p>
        </w:tc>
        <w:tc>
          <w:tcPr>
            <w:tcW w:w="855" w:type="pct"/>
            <w:tcBorders>
              <w:top w:val="nil"/>
              <w:left w:val="nil"/>
              <w:bottom w:val="nil"/>
              <w:right w:val="nil"/>
            </w:tcBorders>
            <w:shd w:val="clear" w:color="auto" w:fill="FFFFFF"/>
            <w:noWrap/>
            <w:vAlign w:val="center"/>
          </w:tcPr>
          <w:p w14:paraId="6EB54DD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4.856</w:t>
            </w:r>
          </w:p>
        </w:tc>
        <w:tc>
          <w:tcPr>
            <w:tcW w:w="927" w:type="pct"/>
            <w:tcBorders>
              <w:top w:val="nil"/>
              <w:left w:val="nil"/>
              <w:bottom w:val="nil"/>
              <w:right w:val="nil"/>
            </w:tcBorders>
            <w:shd w:val="clear" w:color="auto" w:fill="FFFFFF"/>
            <w:noWrap/>
            <w:vAlign w:val="center"/>
          </w:tcPr>
          <w:p w14:paraId="5F56C8E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29.631</w:t>
            </w:r>
          </w:p>
        </w:tc>
        <w:tc>
          <w:tcPr>
            <w:tcW w:w="855" w:type="pct"/>
            <w:tcBorders>
              <w:top w:val="nil"/>
              <w:left w:val="nil"/>
              <w:bottom w:val="nil"/>
              <w:right w:val="nil"/>
            </w:tcBorders>
            <w:shd w:val="clear" w:color="auto" w:fill="FFFFFF"/>
            <w:noWrap/>
            <w:vAlign w:val="center"/>
          </w:tcPr>
          <w:p w14:paraId="5C5675A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05856F1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4.563</w:t>
            </w:r>
          </w:p>
        </w:tc>
        <w:tc>
          <w:tcPr>
            <w:tcW w:w="855" w:type="pct"/>
            <w:tcBorders>
              <w:top w:val="nil"/>
              <w:left w:val="nil"/>
              <w:bottom w:val="nil"/>
              <w:right w:val="nil"/>
            </w:tcBorders>
            <w:shd w:val="clear" w:color="auto" w:fill="FFFFFF"/>
            <w:noWrap/>
            <w:vAlign w:val="center"/>
          </w:tcPr>
          <w:p w14:paraId="4F029EC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2.938</w:t>
            </w:r>
          </w:p>
        </w:tc>
      </w:tr>
      <w:tr w14:paraId="237D9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0E3B977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FC3</w:t>
            </w:r>
          </w:p>
        </w:tc>
        <w:tc>
          <w:tcPr>
            <w:tcW w:w="855" w:type="pct"/>
            <w:tcBorders>
              <w:top w:val="nil"/>
              <w:left w:val="nil"/>
              <w:bottom w:val="nil"/>
              <w:right w:val="nil"/>
            </w:tcBorders>
            <w:shd w:val="clear" w:color="auto" w:fill="FFFFFF"/>
            <w:noWrap/>
            <w:vAlign w:val="center"/>
          </w:tcPr>
          <w:p w14:paraId="41AE0D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7.652</w:t>
            </w:r>
          </w:p>
        </w:tc>
        <w:tc>
          <w:tcPr>
            <w:tcW w:w="927" w:type="pct"/>
            <w:tcBorders>
              <w:top w:val="nil"/>
              <w:left w:val="nil"/>
              <w:bottom w:val="nil"/>
              <w:right w:val="nil"/>
            </w:tcBorders>
            <w:shd w:val="clear" w:color="auto" w:fill="FFFFFF"/>
            <w:noWrap/>
            <w:vAlign w:val="center"/>
          </w:tcPr>
          <w:p w14:paraId="10A7D69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24.172</w:t>
            </w:r>
          </w:p>
        </w:tc>
        <w:tc>
          <w:tcPr>
            <w:tcW w:w="855" w:type="pct"/>
            <w:tcBorders>
              <w:top w:val="nil"/>
              <w:left w:val="nil"/>
              <w:bottom w:val="nil"/>
              <w:right w:val="nil"/>
            </w:tcBorders>
            <w:shd w:val="clear" w:color="auto" w:fill="FFFFFF"/>
            <w:noWrap/>
            <w:vAlign w:val="center"/>
          </w:tcPr>
          <w:p w14:paraId="383E620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28D349D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4.813</w:t>
            </w:r>
          </w:p>
        </w:tc>
        <w:tc>
          <w:tcPr>
            <w:tcW w:w="855" w:type="pct"/>
            <w:tcBorders>
              <w:top w:val="nil"/>
              <w:left w:val="nil"/>
              <w:bottom w:val="nil"/>
              <w:right w:val="nil"/>
            </w:tcBorders>
            <w:shd w:val="clear" w:color="auto" w:fill="FFFFFF"/>
            <w:noWrap/>
            <w:vAlign w:val="center"/>
          </w:tcPr>
          <w:p w14:paraId="38E4581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2.750</w:t>
            </w:r>
          </w:p>
        </w:tc>
      </w:tr>
      <w:tr w14:paraId="74FAF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1DDF77A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R1</w:t>
            </w:r>
          </w:p>
        </w:tc>
        <w:tc>
          <w:tcPr>
            <w:tcW w:w="855" w:type="pct"/>
            <w:tcBorders>
              <w:top w:val="nil"/>
              <w:left w:val="nil"/>
              <w:bottom w:val="nil"/>
              <w:right w:val="nil"/>
            </w:tcBorders>
            <w:shd w:val="clear" w:color="auto" w:fill="FFFFFF"/>
            <w:noWrap/>
            <w:vAlign w:val="center"/>
          </w:tcPr>
          <w:p w14:paraId="05D752E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3.232</w:t>
            </w:r>
          </w:p>
        </w:tc>
        <w:tc>
          <w:tcPr>
            <w:tcW w:w="927" w:type="pct"/>
            <w:tcBorders>
              <w:top w:val="nil"/>
              <w:left w:val="nil"/>
              <w:bottom w:val="nil"/>
              <w:right w:val="nil"/>
            </w:tcBorders>
            <w:shd w:val="clear" w:color="auto" w:fill="FFFFFF"/>
            <w:noWrap/>
            <w:vAlign w:val="center"/>
          </w:tcPr>
          <w:p w14:paraId="28E96A9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26.160</w:t>
            </w:r>
          </w:p>
        </w:tc>
        <w:tc>
          <w:tcPr>
            <w:tcW w:w="855" w:type="pct"/>
            <w:tcBorders>
              <w:top w:val="nil"/>
              <w:left w:val="nil"/>
              <w:bottom w:val="nil"/>
              <w:right w:val="nil"/>
            </w:tcBorders>
            <w:shd w:val="clear" w:color="auto" w:fill="FFFFFF"/>
            <w:noWrap/>
            <w:vAlign w:val="center"/>
          </w:tcPr>
          <w:p w14:paraId="40B6847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0.003</w:t>
            </w:r>
          </w:p>
        </w:tc>
        <w:tc>
          <w:tcPr>
            <w:tcW w:w="855" w:type="pct"/>
            <w:tcBorders>
              <w:top w:val="nil"/>
              <w:left w:val="nil"/>
              <w:bottom w:val="nil"/>
              <w:right w:val="nil"/>
            </w:tcBorders>
            <w:shd w:val="clear" w:color="auto" w:fill="FFFFFF"/>
            <w:noWrap/>
            <w:vAlign w:val="center"/>
          </w:tcPr>
          <w:p w14:paraId="25F7D24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4.500</w:t>
            </w:r>
          </w:p>
        </w:tc>
        <w:tc>
          <w:tcPr>
            <w:tcW w:w="855" w:type="pct"/>
            <w:tcBorders>
              <w:top w:val="nil"/>
              <w:left w:val="nil"/>
              <w:bottom w:val="nil"/>
              <w:right w:val="nil"/>
            </w:tcBorders>
            <w:shd w:val="clear" w:color="auto" w:fill="FFFFFF"/>
            <w:noWrap/>
            <w:vAlign w:val="center"/>
          </w:tcPr>
          <w:p w14:paraId="180EF3F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3.438</w:t>
            </w:r>
          </w:p>
        </w:tc>
      </w:tr>
      <w:tr w14:paraId="7791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3B853DE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R2</w:t>
            </w:r>
          </w:p>
        </w:tc>
        <w:tc>
          <w:tcPr>
            <w:tcW w:w="855" w:type="pct"/>
            <w:tcBorders>
              <w:top w:val="nil"/>
              <w:left w:val="nil"/>
              <w:bottom w:val="nil"/>
              <w:right w:val="nil"/>
            </w:tcBorders>
            <w:shd w:val="clear" w:color="auto" w:fill="FFFFFF"/>
            <w:noWrap/>
            <w:vAlign w:val="center"/>
          </w:tcPr>
          <w:p w14:paraId="32A7081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1.964</w:t>
            </w:r>
          </w:p>
        </w:tc>
        <w:tc>
          <w:tcPr>
            <w:tcW w:w="927" w:type="pct"/>
            <w:tcBorders>
              <w:top w:val="nil"/>
              <w:left w:val="nil"/>
              <w:bottom w:val="nil"/>
              <w:right w:val="nil"/>
            </w:tcBorders>
            <w:shd w:val="clear" w:color="auto" w:fill="FFFFFF"/>
            <w:noWrap/>
            <w:vAlign w:val="center"/>
          </w:tcPr>
          <w:p w14:paraId="70856C6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28.846</w:t>
            </w:r>
          </w:p>
        </w:tc>
        <w:tc>
          <w:tcPr>
            <w:tcW w:w="855" w:type="pct"/>
            <w:tcBorders>
              <w:top w:val="nil"/>
              <w:left w:val="nil"/>
              <w:bottom w:val="nil"/>
              <w:right w:val="nil"/>
            </w:tcBorders>
            <w:shd w:val="clear" w:color="auto" w:fill="FFFFFF"/>
            <w:noWrap/>
            <w:vAlign w:val="center"/>
          </w:tcPr>
          <w:p w14:paraId="60117E7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0.059</w:t>
            </w:r>
          </w:p>
        </w:tc>
        <w:tc>
          <w:tcPr>
            <w:tcW w:w="855" w:type="pct"/>
            <w:tcBorders>
              <w:top w:val="nil"/>
              <w:left w:val="nil"/>
              <w:bottom w:val="nil"/>
              <w:right w:val="nil"/>
            </w:tcBorders>
            <w:shd w:val="clear" w:color="auto" w:fill="FFFFFF"/>
            <w:noWrap/>
            <w:vAlign w:val="center"/>
          </w:tcPr>
          <w:p w14:paraId="519439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4.250</w:t>
            </w:r>
          </w:p>
        </w:tc>
        <w:tc>
          <w:tcPr>
            <w:tcW w:w="855" w:type="pct"/>
            <w:tcBorders>
              <w:top w:val="nil"/>
              <w:left w:val="nil"/>
              <w:bottom w:val="nil"/>
              <w:right w:val="nil"/>
            </w:tcBorders>
            <w:shd w:val="clear" w:color="auto" w:fill="FFFFFF"/>
            <w:noWrap/>
            <w:vAlign w:val="center"/>
          </w:tcPr>
          <w:p w14:paraId="7474D07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3.500</w:t>
            </w:r>
          </w:p>
        </w:tc>
      </w:tr>
      <w:tr w14:paraId="47CD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5D1CAAE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1</w:t>
            </w:r>
          </w:p>
        </w:tc>
        <w:tc>
          <w:tcPr>
            <w:tcW w:w="855" w:type="pct"/>
            <w:tcBorders>
              <w:top w:val="nil"/>
              <w:left w:val="nil"/>
              <w:bottom w:val="nil"/>
              <w:right w:val="nil"/>
            </w:tcBorders>
            <w:shd w:val="clear" w:color="auto" w:fill="FFFFFF"/>
            <w:noWrap/>
            <w:vAlign w:val="center"/>
          </w:tcPr>
          <w:p w14:paraId="69F6C26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7.997</w:t>
            </w:r>
          </w:p>
        </w:tc>
        <w:tc>
          <w:tcPr>
            <w:tcW w:w="927" w:type="pct"/>
            <w:tcBorders>
              <w:top w:val="nil"/>
              <w:left w:val="nil"/>
              <w:bottom w:val="nil"/>
              <w:right w:val="nil"/>
            </w:tcBorders>
            <w:shd w:val="clear" w:color="auto" w:fill="FFFFFF"/>
            <w:noWrap/>
            <w:vAlign w:val="center"/>
          </w:tcPr>
          <w:p w14:paraId="49C94DB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29.828</w:t>
            </w:r>
          </w:p>
        </w:tc>
        <w:tc>
          <w:tcPr>
            <w:tcW w:w="855" w:type="pct"/>
            <w:tcBorders>
              <w:top w:val="nil"/>
              <w:left w:val="nil"/>
              <w:bottom w:val="nil"/>
              <w:right w:val="nil"/>
            </w:tcBorders>
            <w:shd w:val="clear" w:color="auto" w:fill="FFFFFF"/>
            <w:noWrap/>
            <w:vAlign w:val="center"/>
          </w:tcPr>
          <w:p w14:paraId="530DA06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33228D1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4.625</w:t>
            </w:r>
          </w:p>
        </w:tc>
        <w:tc>
          <w:tcPr>
            <w:tcW w:w="855" w:type="pct"/>
            <w:tcBorders>
              <w:top w:val="nil"/>
              <w:left w:val="nil"/>
              <w:bottom w:val="nil"/>
              <w:right w:val="nil"/>
            </w:tcBorders>
            <w:shd w:val="clear" w:color="auto" w:fill="FFFFFF"/>
            <w:noWrap/>
            <w:vAlign w:val="center"/>
          </w:tcPr>
          <w:p w14:paraId="1454828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2.938</w:t>
            </w:r>
          </w:p>
        </w:tc>
      </w:tr>
      <w:tr w14:paraId="5F8F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05D0CF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2</w:t>
            </w:r>
          </w:p>
        </w:tc>
        <w:tc>
          <w:tcPr>
            <w:tcW w:w="855" w:type="pct"/>
            <w:tcBorders>
              <w:top w:val="nil"/>
              <w:left w:val="nil"/>
              <w:bottom w:val="nil"/>
              <w:right w:val="nil"/>
            </w:tcBorders>
            <w:shd w:val="clear" w:color="auto" w:fill="FFFFFF"/>
            <w:noWrap/>
            <w:vAlign w:val="center"/>
          </w:tcPr>
          <w:p w14:paraId="75DBF30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3.808</w:t>
            </w:r>
          </w:p>
        </w:tc>
        <w:tc>
          <w:tcPr>
            <w:tcW w:w="927" w:type="pct"/>
            <w:tcBorders>
              <w:top w:val="nil"/>
              <w:left w:val="nil"/>
              <w:bottom w:val="nil"/>
              <w:right w:val="nil"/>
            </w:tcBorders>
            <w:shd w:val="clear" w:color="auto" w:fill="FFFFFF"/>
            <w:noWrap/>
            <w:vAlign w:val="center"/>
          </w:tcPr>
          <w:p w14:paraId="212D7FF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16.580</w:t>
            </w:r>
          </w:p>
        </w:tc>
        <w:tc>
          <w:tcPr>
            <w:tcW w:w="855" w:type="pct"/>
            <w:tcBorders>
              <w:top w:val="nil"/>
              <w:left w:val="nil"/>
              <w:bottom w:val="nil"/>
              <w:right w:val="nil"/>
            </w:tcBorders>
            <w:shd w:val="clear" w:color="auto" w:fill="FFFFFF"/>
            <w:noWrap/>
            <w:vAlign w:val="center"/>
          </w:tcPr>
          <w:p w14:paraId="5BA5FDD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0.001</w:t>
            </w:r>
          </w:p>
        </w:tc>
        <w:tc>
          <w:tcPr>
            <w:tcW w:w="855" w:type="pct"/>
            <w:tcBorders>
              <w:top w:val="nil"/>
              <w:left w:val="nil"/>
              <w:bottom w:val="nil"/>
              <w:right w:val="nil"/>
            </w:tcBorders>
            <w:shd w:val="clear" w:color="auto" w:fill="FFFFFF"/>
            <w:noWrap/>
            <w:vAlign w:val="center"/>
          </w:tcPr>
          <w:p w14:paraId="7383230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4.938</w:t>
            </w:r>
          </w:p>
        </w:tc>
        <w:tc>
          <w:tcPr>
            <w:tcW w:w="855" w:type="pct"/>
            <w:tcBorders>
              <w:top w:val="nil"/>
              <w:left w:val="nil"/>
              <w:bottom w:val="nil"/>
              <w:right w:val="nil"/>
            </w:tcBorders>
            <w:shd w:val="clear" w:color="auto" w:fill="FFFFFF"/>
            <w:noWrap/>
            <w:vAlign w:val="center"/>
          </w:tcPr>
          <w:p w14:paraId="6DF5D1F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3.875</w:t>
            </w:r>
          </w:p>
        </w:tc>
      </w:tr>
      <w:tr w14:paraId="7913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nil"/>
              <w:right w:val="nil"/>
            </w:tcBorders>
            <w:shd w:val="clear" w:color="auto" w:fill="FFFFFF"/>
            <w:noWrap/>
            <w:vAlign w:val="center"/>
          </w:tcPr>
          <w:p w14:paraId="093B374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BI1</w:t>
            </w:r>
          </w:p>
        </w:tc>
        <w:tc>
          <w:tcPr>
            <w:tcW w:w="855" w:type="pct"/>
            <w:tcBorders>
              <w:top w:val="nil"/>
              <w:left w:val="nil"/>
              <w:bottom w:val="nil"/>
              <w:right w:val="nil"/>
            </w:tcBorders>
            <w:shd w:val="clear" w:color="auto" w:fill="FFFFFF"/>
            <w:noWrap/>
            <w:vAlign w:val="center"/>
          </w:tcPr>
          <w:p w14:paraId="3F5A792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8.062</w:t>
            </w:r>
          </w:p>
        </w:tc>
        <w:tc>
          <w:tcPr>
            <w:tcW w:w="927" w:type="pct"/>
            <w:tcBorders>
              <w:top w:val="nil"/>
              <w:left w:val="nil"/>
              <w:bottom w:val="nil"/>
              <w:right w:val="nil"/>
            </w:tcBorders>
            <w:shd w:val="clear" w:color="auto" w:fill="FFFFFF"/>
            <w:noWrap/>
            <w:vAlign w:val="center"/>
          </w:tcPr>
          <w:p w14:paraId="0B93D03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15.000</w:t>
            </w:r>
          </w:p>
        </w:tc>
        <w:tc>
          <w:tcPr>
            <w:tcW w:w="855" w:type="pct"/>
            <w:tcBorders>
              <w:top w:val="nil"/>
              <w:left w:val="nil"/>
              <w:bottom w:val="nil"/>
              <w:right w:val="nil"/>
            </w:tcBorders>
            <w:shd w:val="clear" w:color="auto" w:fill="FFFFFF"/>
            <w:noWrap/>
            <w:vAlign w:val="center"/>
          </w:tcPr>
          <w:p w14:paraId="70E02C1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nil"/>
              <w:right w:val="nil"/>
            </w:tcBorders>
            <w:shd w:val="clear" w:color="auto" w:fill="FFFFFF"/>
            <w:noWrap/>
            <w:vAlign w:val="center"/>
          </w:tcPr>
          <w:p w14:paraId="318B146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5.000</w:t>
            </w:r>
          </w:p>
        </w:tc>
        <w:tc>
          <w:tcPr>
            <w:tcW w:w="855" w:type="pct"/>
            <w:tcBorders>
              <w:top w:val="nil"/>
              <w:left w:val="nil"/>
              <w:bottom w:val="nil"/>
              <w:right w:val="nil"/>
            </w:tcBorders>
            <w:shd w:val="clear" w:color="auto" w:fill="FFFFFF"/>
            <w:noWrap/>
            <w:vAlign w:val="center"/>
          </w:tcPr>
          <w:p w14:paraId="52A40BF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3.375</w:t>
            </w:r>
          </w:p>
        </w:tc>
      </w:tr>
      <w:tr w14:paraId="38497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50" w:type="pct"/>
            <w:tcBorders>
              <w:top w:val="nil"/>
              <w:left w:val="nil"/>
              <w:bottom w:val="single" w:color="000000" w:sz="12" w:space="0"/>
              <w:right w:val="nil"/>
            </w:tcBorders>
            <w:shd w:val="clear" w:color="auto" w:fill="FFFFFF"/>
            <w:noWrap/>
            <w:vAlign w:val="center"/>
          </w:tcPr>
          <w:p w14:paraId="2383859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BI2</w:t>
            </w:r>
          </w:p>
        </w:tc>
        <w:tc>
          <w:tcPr>
            <w:tcW w:w="855" w:type="pct"/>
            <w:tcBorders>
              <w:top w:val="nil"/>
              <w:left w:val="nil"/>
              <w:bottom w:val="single" w:color="000000" w:sz="12" w:space="0"/>
              <w:right w:val="nil"/>
            </w:tcBorders>
            <w:shd w:val="clear" w:color="auto" w:fill="FFFFFF"/>
            <w:noWrap/>
            <w:vAlign w:val="center"/>
          </w:tcPr>
          <w:p w14:paraId="786A17D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7.816</w:t>
            </w:r>
          </w:p>
        </w:tc>
        <w:tc>
          <w:tcPr>
            <w:tcW w:w="927" w:type="pct"/>
            <w:tcBorders>
              <w:top w:val="nil"/>
              <w:left w:val="nil"/>
              <w:bottom w:val="single" w:color="000000" w:sz="12" w:space="0"/>
              <w:right w:val="nil"/>
            </w:tcBorders>
            <w:shd w:val="clear" w:color="auto" w:fill="FFFFFF"/>
            <w:noWrap/>
            <w:vAlign w:val="center"/>
          </w:tcPr>
          <w:p w14:paraId="5A5D3B0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17.951</w:t>
            </w:r>
          </w:p>
        </w:tc>
        <w:tc>
          <w:tcPr>
            <w:tcW w:w="855" w:type="pct"/>
            <w:tcBorders>
              <w:top w:val="nil"/>
              <w:left w:val="nil"/>
              <w:bottom w:val="single" w:color="000000" w:sz="12" w:space="0"/>
              <w:right w:val="nil"/>
            </w:tcBorders>
            <w:shd w:val="clear" w:color="auto" w:fill="FFFFFF"/>
            <w:noWrap/>
            <w:vAlign w:val="center"/>
          </w:tcPr>
          <w:p w14:paraId="078B86D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0.000</w:t>
            </w:r>
          </w:p>
        </w:tc>
        <w:tc>
          <w:tcPr>
            <w:tcW w:w="855" w:type="pct"/>
            <w:tcBorders>
              <w:top w:val="nil"/>
              <w:left w:val="nil"/>
              <w:bottom w:val="single" w:color="000000" w:sz="12" w:space="0"/>
              <w:right w:val="nil"/>
            </w:tcBorders>
            <w:shd w:val="clear" w:color="auto" w:fill="FFFFFF"/>
            <w:noWrap/>
            <w:vAlign w:val="center"/>
          </w:tcPr>
          <w:p w14:paraId="1CECF36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4.938</w:t>
            </w:r>
          </w:p>
        </w:tc>
        <w:tc>
          <w:tcPr>
            <w:tcW w:w="855" w:type="pct"/>
            <w:tcBorders>
              <w:top w:val="nil"/>
              <w:left w:val="nil"/>
              <w:bottom w:val="single" w:color="000000" w:sz="12" w:space="0"/>
              <w:right w:val="nil"/>
            </w:tcBorders>
            <w:shd w:val="clear" w:color="auto" w:fill="FFFFFF"/>
            <w:noWrap/>
            <w:vAlign w:val="center"/>
          </w:tcPr>
          <w:p w14:paraId="674DAB3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sz w:val="21"/>
                <w:szCs w:val="21"/>
                <w:u w:val="none"/>
              </w:rPr>
            </w:pPr>
            <w:r>
              <w:rPr>
                <w:rFonts w:hint="default" w:ascii="Times New Roman" w:hAnsi="Times New Roman" w:eastAsia="宋体" w:cs="Times New Roman"/>
                <w:b w:val="0"/>
                <w:i w:val="0"/>
                <w:iCs w:val="0"/>
                <w:color w:val="auto"/>
                <w:kern w:val="0"/>
                <w:sz w:val="21"/>
                <w:szCs w:val="21"/>
                <w:u w:val="none"/>
                <w:lang w:val="en-US" w:eastAsia="zh-CN" w:bidi="ar"/>
              </w:rPr>
              <w:t>3.313</w:t>
            </w:r>
          </w:p>
        </w:tc>
      </w:tr>
    </w:tbl>
    <w:p w14:paraId="399AB64B">
      <w:pPr>
        <w:pStyle w:val="13"/>
        <w:ind w:left="0" w:leftChars="0" w:firstLine="0" w:firstLineChars="0"/>
        <w:jc w:val="both"/>
        <w:rPr>
          <w:rFonts w:hint="default" w:ascii="Times New Roman" w:hAnsi="Times New Roman" w:eastAsia="宋体" w:cs="Times New Roman"/>
          <w:color w:val="auto"/>
        </w:rPr>
      </w:pPr>
      <w:r>
        <w:rPr>
          <w:rFonts w:hint="eastAsia" w:ascii="Times New Roman" w:hAnsi="Times New Roman" w:eastAsia="宋体" w:cs="Times New Roman"/>
          <w:color w:val="auto"/>
          <w:sz w:val="20"/>
          <w:szCs w:val="20"/>
          <w:lang w:val="en-US" w:eastAsia="zh-CN"/>
        </w:rPr>
        <w:t>Note:</w:t>
      </w:r>
      <w:r>
        <w:rPr>
          <w:rFonts w:hint="default" w:ascii="Times New Roman" w:hAnsi="Times New Roman" w:eastAsia="宋体" w:cs="Times New Roman"/>
          <w:color w:val="auto"/>
          <w:sz w:val="20"/>
          <w:szCs w:val="20"/>
        </w:rPr>
        <w:t>Except for "</w:t>
      </w:r>
      <w:r>
        <w:rPr>
          <w:rFonts w:hint="eastAsia" w:ascii="Times New Roman" w:hAnsi="Times New Roman" w:eastAsia="宋体" w:cs="Times New Roman"/>
          <w:color w:val="auto"/>
          <w:sz w:val="20"/>
          <w:szCs w:val="20"/>
          <w:lang w:val="en-US" w:eastAsia="zh-CN"/>
        </w:rPr>
        <w:t>P</w:t>
      </w:r>
      <w:r>
        <w:rPr>
          <w:rFonts w:hint="default" w:ascii="Times New Roman" w:hAnsi="Times New Roman" w:eastAsia="宋体" w:cs="Times New Roman"/>
          <w:color w:val="auto"/>
          <w:sz w:val="20"/>
          <w:szCs w:val="20"/>
        </w:rPr>
        <w:t xml:space="preserve">R2," which is somewhat borderline (P = 0.059), all remaining 20 items achieved P &lt; 0.001 between high and low groups, with mean differences exceeding 1 point, demonstrating excellent discrimination. </w:t>
      </w:r>
      <w:r>
        <w:rPr>
          <w:rFonts w:hint="eastAsia" w:ascii="Times New Roman" w:hAnsi="Times New Roman" w:eastAsia="宋体" w:cs="Times New Roman"/>
          <w:color w:val="auto"/>
          <w:sz w:val="20"/>
          <w:szCs w:val="20"/>
          <w:lang w:val="en-US" w:eastAsia="zh-CN"/>
        </w:rPr>
        <w:t>P</w:t>
      </w:r>
      <w:r>
        <w:rPr>
          <w:rFonts w:hint="default" w:ascii="Times New Roman" w:hAnsi="Times New Roman" w:eastAsia="宋体" w:cs="Times New Roman"/>
          <w:color w:val="auto"/>
          <w:sz w:val="20"/>
          <w:szCs w:val="20"/>
        </w:rPr>
        <w:t>R2 can be retained for continued observation in subsequent large-scale samples.</w:t>
      </w:r>
    </w:p>
    <w:bookmarkEnd w:id="2"/>
    <w:p w14:paraId="16086A73">
      <w:pPr>
        <w:pStyle w:val="13"/>
        <w:jc w:val="center"/>
        <w:rPr>
          <w:rFonts w:hint="default" w:ascii="Times New Roman" w:hAnsi="Times New Roman" w:eastAsia="宋体" w:cs="Times New Roman"/>
          <w:b/>
          <w:bCs/>
          <w:color w:val="auto"/>
        </w:rPr>
      </w:pPr>
      <w:bookmarkStart w:id="3" w:name="条目总分相关"/>
    </w:p>
    <w:p w14:paraId="4AA8B663">
      <w:pPr>
        <w:pStyle w:val="13"/>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Table 3 Item–Total Correlation Coefficients Summary</w:t>
      </w:r>
    </w:p>
    <w:tbl>
      <w:tblPr>
        <w:tblStyle w:val="1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2"/>
        <w:gridCol w:w="2659"/>
        <w:gridCol w:w="2013"/>
        <w:gridCol w:w="2170"/>
      </w:tblGrid>
      <w:tr w14:paraId="504B4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158" w:type="pct"/>
            <w:tcBorders>
              <w:top w:val="single" w:color="000000" w:sz="12" w:space="0"/>
              <w:left w:val="nil"/>
              <w:bottom w:val="single" w:color="000000" w:sz="4" w:space="0"/>
              <w:right w:val="nil"/>
              <w:tl2br w:val="nil"/>
            </w:tcBorders>
            <w:shd w:val="clear" w:color="auto" w:fill="FFFFFF"/>
            <w:noWrap/>
            <w:vAlign w:val="top"/>
          </w:tcPr>
          <w:p w14:paraId="7869792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Items</w:t>
            </w:r>
          </w:p>
        </w:tc>
        <w:tc>
          <w:tcPr>
            <w:tcW w:w="1523" w:type="pct"/>
            <w:tcBorders>
              <w:top w:val="single" w:color="000000" w:sz="12" w:space="0"/>
              <w:left w:val="nil"/>
              <w:bottom w:val="single" w:color="000000" w:sz="4" w:space="0"/>
              <w:right w:val="nil"/>
            </w:tcBorders>
            <w:shd w:val="clear" w:color="auto" w:fill="FFFFFF"/>
            <w:noWrap/>
            <w:vAlign w:val="top"/>
          </w:tcPr>
          <w:p w14:paraId="4C3243C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Style w:val="20"/>
                <w:rFonts w:hint="default" w:ascii="Times New Roman" w:hAnsi="Times New Roman" w:eastAsia="宋体" w:cs="Times New Roman"/>
                <w:b w:val="0"/>
                <w:bCs w:val="0"/>
                <w:i w:val="0"/>
                <w:iCs w:val="0"/>
                <w:caps w:val="0"/>
                <w:spacing w:val="0"/>
                <w:sz w:val="21"/>
                <w:szCs w:val="21"/>
                <w:shd w:val="clear" w:fill="FFFFFF"/>
                <w:vertAlign w:val="baseline"/>
                <w:lang w:val="en-US" w:eastAsia="zh-CN"/>
              </w:rPr>
              <w:t>C</w:t>
            </w:r>
            <w:r>
              <w:rPr>
                <w:rStyle w:val="20"/>
                <w:rFonts w:hint="default" w:ascii="Times New Roman" w:hAnsi="Times New Roman" w:eastAsia="Segoe UI" w:cs="Times New Roman"/>
                <w:b w:val="0"/>
                <w:bCs w:val="0"/>
                <w:i w:val="0"/>
                <w:iCs w:val="0"/>
                <w:caps w:val="0"/>
                <w:spacing w:val="0"/>
                <w:sz w:val="21"/>
                <w:szCs w:val="21"/>
                <w:shd w:val="clear" w:fill="FFFFFF"/>
                <w:vertAlign w:val="baseline"/>
              </w:rPr>
              <w:t>orrelation Coefficient</w:t>
            </w:r>
          </w:p>
        </w:tc>
        <w:tc>
          <w:tcPr>
            <w:tcW w:w="1158" w:type="pct"/>
            <w:tcBorders>
              <w:top w:val="single" w:color="000000" w:sz="12" w:space="0"/>
              <w:left w:val="nil"/>
              <w:bottom w:val="single" w:color="000000" w:sz="4" w:space="0"/>
              <w:right w:val="nil"/>
            </w:tcBorders>
            <w:shd w:val="clear" w:color="auto" w:fill="FFFFFF"/>
            <w:noWrap/>
            <w:vAlign w:val="top"/>
          </w:tcPr>
          <w:p w14:paraId="61A954A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Items</w:t>
            </w:r>
          </w:p>
        </w:tc>
        <w:tc>
          <w:tcPr>
            <w:tcW w:w="1159" w:type="pct"/>
            <w:tcBorders>
              <w:top w:val="single" w:color="000000" w:sz="12" w:space="0"/>
              <w:left w:val="nil"/>
              <w:bottom w:val="single" w:color="000000" w:sz="4" w:space="0"/>
              <w:right w:val="nil"/>
            </w:tcBorders>
            <w:shd w:val="clear" w:color="auto" w:fill="FFFFFF"/>
            <w:noWrap/>
            <w:vAlign w:val="top"/>
          </w:tcPr>
          <w:p w14:paraId="1E2C210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Style w:val="20"/>
                <w:rFonts w:hint="default" w:ascii="Times New Roman" w:hAnsi="Times New Roman" w:eastAsia="宋体" w:cs="Times New Roman"/>
                <w:b w:val="0"/>
                <w:bCs w:val="0"/>
                <w:i w:val="0"/>
                <w:iCs w:val="0"/>
                <w:caps w:val="0"/>
                <w:spacing w:val="0"/>
                <w:sz w:val="21"/>
                <w:szCs w:val="21"/>
                <w:shd w:val="clear" w:fill="FFFFFF"/>
                <w:vertAlign w:val="baseline"/>
                <w:lang w:val="en-US" w:eastAsia="zh-CN"/>
              </w:rPr>
              <w:t>C</w:t>
            </w:r>
            <w:r>
              <w:rPr>
                <w:rStyle w:val="20"/>
                <w:rFonts w:hint="default" w:ascii="Times New Roman" w:hAnsi="Times New Roman" w:eastAsia="Segoe UI" w:cs="Times New Roman"/>
                <w:b w:val="0"/>
                <w:bCs w:val="0"/>
                <w:i w:val="0"/>
                <w:iCs w:val="0"/>
                <w:caps w:val="0"/>
                <w:spacing w:val="0"/>
                <w:sz w:val="21"/>
                <w:szCs w:val="21"/>
                <w:shd w:val="clear" w:fill="FFFFFF"/>
                <w:vertAlign w:val="baseline"/>
              </w:rPr>
              <w:t>orrelation Coefficient</w:t>
            </w:r>
          </w:p>
        </w:tc>
      </w:tr>
      <w:tr w14:paraId="768F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single" w:color="000000" w:sz="4" w:space="0"/>
              <w:left w:val="nil"/>
              <w:bottom w:val="nil"/>
              <w:right w:val="nil"/>
            </w:tcBorders>
            <w:shd w:val="clear" w:color="auto" w:fill="FFFFFF"/>
            <w:noWrap/>
            <w:vAlign w:val="center"/>
          </w:tcPr>
          <w:p w14:paraId="535D2E6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PE1</w:t>
            </w:r>
          </w:p>
        </w:tc>
        <w:tc>
          <w:tcPr>
            <w:tcW w:w="1523" w:type="pct"/>
            <w:tcBorders>
              <w:top w:val="single" w:color="000000" w:sz="4" w:space="0"/>
              <w:left w:val="nil"/>
              <w:bottom w:val="nil"/>
              <w:right w:val="nil"/>
            </w:tcBorders>
            <w:shd w:val="clear" w:color="auto" w:fill="FFFFFF"/>
            <w:noWrap/>
            <w:vAlign w:val="center"/>
          </w:tcPr>
          <w:p w14:paraId="62E64BF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0.819 </w:t>
            </w:r>
          </w:p>
        </w:tc>
        <w:tc>
          <w:tcPr>
            <w:tcW w:w="1158" w:type="pct"/>
            <w:tcBorders>
              <w:top w:val="single" w:color="000000" w:sz="4" w:space="0"/>
              <w:left w:val="nil"/>
              <w:bottom w:val="nil"/>
              <w:right w:val="nil"/>
            </w:tcBorders>
            <w:shd w:val="clear" w:color="auto" w:fill="FFFFFF"/>
            <w:noWrap/>
            <w:vAlign w:val="center"/>
          </w:tcPr>
          <w:p w14:paraId="4D73C4D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SI4</w:t>
            </w:r>
          </w:p>
        </w:tc>
        <w:tc>
          <w:tcPr>
            <w:tcW w:w="1159" w:type="pct"/>
            <w:tcBorders>
              <w:top w:val="single" w:color="000000" w:sz="4" w:space="0"/>
              <w:left w:val="nil"/>
              <w:bottom w:val="nil"/>
              <w:right w:val="nil"/>
            </w:tcBorders>
            <w:shd w:val="clear" w:color="auto" w:fill="FFFFFF"/>
            <w:noWrap/>
            <w:vAlign w:val="center"/>
          </w:tcPr>
          <w:p w14:paraId="313C130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0.876 </w:t>
            </w:r>
          </w:p>
        </w:tc>
      </w:tr>
      <w:tr w14:paraId="182D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0A5E87C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PE2</w:t>
            </w:r>
          </w:p>
        </w:tc>
        <w:tc>
          <w:tcPr>
            <w:tcW w:w="1523" w:type="pct"/>
            <w:tcBorders>
              <w:top w:val="nil"/>
              <w:left w:val="nil"/>
              <w:bottom w:val="nil"/>
              <w:right w:val="nil"/>
            </w:tcBorders>
            <w:shd w:val="clear" w:color="auto" w:fill="FFFFFF"/>
            <w:noWrap/>
            <w:vAlign w:val="center"/>
          </w:tcPr>
          <w:p w14:paraId="193D125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0.814 </w:t>
            </w:r>
          </w:p>
        </w:tc>
        <w:tc>
          <w:tcPr>
            <w:tcW w:w="1158" w:type="pct"/>
            <w:tcBorders>
              <w:top w:val="nil"/>
              <w:left w:val="nil"/>
              <w:bottom w:val="nil"/>
              <w:right w:val="nil"/>
            </w:tcBorders>
            <w:shd w:val="clear" w:color="auto" w:fill="FFFFFF"/>
            <w:noWrap/>
            <w:vAlign w:val="center"/>
          </w:tcPr>
          <w:p w14:paraId="1ECC90D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FC1</w:t>
            </w:r>
          </w:p>
        </w:tc>
        <w:tc>
          <w:tcPr>
            <w:tcW w:w="1159" w:type="pct"/>
            <w:tcBorders>
              <w:top w:val="nil"/>
              <w:left w:val="nil"/>
              <w:bottom w:val="nil"/>
              <w:right w:val="nil"/>
            </w:tcBorders>
            <w:shd w:val="clear" w:color="auto" w:fill="FFFFFF"/>
            <w:noWrap/>
            <w:vAlign w:val="center"/>
          </w:tcPr>
          <w:p w14:paraId="21C2C2C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0.719 </w:t>
            </w:r>
          </w:p>
        </w:tc>
      </w:tr>
      <w:tr w14:paraId="07E72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59BDAC1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PE3</w:t>
            </w:r>
          </w:p>
        </w:tc>
        <w:tc>
          <w:tcPr>
            <w:tcW w:w="1523" w:type="pct"/>
            <w:tcBorders>
              <w:top w:val="nil"/>
              <w:left w:val="nil"/>
              <w:bottom w:val="nil"/>
              <w:right w:val="nil"/>
            </w:tcBorders>
            <w:shd w:val="clear" w:color="auto" w:fill="FFFFFF"/>
            <w:noWrap/>
            <w:vAlign w:val="center"/>
          </w:tcPr>
          <w:p w14:paraId="6C59544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0.792 </w:t>
            </w:r>
          </w:p>
        </w:tc>
        <w:tc>
          <w:tcPr>
            <w:tcW w:w="1158" w:type="pct"/>
            <w:tcBorders>
              <w:top w:val="nil"/>
              <w:left w:val="nil"/>
              <w:bottom w:val="nil"/>
              <w:right w:val="nil"/>
            </w:tcBorders>
            <w:shd w:val="clear" w:color="auto" w:fill="FFFFFF"/>
            <w:noWrap/>
            <w:vAlign w:val="center"/>
          </w:tcPr>
          <w:p w14:paraId="28B0D35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FC2</w:t>
            </w:r>
          </w:p>
        </w:tc>
        <w:tc>
          <w:tcPr>
            <w:tcW w:w="1159" w:type="pct"/>
            <w:tcBorders>
              <w:top w:val="nil"/>
              <w:left w:val="nil"/>
              <w:bottom w:val="nil"/>
              <w:right w:val="nil"/>
            </w:tcBorders>
            <w:shd w:val="clear" w:color="auto" w:fill="FFFFFF"/>
            <w:noWrap/>
            <w:vAlign w:val="center"/>
          </w:tcPr>
          <w:p w14:paraId="369C9FE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0.602 </w:t>
            </w:r>
          </w:p>
        </w:tc>
      </w:tr>
      <w:tr w14:paraId="51F4E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729704E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PE4</w:t>
            </w:r>
          </w:p>
        </w:tc>
        <w:tc>
          <w:tcPr>
            <w:tcW w:w="1523" w:type="pct"/>
            <w:tcBorders>
              <w:top w:val="nil"/>
              <w:left w:val="nil"/>
              <w:bottom w:val="nil"/>
              <w:right w:val="nil"/>
            </w:tcBorders>
            <w:shd w:val="clear" w:color="auto" w:fill="FFFFFF"/>
            <w:noWrap/>
            <w:vAlign w:val="center"/>
          </w:tcPr>
          <w:p w14:paraId="63CC5F4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0.764 </w:t>
            </w:r>
          </w:p>
        </w:tc>
        <w:tc>
          <w:tcPr>
            <w:tcW w:w="1158" w:type="pct"/>
            <w:tcBorders>
              <w:top w:val="nil"/>
              <w:left w:val="nil"/>
              <w:bottom w:val="nil"/>
              <w:right w:val="nil"/>
            </w:tcBorders>
            <w:shd w:val="clear" w:color="auto" w:fill="FFFFFF"/>
            <w:noWrap/>
            <w:vAlign w:val="center"/>
          </w:tcPr>
          <w:p w14:paraId="52088C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FC3</w:t>
            </w:r>
          </w:p>
        </w:tc>
        <w:tc>
          <w:tcPr>
            <w:tcW w:w="1159" w:type="pct"/>
            <w:tcBorders>
              <w:top w:val="nil"/>
              <w:left w:val="nil"/>
              <w:bottom w:val="nil"/>
              <w:right w:val="nil"/>
            </w:tcBorders>
            <w:shd w:val="clear" w:color="auto" w:fill="FFFFFF"/>
            <w:noWrap/>
            <w:vAlign w:val="center"/>
          </w:tcPr>
          <w:p w14:paraId="3F4E6F4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0.691 </w:t>
            </w:r>
          </w:p>
        </w:tc>
      </w:tr>
      <w:tr w14:paraId="3F28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6BE6AE7C">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PE5</w:t>
            </w:r>
          </w:p>
        </w:tc>
        <w:tc>
          <w:tcPr>
            <w:tcW w:w="1523" w:type="pct"/>
            <w:tcBorders>
              <w:top w:val="nil"/>
              <w:left w:val="nil"/>
              <w:bottom w:val="nil"/>
              <w:right w:val="nil"/>
            </w:tcBorders>
            <w:shd w:val="clear" w:color="auto" w:fill="FFFFFF"/>
            <w:noWrap/>
            <w:vAlign w:val="center"/>
          </w:tcPr>
          <w:p w14:paraId="513722F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0.664 </w:t>
            </w:r>
          </w:p>
        </w:tc>
        <w:tc>
          <w:tcPr>
            <w:tcW w:w="1158" w:type="pct"/>
            <w:tcBorders>
              <w:top w:val="nil"/>
              <w:left w:val="nil"/>
              <w:bottom w:val="nil"/>
              <w:right w:val="nil"/>
            </w:tcBorders>
            <w:shd w:val="clear" w:color="auto" w:fill="FFFFFF"/>
            <w:noWrap/>
            <w:vAlign w:val="center"/>
          </w:tcPr>
          <w:p w14:paraId="209CEE7D">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R1</w:t>
            </w:r>
          </w:p>
        </w:tc>
        <w:tc>
          <w:tcPr>
            <w:tcW w:w="1159" w:type="pct"/>
            <w:tcBorders>
              <w:top w:val="nil"/>
              <w:left w:val="nil"/>
              <w:bottom w:val="nil"/>
              <w:right w:val="nil"/>
            </w:tcBorders>
            <w:shd w:val="clear" w:color="auto" w:fill="FFFFFF"/>
            <w:noWrap/>
            <w:vAlign w:val="center"/>
          </w:tcPr>
          <w:p w14:paraId="12FC000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0.605 </w:t>
            </w:r>
          </w:p>
        </w:tc>
      </w:tr>
      <w:tr w14:paraId="19D9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62FBC7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EE1</w:t>
            </w:r>
          </w:p>
        </w:tc>
        <w:tc>
          <w:tcPr>
            <w:tcW w:w="1523" w:type="pct"/>
            <w:tcBorders>
              <w:top w:val="nil"/>
              <w:left w:val="nil"/>
              <w:bottom w:val="nil"/>
              <w:right w:val="nil"/>
            </w:tcBorders>
            <w:shd w:val="clear" w:color="auto" w:fill="FFFFFF"/>
            <w:noWrap/>
            <w:vAlign w:val="center"/>
          </w:tcPr>
          <w:p w14:paraId="57BE5A38">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0.589 </w:t>
            </w:r>
          </w:p>
        </w:tc>
        <w:tc>
          <w:tcPr>
            <w:tcW w:w="1158" w:type="pct"/>
            <w:tcBorders>
              <w:top w:val="nil"/>
              <w:left w:val="nil"/>
              <w:bottom w:val="nil"/>
              <w:right w:val="nil"/>
            </w:tcBorders>
            <w:shd w:val="clear" w:color="auto" w:fill="FFFFFF"/>
            <w:noWrap/>
            <w:vAlign w:val="center"/>
          </w:tcPr>
          <w:p w14:paraId="5EA94C6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eastAsia" w:ascii="Times New Roman" w:hAnsi="Times New Roman" w:eastAsia="宋体" w:cs="Times New Roman"/>
                <w:b w:val="0"/>
                <w:i w:val="0"/>
                <w:iCs w:val="0"/>
                <w:color w:val="auto"/>
                <w:kern w:val="0"/>
                <w:sz w:val="21"/>
                <w:szCs w:val="21"/>
                <w:u w:val="none"/>
                <w:lang w:val="en-US" w:eastAsia="zh-CN" w:bidi="ar"/>
              </w:rPr>
              <w:t>P</w:t>
            </w:r>
            <w:r>
              <w:rPr>
                <w:rFonts w:hint="default" w:ascii="Times New Roman" w:hAnsi="Times New Roman" w:eastAsia="宋体" w:cs="Times New Roman"/>
                <w:b w:val="0"/>
                <w:i w:val="0"/>
                <w:iCs w:val="0"/>
                <w:color w:val="auto"/>
                <w:kern w:val="0"/>
                <w:sz w:val="21"/>
                <w:szCs w:val="21"/>
                <w:u w:val="none"/>
                <w:lang w:val="en-US" w:eastAsia="zh-CN" w:bidi="ar"/>
              </w:rPr>
              <w:t>R2</w:t>
            </w:r>
          </w:p>
        </w:tc>
        <w:tc>
          <w:tcPr>
            <w:tcW w:w="1159" w:type="pct"/>
            <w:tcBorders>
              <w:top w:val="nil"/>
              <w:left w:val="nil"/>
              <w:bottom w:val="nil"/>
              <w:right w:val="nil"/>
            </w:tcBorders>
            <w:shd w:val="clear" w:color="auto" w:fill="FFFFFF"/>
            <w:noWrap/>
            <w:vAlign w:val="center"/>
          </w:tcPr>
          <w:p w14:paraId="4C31701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0.477 </w:t>
            </w:r>
          </w:p>
        </w:tc>
      </w:tr>
      <w:tr w14:paraId="495F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006542B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EE2</w:t>
            </w:r>
          </w:p>
        </w:tc>
        <w:tc>
          <w:tcPr>
            <w:tcW w:w="1523" w:type="pct"/>
            <w:tcBorders>
              <w:top w:val="nil"/>
              <w:left w:val="nil"/>
              <w:bottom w:val="nil"/>
              <w:right w:val="nil"/>
            </w:tcBorders>
            <w:shd w:val="clear" w:color="auto" w:fill="FFFFFF"/>
            <w:noWrap/>
            <w:vAlign w:val="center"/>
          </w:tcPr>
          <w:p w14:paraId="78E3031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0.603 </w:t>
            </w:r>
          </w:p>
        </w:tc>
        <w:tc>
          <w:tcPr>
            <w:tcW w:w="1158" w:type="pct"/>
            <w:tcBorders>
              <w:top w:val="nil"/>
              <w:left w:val="nil"/>
              <w:bottom w:val="nil"/>
              <w:right w:val="nil"/>
            </w:tcBorders>
            <w:shd w:val="clear" w:color="auto" w:fill="FFFFFF"/>
            <w:noWrap/>
            <w:vAlign w:val="center"/>
          </w:tcPr>
          <w:p w14:paraId="1B3E286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1</w:t>
            </w:r>
          </w:p>
        </w:tc>
        <w:tc>
          <w:tcPr>
            <w:tcW w:w="1159" w:type="pct"/>
            <w:tcBorders>
              <w:top w:val="nil"/>
              <w:left w:val="nil"/>
              <w:bottom w:val="nil"/>
              <w:right w:val="nil"/>
            </w:tcBorders>
            <w:shd w:val="clear" w:color="auto" w:fill="FFFFFF"/>
            <w:noWrap/>
            <w:vAlign w:val="center"/>
          </w:tcPr>
          <w:p w14:paraId="784B2E6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0.857 </w:t>
            </w:r>
          </w:p>
        </w:tc>
      </w:tr>
      <w:tr w14:paraId="5397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12238FA1">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EE3</w:t>
            </w:r>
          </w:p>
        </w:tc>
        <w:tc>
          <w:tcPr>
            <w:tcW w:w="1523" w:type="pct"/>
            <w:tcBorders>
              <w:top w:val="nil"/>
              <w:left w:val="nil"/>
              <w:bottom w:val="nil"/>
              <w:right w:val="nil"/>
            </w:tcBorders>
            <w:shd w:val="clear" w:color="auto" w:fill="FFFFFF"/>
            <w:noWrap/>
            <w:vAlign w:val="center"/>
          </w:tcPr>
          <w:p w14:paraId="65FF05B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0.672 </w:t>
            </w:r>
          </w:p>
        </w:tc>
        <w:tc>
          <w:tcPr>
            <w:tcW w:w="1158" w:type="pct"/>
            <w:tcBorders>
              <w:top w:val="nil"/>
              <w:left w:val="nil"/>
              <w:bottom w:val="nil"/>
              <w:right w:val="nil"/>
            </w:tcBorders>
            <w:shd w:val="clear" w:color="auto" w:fill="FFFFFF"/>
            <w:noWrap/>
            <w:vAlign w:val="center"/>
          </w:tcPr>
          <w:p w14:paraId="22F518E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T</w:t>
            </w:r>
            <w:r>
              <w:rPr>
                <w:rFonts w:hint="eastAsia" w:ascii="Times New Roman" w:hAnsi="Times New Roman" w:eastAsia="宋体" w:cs="Times New Roman"/>
                <w:b w:val="0"/>
                <w:i w:val="0"/>
                <w:iCs w:val="0"/>
                <w:color w:val="auto"/>
                <w:kern w:val="0"/>
                <w:sz w:val="21"/>
                <w:szCs w:val="21"/>
                <w:u w:val="none"/>
                <w:lang w:val="en-US" w:eastAsia="zh-CN" w:bidi="ar"/>
              </w:rPr>
              <w:t>R</w:t>
            </w:r>
            <w:r>
              <w:rPr>
                <w:rFonts w:hint="default" w:ascii="Times New Roman" w:hAnsi="Times New Roman" w:eastAsia="宋体" w:cs="Times New Roman"/>
                <w:b w:val="0"/>
                <w:i w:val="0"/>
                <w:iCs w:val="0"/>
                <w:color w:val="auto"/>
                <w:kern w:val="0"/>
                <w:sz w:val="21"/>
                <w:szCs w:val="21"/>
                <w:u w:val="none"/>
                <w:lang w:val="en-US" w:eastAsia="zh-CN" w:bidi="ar"/>
              </w:rPr>
              <w:t>2</w:t>
            </w:r>
          </w:p>
        </w:tc>
        <w:tc>
          <w:tcPr>
            <w:tcW w:w="1159" w:type="pct"/>
            <w:tcBorders>
              <w:top w:val="nil"/>
              <w:left w:val="nil"/>
              <w:bottom w:val="nil"/>
              <w:right w:val="nil"/>
            </w:tcBorders>
            <w:shd w:val="clear" w:color="auto" w:fill="FFFFFF"/>
            <w:noWrap/>
            <w:vAlign w:val="center"/>
          </w:tcPr>
          <w:p w14:paraId="21DB1BB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0.692 </w:t>
            </w:r>
          </w:p>
        </w:tc>
      </w:tr>
      <w:tr w14:paraId="4FDAC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7064C75E">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SI1</w:t>
            </w:r>
          </w:p>
        </w:tc>
        <w:tc>
          <w:tcPr>
            <w:tcW w:w="1523" w:type="pct"/>
            <w:tcBorders>
              <w:top w:val="nil"/>
              <w:left w:val="nil"/>
              <w:bottom w:val="nil"/>
              <w:right w:val="nil"/>
            </w:tcBorders>
            <w:shd w:val="clear" w:color="auto" w:fill="FFFFFF"/>
            <w:noWrap/>
            <w:vAlign w:val="center"/>
          </w:tcPr>
          <w:p w14:paraId="1EF00DD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0.803 </w:t>
            </w:r>
          </w:p>
        </w:tc>
        <w:tc>
          <w:tcPr>
            <w:tcW w:w="1158" w:type="pct"/>
            <w:tcBorders>
              <w:top w:val="nil"/>
              <w:left w:val="nil"/>
              <w:bottom w:val="nil"/>
              <w:right w:val="nil"/>
            </w:tcBorders>
            <w:shd w:val="clear" w:color="auto" w:fill="FFFFFF"/>
            <w:noWrap/>
            <w:vAlign w:val="center"/>
          </w:tcPr>
          <w:p w14:paraId="450FBE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BI1</w:t>
            </w:r>
          </w:p>
        </w:tc>
        <w:tc>
          <w:tcPr>
            <w:tcW w:w="1159" w:type="pct"/>
            <w:tcBorders>
              <w:top w:val="nil"/>
              <w:left w:val="nil"/>
              <w:bottom w:val="nil"/>
              <w:right w:val="nil"/>
            </w:tcBorders>
            <w:shd w:val="clear" w:color="auto" w:fill="FFFFFF"/>
            <w:noWrap/>
            <w:vAlign w:val="center"/>
          </w:tcPr>
          <w:p w14:paraId="79C055D4">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0.860 </w:t>
            </w:r>
          </w:p>
        </w:tc>
      </w:tr>
      <w:tr w14:paraId="2981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nil"/>
              <w:right w:val="nil"/>
            </w:tcBorders>
            <w:shd w:val="clear" w:color="auto" w:fill="FFFFFF"/>
            <w:noWrap/>
            <w:vAlign w:val="center"/>
          </w:tcPr>
          <w:p w14:paraId="67D20906">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SI2</w:t>
            </w:r>
          </w:p>
        </w:tc>
        <w:tc>
          <w:tcPr>
            <w:tcW w:w="1523" w:type="pct"/>
            <w:tcBorders>
              <w:top w:val="nil"/>
              <w:left w:val="nil"/>
              <w:bottom w:val="nil"/>
              <w:right w:val="nil"/>
            </w:tcBorders>
            <w:shd w:val="clear" w:color="auto" w:fill="FFFFFF"/>
            <w:noWrap/>
            <w:vAlign w:val="center"/>
          </w:tcPr>
          <w:p w14:paraId="2C554809">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0.784 </w:t>
            </w:r>
          </w:p>
        </w:tc>
        <w:tc>
          <w:tcPr>
            <w:tcW w:w="1158" w:type="pct"/>
            <w:tcBorders>
              <w:top w:val="nil"/>
              <w:left w:val="nil"/>
              <w:bottom w:val="nil"/>
              <w:right w:val="nil"/>
            </w:tcBorders>
            <w:shd w:val="clear" w:color="auto" w:fill="FFFFFF"/>
            <w:noWrap/>
            <w:vAlign w:val="center"/>
          </w:tcPr>
          <w:p w14:paraId="75DF79E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BI2</w:t>
            </w:r>
          </w:p>
        </w:tc>
        <w:tc>
          <w:tcPr>
            <w:tcW w:w="1159" w:type="pct"/>
            <w:tcBorders>
              <w:top w:val="nil"/>
              <w:left w:val="nil"/>
              <w:bottom w:val="nil"/>
              <w:right w:val="nil"/>
            </w:tcBorders>
            <w:shd w:val="clear" w:color="auto" w:fill="FFFFFF"/>
            <w:noWrap/>
            <w:vAlign w:val="center"/>
          </w:tcPr>
          <w:p w14:paraId="014C971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0.839 </w:t>
            </w:r>
          </w:p>
        </w:tc>
      </w:tr>
      <w:tr w14:paraId="58916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8" w:type="pct"/>
            <w:tcBorders>
              <w:top w:val="nil"/>
              <w:left w:val="nil"/>
              <w:bottom w:val="single" w:color="000000" w:sz="12" w:space="0"/>
              <w:right w:val="nil"/>
            </w:tcBorders>
            <w:shd w:val="clear" w:color="auto" w:fill="FFFFFF"/>
            <w:noWrap/>
            <w:vAlign w:val="center"/>
          </w:tcPr>
          <w:p w14:paraId="6E70DA6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SI3</w:t>
            </w:r>
          </w:p>
        </w:tc>
        <w:tc>
          <w:tcPr>
            <w:tcW w:w="1523" w:type="pct"/>
            <w:tcBorders>
              <w:top w:val="nil"/>
              <w:left w:val="nil"/>
              <w:bottom w:val="single" w:color="000000" w:sz="12" w:space="0"/>
              <w:right w:val="nil"/>
            </w:tcBorders>
            <w:shd w:val="clear" w:color="auto" w:fill="FFFFFF"/>
            <w:noWrap/>
            <w:vAlign w:val="center"/>
          </w:tcPr>
          <w:p w14:paraId="37FD91D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0.805 </w:t>
            </w:r>
          </w:p>
        </w:tc>
        <w:tc>
          <w:tcPr>
            <w:tcW w:w="1158" w:type="pct"/>
            <w:tcBorders>
              <w:top w:val="nil"/>
              <w:left w:val="nil"/>
              <w:bottom w:val="single" w:color="000000" w:sz="12" w:space="0"/>
              <w:right w:val="nil"/>
            </w:tcBorders>
            <w:shd w:val="clear" w:color="auto" w:fill="FFFFFF"/>
            <w:noWrap/>
            <w:vAlign w:val="center"/>
          </w:tcPr>
          <w:p w14:paraId="06257F83">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p>
        </w:tc>
        <w:tc>
          <w:tcPr>
            <w:tcW w:w="1159" w:type="pct"/>
            <w:tcBorders>
              <w:top w:val="nil"/>
              <w:left w:val="nil"/>
              <w:bottom w:val="single" w:color="000000" w:sz="12" w:space="0"/>
              <w:right w:val="nil"/>
            </w:tcBorders>
            <w:shd w:val="clear" w:color="auto" w:fill="FFFFFF"/>
            <w:noWrap/>
            <w:vAlign w:val="center"/>
          </w:tcPr>
          <w:p w14:paraId="3A67782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p>
        </w:tc>
      </w:tr>
    </w:tbl>
    <w:p w14:paraId="52EF9D04">
      <w:pPr>
        <w:pStyle w:val="13"/>
        <w:ind w:left="0" w:leftChars="0" w:firstLine="0" w:firstLineChars="0"/>
        <w:jc w:val="both"/>
        <w:rPr>
          <w:rFonts w:hint="default"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lang w:val="en-US" w:eastAsia="zh-CN"/>
        </w:rPr>
        <w:t>Note:</w:t>
      </w:r>
      <w:r>
        <w:rPr>
          <w:rFonts w:hint="default" w:ascii="Times New Roman" w:hAnsi="Times New Roman" w:eastAsia="宋体" w:cs="Times New Roman"/>
          <w:color w:val="auto"/>
          <w:sz w:val="20"/>
          <w:szCs w:val="20"/>
        </w:rPr>
        <w:t>The correlation coefficients between each item and the remaining total score are all ≥ 0.48 (with ER2 being the lowest), and most are &gt; 0.60, meeting the criterion of "item–total correlation ≥ 0.40." No items need to be deleted.</w:t>
      </w:r>
      <w:bookmarkStart w:id="6" w:name="_GoBack"/>
      <w:bookmarkEnd w:id="6"/>
    </w:p>
    <w:p w14:paraId="02B114FB">
      <w:pPr>
        <w:pStyle w:val="3"/>
        <w:rPr>
          <w:rFonts w:hint="default"/>
        </w:rPr>
      </w:pPr>
    </w:p>
    <w:bookmarkEnd w:id="3"/>
    <w:p w14:paraId="4F3A045B">
      <w:pPr>
        <w:pStyle w:val="13"/>
        <w:jc w:val="center"/>
        <w:rPr>
          <w:rFonts w:hint="default" w:ascii="Times New Roman" w:hAnsi="Times New Roman" w:eastAsia="宋体" w:cs="Times New Roman"/>
          <w:b/>
          <w:bCs/>
          <w:color w:val="auto"/>
        </w:rPr>
      </w:pPr>
      <w:bookmarkStart w:id="4" w:name="量表信度"/>
      <w:r>
        <w:rPr>
          <w:rFonts w:hint="default" w:ascii="Times New Roman" w:hAnsi="Times New Roman" w:eastAsia="宋体" w:cs="Times New Roman"/>
          <w:b/>
          <w:bCs/>
          <w:color w:val="auto"/>
        </w:rPr>
        <w:t>Table 4 Cronbach's α and α if Item Deleted</w:t>
      </w:r>
    </w:p>
    <w:tbl>
      <w:tblPr>
        <w:tblStyle w:val="31"/>
        <w:tblW w:w="4999" w:type="pct"/>
        <w:tblInd w:w="0" w:type="dxa"/>
        <w:tblLayout w:type="autofit"/>
        <w:tblCellMar>
          <w:top w:w="0" w:type="dxa"/>
          <w:left w:w="108" w:type="dxa"/>
          <w:bottom w:w="0" w:type="dxa"/>
          <w:right w:w="108" w:type="dxa"/>
        </w:tblCellMar>
      </w:tblPr>
      <w:tblGrid>
        <w:gridCol w:w="6468"/>
        <w:gridCol w:w="2386"/>
      </w:tblGrid>
      <w:tr w14:paraId="2B0C5D05">
        <w:tblPrEx>
          <w:tblCellMar>
            <w:top w:w="0" w:type="dxa"/>
            <w:left w:w="108" w:type="dxa"/>
            <w:bottom w:w="0" w:type="dxa"/>
            <w:right w:w="108" w:type="dxa"/>
          </w:tblCellMar>
        </w:tblPrEx>
        <w:trPr>
          <w:tblHeader/>
        </w:trPr>
        <w:tc>
          <w:tcPr>
            <w:tcW w:w="3652" w:type="pct"/>
            <w:tcBorders>
              <w:top w:val="single" w:color="000000" w:sz="12" w:space="0"/>
              <w:left w:val="nil"/>
              <w:bottom w:val="single" w:color="000000" w:sz="4" w:space="0"/>
              <w:right w:val="nil"/>
              <w:tl2br w:val="nil"/>
            </w:tcBorders>
            <w:shd w:val="clear" w:color="auto" w:fill="FFFFFF"/>
          </w:tcPr>
          <w:p w14:paraId="7B146451">
            <w:pPr>
              <w:pStyle w:val="25"/>
              <w:jc w:val="both"/>
              <w:rPr>
                <w:rFonts w:hint="default" w:ascii="Times New Roman" w:hAnsi="Times New Roman" w:eastAsia="宋体" w:cs="Times New Roman"/>
                <w:b w:val="0"/>
                <w:color w:val="auto"/>
              </w:rPr>
            </w:pPr>
          </w:p>
        </w:tc>
        <w:tc>
          <w:tcPr>
            <w:tcW w:w="1347" w:type="pct"/>
            <w:tcBorders>
              <w:top w:val="single" w:color="000000" w:sz="12" w:space="0"/>
              <w:left w:val="nil"/>
              <w:bottom w:val="single" w:color="000000" w:sz="4" w:space="0"/>
              <w:right w:val="nil"/>
            </w:tcBorders>
            <w:shd w:val="clear" w:color="auto" w:fill="FFFFFF"/>
          </w:tcPr>
          <w:p w14:paraId="0A9E58AE">
            <w:pPr>
              <w:pStyle w:val="25"/>
              <w:jc w:val="both"/>
              <w:rPr>
                <w:rFonts w:hint="default" w:ascii="Times New Roman" w:hAnsi="Times New Roman" w:eastAsia="宋体" w:cs="Times New Roman"/>
                <w:b w:val="0"/>
                <w:color w:val="auto"/>
                <w:lang w:val="en-US" w:eastAsia="zh-CN"/>
              </w:rPr>
            </w:pPr>
            <w:r>
              <w:rPr>
                <w:rFonts w:hint="eastAsia" w:ascii="Times New Roman" w:hAnsi="Times New Roman" w:eastAsia="宋体" w:cs="Times New Roman"/>
                <w:b w:val="0"/>
                <w:color w:val="auto"/>
                <w:lang w:val="en-US" w:eastAsia="zh-CN"/>
              </w:rPr>
              <w:t>Value</w:t>
            </w:r>
          </w:p>
        </w:tc>
      </w:tr>
      <w:tr w14:paraId="34910276">
        <w:tblPrEx>
          <w:tblCellMar>
            <w:top w:w="0" w:type="dxa"/>
            <w:left w:w="108" w:type="dxa"/>
            <w:bottom w:w="0" w:type="dxa"/>
            <w:right w:w="108" w:type="dxa"/>
          </w:tblCellMar>
        </w:tblPrEx>
        <w:tc>
          <w:tcPr>
            <w:tcW w:w="3652" w:type="pct"/>
            <w:tcBorders>
              <w:top w:val="single" w:color="000000" w:sz="4" w:space="0"/>
              <w:left w:val="nil"/>
              <w:bottom w:val="single" w:color="000000" w:sz="12" w:space="0"/>
              <w:right w:val="nil"/>
            </w:tcBorders>
            <w:shd w:val="clear" w:color="auto" w:fill="FFFFFF"/>
          </w:tcPr>
          <w:p w14:paraId="6B583930">
            <w:pPr>
              <w:pStyle w:val="25"/>
              <w:jc w:val="both"/>
              <w:rPr>
                <w:rFonts w:hint="default" w:ascii="Times New Roman" w:hAnsi="Times New Roman" w:eastAsia="宋体" w:cs="Times New Roman"/>
                <w:b w:val="0"/>
                <w:color w:val="auto"/>
              </w:rPr>
            </w:pPr>
            <w:r>
              <w:rPr>
                <w:rFonts w:hint="eastAsia" w:ascii="Times New Roman" w:hAnsi="Times New Roman" w:eastAsia="宋体" w:cs="Times New Roman"/>
                <w:b w:val="0"/>
                <w:color w:val="auto"/>
                <w:lang w:val="en-US" w:eastAsia="zh-CN"/>
              </w:rPr>
              <w:t xml:space="preserve">Overall </w:t>
            </w:r>
            <w:r>
              <w:rPr>
                <w:rFonts w:hint="default" w:ascii="Times New Roman" w:hAnsi="Times New Roman" w:eastAsia="宋体" w:cs="Times New Roman"/>
                <w:b w:val="0"/>
                <w:color w:val="auto"/>
              </w:rPr>
              <w:t>Cronbach’s α</w:t>
            </w:r>
          </w:p>
        </w:tc>
        <w:tc>
          <w:tcPr>
            <w:tcW w:w="1347" w:type="pct"/>
            <w:tcBorders>
              <w:top w:val="single" w:color="000000" w:sz="4" w:space="0"/>
              <w:left w:val="nil"/>
              <w:bottom w:val="single" w:color="000000" w:sz="12" w:space="0"/>
              <w:right w:val="nil"/>
            </w:tcBorders>
            <w:shd w:val="clear" w:color="auto" w:fill="FFFFFF"/>
          </w:tcPr>
          <w:p w14:paraId="6B730456">
            <w:pPr>
              <w:pStyle w:val="25"/>
              <w:jc w:val="both"/>
              <w:rPr>
                <w:rFonts w:hint="default" w:ascii="Times New Roman" w:hAnsi="Times New Roman" w:eastAsia="宋体" w:cs="Times New Roman"/>
                <w:b w:val="0"/>
                <w:color w:val="auto"/>
              </w:rPr>
            </w:pPr>
            <w:r>
              <w:rPr>
                <w:rFonts w:hint="default" w:ascii="Times New Roman" w:hAnsi="Times New Roman" w:eastAsia="宋体" w:cs="Times New Roman"/>
                <w:b w:val="0"/>
                <w:color w:val="auto"/>
              </w:rPr>
              <w:t>0.960</w:t>
            </w:r>
          </w:p>
        </w:tc>
      </w:tr>
    </w:tbl>
    <w:p w14:paraId="0AC935B7">
      <w:pPr>
        <w:pStyle w:val="13"/>
        <w:ind w:left="0" w:leftChars="0" w:firstLine="0" w:firstLineChars="0"/>
        <w:jc w:val="both"/>
        <w:rPr>
          <w:rFonts w:hint="default" w:ascii="Times New Roman" w:hAnsi="Times New Roman" w:eastAsia="宋体" w:cs="Times New Roman"/>
          <w:color w:val="auto"/>
        </w:rPr>
      </w:pPr>
      <w:r>
        <w:rPr>
          <w:rFonts w:hint="eastAsia" w:ascii="Times New Roman" w:hAnsi="Times New Roman" w:cs="Times New Roman"/>
          <w:sz w:val="20"/>
          <w:szCs w:val="20"/>
          <w:lang w:val="en-US" w:eastAsia="zh-CN"/>
        </w:rPr>
        <w:t>Note:</w:t>
      </w:r>
      <w:r>
        <w:rPr>
          <w:rFonts w:hint="default" w:ascii="Times New Roman" w:hAnsi="Times New Roman" w:cs="Times New Roman"/>
          <w:sz w:val="20"/>
          <w:szCs w:val="20"/>
          <w:lang w:val="en-US" w:eastAsia="zh-CN"/>
        </w:rPr>
        <w:t>The overall Cronbach's α is approximately 0.96, far exceeding the 0.70 standard. Changes in α after deleting any single item are &lt; 0.005, indicating that no individual item seriously compromises scale consistency. All items can be retained.</w:t>
      </w:r>
    </w:p>
    <w:bookmarkEnd w:id="4"/>
    <w:p w14:paraId="69C7BAB7">
      <w:pPr>
        <w:pStyle w:val="13"/>
        <w:jc w:val="center"/>
        <w:rPr>
          <w:rFonts w:hint="default" w:ascii="Times New Roman" w:hAnsi="Times New Roman" w:eastAsia="宋体" w:cs="Times New Roman"/>
          <w:b/>
          <w:bCs/>
          <w:color w:val="auto"/>
        </w:rPr>
      </w:pPr>
      <w:bookmarkStart w:id="5" w:name="结构效度初步"/>
    </w:p>
    <w:p w14:paraId="35AD7046">
      <w:pPr>
        <w:pStyle w:val="13"/>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Table 5 KMO and Bartlett's Test of Sphericity</w:t>
      </w:r>
    </w:p>
    <w:tbl>
      <w:tblPr>
        <w:tblStyle w:val="31"/>
        <w:tblW w:w="4999" w:type="pct"/>
        <w:tblInd w:w="0" w:type="dxa"/>
        <w:tblLayout w:type="autofit"/>
        <w:tblCellMar>
          <w:top w:w="0" w:type="dxa"/>
          <w:left w:w="108" w:type="dxa"/>
          <w:bottom w:w="0" w:type="dxa"/>
          <w:right w:w="108" w:type="dxa"/>
        </w:tblCellMar>
      </w:tblPr>
      <w:tblGrid>
        <w:gridCol w:w="4424"/>
        <w:gridCol w:w="2264"/>
        <w:gridCol w:w="2166"/>
      </w:tblGrid>
      <w:tr w14:paraId="2303CD50">
        <w:tblPrEx>
          <w:tblCellMar>
            <w:top w:w="0" w:type="dxa"/>
            <w:left w:w="108" w:type="dxa"/>
            <w:bottom w:w="0" w:type="dxa"/>
            <w:right w:w="108" w:type="dxa"/>
          </w:tblCellMar>
        </w:tblPrEx>
        <w:trPr>
          <w:tblHeader/>
        </w:trPr>
        <w:tc>
          <w:tcPr>
            <w:tcW w:w="2498" w:type="pct"/>
            <w:tcBorders>
              <w:top w:val="single" w:color="000000" w:sz="12" w:space="0"/>
              <w:left w:val="nil"/>
              <w:bottom w:val="single" w:color="000000" w:sz="4" w:space="0"/>
              <w:right w:val="nil"/>
              <w:tl2br w:val="nil"/>
            </w:tcBorders>
            <w:shd w:val="clear" w:color="auto" w:fill="FFFFFF"/>
          </w:tcPr>
          <w:p w14:paraId="7F292A0B">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eastAsia" w:ascii="Times New Roman" w:hAnsi="Times New Roman" w:eastAsia="宋体" w:cs="Times New Roman"/>
                <w:b w:val="0"/>
                <w:i w:val="0"/>
                <w:iCs w:val="0"/>
                <w:color w:val="auto"/>
                <w:kern w:val="0"/>
                <w:sz w:val="21"/>
                <w:szCs w:val="21"/>
                <w:u w:val="none"/>
                <w:lang w:val="en-US" w:eastAsia="zh-CN" w:bidi="ar"/>
              </w:rPr>
              <w:t>Test</w:t>
            </w:r>
          </w:p>
        </w:tc>
        <w:tc>
          <w:tcPr>
            <w:tcW w:w="1278" w:type="pct"/>
            <w:tcBorders>
              <w:top w:val="single" w:color="000000" w:sz="12" w:space="0"/>
              <w:left w:val="nil"/>
              <w:bottom w:val="single" w:color="000000" w:sz="4" w:space="0"/>
              <w:right w:val="nil"/>
            </w:tcBorders>
            <w:shd w:val="clear" w:color="auto" w:fill="FFFFFF"/>
          </w:tcPr>
          <w:p w14:paraId="3E27060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Statistics</w:t>
            </w:r>
          </w:p>
        </w:tc>
        <w:tc>
          <w:tcPr>
            <w:tcW w:w="1223" w:type="pct"/>
            <w:tcBorders>
              <w:top w:val="single" w:color="000000" w:sz="12" w:space="0"/>
              <w:left w:val="nil"/>
              <w:bottom w:val="single" w:color="000000" w:sz="4" w:space="0"/>
              <w:right w:val="nil"/>
            </w:tcBorders>
            <w:shd w:val="clear" w:color="auto" w:fill="FFFFFF"/>
          </w:tcPr>
          <w:p w14:paraId="09E719C5">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 xml:space="preserve">P </w:t>
            </w:r>
            <w:r>
              <w:rPr>
                <w:rFonts w:hint="eastAsia" w:ascii="Times New Roman" w:hAnsi="Times New Roman" w:eastAsia="宋体" w:cs="Times New Roman"/>
                <w:b w:val="0"/>
                <w:i w:val="0"/>
                <w:iCs w:val="0"/>
                <w:color w:val="auto"/>
                <w:kern w:val="0"/>
                <w:sz w:val="21"/>
                <w:szCs w:val="21"/>
                <w:u w:val="none"/>
                <w:lang w:val="en-US" w:eastAsia="zh-CN" w:bidi="ar"/>
              </w:rPr>
              <w:t>Value</w:t>
            </w:r>
          </w:p>
        </w:tc>
      </w:tr>
      <w:tr w14:paraId="69EB5B92">
        <w:tblPrEx>
          <w:tblCellMar>
            <w:top w:w="0" w:type="dxa"/>
            <w:left w:w="108" w:type="dxa"/>
            <w:bottom w:w="0" w:type="dxa"/>
            <w:right w:w="108" w:type="dxa"/>
          </w:tblCellMar>
        </w:tblPrEx>
        <w:tc>
          <w:tcPr>
            <w:tcW w:w="2498" w:type="pct"/>
            <w:tcBorders>
              <w:top w:val="single" w:color="000000" w:sz="4" w:space="0"/>
              <w:left w:val="nil"/>
              <w:bottom w:val="nil"/>
              <w:right w:val="nil"/>
            </w:tcBorders>
            <w:shd w:val="clear" w:color="auto" w:fill="FFFFFF"/>
          </w:tcPr>
          <w:p w14:paraId="1F22B96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Bartlett χ²</w:t>
            </w:r>
          </w:p>
        </w:tc>
        <w:tc>
          <w:tcPr>
            <w:tcW w:w="1278" w:type="pct"/>
            <w:tcBorders>
              <w:top w:val="single" w:color="000000" w:sz="4" w:space="0"/>
              <w:left w:val="nil"/>
              <w:bottom w:val="nil"/>
              <w:right w:val="nil"/>
            </w:tcBorders>
            <w:shd w:val="clear" w:color="auto" w:fill="FFFFFF"/>
          </w:tcPr>
          <w:p w14:paraId="4448D230">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1356.89</w:t>
            </w:r>
          </w:p>
        </w:tc>
        <w:tc>
          <w:tcPr>
            <w:tcW w:w="1223" w:type="pct"/>
            <w:tcBorders>
              <w:top w:val="single" w:color="000000" w:sz="4" w:space="0"/>
              <w:left w:val="nil"/>
              <w:bottom w:val="nil"/>
              <w:right w:val="nil"/>
            </w:tcBorders>
            <w:shd w:val="clear" w:color="auto" w:fill="FFFFFF"/>
          </w:tcPr>
          <w:p w14:paraId="03429DF2">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&lt; 0.001</w:t>
            </w:r>
          </w:p>
        </w:tc>
      </w:tr>
      <w:tr w14:paraId="21EAA124">
        <w:tblPrEx>
          <w:tblCellMar>
            <w:top w:w="0" w:type="dxa"/>
            <w:left w:w="108" w:type="dxa"/>
            <w:bottom w:w="0" w:type="dxa"/>
            <w:right w:w="108" w:type="dxa"/>
          </w:tblCellMar>
        </w:tblPrEx>
        <w:tc>
          <w:tcPr>
            <w:tcW w:w="2498" w:type="pct"/>
            <w:tcBorders>
              <w:top w:val="nil"/>
              <w:left w:val="nil"/>
              <w:bottom w:val="single" w:color="000000" w:sz="12" w:space="0"/>
              <w:right w:val="nil"/>
            </w:tcBorders>
            <w:shd w:val="clear" w:color="auto" w:fill="FFFFFF"/>
          </w:tcPr>
          <w:p w14:paraId="1F0A70FA">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KMO（</w:t>
            </w:r>
            <w:r>
              <w:rPr>
                <w:rFonts w:hint="eastAsia" w:ascii="Times New Roman" w:hAnsi="Times New Roman" w:eastAsia="宋体" w:cs="Times New Roman"/>
                <w:b w:val="0"/>
                <w:i w:val="0"/>
                <w:iCs w:val="0"/>
                <w:color w:val="auto"/>
                <w:kern w:val="0"/>
                <w:sz w:val="21"/>
                <w:szCs w:val="21"/>
                <w:u w:val="none"/>
                <w:lang w:val="en-US" w:eastAsia="zh-CN" w:bidi="ar"/>
              </w:rPr>
              <w:t>Overall</w:t>
            </w:r>
            <w:r>
              <w:rPr>
                <w:rFonts w:hint="default" w:ascii="Times New Roman" w:hAnsi="Times New Roman" w:eastAsia="宋体" w:cs="Times New Roman"/>
                <w:b w:val="0"/>
                <w:i w:val="0"/>
                <w:iCs w:val="0"/>
                <w:color w:val="auto"/>
                <w:kern w:val="0"/>
                <w:sz w:val="21"/>
                <w:szCs w:val="21"/>
                <w:u w:val="none"/>
                <w:lang w:val="en-US" w:eastAsia="zh-CN" w:bidi="ar"/>
              </w:rPr>
              <w:t>）</w:t>
            </w:r>
          </w:p>
        </w:tc>
        <w:tc>
          <w:tcPr>
            <w:tcW w:w="1278" w:type="pct"/>
            <w:tcBorders>
              <w:top w:val="nil"/>
              <w:left w:val="nil"/>
              <w:bottom w:val="single" w:color="000000" w:sz="12" w:space="0"/>
              <w:right w:val="nil"/>
            </w:tcBorders>
            <w:shd w:val="clear" w:color="auto" w:fill="FFFFFF"/>
          </w:tcPr>
          <w:p w14:paraId="36E39CBF">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0.84</w:t>
            </w:r>
          </w:p>
        </w:tc>
        <w:tc>
          <w:tcPr>
            <w:tcW w:w="1223" w:type="pct"/>
            <w:tcBorders>
              <w:top w:val="nil"/>
              <w:left w:val="nil"/>
              <w:bottom w:val="single" w:color="000000" w:sz="12" w:space="0"/>
              <w:right w:val="nil"/>
            </w:tcBorders>
            <w:shd w:val="clear" w:color="auto" w:fill="FFFFFF"/>
          </w:tcPr>
          <w:p w14:paraId="78CA46E7">
            <w:pPr>
              <w:keepNext w:val="0"/>
              <w:keepLines w:val="0"/>
              <w:pageBreakBefore w:val="0"/>
              <w:widowControl/>
              <w:suppressLineNumbers w:val="0"/>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b w:val="0"/>
                <w:i w:val="0"/>
                <w:iCs w:val="0"/>
                <w:color w:val="auto"/>
                <w:kern w:val="0"/>
                <w:sz w:val="21"/>
                <w:szCs w:val="21"/>
                <w:u w:val="none"/>
                <w:lang w:val="en-US" w:eastAsia="zh-CN" w:bidi="ar"/>
              </w:rPr>
            </w:pPr>
            <w:r>
              <w:rPr>
                <w:rFonts w:hint="default" w:ascii="Times New Roman" w:hAnsi="Times New Roman" w:eastAsia="宋体" w:cs="Times New Roman"/>
                <w:b w:val="0"/>
                <w:i w:val="0"/>
                <w:iCs w:val="0"/>
                <w:color w:val="auto"/>
                <w:kern w:val="0"/>
                <w:sz w:val="21"/>
                <w:szCs w:val="21"/>
                <w:u w:val="none"/>
                <w:lang w:val="en-US" w:eastAsia="zh-CN" w:bidi="ar"/>
              </w:rPr>
              <w:t>—</w:t>
            </w:r>
          </w:p>
        </w:tc>
      </w:tr>
    </w:tbl>
    <w:p w14:paraId="1226E4C8">
      <w:pPr>
        <w:pStyle w:val="13"/>
        <w:ind w:left="0" w:leftChars="0" w:firstLine="0" w:firstLineChars="0"/>
        <w:jc w:val="both"/>
        <w:rPr>
          <w:rFonts w:hint="default" w:ascii="Times New Roman" w:hAnsi="Times New Roman" w:eastAsia="宋体" w:cs="Times New Roman"/>
          <w:b w:val="0"/>
          <w:bCs w:val="0"/>
          <w:color w:val="auto"/>
          <w:sz w:val="20"/>
          <w:szCs w:val="20"/>
        </w:rPr>
      </w:pPr>
      <w:r>
        <w:rPr>
          <w:rFonts w:hint="eastAsia" w:ascii="Times New Roman" w:hAnsi="Times New Roman" w:eastAsia="宋体" w:cs="Times New Roman"/>
          <w:b w:val="0"/>
          <w:bCs w:val="0"/>
          <w:color w:val="auto"/>
          <w:sz w:val="20"/>
          <w:szCs w:val="20"/>
          <w:lang w:val="en-US" w:eastAsia="zh-CN"/>
        </w:rPr>
        <w:t>Note:</w:t>
      </w:r>
      <w:r>
        <w:rPr>
          <w:rFonts w:hint="default" w:ascii="Times New Roman" w:hAnsi="Times New Roman" w:eastAsia="宋体" w:cs="Times New Roman"/>
          <w:b w:val="0"/>
          <w:bCs w:val="0"/>
          <w:color w:val="auto"/>
          <w:sz w:val="20"/>
          <w:szCs w:val="20"/>
        </w:rPr>
        <w:t>Bartlett's test χ² = 1356.89, P &lt; 0.001, indicating significant correlations among variables. The overall KMO = 0.84 (&gt; 0.60), and individual item MSAs are all &gt; 0.69, suggesting suitability for subsequent factor validation and SEM analysis.</w:t>
      </w:r>
    </w:p>
    <w:p w14:paraId="08311392">
      <w:pPr>
        <w:pStyle w:val="13"/>
        <w:ind w:left="0" w:leftChars="0" w:firstLine="0" w:firstLineChars="0"/>
        <w:jc w:val="both"/>
        <w:rPr>
          <w:rFonts w:hint="default" w:ascii="Times New Roman" w:hAnsi="Times New Roman" w:eastAsia="宋体" w:cs="Times New Roman"/>
          <w:color w:val="auto"/>
        </w:rPr>
      </w:pPr>
    </w:p>
    <w:p w14:paraId="38262418">
      <w:pPr>
        <w:pStyle w:val="13"/>
        <w:ind w:left="0" w:leftChars="0" w:firstLine="0" w:firstLineChars="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The above analysis results demonstrate that the questionnaire items meet all requirements for conducting large-scale formal surveys in terms of distribution, discrimination, correlation, reliability, and preliminary construct validity. The study can proceed directly to CFA/SEM, regression, and group analyses.</w:t>
      </w:r>
      <w:bookmarkEnd w:id="5"/>
    </w:p>
    <w:p w14:paraId="14BFE8E8">
      <w:pPr>
        <w:jc w:val="both"/>
        <w:rPr>
          <w:rFonts w:hint="default" w:ascii="Times New Roman" w:hAnsi="Times New Roman" w:cs="Times New Roman"/>
          <w:color w:val="auto"/>
        </w:rPr>
      </w:pPr>
    </w:p>
    <w:p w14:paraId="2D253161">
      <w:pPr>
        <w:jc w:val="both"/>
        <w:rPr>
          <w:rFonts w:hint="default" w:ascii="Times New Roman" w:hAnsi="Times New Roman" w:cs="Times New Roman"/>
          <w:color w:val="auto"/>
        </w:rPr>
      </w:pPr>
    </w:p>
    <w:p w14:paraId="48C72946">
      <w:pPr>
        <w:jc w:val="both"/>
        <w:rPr>
          <w:rFonts w:hint="default" w:ascii="Times New Roman" w:hAnsi="Times New Roman" w:cs="Times New Roman"/>
          <w:color w:val="auto"/>
        </w:rPr>
      </w:pPr>
    </w:p>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splitPgBreakAndParaMark/>
    <w:compatSetting w:name="compatibilityMode" w:uri="http://schemas.microsoft.com/office/word" w:val="12"/>
  </w:compat>
  <w:rsids>
    <w:rsidRoot w:val="00000000"/>
    <w:rsid w:val="01B50E8B"/>
    <w:rsid w:val="0FA2315D"/>
    <w:rsid w:val="1C3315E7"/>
    <w:rsid w:val="318B36FD"/>
    <w:rsid w:val="37FF59C4"/>
    <w:rsid w:val="3A0822FD"/>
    <w:rsid w:val="4F467214"/>
    <w:rsid w:val="7FBE3142"/>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4"/>
      <w:szCs w:val="24"/>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Cs/>
      <w:i/>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qFormat/>
    <w:uiPriority w:val="0"/>
  </w:style>
  <w:style w:type="table" w:default="1" w:styleId="18">
    <w:name w:val="Normal Table"/>
    <w:qFormat/>
    <w:uiPriority w:val="0"/>
    <w:tblPr>
      <w:tblCellMar>
        <w:top w:w="0" w:type="dxa"/>
        <w:left w:w="108" w:type="dxa"/>
        <w:bottom w:w="0" w:type="dxa"/>
        <w:right w:w="108" w:type="dxa"/>
      </w:tblCellMar>
    </w:tblPr>
  </w:style>
  <w:style w:type="paragraph" w:styleId="3">
    <w:name w:val="Body Text"/>
    <w:basedOn w:val="1"/>
    <w:link w:val="22"/>
    <w:qFormat/>
    <w:uiPriority w:val="0"/>
    <w:pPr>
      <w:spacing w:before="180" w:after="180"/>
    </w:p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Strong"/>
    <w:basedOn w:val="19"/>
    <w:qFormat/>
    <w:uiPriority w:val="0"/>
    <w:rPr>
      <w:b/>
    </w:rPr>
  </w:style>
  <w:style w:type="character" w:styleId="21">
    <w:name w:val="Hyperlink"/>
    <w:basedOn w:val="22"/>
    <w:qFormat/>
    <w:uiPriority w:val="0"/>
    <w:rPr>
      <w:color w:val="4F81BD" w:themeColor="accent1"/>
    </w:rPr>
  </w:style>
  <w:style w:type="character" w:customStyle="1" w:styleId="22">
    <w:name w:val="Body Text Char"/>
    <w:basedOn w:val="19"/>
    <w:link w:val="3"/>
    <w:qFormat/>
    <w:uiPriority w:val="0"/>
  </w:style>
  <w:style w:type="character" w:styleId="23">
    <w:name w:val="footnote reference"/>
    <w:basedOn w:val="22"/>
    <w:qFormat/>
    <w:uiPriority w:val="0"/>
    <w:rPr>
      <w:vertAlign w:val="superscript"/>
    </w:rPr>
  </w:style>
  <w:style w:type="paragraph" w:customStyle="1" w:styleId="24">
    <w:name w:val="First Paragraph"/>
    <w:basedOn w:val="3"/>
    <w:next w:val="3"/>
    <w:qFormat/>
    <w:uiPriority w:val="0"/>
  </w:style>
  <w:style w:type="paragraph" w:customStyle="1" w:styleId="25">
    <w:name w:val="Compact"/>
    <w:basedOn w:val="3"/>
    <w:qFormat/>
    <w:uiPriority w:val="0"/>
    <w:pPr>
      <w:spacing w:before="36" w:after="36"/>
    </w:pPr>
  </w:style>
  <w:style w:type="paragraph" w:customStyle="1" w:styleId="26">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7">
    <w:name w:val="Abstract Title"/>
    <w:basedOn w:val="1"/>
    <w:next w:val="28"/>
    <w:qFormat/>
    <w:uiPriority w:val="0"/>
    <w:pPr>
      <w:keepNext/>
      <w:keepLines/>
      <w:spacing w:before="300" w:after="0"/>
      <w:jc w:val="center"/>
    </w:pPr>
    <w:rPr>
      <w:b/>
      <w:color w:val="345A8A"/>
      <w:sz w:val="20"/>
      <w:szCs w:val="20"/>
    </w:rPr>
  </w:style>
  <w:style w:type="paragraph" w:customStyle="1" w:styleId="28">
    <w:name w:val="Abstract"/>
    <w:basedOn w:val="1"/>
    <w:next w:val="3"/>
    <w:qFormat/>
    <w:uiPriority w:val="0"/>
    <w:pPr>
      <w:keepNext/>
      <w:keepLines/>
      <w:spacing w:before="100" w:after="300"/>
    </w:pPr>
    <w:rPr>
      <w:sz w:val="20"/>
      <w:szCs w:val="20"/>
    </w:rPr>
  </w:style>
  <w:style w:type="paragraph" w:customStyle="1" w:styleId="29">
    <w:name w:val="Bibliography"/>
    <w:basedOn w:val="1"/>
    <w:qFormat/>
    <w:uiPriority w:val="0"/>
  </w:style>
  <w:style w:type="paragraph" w:customStyle="1" w:styleId="30">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32">
    <w:name w:val="Definition Term"/>
    <w:basedOn w:val="1"/>
    <w:next w:val="33"/>
    <w:qFormat/>
    <w:uiPriority w:val="0"/>
    <w:pPr>
      <w:keepNext/>
      <w:keepLines/>
      <w:spacing w:after="0"/>
    </w:pPr>
    <w:rPr>
      <w:b/>
    </w:rPr>
  </w:style>
  <w:style w:type="paragraph" w:customStyle="1" w:styleId="33">
    <w:name w:val="Definition"/>
    <w:basedOn w:val="1"/>
    <w:qFormat/>
    <w:uiPriority w:val="0"/>
  </w:style>
  <w:style w:type="paragraph" w:customStyle="1" w:styleId="34">
    <w:name w:val="Table Caption"/>
    <w:basedOn w:val="12"/>
    <w:qFormat/>
    <w:uiPriority w:val="0"/>
    <w:pPr>
      <w:keepNext/>
    </w:pPr>
  </w:style>
  <w:style w:type="paragraph" w:customStyle="1" w:styleId="35">
    <w:name w:val="Image Caption"/>
    <w:basedOn w:val="12"/>
    <w:qFormat/>
    <w:uiPriority w:val="0"/>
  </w:style>
  <w:style w:type="paragraph" w:customStyle="1" w:styleId="36">
    <w:name w:val="Figure"/>
    <w:basedOn w:val="1"/>
    <w:qFormat/>
    <w:uiPriority w:val="0"/>
  </w:style>
  <w:style w:type="paragraph" w:customStyle="1" w:styleId="37">
    <w:name w:val="Captioned Figure"/>
    <w:basedOn w:val="36"/>
    <w:qFormat/>
    <w:uiPriority w:val="0"/>
    <w:pPr>
      <w:keepNext/>
    </w:pPr>
  </w:style>
  <w:style w:type="character" w:customStyle="1" w:styleId="38">
    <w:name w:val="Verbatim Char"/>
    <w:basedOn w:val="22"/>
    <w:link w:val="39"/>
    <w:qFormat/>
    <w:uiPriority w:val="0"/>
    <w:rPr>
      <w:rFonts w:ascii="Consolas" w:hAnsi="Consolas"/>
      <w:sz w:val="22"/>
    </w:rPr>
  </w:style>
  <w:style w:type="paragraph" w:customStyle="1" w:styleId="39">
    <w:name w:val="Source Code"/>
    <w:basedOn w:val="1"/>
    <w:link w:val="38"/>
    <w:qFormat/>
    <w:uiPriority w:val="0"/>
    <w:pPr>
      <w:shd w:val="clear" w:fill="F8F8F8"/>
      <w:wordWrap w:val="0"/>
    </w:pPr>
  </w:style>
  <w:style w:type="character" w:customStyle="1" w:styleId="40">
    <w:name w:val="Section Number"/>
    <w:basedOn w:val="22"/>
    <w:qFormat/>
    <w:uiPriority w:val="0"/>
  </w:style>
  <w:style w:type="paragraph" w:customStyle="1" w:styleId="41">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42">
    <w:name w:val="KeywordTok"/>
    <w:basedOn w:val="38"/>
    <w:qFormat/>
    <w:uiPriority w:val="0"/>
    <w:rPr>
      <w:b/>
      <w:color w:val="204A87"/>
      <w:shd w:val="clear" w:fill="F8F8F8"/>
    </w:rPr>
  </w:style>
  <w:style w:type="character" w:customStyle="1" w:styleId="43">
    <w:name w:val="DataTypeTok"/>
    <w:basedOn w:val="38"/>
    <w:qFormat/>
    <w:uiPriority w:val="0"/>
    <w:rPr>
      <w:color w:val="204A87"/>
      <w:shd w:val="clear" w:fill="F8F8F8"/>
    </w:rPr>
  </w:style>
  <w:style w:type="character" w:customStyle="1" w:styleId="44">
    <w:name w:val="DecValTok"/>
    <w:basedOn w:val="38"/>
    <w:qFormat/>
    <w:uiPriority w:val="0"/>
    <w:rPr>
      <w:color w:val="0000CF"/>
      <w:shd w:val="clear" w:fill="F8F8F8"/>
    </w:rPr>
  </w:style>
  <w:style w:type="character" w:customStyle="1" w:styleId="45">
    <w:name w:val="BaseNTok"/>
    <w:basedOn w:val="38"/>
    <w:qFormat/>
    <w:uiPriority w:val="0"/>
    <w:rPr>
      <w:color w:val="0000CF"/>
      <w:shd w:val="clear" w:fill="F8F8F8"/>
    </w:rPr>
  </w:style>
  <w:style w:type="character" w:customStyle="1" w:styleId="46">
    <w:name w:val="FloatTok"/>
    <w:basedOn w:val="38"/>
    <w:qFormat/>
    <w:uiPriority w:val="0"/>
    <w:rPr>
      <w:color w:val="0000CF"/>
      <w:shd w:val="clear" w:fill="F8F8F8"/>
    </w:rPr>
  </w:style>
  <w:style w:type="character" w:customStyle="1" w:styleId="47">
    <w:name w:val="ConstantTok"/>
    <w:basedOn w:val="38"/>
    <w:qFormat/>
    <w:uiPriority w:val="0"/>
    <w:rPr>
      <w:color w:val="8F5902"/>
      <w:shd w:val="clear" w:fill="F8F8F8"/>
    </w:rPr>
  </w:style>
  <w:style w:type="character" w:customStyle="1" w:styleId="48">
    <w:name w:val="CharTok"/>
    <w:basedOn w:val="38"/>
    <w:qFormat/>
    <w:uiPriority w:val="0"/>
    <w:rPr>
      <w:color w:val="4E9A06"/>
      <w:shd w:val="clear" w:fill="F8F8F8"/>
    </w:rPr>
  </w:style>
  <w:style w:type="character" w:customStyle="1" w:styleId="49">
    <w:name w:val="SpecialCharTok"/>
    <w:basedOn w:val="38"/>
    <w:qFormat/>
    <w:uiPriority w:val="0"/>
    <w:rPr>
      <w:b/>
      <w:color w:val="CE5C00"/>
      <w:shd w:val="clear" w:fill="F8F8F8"/>
    </w:rPr>
  </w:style>
  <w:style w:type="character" w:customStyle="1" w:styleId="50">
    <w:name w:val="StringTok"/>
    <w:basedOn w:val="38"/>
    <w:qFormat/>
    <w:uiPriority w:val="0"/>
    <w:rPr>
      <w:color w:val="4E9A06"/>
      <w:shd w:val="clear" w:fill="F8F8F8"/>
    </w:rPr>
  </w:style>
  <w:style w:type="character" w:customStyle="1" w:styleId="51">
    <w:name w:val="VerbatimStringTok"/>
    <w:basedOn w:val="38"/>
    <w:qFormat/>
    <w:uiPriority w:val="0"/>
    <w:rPr>
      <w:color w:val="4E9A06"/>
      <w:shd w:val="clear" w:fill="F8F8F8"/>
    </w:rPr>
  </w:style>
  <w:style w:type="character" w:customStyle="1" w:styleId="52">
    <w:name w:val="SpecialStringTok"/>
    <w:basedOn w:val="38"/>
    <w:qFormat/>
    <w:uiPriority w:val="0"/>
    <w:rPr>
      <w:color w:val="4E9A06"/>
      <w:shd w:val="clear" w:fill="F8F8F8"/>
    </w:rPr>
  </w:style>
  <w:style w:type="character" w:customStyle="1" w:styleId="53">
    <w:name w:val="ImportTok"/>
    <w:basedOn w:val="38"/>
    <w:qFormat/>
    <w:uiPriority w:val="0"/>
    <w:rPr>
      <w:shd w:val="clear" w:fill="F8F8F8"/>
    </w:rPr>
  </w:style>
  <w:style w:type="character" w:customStyle="1" w:styleId="54">
    <w:name w:val="CommentTok"/>
    <w:basedOn w:val="38"/>
    <w:qFormat/>
    <w:uiPriority w:val="0"/>
    <w:rPr>
      <w:i/>
      <w:color w:val="8F5902"/>
      <w:shd w:val="clear" w:fill="F8F8F8"/>
    </w:rPr>
  </w:style>
  <w:style w:type="character" w:customStyle="1" w:styleId="55">
    <w:name w:val="DocumentationTok"/>
    <w:basedOn w:val="38"/>
    <w:qFormat/>
    <w:uiPriority w:val="0"/>
    <w:rPr>
      <w:b/>
      <w:i/>
      <w:color w:val="8F5902"/>
      <w:shd w:val="clear" w:fill="F8F8F8"/>
    </w:rPr>
  </w:style>
  <w:style w:type="character" w:customStyle="1" w:styleId="56">
    <w:name w:val="AnnotationTok"/>
    <w:basedOn w:val="38"/>
    <w:qFormat/>
    <w:uiPriority w:val="0"/>
    <w:rPr>
      <w:b/>
      <w:i/>
      <w:color w:val="8F5902"/>
      <w:shd w:val="clear" w:fill="F8F8F8"/>
    </w:rPr>
  </w:style>
  <w:style w:type="character" w:customStyle="1" w:styleId="57">
    <w:name w:val="CommentVarTok"/>
    <w:basedOn w:val="38"/>
    <w:qFormat/>
    <w:uiPriority w:val="0"/>
    <w:rPr>
      <w:b/>
      <w:i/>
      <w:color w:val="8F5902"/>
      <w:shd w:val="clear" w:fill="F8F8F8"/>
    </w:rPr>
  </w:style>
  <w:style w:type="character" w:customStyle="1" w:styleId="58">
    <w:name w:val="OtherTok"/>
    <w:basedOn w:val="38"/>
    <w:qFormat/>
    <w:uiPriority w:val="0"/>
    <w:rPr>
      <w:color w:val="8F5902"/>
      <w:shd w:val="clear" w:fill="F8F8F8"/>
    </w:rPr>
  </w:style>
  <w:style w:type="character" w:customStyle="1" w:styleId="59">
    <w:name w:val="FunctionTok"/>
    <w:basedOn w:val="38"/>
    <w:qFormat/>
    <w:uiPriority w:val="0"/>
    <w:rPr>
      <w:b/>
      <w:color w:val="204A87"/>
      <w:shd w:val="clear" w:fill="F8F8F8"/>
    </w:rPr>
  </w:style>
  <w:style w:type="character" w:customStyle="1" w:styleId="60">
    <w:name w:val="VariableTok"/>
    <w:basedOn w:val="38"/>
    <w:qFormat/>
    <w:uiPriority w:val="0"/>
    <w:rPr>
      <w:color w:val="000000"/>
      <w:shd w:val="clear" w:fill="F8F8F8"/>
    </w:rPr>
  </w:style>
  <w:style w:type="character" w:customStyle="1" w:styleId="61">
    <w:name w:val="ControlFlowTok"/>
    <w:basedOn w:val="38"/>
    <w:qFormat/>
    <w:uiPriority w:val="0"/>
    <w:rPr>
      <w:b/>
      <w:color w:val="204A87"/>
      <w:shd w:val="clear" w:fill="F8F8F8"/>
    </w:rPr>
  </w:style>
  <w:style w:type="character" w:customStyle="1" w:styleId="62">
    <w:name w:val="OperatorTok"/>
    <w:basedOn w:val="38"/>
    <w:qFormat/>
    <w:uiPriority w:val="0"/>
    <w:rPr>
      <w:b/>
      <w:color w:val="CE5C00"/>
      <w:shd w:val="clear" w:fill="F8F8F8"/>
    </w:rPr>
  </w:style>
  <w:style w:type="character" w:customStyle="1" w:styleId="63">
    <w:name w:val="BuiltInTok"/>
    <w:basedOn w:val="38"/>
    <w:qFormat/>
    <w:uiPriority w:val="0"/>
    <w:rPr>
      <w:shd w:val="clear" w:fill="F8F8F8"/>
    </w:rPr>
  </w:style>
  <w:style w:type="character" w:customStyle="1" w:styleId="64">
    <w:name w:val="ExtensionTok"/>
    <w:basedOn w:val="38"/>
    <w:qFormat/>
    <w:uiPriority w:val="0"/>
    <w:rPr>
      <w:shd w:val="clear" w:fill="F8F8F8"/>
    </w:rPr>
  </w:style>
  <w:style w:type="character" w:customStyle="1" w:styleId="65">
    <w:name w:val="PreprocessorTok"/>
    <w:basedOn w:val="38"/>
    <w:qFormat/>
    <w:uiPriority w:val="0"/>
    <w:rPr>
      <w:i/>
      <w:color w:val="8F5902"/>
      <w:shd w:val="clear" w:fill="F8F8F8"/>
    </w:rPr>
  </w:style>
  <w:style w:type="character" w:customStyle="1" w:styleId="66">
    <w:name w:val="AttributeTok"/>
    <w:basedOn w:val="38"/>
    <w:qFormat/>
    <w:uiPriority w:val="0"/>
    <w:rPr>
      <w:color w:val="204A87"/>
      <w:shd w:val="clear" w:fill="F8F8F8"/>
    </w:rPr>
  </w:style>
  <w:style w:type="character" w:customStyle="1" w:styleId="67">
    <w:name w:val="RegionMarkerTok"/>
    <w:basedOn w:val="38"/>
    <w:qFormat/>
    <w:uiPriority w:val="0"/>
    <w:rPr>
      <w:shd w:val="clear" w:fill="F8F8F8"/>
    </w:rPr>
  </w:style>
  <w:style w:type="character" w:customStyle="1" w:styleId="68">
    <w:name w:val="InformationTok"/>
    <w:basedOn w:val="38"/>
    <w:qFormat/>
    <w:uiPriority w:val="0"/>
    <w:rPr>
      <w:b/>
      <w:i/>
      <w:color w:val="8F5902"/>
      <w:shd w:val="clear" w:fill="F8F8F8"/>
    </w:rPr>
  </w:style>
  <w:style w:type="character" w:customStyle="1" w:styleId="69">
    <w:name w:val="WarningTok"/>
    <w:basedOn w:val="38"/>
    <w:qFormat/>
    <w:uiPriority w:val="0"/>
    <w:rPr>
      <w:b/>
      <w:i/>
      <w:color w:val="8F5902"/>
      <w:shd w:val="clear" w:fill="F8F8F8"/>
    </w:rPr>
  </w:style>
  <w:style w:type="character" w:customStyle="1" w:styleId="70">
    <w:name w:val="AlertTok"/>
    <w:basedOn w:val="38"/>
    <w:qFormat/>
    <w:uiPriority w:val="0"/>
    <w:rPr>
      <w:color w:val="EF2929"/>
      <w:shd w:val="clear" w:fill="F8F8F8"/>
    </w:rPr>
  </w:style>
  <w:style w:type="character" w:customStyle="1" w:styleId="71">
    <w:name w:val="ErrorTok"/>
    <w:basedOn w:val="38"/>
    <w:qFormat/>
    <w:uiPriority w:val="0"/>
    <w:rPr>
      <w:b/>
      <w:color w:val="A40000"/>
      <w:shd w:val="clear" w:fill="F8F8F8"/>
    </w:rPr>
  </w:style>
  <w:style w:type="character" w:customStyle="1" w:styleId="72">
    <w:name w:val="NormalTok"/>
    <w:basedOn w:val="38"/>
    <w:qFormat/>
    <w:uiPriority w:val="0"/>
    <w:rPr>
      <w:shd w:val="clear" w:fill="F8F8F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3</Pages>
  <Words>558</Words>
  <Characters>2701</Characters>
  <Lines>12</Lines>
  <Paragraphs>8</Paragraphs>
  <TotalTime>9</TotalTime>
  <ScaleCrop>false</ScaleCrop>
  <LinksUpToDate>false</LinksUpToDate>
  <CharactersWithSpaces>2876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2025-07-26T20:45:00Z</dcterms:created>
  <dc:creator>lccm</dc:creator>
  <cp:lastModifiedBy>john</cp:lastModifiedBy>
  <dcterms:modified xsi:type="dcterms:W3CDTF">2026-04-27T12:02:44Z</dcterms:modified>
  <dc:title>Untitled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2025-07-26</vt:lpwstr>
  </property>
  <property fmtid="{D5CDD505-2E9C-101B-9397-08002B2CF9AE}" pid="3" name="output">
    <vt:lpwstr/>
  </property>
  <property fmtid="{D5CDD505-2E9C-101B-9397-08002B2CF9AE}" pid="4" name="KSOTemplateDocerSaveRecord">
    <vt:lpwstr>eyJoZGlkIjoiZTE0N2Y3ZTUwODNhYjgzZmJiODZiYWE1Zjk2ZTViYzgiLCJ1c2VySWQiOiIyODU4MjM3OTgifQ==</vt:lpwstr>
  </property>
  <property fmtid="{D5CDD505-2E9C-101B-9397-08002B2CF9AE}" pid="5" name="KSOProductBuildVer">
    <vt:lpwstr>2052-12.1.0.25865</vt:lpwstr>
  </property>
  <property fmtid="{D5CDD505-2E9C-101B-9397-08002B2CF9AE}" pid="6" name="ICV">
    <vt:lpwstr>63134A81EAEF47ECA9190B3393D3739F_12</vt:lpwstr>
  </property>
</Properties>
</file>