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52F5" w14:textId="7B2C1278" w:rsidR="00A51ABE" w:rsidRPr="004141E9" w:rsidRDefault="00BD4B2A" w:rsidP="009368D9">
      <w:pPr>
        <w:widowControl/>
        <w:jc w:val="both"/>
      </w:pPr>
      <w:r w:rsidRPr="004141E9">
        <w:t>Table 1.</w:t>
      </w:r>
      <w:r w:rsidRPr="004141E9">
        <w:rPr>
          <w:rFonts w:eastAsiaTheme="majorEastAsia"/>
          <w:color w:val="000000" w:themeColor="text1"/>
          <w:kern w:val="24"/>
          <w:sz w:val="64"/>
          <w:szCs w:val="64"/>
        </w:rPr>
        <w:t xml:space="preserve"> </w:t>
      </w:r>
      <w:r w:rsidRPr="004141E9">
        <w:t>Health Consciousness Scale</w:t>
      </w:r>
    </w:p>
    <w:p w14:paraId="286F63E5" w14:textId="77777777" w:rsidR="00A32603" w:rsidRPr="004141E9" w:rsidRDefault="00A32603" w:rsidP="009368D9">
      <w:pPr>
        <w:widowControl/>
        <w:spacing w:before="200" w:line="216" w:lineRule="auto"/>
        <w:jc w:val="both"/>
        <w:rPr>
          <w:rFonts w:eastAsiaTheme="minorEastAsia"/>
          <w:color w:val="000000"/>
          <w:kern w:val="24"/>
          <w:sz w:val="20"/>
          <w:szCs w:val="20"/>
          <w:u w:val="single"/>
          <w14:ligatures w14:val="none"/>
        </w:rPr>
      </w:pPr>
      <w:r w:rsidRPr="004141E9">
        <w:rPr>
          <w:rFonts w:eastAsia="Calibri"/>
          <w:color w:val="000000"/>
          <w:kern w:val="24"/>
          <w:sz w:val="20"/>
          <w:szCs w:val="20"/>
          <w:u w:val="single"/>
          <w14:ligatures w14:val="none"/>
        </w:rPr>
        <w:t>Factor 1: Awareness of Health</w:t>
      </w:r>
      <w:r w:rsidRPr="004141E9">
        <w:rPr>
          <w:rFonts w:eastAsiaTheme="minorEastAsia"/>
          <w:color w:val="000000"/>
          <w:kern w:val="24"/>
          <w:sz w:val="20"/>
          <w:szCs w:val="20"/>
          <w:u w:val="single"/>
          <w14:ligatures w14:val="none"/>
        </w:rPr>
        <w:t xml:space="preserve"> </w:t>
      </w:r>
    </w:p>
    <w:p w14:paraId="54580050" w14:textId="77777777" w:rsidR="00A32603" w:rsidRPr="004141E9" w:rsidRDefault="00A32603" w:rsidP="009368D9">
      <w:pPr>
        <w:widowControl/>
        <w:spacing w:line="216" w:lineRule="auto"/>
        <w:ind w:left="142"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Qi. </w:t>
      </w:r>
      <w:r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am highly conscious of my health. (Awareness)</w:t>
      </w:r>
    </w:p>
    <w:p w14:paraId="4F10D8C6" w14:textId="77777777" w:rsidR="00A32603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Q2. </w:t>
      </w:r>
      <w:r w:rsidR="00852247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am interested in information regarding my own health. (Interest in health)</w:t>
      </w:r>
    </w:p>
    <w:p w14:paraId="54590A5B" w14:textId="77777777" w:rsidR="00A32603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Q3. </w:t>
      </w:r>
      <w:r w:rsidR="00852247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pay attention to changes in my health status. (Noticing)</w:t>
      </w:r>
    </w:p>
    <w:p w14:paraId="76EF2A82" w14:textId="77777777" w:rsidR="00852247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Q4. </w:t>
      </w:r>
      <w:r w:rsidR="00852247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am more conscious of my health than people around me. (Comparison with others)</w:t>
      </w:r>
    </w:p>
    <w:p w14:paraId="503EBB2E" w14:textId="77777777" w:rsidR="00A32603" w:rsidRPr="004141E9" w:rsidRDefault="00A32603" w:rsidP="009368D9">
      <w:pPr>
        <w:widowControl/>
        <w:spacing w:before="200" w:line="216" w:lineRule="auto"/>
        <w:jc w:val="both"/>
        <w:rPr>
          <w:rFonts w:eastAsiaTheme="minorEastAsia"/>
          <w:kern w:val="0"/>
          <w:sz w:val="20"/>
          <w:szCs w:val="20"/>
          <w:u w:val="single"/>
          <w14:ligatures w14:val="none"/>
        </w:rPr>
      </w:pPr>
      <w:r w:rsidRPr="004141E9">
        <w:rPr>
          <w:rFonts w:eastAsia="Calibri"/>
          <w:color w:val="000000"/>
          <w:kern w:val="24"/>
          <w:sz w:val="20"/>
          <w:szCs w:val="20"/>
          <w:u w:val="single"/>
          <w14:ligatures w14:val="none"/>
        </w:rPr>
        <w:t>Factor 2: Motivation for Health</w:t>
      </w:r>
      <w:r w:rsidRPr="004141E9">
        <w:rPr>
          <w:rFonts w:eastAsiaTheme="minorEastAsia"/>
          <w:color w:val="000000"/>
          <w:kern w:val="24"/>
          <w:sz w:val="20"/>
          <w:szCs w:val="20"/>
          <w:u w:val="single"/>
          <w14:ligatures w14:val="none"/>
        </w:rPr>
        <w:t xml:space="preserve"> (Table 2)</w:t>
      </w:r>
    </w:p>
    <w:p w14:paraId="119FBA97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Q5.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should devote a certain amount of time to my health. (Time to spend)</w:t>
      </w:r>
    </w:p>
    <w:p w14:paraId="37C5F565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Q6.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am willing to spend a certain amount of money on my health. (Expenditure)</w:t>
      </w:r>
    </w:p>
    <w:p w14:paraId="4063E28E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Q7.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want to live my life with health as my top priority. (Health first)</w:t>
      </w:r>
    </w:p>
    <w:p w14:paraId="52F74AA2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Q8.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would do anything to stay healthy. (Sacrifice for health)</w:t>
      </w:r>
    </w:p>
    <w:p w14:paraId="73F71C03" w14:textId="77777777" w:rsidR="00A32603" w:rsidRPr="004141E9" w:rsidRDefault="00A32603" w:rsidP="009368D9">
      <w:pPr>
        <w:widowControl/>
        <w:spacing w:before="200" w:line="216" w:lineRule="auto"/>
        <w:jc w:val="both"/>
        <w:rPr>
          <w:rFonts w:eastAsiaTheme="minorEastAsia"/>
          <w:kern w:val="0"/>
          <w:sz w:val="20"/>
          <w:szCs w:val="20"/>
          <w:u w:val="single"/>
          <w14:ligatures w14:val="none"/>
        </w:rPr>
      </w:pPr>
      <w:r w:rsidRPr="004141E9">
        <w:rPr>
          <w:rFonts w:eastAsia="Calibri"/>
          <w:color w:val="000000"/>
          <w:kern w:val="24"/>
          <w:sz w:val="20"/>
          <w:szCs w:val="20"/>
          <w:u w:val="single"/>
          <w14:ligatures w14:val="none"/>
        </w:rPr>
        <w:t>Factor 3: Values Regarding Health</w:t>
      </w:r>
      <w:r w:rsidRPr="004141E9">
        <w:rPr>
          <w:rFonts w:eastAsiaTheme="minorEastAsia"/>
          <w:color w:val="000000"/>
          <w:kern w:val="24"/>
          <w:sz w:val="20"/>
          <w:szCs w:val="20"/>
          <w:u w:val="single"/>
          <w14:ligatures w14:val="none"/>
        </w:rPr>
        <w:t xml:space="preserve"> (Table 3a,3b)</w:t>
      </w:r>
    </w:p>
    <w:p w14:paraId="69FAA642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Q9.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Leisure and hobbies are more important than health. (Priority of hobbies)</w:t>
      </w:r>
    </w:p>
    <w:p w14:paraId="4FC925E4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Q10.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Work and income are more important than health. (Priority of work)</w:t>
      </w:r>
    </w:p>
    <w:p w14:paraId="72BF7597" w14:textId="77777777" w:rsidR="00BD4B2A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Q11.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It is fine to treat a disease after it occurs rather than preventing it. (Indifference to prevention)</w:t>
      </w:r>
    </w:p>
    <w:p w14:paraId="360F12EC" w14:textId="77777777" w:rsidR="00A32603" w:rsidRPr="004141E9" w:rsidRDefault="00A32603" w:rsidP="009368D9">
      <w:pPr>
        <w:widowControl/>
        <w:spacing w:line="216" w:lineRule="auto"/>
        <w:ind w:left="142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Theme="minorEastAsia"/>
          <w:color w:val="000000"/>
          <w:kern w:val="24"/>
          <w:sz w:val="20"/>
          <w:szCs w:val="20"/>
          <w14:ligatures w14:val="none"/>
        </w:rPr>
        <w:t xml:space="preserve">Q12. </w:t>
      </w:r>
      <w:r w:rsidR="00BD4B2A" w:rsidRPr="004141E9">
        <w:rPr>
          <w:rFonts w:eastAsia="Calibri"/>
          <w:color w:val="000000"/>
          <w:kern w:val="24"/>
          <w:sz w:val="20"/>
          <w:szCs w:val="20"/>
          <w14:ligatures w14:val="none"/>
        </w:rPr>
        <w:t>I only worry about my health when I get sick. (Dependence on treatment)</w:t>
      </w:r>
    </w:p>
    <w:p w14:paraId="7920AE2C" w14:textId="77777777" w:rsidR="00BD4B2A" w:rsidRPr="004141E9" w:rsidRDefault="00BD4B2A" w:rsidP="009368D9">
      <w:pPr>
        <w:widowControl/>
        <w:spacing w:line="216" w:lineRule="auto"/>
        <w:contextualSpacing/>
        <w:jc w:val="both"/>
        <w:rPr>
          <w:rFonts w:eastAsiaTheme="minorEastAsia"/>
          <w:color w:val="000000"/>
          <w:kern w:val="24"/>
          <w:sz w:val="20"/>
          <w:szCs w:val="20"/>
          <w14:ligatures w14:val="none"/>
        </w:rPr>
      </w:pPr>
    </w:p>
    <w:p w14:paraId="687906D1" w14:textId="7B9FA88C" w:rsidR="00BD4B2A" w:rsidRPr="004141E9" w:rsidRDefault="00A87F37" w:rsidP="009368D9">
      <w:pPr>
        <w:widowControl/>
        <w:spacing w:line="216" w:lineRule="auto"/>
        <w:contextualSpacing/>
        <w:jc w:val="both"/>
        <w:rPr>
          <w:rFonts w:eastAsia="ＭＳ Ｐゴシック"/>
          <w:kern w:val="0"/>
          <w:sz w:val="20"/>
          <w:szCs w:val="20"/>
          <w14:ligatures w14:val="none"/>
        </w:rPr>
      </w:pPr>
      <w:r w:rsidRPr="004141E9">
        <w:rPr>
          <w:rFonts w:eastAsia="ＭＳ Ｐゴシック"/>
          <w:kern w:val="0"/>
          <w:sz w:val="20"/>
          <w:szCs w:val="20"/>
          <w14:ligatures w14:val="none"/>
        </w:rPr>
        <w:t xml:space="preserve">Responses were rated on a four-point Likert scale ranging from “strongly agree” to “strongly disagree,” and were scored from 4 to 1. However, items 9 to 12 of Factor 3 (value placed on health) were </w:t>
      </w:r>
      <w:r w:rsidR="000F0C75" w:rsidRPr="004141E9">
        <w:rPr>
          <w:rFonts w:eastAsia="ＭＳ Ｐゴシック"/>
          <w:kern w:val="0"/>
          <w:sz w:val="20"/>
          <w:szCs w:val="20"/>
          <w14:ligatures w14:val="none"/>
        </w:rPr>
        <w:t>reverse scored</w:t>
      </w:r>
      <w:r w:rsidRPr="004141E9">
        <w:rPr>
          <w:rFonts w:eastAsia="ＭＳ Ｐゴシック"/>
          <w:kern w:val="0"/>
          <w:sz w:val="20"/>
          <w:szCs w:val="20"/>
          <w14:ligatures w14:val="none"/>
        </w:rPr>
        <w:t>.</w:t>
      </w:r>
    </w:p>
    <w:p w14:paraId="7F7DE431" w14:textId="3C28A629" w:rsidR="00BD4B2A" w:rsidRPr="004141E9" w:rsidRDefault="00BD4B2A" w:rsidP="009368D9">
      <w:pPr>
        <w:widowControl/>
        <w:jc w:val="both"/>
        <w:rPr>
          <w:sz w:val="20"/>
          <w:szCs w:val="20"/>
        </w:rPr>
      </w:pPr>
      <w:r w:rsidRPr="004141E9">
        <w:rPr>
          <w:sz w:val="20"/>
          <w:szCs w:val="20"/>
        </w:rPr>
        <w:br w:type="page"/>
      </w:r>
    </w:p>
    <w:p w14:paraId="7E7B3E1E" w14:textId="0BFC983C" w:rsidR="00BD4B2A" w:rsidRPr="004141E9" w:rsidRDefault="00BD4B2A" w:rsidP="009368D9">
      <w:pPr>
        <w:jc w:val="both"/>
        <w:rPr>
          <w:sz w:val="21"/>
          <w:szCs w:val="21"/>
        </w:rPr>
      </w:pPr>
      <w:r w:rsidRPr="004141E9">
        <w:rPr>
          <w:sz w:val="21"/>
          <w:szCs w:val="21"/>
        </w:rPr>
        <w:lastRenderedPageBreak/>
        <w:t>Table 2.</w:t>
      </w:r>
      <w:r w:rsidRPr="004141E9">
        <w:rPr>
          <w:sz w:val="32"/>
          <w:szCs w:val="32"/>
        </w:rPr>
        <w:t xml:space="preserve"> </w:t>
      </w:r>
      <w:r w:rsidRPr="004141E9">
        <w:rPr>
          <w:sz w:val="21"/>
          <w:szCs w:val="21"/>
        </w:rPr>
        <w:t>eHealth literacy</w:t>
      </w:r>
    </w:p>
    <w:p w14:paraId="3990109A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know what health resources are available on the Internet.</w:t>
      </w:r>
    </w:p>
    <w:p w14:paraId="66D9ACC6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know where to find helpful health resources on the Internet.</w:t>
      </w:r>
    </w:p>
    <w:p w14:paraId="47C6170C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know how to find helpful health resources on the Internet.</w:t>
      </w:r>
    </w:p>
    <w:p w14:paraId="156F0F83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know how to use the Internet to answer my questions about health.</w:t>
      </w:r>
    </w:p>
    <w:p w14:paraId="60B2DA7F" w14:textId="64EB8174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 xml:space="preserve">I know how to use the health information I </w:t>
      </w:r>
      <w:r w:rsidR="000F0C75"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found</w:t>
      </w: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 xml:space="preserve"> on the Internet to help me.</w:t>
      </w:r>
    </w:p>
    <w:p w14:paraId="48752609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have the skills I need to evaluate the health resources I find on the Internet.</w:t>
      </w:r>
    </w:p>
    <w:p w14:paraId="5140F053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can tell high-quality health resources from low-quality health resources on the Internet.</w:t>
      </w:r>
    </w:p>
    <w:p w14:paraId="43507DD0" w14:textId="77777777" w:rsidR="00BD4B2A" w:rsidRPr="00AE5372" w:rsidRDefault="00BD4B2A" w:rsidP="009368D9">
      <w:pPr>
        <w:widowControl/>
        <w:numPr>
          <w:ilvl w:val="0"/>
          <w:numId w:val="25"/>
        </w:numPr>
        <w:spacing w:line="216" w:lineRule="auto"/>
        <w:contextualSpacing/>
        <w:jc w:val="both"/>
        <w:rPr>
          <w:rFonts w:eastAsia="ＭＳ Ｐゴシック"/>
          <w:kern w:val="0"/>
          <w:sz w:val="18"/>
          <w:szCs w:val="18"/>
          <w14:ligatures w14:val="none"/>
        </w:rPr>
      </w:pPr>
      <w:r w:rsidRPr="00AE5372">
        <w:rPr>
          <w:rFonts w:eastAsia="Calibri"/>
          <w:color w:val="000000"/>
          <w:kern w:val="24"/>
          <w:sz w:val="18"/>
          <w:szCs w:val="18"/>
          <w14:ligatures w14:val="none"/>
        </w:rPr>
        <w:t>I feel confident in using information from the Internet to make health decisions.</w:t>
      </w:r>
    </w:p>
    <w:p w14:paraId="6D5C27D3" w14:textId="77777777" w:rsidR="00BD4B2A" w:rsidRPr="004141E9" w:rsidRDefault="00BD4B2A" w:rsidP="009368D9">
      <w:pPr>
        <w:widowControl/>
        <w:snapToGrid w:val="0"/>
        <w:spacing w:line="216" w:lineRule="auto"/>
        <w:ind w:left="720"/>
        <w:jc w:val="both"/>
        <w:rPr>
          <w:rFonts w:eastAsia="ＭＳ Ｐゴシック"/>
          <w:kern w:val="0"/>
          <w:szCs w:val="12"/>
          <w14:ligatures w14:val="none"/>
        </w:rPr>
      </w:pPr>
    </w:p>
    <w:p w14:paraId="25C31A73" w14:textId="15DB2CFA" w:rsidR="00BD4B2A" w:rsidRPr="004141E9" w:rsidRDefault="00BD4B2A" w:rsidP="009368D9">
      <w:pPr>
        <w:snapToGrid w:val="0"/>
        <w:jc w:val="both"/>
        <w:rPr>
          <w:sz w:val="18"/>
          <w:szCs w:val="18"/>
        </w:rPr>
      </w:pPr>
      <w:r w:rsidRPr="004141E9">
        <w:rPr>
          <w:sz w:val="18"/>
          <w:szCs w:val="18"/>
        </w:rPr>
        <w:t>Responses were collected using a 5-point Likert scale: 1 (Strongly disagree), 2 (Disagree), 3 (Neither agree nor disagree), 4 (Agree), and 5 (Strongly agree).</w:t>
      </w:r>
    </w:p>
    <w:p w14:paraId="66ED8C32" w14:textId="77777777" w:rsidR="00BD4B2A" w:rsidRPr="004141E9" w:rsidRDefault="00BD4B2A" w:rsidP="009368D9">
      <w:pPr>
        <w:jc w:val="both"/>
        <w:rPr>
          <w:sz w:val="21"/>
          <w:szCs w:val="21"/>
        </w:rPr>
      </w:pPr>
    </w:p>
    <w:p w14:paraId="1E485A8B" w14:textId="17CB459F" w:rsidR="00BD4B2A" w:rsidRPr="004141E9" w:rsidRDefault="00BD4B2A" w:rsidP="009368D9">
      <w:pPr>
        <w:widowControl/>
        <w:jc w:val="both"/>
        <w:rPr>
          <w:sz w:val="21"/>
          <w:szCs w:val="21"/>
        </w:rPr>
      </w:pPr>
      <w:r w:rsidRPr="004141E9">
        <w:rPr>
          <w:sz w:val="21"/>
          <w:szCs w:val="21"/>
        </w:rPr>
        <w:br w:type="page"/>
      </w:r>
    </w:p>
    <w:p w14:paraId="6C3AB2C2" w14:textId="41692B13" w:rsidR="00BD4B2A" w:rsidRPr="004141E9" w:rsidRDefault="00BD4B2A" w:rsidP="009368D9">
      <w:pPr>
        <w:jc w:val="both"/>
        <w:rPr>
          <w:sz w:val="21"/>
          <w:szCs w:val="21"/>
        </w:rPr>
      </w:pPr>
      <w:r w:rsidRPr="004141E9">
        <w:rPr>
          <w:sz w:val="21"/>
          <w:szCs w:val="21"/>
        </w:rPr>
        <w:lastRenderedPageBreak/>
        <w:t>Table 3</w:t>
      </w:r>
      <w:r w:rsidR="00852247" w:rsidRPr="004141E9">
        <w:rPr>
          <w:sz w:val="21"/>
          <w:szCs w:val="21"/>
        </w:rPr>
        <w:t>a</w:t>
      </w:r>
      <w:r w:rsidRPr="004141E9">
        <w:rPr>
          <w:sz w:val="21"/>
          <w:szCs w:val="21"/>
        </w:rPr>
        <w:t xml:space="preserve">. Frailty </w:t>
      </w:r>
      <w:proofErr w:type="spellStart"/>
      <w:r w:rsidRPr="004141E9">
        <w:rPr>
          <w:sz w:val="21"/>
          <w:szCs w:val="21"/>
        </w:rPr>
        <w:t>Kihon</w:t>
      </w:r>
      <w:proofErr w:type="spellEnd"/>
      <w:r w:rsidRPr="004141E9">
        <w:rPr>
          <w:sz w:val="21"/>
          <w:szCs w:val="21"/>
        </w:rPr>
        <w:t xml:space="preserve"> Checklist</w:t>
      </w:r>
      <w:r w:rsidR="00DF3267" w:rsidRPr="004141E9">
        <w:rPr>
          <w:rFonts w:eastAsiaTheme="majorEastAsia"/>
          <w:color w:val="000000" w:themeColor="text1"/>
          <w:kern w:val="24"/>
          <w:sz w:val="72"/>
          <w:szCs w:val="72"/>
        </w:rPr>
        <w:t xml:space="preserve"> </w:t>
      </w:r>
      <w:r w:rsidR="00DF3267" w:rsidRPr="004141E9">
        <w:rPr>
          <w:sz w:val="21"/>
          <w:szCs w:val="21"/>
        </w:rPr>
        <w:t>(</w:t>
      </w:r>
      <w:r w:rsidRPr="004141E9">
        <w:rPr>
          <w:sz w:val="21"/>
          <w:szCs w:val="21"/>
        </w:rPr>
        <w:t>Lifestyle and Health Questionnaire)</w:t>
      </w:r>
    </w:p>
    <w:p w14:paraId="4C938363" w14:textId="77777777" w:rsidR="00DF3267" w:rsidRPr="004141E9" w:rsidRDefault="00DF3267" w:rsidP="009368D9">
      <w:pPr>
        <w:jc w:val="both"/>
        <w:rPr>
          <w:b/>
          <w:bCs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0"/>
        <w:gridCol w:w="8149"/>
        <w:gridCol w:w="16"/>
        <w:gridCol w:w="267"/>
      </w:tblGrid>
      <w:tr w:rsidR="00DF3267" w:rsidRPr="004141E9" w14:paraId="023902E9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shd w:val="clear" w:color="auto" w:fill="E8E8E8" w:themeFill="background2"/>
            <w:vAlign w:val="center"/>
          </w:tcPr>
          <w:p w14:paraId="65D3ECA3" w14:textId="20364408" w:rsidR="00DF3267" w:rsidRPr="00AE5372" w:rsidRDefault="00DF3267" w:rsidP="009368D9">
            <w:pPr>
              <w:ind w:leftChars="-12" w:left="-26" w:rightChars="106" w:right="233"/>
              <w:jc w:val="both"/>
              <w:rPr>
                <w:sz w:val="18"/>
                <w:szCs w:val="18"/>
              </w:rPr>
            </w:pPr>
            <w:r w:rsidRPr="00AE5372">
              <w:rPr>
                <w:sz w:val="18"/>
                <w:szCs w:val="18"/>
              </w:rPr>
              <w:t>No</w:t>
            </w:r>
          </w:p>
        </w:tc>
        <w:tc>
          <w:tcPr>
            <w:tcW w:w="8165" w:type="dxa"/>
            <w:gridSpan w:val="2"/>
            <w:tcBorders>
              <w:right w:val="nil"/>
            </w:tcBorders>
            <w:shd w:val="clear" w:color="auto" w:fill="E8E8E8" w:themeFill="background2"/>
          </w:tcPr>
          <w:p w14:paraId="0E2A2779" w14:textId="26490656" w:rsidR="00DF3267" w:rsidRPr="00AE5372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AE5372">
              <w:rPr>
                <w:b/>
                <w:bCs/>
                <w:sz w:val="18"/>
                <w:szCs w:val="18"/>
              </w:rPr>
              <w:t>Questionnaire Items</w:t>
            </w:r>
          </w:p>
        </w:tc>
      </w:tr>
      <w:tr w:rsidR="006514ED" w:rsidRPr="004141E9" w14:paraId="65F46376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60314FBA" w14:textId="7EB4FCCD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5ECC7D6B" w14:textId="6ECF3A81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you go out alone using a bus or train?</w:t>
            </w:r>
          </w:p>
        </w:tc>
      </w:tr>
      <w:tr w:rsidR="006514ED" w:rsidRPr="004141E9" w14:paraId="339A3695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6B988DCA" w14:textId="152276BC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56847C1D" w14:textId="1F04644C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go shopping for daily necessities?</w:t>
            </w:r>
          </w:p>
        </w:tc>
      </w:tr>
      <w:tr w:rsidR="006514ED" w:rsidRPr="004141E9" w14:paraId="6B0ADE63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E2CC7FF" w14:textId="20C82CC0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3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5701619E" w14:textId="06886DC9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manage your own bank deposits and withdrawals?</w:t>
            </w:r>
          </w:p>
        </w:tc>
      </w:tr>
      <w:tr w:rsidR="006514ED" w:rsidRPr="004141E9" w14:paraId="7005EF6D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1B025CB3" w14:textId="7E8E9807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4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44AB05AF" w14:textId="3AE87802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visit the homes of your friends?</w:t>
            </w:r>
          </w:p>
        </w:tc>
      </w:tr>
      <w:tr w:rsidR="006514ED" w:rsidRPr="004141E9" w14:paraId="40F06F59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2EBF152C" w14:textId="0F61BA59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5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739BF41A" w14:textId="0350C337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provide advice or consultation to family members or friends?</w:t>
            </w:r>
          </w:p>
        </w:tc>
      </w:tr>
      <w:tr w:rsidR="006514ED" w:rsidRPr="004141E9" w14:paraId="08A1E91C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54DB12C4" w14:textId="333693A4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6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736BC643" w14:textId="4C5DCA54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climb stairs without holding onto a handrail or a wall for support?</w:t>
            </w:r>
          </w:p>
        </w:tc>
      </w:tr>
      <w:tr w:rsidR="006514ED" w:rsidRPr="004141E9" w14:paraId="4BA62254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0F28E70" w14:textId="4FCAD3F8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7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644F275E" w14:textId="4527DEF2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stand up from a chair without holding onto anything for support?</w:t>
            </w:r>
          </w:p>
        </w:tc>
      </w:tr>
      <w:tr w:rsidR="006514ED" w:rsidRPr="004141E9" w14:paraId="2E105A23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733F1E69" w14:textId="33329F52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8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577E9469" w14:textId="25A0C002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Do you walk continuously for about 15 minutes?</w:t>
            </w:r>
          </w:p>
        </w:tc>
      </w:tr>
      <w:tr w:rsidR="006514ED" w:rsidRPr="004141E9" w14:paraId="3AAE98DB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04187DEE" w14:textId="3816D88B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9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3AA3D852" w14:textId="22F2DB41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Have you fallen in the past year?</w:t>
            </w:r>
          </w:p>
        </w:tc>
      </w:tr>
      <w:tr w:rsidR="006514ED" w:rsidRPr="004141E9" w14:paraId="1CF29985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CD7763E" w14:textId="5F7E1879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10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30E0037D" w14:textId="59D20DE0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 xml:space="preserve">Do you have a strong fear of falling? </w:t>
            </w:r>
          </w:p>
        </w:tc>
      </w:tr>
      <w:tr w:rsidR="006514ED" w:rsidRPr="004141E9" w14:paraId="002715A6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DB64629" w14:textId="037DBAD8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11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14AE5CB4" w14:textId="6A6B2C3B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>Have you lost 2–3 kg or more in the past 6 months?</w:t>
            </w:r>
          </w:p>
        </w:tc>
      </w:tr>
      <w:tr w:rsidR="006514ED" w:rsidRPr="004141E9" w14:paraId="08573090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B86BD9B" w14:textId="09759EA1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12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3B24A83E" w14:textId="4E0F1018" w:rsidR="00DF3267" w:rsidRPr="004141E9" w:rsidRDefault="00DF3267" w:rsidP="009368D9">
            <w:pPr>
              <w:ind w:rightChars="-1610" w:right="-3542"/>
              <w:jc w:val="both"/>
              <w:rPr>
                <w:sz w:val="18"/>
                <w:szCs w:val="18"/>
              </w:rPr>
            </w:pPr>
            <w:r w:rsidRPr="004141E9">
              <w:rPr>
                <w:color w:val="000000" w:themeColor="dark1"/>
                <w:kern w:val="24"/>
                <w:sz w:val="18"/>
                <w:szCs w:val="18"/>
              </w:rPr>
              <w:t xml:space="preserve">Height: ___ cm, Weight: ___ kg (BMI </w:t>
            </w:r>
            <w:r w:rsidR="000F0C75" w:rsidRPr="004141E9">
              <w:rPr>
                <w:color w:val="000000" w:themeColor="dark1"/>
                <w:kern w:val="24"/>
                <w:sz w:val="18"/>
                <w:szCs w:val="18"/>
              </w:rPr>
              <w:t>= _</w:t>
            </w:r>
            <w:r w:rsidRPr="004141E9">
              <w:rPr>
                <w:color w:val="000000" w:themeColor="dark1"/>
                <w:kern w:val="24"/>
                <w:sz w:val="18"/>
                <w:szCs w:val="18"/>
              </w:rPr>
              <w:t>__)</w:t>
            </w:r>
          </w:p>
        </w:tc>
      </w:tr>
      <w:tr w:rsidR="006514ED" w:rsidRPr="004141E9" w14:paraId="3538F5DD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FE24CC6" w14:textId="005335C6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13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67A80E49" w14:textId="22DE55D9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Compared to six months ago, is it harder for you to eat tough/hard foods?</w:t>
            </w:r>
          </w:p>
        </w:tc>
      </w:tr>
      <w:tr w:rsidR="006514ED" w:rsidRPr="004141E9" w14:paraId="6CF71C31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DF36797" w14:textId="134291A6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14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3DD9F0C9" w14:textId="4690370E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you sometimes choke or cough while drinking tea or soup?</w:t>
            </w:r>
          </w:p>
        </w:tc>
      </w:tr>
      <w:tr w:rsidR="006514ED" w:rsidRPr="004141E9" w14:paraId="19807DB2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5EE2D580" w14:textId="7BDA40EE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15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3F256AD7" w14:textId="259CEA08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Are you bothered by a dry mouth?</w:t>
            </w:r>
          </w:p>
        </w:tc>
      </w:tr>
      <w:tr w:rsidR="006514ED" w:rsidRPr="004141E9" w14:paraId="67E5E4B3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E32231B" w14:textId="7EF9D86F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16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247998C1" w14:textId="0FCAF57F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you go out at least once a week?</w:t>
            </w:r>
          </w:p>
        </w:tc>
      </w:tr>
      <w:tr w:rsidR="006514ED" w:rsidRPr="004141E9" w14:paraId="35012C93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74B83D08" w14:textId="51F114FB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17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5B0A4B8C" w14:textId="7838D2A3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you go out less frequently than you did last year?</w:t>
            </w:r>
          </w:p>
        </w:tc>
      </w:tr>
      <w:tr w:rsidR="006514ED" w:rsidRPr="004141E9" w14:paraId="751B6AA8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1E17796B" w14:textId="28BEC85D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18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0599B758" w14:textId="36F5BEB0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people around you tell you that you are forgetful (e.g., "You always ask the same thing")?</w:t>
            </w:r>
          </w:p>
        </w:tc>
      </w:tr>
      <w:tr w:rsidR="006514ED" w:rsidRPr="004141E9" w14:paraId="20F30680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4B0F14BF" w14:textId="3A194FD5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19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1C9BD2CF" w14:textId="0CA12900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Do you look up phone numbers and make calls by yourself?</w:t>
            </w:r>
          </w:p>
        </w:tc>
      </w:tr>
      <w:tr w:rsidR="006514ED" w:rsidRPr="004141E9" w14:paraId="7F44AF43" w14:textId="77777777" w:rsidTr="00D26DF5">
        <w:trPr>
          <w:gridAfter w:val="1"/>
          <w:wAfter w:w="267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4DCE6B52" w14:textId="7818731F" w:rsidR="00DF3267" w:rsidRPr="004141E9" w:rsidRDefault="00DF3267" w:rsidP="009368D9">
            <w:pPr>
              <w:ind w:leftChars="-12" w:left="-26" w:rightChars="82" w:right="180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20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65" w:type="dxa"/>
            <w:gridSpan w:val="2"/>
            <w:tcBorders>
              <w:right w:val="nil"/>
            </w:tcBorders>
          </w:tcPr>
          <w:p w14:paraId="02F800D5" w14:textId="1DAEAE48" w:rsidR="00DF3267" w:rsidRPr="004141E9" w:rsidRDefault="00DF3267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Are there times when you do not know today's date?</w:t>
            </w:r>
          </w:p>
        </w:tc>
      </w:tr>
      <w:tr w:rsidR="006514ED" w:rsidRPr="004141E9" w14:paraId="65CDA5AC" w14:textId="77777777" w:rsidTr="00D26DF5">
        <w:tc>
          <w:tcPr>
            <w:tcW w:w="9132" w:type="dxa"/>
            <w:gridSpan w:val="4"/>
            <w:tcBorders>
              <w:left w:val="nil"/>
              <w:right w:val="nil"/>
            </w:tcBorders>
          </w:tcPr>
          <w:p w14:paraId="64BDF0D9" w14:textId="1464B5BE" w:rsidR="006514ED" w:rsidRPr="004141E9" w:rsidRDefault="006514ED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In the past two weeks:</w:t>
            </w:r>
          </w:p>
        </w:tc>
      </w:tr>
      <w:tr w:rsidR="006514ED" w:rsidRPr="004141E9" w14:paraId="38047BFE" w14:textId="77777777" w:rsidTr="00D26DF5">
        <w:trPr>
          <w:gridAfter w:val="2"/>
          <w:wAfter w:w="283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280733CD" w14:textId="7B5703AC" w:rsidR="006514ED" w:rsidRPr="004141E9" w:rsidRDefault="006514ED" w:rsidP="009368D9">
            <w:pPr>
              <w:ind w:rightChars="106" w:right="233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21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49" w:type="dxa"/>
            <w:tcBorders>
              <w:right w:val="nil"/>
            </w:tcBorders>
          </w:tcPr>
          <w:p w14:paraId="375AF8B8" w14:textId="23DEA64F" w:rsidR="006514ED" w:rsidRPr="004141E9" w:rsidRDefault="006514ED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You feel a lack of fulfillment in your daily life.</w:t>
            </w:r>
          </w:p>
        </w:tc>
      </w:tr>
      <w:tr w:rsidR="006514ED" w:rsidRPr="004141E9" w14:paraId="1A5B0E97" w14:textId="77777777" w:rsidTr="00D26DF5">
        <w:trPr>
          <w:gridAfter w:val="2"/>
          <w:wAfter w:w="283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1205C981" w14:textId="5434E926" w:rsidR="006514ED" w:rsidRPr="004141E9" w:rsidRDefault="006514ED" w:rsidP="009368D9">
            <w:pPr>
              <w:ind w:rightChars="106" w:right="233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22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49" w:type="dxa"/>
            <w:tcBorders>
              <w:right w:val="nil"/>
            </w:tcBorders>
          </w:tcPr>
          <w:p w14:paraId="031010A4" w14:textId="2F9EE30A" w:rsidR="006514ED" w:rsidRPr="004141E9" w:rsidRDefault="006514ED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 xml:space="preserve">You are no longer able to enjoy things you used to enjoy. </w:t>
            </w:r>
          </w:p>
        </w:tc>
      </w:tr>
      <w:tr w:rsidR="006514ED" w:rsidRPr="004141E9" w14:paraId="61833AC9" w14:textId="77777777" w:rsidTr="00D26DF5">
        <w:trPr>
          <w:gridAfter w:val="2"/>
          <w:wAfter w:w="283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3B44B042" w14:textId="0CE146D3" w:rsidR="006514ED" w:rsidRPr="004141E9" w:rsidRDefault="006514ED" w:rsidP="009368D9">
            <w:pPr>
              <w:ind w:rightChars="106" w:right="233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23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49" w:type="dxa"/>
            <w:tcBorders>
              <w:right w:val="nil"/>
            </w:tcBorders>
          </w:tcPr>
          <w:p w14:paraId="552AAEDD" w14:textId="7D78D544" w:rsidR="006514ED" w:rsidRPr="004141E9" w:rsidRDefault="006514ED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Things that used to be easy now feel like a burden.</w:t>
            </w:r>
          </w:p>
        </w:tc>
      </w:tr>
      <w:tr w:rsidR="006514ED" w:rsidRPr="004141E9" w14:paraId="4261CC31" w14:textId="77777777" w:rsidTr="00D26DF5">
        <w:trPr>
          <w:gridAfter w:val="2"/>
          <w:wAfter w:w="283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6B87147E" w14:textId="3966D555" w:rsidR="006514ED" w:rsidRPr="004141E9" w:rsidRDefault="006514ED" w:rsidP="009368D9">
            <w:pPr>
              <w:ind w:rightChars="106" w:right="233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24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49" w:type="dxa"/>
            <w:tcBorders>
              <w:right w:val="nil"/>
            </w:tcBorders>
          </w:tcPr>
          <w:p w14:paraId="382A1B30" w14:textId="1F9A7B5B" w:rsidR="006514ED" w:rsidRPr="004141E9" w:rsidRDefault="006514ED" w:rsidP="009368D9">
            <w:pPr>
              <w:jc w:val="both"/>
              <w:rPr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>You do not feel like you are a useful person.</w:t>
            </w:r>
          </w:p>
        </w:tc>
      </w:tr>
      <w:tr w:rsidR="006514ED" w:rsidRPr="004141E9" w14:paraId="4732D0DB" w14:textId="77777777" w:rsidTr="00D26DF5">
        <w:trPr>
          <w:gridAfter w:val="2"/>
          <w:wAfter w:w="283" w:type="dxa"/>
        </w:trPr>
        <w:tc>
          <w:tcPr>
            <w:tcW w:w="700" w:type="dxa"/>
            <w:tcBorders>
              <w:left w:val="nil"/>
            </w:tcBorders>
            <w:vAlign w:val="center"/>
          </w:tcPr>
          <w:p w14:paraId="67D42813" w14:textId="3912FF10" w:rsidR="006514ED" w:rsidRPr="004141E9" w:rsidRDefault="006514ED" w:rsidP="009368D9">
            <w:pPr>
              <w:ind w:rightChars="106" w:right="233"/>
              <w:jc w:val="both"/>
              <w:rPr>
                <w:sz w:val="18"/>
                <w:szCs w:val="18"/>
              </w:rPr>
            </w:pPr>
            <w:r w:rsidRPr="004141E9">
              <w:rPr>
                <w:sz w:val="18"/>
                <w:szCs w:val="18"/>
              </w:rPr>
              <w:t>25</w:t>
            </w:r>
            <w:r w:rsidR="006C6F16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8149" w:type="dxa"/>
            <w:tcBorders>
              <w:right w:val="nil"/>
            </w:tcBorders>
          </w:tcPr>
          <w:p w14:paraId="51125424" w14:textId="716E2EBA" w:rsidR="006514ED" w:rsidRPr="004141E9" w:rsidRDefault="006514ED" w:rsidP="009368D9">
            <w:pPr>
              <w:jc w:val="both"/>
              <w:rPr>
                <w:kern w:val="24"/>
                <w:sz w:val="18"/>
                <w:szCs w:val="18"/>
              </w:rPr>
            </w:pPr>
            <w:r w:rsidRPr="004141E9">
              <w:rPr>
                <w:kern w:val="24"/>
                <w:sz w:val="18"/>
                <w:szCs w:val="18"/>
              </w:rPr>
              <w:t xml:space="preserve">I feel tired for no reason. </w:t>
            </w:r>
          </w:p>
        </w:tc>
      </w:tr>
    </w:tbl>
    <w:p w14:paraId="725C00E5" w14:textId="0DB2E799" w:rsidR="00E834E5" w:rsidRPr="004141E9" w:rsidRDefault="00E834E5" w:rsidP="009368D9">
      <w:pPr>
        <w:jc w:val="both"/>
        <w:rPr>
          <w:sz w:val="21"/>
          <w:szCs w:val="21"/>
        </w:rPr>
      </w:pPr>
    </w:p>
    <w:p w14:paraId="236B9A39" w14:textId="77777777" w:rsidR="00E834E5" w:rsidRPr="004141E9" w:rsidRDefault="00E834E5" w:rsidP="009368D9">
      <w:pPr>
        <w:widowControl/>
        <w:jc w:val="both"/>
        <w:rPr>
          <w:sz w:val="21"/>
          <w:szCs w:val="21"/>
        </w:rPr>
      </w:pPr>
      <w:r w:rsidRPr="004141E9">
        <w:rPr>
          <w:sz w:val="21"/>
          <w:szCs w:val="21"/>
        </w:rPr>
        <w:br w:type="page"/>
      </w:r>
    </w:p>
    <w:p w14:paraId="2B3E3CE5" w14:textId="23920366" w:rsidR="00BD4B2A" w:rsidRPr="004141E9" w:rsidRDefault="00E834E5" w:rsidP="009368D9">
      <w:pPr>
        <w:jc w:val="both"/>
        <w:rPr>
          <w:sz w:val="21"/>
          <w:szCs w:val="21"/>
        </w:rPr>
      </w:pPr>
      <w:r w:rsidRPr="004141E9">
        <w:rPr>
          <w:sz w:val="21"/>
          <w:szCs w:val="21"/>
        </w:rPr>
        <w:lastRenderedPageBreak/>
        <w:t xml:space="preserve">Table </w:t>
      </w:r>
      <w:r w:rsidR="00852247" w:rsidRPr="004141E9">
        <w:rPr>
          <w:sz w:val="21"/>
          <w:szCs w:val="21"/>
        </w:rPr>
        <w:t>3b</w:t>
      </w:r>
      <w:r w:rsidRPr="004141E9">
        <w:rPr>
          <w:sz w:val="21"/>
          <w:szCs w:val="21"/>
        </w:rPr>
        <w:t>.</w:t>
      </w:r>
      <w:r w:rsidRPr="004141E9">
        <w:t xml:space="preserve"> </w:t>
      </w:r>
      <w:r w:rsidRPr="004141E9">
        <w:rPr>
          <w:sz w:val="21"/>
          <w:szCs w:val="21"/>
        </w:rPr>
        <w:t xml:space="preserve">Framework of the Frailty </w:t>
      </w:r>
      <w:proofErr w:type="spellStart"/>
      <w:r w:rsidRPr="004141E9">
        <w:rPr>
          <w:sz w:val="21"/>
          <w:szCs w:val="21"/>
        </w:rPr>
        <w:t>Kihon</w:t>
      </w:r>
      <w:proofErr w:type="spellEnd"/>
      <w:r w:rsidRPr="004141E9">
        <w:rPr>
          <w:sz w:val="21"/>
          <w:szCs w:val="21"/>
        </w:rPr>
        <w:t xml:space="preserve"> Checklist and Frailty Screening Criteria</w:t>
      </w:r>
    </w:p>
    <w:p w14:paraId="33E6BFCB" w14:textId="77777777" w:rsidR="00E834E5" w:rsidRPr="004141E9" w:rsidRDefault="00E834E5" w:rsidP="009368D9">
      <w:pPr>
        <w:jc w:val="both"/>
        <w:rPr>
          <w:sz w:val="21"/>
          <w:szCs w:val="21"/>
        </w:rPr>
      </w:pPr>
    </w:p>
    <w:tbl>
      <w:tblPr>
        <w:tblStyle w:val="aa"/>
        <w:tblW w:w="9751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609"/>
        <w:gridCol w:w="13"/>
      </w:tblGrid>
      <w:tr w:rsidR="00F845CB" w:rsidRPr="00885FD5" w14:paraId="6EB1B64D" w14:textId="77777777" w:rsidTr="00D26DF5">
        <w:trPr>
          <w:gridAfter w:val="1"/>
          <w:wAfter w:w="13" w:type="dxa"/>
        </w:trPr>
        <w:tc>
          <w:tcPr>
            <w:tcW w:w="9738" w:type="dxa"/>
            <w:gridSpan w:val="3"/>
            <w:tcBorders>
              <w:left w:val="nil"/>
            </w:tcBorders>
            <w:shd w:val="clear" w:color="auto" w:fill="E8E8E8" w:themeFill="background2"/>
          </w:tcPr>
          <w:p w14:paraId="3A23138C" w14:textId="4060AD70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sz w:val="18"/>
                <w:szCs w:val="18"/>
              </w:rPr>
              <w:t xml:space="preserve">Framework of the Frailty </w:t>
            </w:r>
            <w:proofErr w:type="spellStart"/>
            <w:r w:rsidRPr="00885FD5">
              <w:rPr>
                <w:sz w:val="18"/>
                <w:szCs w:val="18"/>
              </w:rPr>
              <w:t>Kihon</w:t>
            </w:r>
            <w:proofErr w:type="spellEnd"/>
            <w:r w:rsidRPr="00885FD5">
              <w:rPr>
                <w:sz w:val="18"/>
                <w:szCs w:val="18"/>
              </w:rPr>
              <w:t xml:space="preserve"> Checklist</w:t>
            </w:r>
          </w:p>
        </w:tc>
      </w:tr>
      <w:tr w:rsidR="00F845CB" w:rsidRPr="00885FD5" w14:paraId="0561EF3E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32AB9D03" w14:textId="342E9A54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#1-5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7CB34B6F" w14:textId="7AE35E88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Lifestyle-related activities (or IADL)</w:t>
            </w:r>
          </w:p>
        </w:tc>
      </w:tr>
      <w:tr w:rsidR="00F845CB" w:rsidRPr="00885FD5" w14:paraId="57A74420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1923D233" w14:textId="7FAE7553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#6-10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0E43BC9B" w14:textId="62D7DCF9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Physical functions</w:t>
            </w:r>
          </w:p>
        </w:tc>
      </w:tr>
      <w:tr w:rsidR="00F845CB" w:rsidRPr="00885FD5" w14:paraId="0564A083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46ED53D8" w14:textId="0E4524FC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#11-12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19B6659B" w14:textId="0DA899F0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Nutritional status</w:t>
            </w:r>
          </w:p>
        </w:tc>
      </w:tr>
      <w:tr w:rsidR="00F845CB" w:rsidRPr="00885FD5" w14:paraId="24B79231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006E73B9" w14:textId="18263D1E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#13-15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285A212D" w14:textId="0E0372D5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Oral functions</w:t>
            </w:r>
          </w:p>
        </w:tc>
      </w:tr>
      <w:tr w:rsidR="00F845CB" w:rsidRPr="00885FD5" w14:paraId="4C2C9BA5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317034C9" w14:textId="3558FB12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#16-17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38A5D016" w14:textId="31A4A307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Social withdrawal</w:t>
            </w:r>
          </w:p>
        </w:tc>
      </w:tr>
      <w:tr w:rsidR="00F845CB" w:rsidRPr="00885FD5" w14:paraId="23D77CF3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665BDB36" w14:textId="140F13F2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#18-20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6CF59163" w14:textId="217CDA92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Cognitive functions</w:t>
            </w:r>
          </w:p>
        </w:tc>
      </w:tr>
      <w:tr w:rsidR="00F845CB" w:rsidRPr="00885FD5" w14:paraId="768F629B" w14:textId="77777777" w:rsidTr="00D26DF5">
        <w:trPr>
          <w:gridAfter w:val="1"/>
          <w:wAfter w:w="10" w:type="dxa"/>
        </w:trPr>
        <w:tc>
          <w:tcPr>
            <w:tcW w:w="1129" w:type="dxa"/>
            <w:gridSpan w:val="2"/>
            <w:tcBorders>
              <w:left w:val="nil"/>
              <w:right w:val="nil"/>
            </w:tcBorders>
            <w:vAlign w:val="center"/>
          </w:tcPr>
          <w:p w14:paraId="1CE14508" w14:textId="4DD9DA98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#21-25</w:t>
            </w:r>
          </w:p>
        </w:tc>
        <w:tc>
          <w:tcPr>
            <w:tcW w:w="8612" w:type="dxa"/>
            <w:tcBorders>
              <w:left w:val="nil"/>
              <w:right w:val="nil"/>
            </w:tcBorders>
            <w:vAlign w:val="center"/>
          </w:tcPr>
          <w:p w14:paraId="0921F3B7" w14:textId="39A3E4F7" w:rsidR="00F845CB" w:rsidRPr="00885FD5" w:rsidRDefault="00F845CB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kern w:val="24"/>
                <w:sz w:val="18"/>
                <w:szCs w:val="18"/>
              </w:rPr>
              <w:t>Depressive mood</w:t>
            </w:r>
          </w:p>
        </w:tc>
      </w:tr>
      <w:tr w:rsidR="00F80CB2" w:rsidRPr="004141E9" w14:paraId="480E7AB3" w14:textId="77777777" w:rsidTr="00D26DF5">
        <w:tc>
          <w:tcPr>
            <w:tcW w:w="975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9464694" w14:textId="2DB70324" w:rsidR="00F80CB2" w:rsidRPr="00885FD5" w:rsidRDefault="00F80CB2" w:rsidP="009368D9">
            <w:pPr>
              <w:ind w:rightChars="-110" w:right="-242"/>
              <w:jc w:val="both"/>
              <w:rPr>
                <w:sz w:val="18"/>
                <w:szCs w:val="18"/>
              </w:rPr>
            </w:pPr>
            <w:r w:rsidRPr="00885FD5">
              <w:rPr>
                <w:sz w:val="18"/>
                <w:szCs w:val="18"/>
              </w:rPr>
              <w:t>Frailty Screening Criteria</w:t>
            </w:r>
          </w:p>
        </w:tc>
      </w:tr>
      <w:tr w:rsidR="00F80CB2" w:rsidRPr="004141E9" w14:paraId="1D5CED7E" w14:textId="77777777" w:rsidTr="00D26DF5">
        <w:tc>
          <w:tcPr>
            <w:tcW w:w="9751" w:type="dxa"/>
            <w:gridSpan w:val="4"/>
            <w:tcBorders>
              <w:left w:val="nil"/>
              <w:right w:val="nil"/>
            </w:tcBorders>
          </w:tcPr>
          <w:p w14:paraId="265B7324" w14:textId="5BC3035A" w:rsidR="00F80CB2" w:rsidRPr="00885FD5" w:rsidRDefault="00F80CB2" w:rsidP="009368D9">
            <w:pPr>
              <w:ind w:rightChars="-110" w:right="-24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A person is identified as "frail" if they meet any of the following conditions:</w:t>
            </w:r>
          </w:p>
        </w:tc>
      </w:tr>
      <w:tr w:rsidR="00F80CB2" w:rsidRPr="004141E9" w14:paraId="4720CF17" w14:textId="77777777" w:rsidTr="00D26DF5">
        <w:tc>
          <w:tcPr>
            <w:tcW w:w="562" w:type="dxa"/>
            <w:tcBorders>
              <w:left w:val="nil"/>
              <w:right w:val="nil"/>
            </w:tcBorders>
          </w:tcPr>
          <w:p w14:paraId="110FC435" w14:textId="77777777" w:rsidR="00F80CB2" w:rsidRPr="00885FD5" w:rsidRDefault="00F80CB2" w:rsidP="009368D9">
            <w:pPr>
              <w:ind w:rightChars="144" w:right="317"/>
              <w:jc w:val="both"/>
              <w:rPr>
                <w:sz w:val="18"/>
                <w:szCs w:val="18"/>
              </w:rPr>
            </w:pPr>
          </w:p>
        </w:tc>
        <w:tc>
          <w:tcPr>
            <w:tcW w:w="9189" w:type="dxa"/>
            <w:gridSpan w:val="3"/>
            <w:tcBorders>
              <w:left w:val="nil"/>
              <w:right w:val="nil"/>
            </w:tcBorders>
            <w:vAlign w:val="center"/>
          </w:tcPr>
          <w:p w14:paraId="24E6D908" w14:textId="5912E79E" w:rsidR="00F80CB2" w:rsidRPr="00885FD5" w:rsidRDefault="00F80CB2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a. 10 or more items</w:t>
            </w:r>
            <w:r w:rsidRPr="00885FD5">
              <w:rPr>
                <w:kern w:val="24"/>
                <w:sz w:val="18"/>
                <w:szCs w:val="18"/>
              </w:rPr>
              <w:t xml:space="preserve"> out of the 20 items (#1–20), excluding the "Depressive Mood" category (#21–25)</w:t>
            </w:r>
          </w:p>
        </w:tc>
      </w:tr>
      <w:tr w:rsidR="00F80CB2" w:rsidRPr="004141E9" w14:paraId="3961D9D8" w14:textId="77777777" w:rsidTr="00D26DF5">
        <w:tc>
          <w:tcPr>
            <w:tcW w:w="562" w:type="dxa"/>
            <w:tcBorders>
              <w:left w:val="nil"/>
              <w:right w:val="nil"/>
            </w:tcBorders>
          </w:tcPr>
          <w:p w14:paraId="50B56E43" w14:textId="77777777" w:rsidR="00F80CB2" w:rsidRPr="00885FD5" w:rsidRDefault="00F80CB2" w:rsidP="009368D9">
            <w:pPr>
              <w:ind w:rightChars="144" w:right="317"/>
              <w:jc w:val="both"/>
              <w:rPr>
                <w:sz w:val="18"/>
                <w:szCs w:val="18"/>
              </w:rPr>
            </w:pPr>
          </w:p>
        </w:tc>
        <w:tc>
          <w:tcPr>
            <w:tcW w:w="9189" w:type="dxa"/>
            <w:gridSpan w:val="3"/>
            <w:tcBorders>
              <w:left w:val="nil"/>
              <w:right w:val="nil"/>
            </w:tcBorders>
            <w:vAlign w:val="center"/>
          </w:tcPr>
          <w:p w14:paraId="5B53D010" w14:textId="454C6B0B" w:rsidR="00F80CB2" w:rsidRPr="00885FD5" w:rsidRDefault="00F80CB2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b. 3 or more items</w:t>
            </w:r>
            <w:r w:rsidRPr="00885FD5">
              <w:rPr>
                <w:kern w:val="24"/>
                <w:sz w:val="18"/>
                <w:szCs w:val="18"/>
              </w:rPr>
              <w:t xml:space="preserve"> out of the "Physical Functions" category (#6–10).</w:t>
            </w:r>
          </w:p>
        </w:tc>
      </w:tr>
      <w:tr w:rsidR="00F80CB2" w:rsidRPr="004141E9" w14:paraId="1A805D84" w14:textId="77777777" w:rsidTr="00D26DF5">
        <w:tc>
          <w:tcPr>
            <w:tcW w:w="562" w:type="dxa"/>
            <w:tcBorders>
              <w:left w:val="nil"/>
              <w:right w:val="nil"/>
            </w:tcBorders>
          </w:tcPr>
          <w:p w14:paraId="79EEF9C0" w14:textId="77777777" w:rsidR="00F80CB2" w:rsidRPr="00885FD5" w:rsidRDefault="00F80CB2" w:rsidP="009368D9">
            <w:pPr>
              <w:ind w:rightChars="144" w:right="317"/>
              <w:jc w:val="both"/>
              <w:rPr>
                <w:sz w:val="18"/>
                <w:szCs w:val="18"/>
              </w:rPr>
            </w:pPr>
          </w:p>
        </w:tc>
        <w:tc>
          <w:tcPr>
            <w:tcW w:w="9189" w:type="dxa"/>
            <w:gridSpan w:val="3"/>
            <w:tcBorders>
              <w:left w:val="nil"/>
              <w:right w:val="nil"/>
            </w:tcBorders>
            <w:vAlign w:val="center"/>
          </w:tcPr>
          <w:p w14:paraId="5FF02320" w14:textId="1FB36C40" w:rsidR="00F80CB2" w:rsidRPr="00885FD5" w:rsidRDefault="00F80CB2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c.</w:t>
            </w:r>
            <w:r w:rsidRPr="00885FD5">
              <w:rPr>
                <w:kern w:val="24"/>
                <w:sz w:val="18"/>
                <w:szCs w:val="18"/>
              </w:rPr>
              <w:t xml:space="preserve"> </w:t>
            </w:r>
            <w:r w:rsidRPr="00885FD5">
              <w:rPr>
                <w:b/>
                <w:bCs/>
                <w:kern w:val="24"/>
                <w:sz w:val="18"/>
                <w:szCs w:val="18"/>
              </w:rPr>
              <w:t>Both items (2 items)</w:t>
            </w:r>
            <w:r w:rsidRPr="00885FD5">
              <w:rPr>
                <w:kern w:val="24"/>
                <w:sz w:val="18"/>
                <w:szCs w:val="18"/>
              </w:rPr>
              <w:t xml:space="preserve"> in the "Nutritional Status" category (#11–12).</w:t>
            </w:r>
          </w:p>
        </w:tc>
      </w:tr>
      <w:tr w:rsidR="00F80CB2" w:rsidRPr="004141E9" w14:paraId="1B2D64C4" w14:textId="77777777" w:rsidTr="00D26DF5">
        <w:tc>
          <w:tcPr>
            <w:tcW w:w="562" w:type="dxa"/>
            <w:tcBorders>
              <w:left w:val="nil"/>
              <w:right w:val="nil"/>
            </w:tcBorders>
          </w:tcPr>
          <w:p w14:paraId="49905117" w14:textId="77777777" w:rsidR="00F80CB2" w:rsidRPr="00885FD5" w:rsidRDefault="00F80CB2" w:rsidP="009368D9">
            <w:pPr>
              <w:ind w:rightChars="144" w:right="317"/>
              <w:jc w:val="both"/>
              <w:rPr>
                <w:sz w:val="18"/>
                <w:szCs w:val="18"/>
              </w:rPr>
            </w:pPr>
          </w:p>
        </w:tc>
        <w:tc>
          <w:tcPr>
            <w:tcW w:w="9189" w:type="dxa"/>
            <w:gridSpan w:val="3"/>
            <w:tcBorders>
              <w:left w:val="nil"/>
              <w:right w:val="nil"/>
            </w:tcBorders>
            <w:vAlign w:val="center"/>
          </w:tcPr>
          <w:p w14:paraId="4083CBC7" w14:textId="414C9244" w:rsidR="00F80CB2" w:rsidRPr="00885FD5" w:rsidRDefault="00F80CB2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d.</w:t>
            </w:r>
            <w:r w:rsidRPr="00885FD5">
              <w:rPr>
                <w:kern w:val="24"/>
                <w:sz w:val="18"/>
                <w:szCs w:val="18"/>
              </w:rPr>
              <w:t xml:space="preserve"> </w:t>
            </w:r>
            <w:r w:rsidRPr="00885FD5">
              <w:rPr>
                <w:b/>
                <w:bCs/>
                <w:kern w:val="24"/>
                <w:sz w:val="18"/>
                <w:szCs w:val="18"/>
              </w:rPr>
              <w:t>2 or more items</w:t>
            </w:r>
            <w:r w:rsidRPr="00885FD5">
              <w:rPr>
                <w:kern w:val="24"/>
                <w:sz w:val="18"/>
                <w:szCs w:val="18"/>
              </w:rPr>
              <w:t xml:space="preserve"> out of the "Oral Functions" category (#13–15).</w:t>
            </w:r>
          </w:p>
        </w:tc>
      </w:tr>
    </w:tbl>
    <w:p w14:paraId="3E068BE6" w14:textId="0FB398DF" w:rsidR="00F80CB2" w:rsidRPr="004141E9" w:rsidRDefault="00F80CB2" w:rsidP="009368D9">
      <w:pPr>
        <w:jc w:val="both"/>
        <w:rPr>
          <w:sz w:val="21"/>
          <w:szCs w:val="21"/>
        </w:rPr>
      </w:pPr>
    </w:p>
    <w:p w14:paraId="77FC54D6" w14:textId="77777777" w:rsidR="00F80CB2" w:rsidRPr="004141E9" w:rsidRDefault="00F80CB2" w:rsidP="009368D9">
      <w:pPr>
        <w:widowControl/>
        <w:jc w:val="both"/>
        <w:rPr>
          <w:sz w:val="21"/>
          <w:szCs w:val="21"/>
        </w:rPr>
      </w:pPr>
      <w:r w:rsidRPr="004141E9">
        <w:rPr>
          <w:sz w:val="21"/>
          <w:szCs w:val="21"/>
        </w:rPr>
        <w:br w:type="page"/>
      </w:r>
    </w:p>
    <w:p w14:paraId="12978401" w14:textId="5C0003AE" w:rsidR="00A32726" w:rsidRDefault="00A32726" w:rsidP="009368D9">
      <w:pPr>
        <w:jc w:val="both"/>
        <w:rPr>
          <w:sz w:val="21"/>
          <w:szCs w:val="21"/>
        </w:rPr>
      </w:pPr>
      <w:r w:rsidRPr="00440116">
        <w:rPr>
          <w:sz w:val="21"/>
          <w:szCs w:val="21"/>
        </w:rPr>
        <w:lastRenderedPageBreak/>
        <w:t xml:space="preserve">Table </w:t>
      </w:r>
      <w:r w:rsidR="00852247" w:rsidRPr="00440116">
        <w:rPr>
          <w:sz w:val="21"/>
          <w:szCs w:val="21"/>
        </w:rPr>
        <w:t>4</w:t>
      </w:r>
      <w:r w:rsidRPr="00440116">
        <w:rPr>
          <w:sz w:val="21"/>
          <w:szCs w:val="21"/>
        </w:rPr>
        <w:t>.</w:t>
      </w:r>
      <w:r w:rsidRPr="00440116">
        <w:rPr>
          <w:rFonts w:eastAsiaTheme="majorEastAsia"/>
          <w:color w:val="000000" w:themeColor="text1"/>
          <w:kern w:val="24"/>
          <w:sz w:val="21"/>
          <w:szCs w:val="21"/>
        </w:rPr>
        <w:t xml:space="preserve"> </w:t>
      </w:r>
      <w:r w:rsidRPr="00440116">
        <w:rPr>
          <w:sz w:val="21"/>
          <w:szCs w:val="21"/>
        </w:rPr>
        <w:t>Subject Attributes</w:t>
      </w:r>
      <w:r w:rsidR="00567C0C" w:rsidRPr="00440116">
        <w:rPr>
          <w:sz w:val="21"/>
          <w:szCs w:val="21"/>
        </w:rPr>
        <w:t xml:space="preserve"> </w:t>
      </w:r>
    </w:p>
    <w:p w14:paraId="18B10E47" w14:textId="77777777" w:rsidR="00440116" w:rsidRPr="00440116" w:rsidRDefault="00440116" w:rsidP="009368D9">
      <w:pPr>
        <w:jc w:val="both"/>
        <w:rPr>
          <w:sz w:val="21"/>
          <w:szCs w:val="21"/>
        </w:rPr>
      </w:pPr>
    </w:p>
    <w:tbl>
      <w:tblPr>
        <w:tblStyle w:val="aa"/>
        <w:tblW w:w="7083" w:type="dxa"/>
        <w:tblLook w:val="04A0" w:firstRow="1" w:lastRow="0" w:firstColumn="1" w:lastColumn="0" w:noHBand="0" w:noVBand="1"/>
      </w:tblPr>
      <w:tblGrid>
        <w:gridCol w:w="3113"/>
        <w:gridCol w:w="1702"/>
        <w:gridCol w:w="2268"/>
      </w:tblGrid>
      <w:tr w:rsidR="00A32726" w:rsidRPr="00440116" w14:paraId="2F1C27A3" w14:textId="77777777" w:rsidTr="00D26DF5">
        <w:tc>
          <w:tcPr>
            <w:tcW w:w="3113" w:type="dxa"/>
            <w:tcBorders>
              <w:left w:val="nil"/>
              <w:right w:val="nil"/>
            </w:tcBorders>
          </w:tcPr>
          <w:p w14:paraId="192A508A" w14:textId="3E5AA563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Number of cases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076086AB" w14:textId="0F27AC31" w:rsidR="00A32726" w:rsidRPr="00440116" w:rsidRDefault="00A32726" w:rsidP="004B0487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="004141E9"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D1AFB01" w14:textId="7AF65A8F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12</w:t>
            </w:r>
          </w:p>
        </w:tc>
      </w:tr>
      <w:tr w:rsidR="00A32726" w:rsidRPr="00440116" w14:paraId="305FCBE2" w14:textId="77777777" w:rsidTr="00D26DF5">
        <w:tc>
          <w:tcPr>
            <w:tcW w:w="3113" w:type="dxa"/>
            <w:tcBorders>
              <w:left w:val="nil"/>
              <w:right w:val="nil"/>
            </w:tcBorders>
          </w:tcPr>
          <w:p w14:paraId="66295C9F" w14:textId="3687A274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Gender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5BD339BE" w14:textId="2662577F" w:rsidR="00A32726" w:rsidRPr="00440116" w:rsidRDefault="00A32726" w:rsidP="004B0487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Male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：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15B2323" w14:textId="25C37C9A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9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：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</w:tr>
      <w:tr w:rsidR="00A32726" w:rsidRPr="00440116" w14:paraId="6F05AA8B" w14:textId="77777777" w:rsidTr="00D26DF5">
        <w:tc>
          <w:tcPr>
            <w:tcW w:w="3113" w:type="dxa"/>
            <w:tcBorders>
              <w:left w:val="nil"/>
              <w:right w:val="nil"/>
            </w:tcBorders>
          </w:tcPr>
          <w:p w14:paraId="661D7298" w14:textId="0C700DAB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Age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12C214BA" w14:textId="48BC2DB6" w:rsidR="00A32726" w:rsidRPr="00440116" w:rsidRDefault="00A32726" w:rsidP="004B0487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years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AA1DF70" w14:textId="76326B77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65.4±6.4</w:t>
            </w:r>
          </w:p>
        </w:tc>
      </w:tr>
      <w:tr w:rsidR="00A32726" w:rsidRPr="00440116" w14:paraId="50488A86" w14:textId="77777777" w:rsidTr="00D26DF5">
        <w:tc>
          <w:tcPr>
            <w:tcW w:w="3113" w:type="dxa"/>
            <w:tcBorders>
              <w:left w:val="nil"/>
              <w:right w:val="nil"/>
            </w:tcBorders>
          </w:tcPr>
          <w:p w14:paraId="476C950D" w14:textId="41C8FE36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Duration of Hemodialysis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2B9EE59F" w14:textId="650AF211" w:rsidR="00A32726" w:rsidRPr="00440116" w:rsidRDefault="00A32726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years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DBCCB2" w14:textId="7E290C53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5.9</w:t>
            </w:r>
            <w:r w:rsidR="000C6BCA">
              <w:rPr>
                <w:rFonts w:hint="eastAsia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±</w:t>
            </w:r>
            <w:r w:rsidR="000C6BCA">
              <w:rPr>
                <w:rFonts w:hint="eastAsia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8.1</w:t>
            </w:r>
          </w:p>
        </w:tc>
      </w:tr>
      <w:tr w:rsidR="00A32726" w:rsidRPr="00440116" w14:paraId="4495AAF0" w14:textId="77777777" w:rsidTr="00D26DF5"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</w:tcPr>
          <w:p w14:paraId="09F729EC" w14:textId="56CD3415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Primary Disease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</w:tcPr>
          <w:p w14:paraId="6A100425" w14:textId="65217124" w:rsidR="00A32726" w:rsidRPr="00440116" w:rsidRDefault="00A32726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DM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：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others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37BEF3D" w14:textId="4EFE5AFA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6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：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6</w:t>
            </w:r>
          </w:p>
        </w:tc>
      </w:tr>
      <w:tr w:rsidR="00A32726" w:rsidRPr="00440116" w14:paraId="5E8F903F" w14:textId="77777777" w:rsidTr="00D26DF5">
        <w:trPr>
          <w:trHeight w:val="277"/>
        </w:trPr>
        <w:tc>
          <w:tcPr>
            <w:tcW w:w="3113" w:type="dxa"/>
            <w:tcBorders>
              <w:left w:val="nil"/>
              <w:bottom w:val="single" w:sz="4" w:space="0" w:color="auto"/>
              <w:right w:val="nil"/>
            </w:tcBorders>
          </w:tcPr>
          <w:p w14:paraId="3CCB805F" w14:textId="1953FB00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Medical History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</w:tcPr>
          <w:p w14:paraId="6608856A" w14:textId="0EF50E0D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6FF32998" w14:textId="77777777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</w:p>
        </w:tc>
      </w:tr>
      <w:tr w:rsidR="00A32726" w:rsidRPr="00440116" w14:paraId="4C8F8468" w14:textId="77777777" w:rsidTr="00D26DF5"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DAD9C" w14:textId="45D0DBA8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Stroke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A02A6" w14:textId="2DAF06FB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4975C" w14:textId="3A1047F2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</w:tr>
      <w:tr w:rsidR="00A32726" w:rsidRPr="00440116" w14:paraId="2EAC54A8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38D75768" w14:textId="78879FC2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Ischemic Heart Disease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8411184" w14:textId="2EAB87F4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49BB89" w14:textId="5B8D59C2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</w:tr>
      <w:tr w:rsidR="00A32726" w:rsidRPr="00440116" w14:paraId="76DE4FFB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24387B5D" w14:textId="0608CC9E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Malignancy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5E15975" w14:textId="058B5B09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319998" w14:textId="5608B23A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</w:tr>
      <w:tr w:rsidR="00A32726" w:rsidRPr="00440116" w14:paraId="3A418F9E" w14:textId="77777777" w:rsidTr="00D26DF5"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F4260" w14:textId="1A9E75AF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Fracture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22FD2" w14:textId="4E300F02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1680C" w14:textId="6B4979FA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</w:tr>
      <w:tr w:rsidR="00A32726" w:rsidRPr="00440116" w14:paraId="3A79607F" w14:textId="77777777" w:rsidTr="00D26DF5">
        <w:tc>
          <w:tcPr>
            <w:tcW w:w="3113" w:type="dxa"/>
            <w:tcBorders>
              <w:top w:val="single" w:sz="4" w:space="0" w:color="auto"/>
              <w:left w:val="nil"/>
              <w:right w:val="nil"/>
            </w:tcBorders>
          </w:tcPr>
          <w:p w14:paraId="002F7299" w14:textId="4C157B76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Number of medications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nil"/>
            </w:tcBorders>
          </w:tcPr>
          <w:p w14:paraId="374C1506" w14:textId="77C58BB7" w:rsidR="00A32726" w:rsidRPr="00440116" w:rsidRDefault="00A32726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885FD5" w:rsidRPr="00440116">
              <w:rPr>
                <w:color w:val="000000" w:themeColor="dark1"/>
                <w:kern w:val="24"/>
                <w:sz w:val="18"/>
                <w:szCs w:val="18"/>
              </w:rPr>
              <w:t>t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ypes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7CCF5EEB" w14:textId="0B1FA499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 w:themeColor="dark1"/>
                <w:kern w:val="24"/>
                <w:sz w:val="18"/>
                <w:szCs w:val="18"/>
              </w:rPr>
              <w:t>9.3</w:t>
            </w:r>
            <w:r w:rsidR="000C6BCA">
              <w:rPr>
                <w:rFonts w:hint="eastAsia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±</w:t>
            </w:r>
            <w:r w:rsidR="000C6BCA">
              <w:rPr>
                <w:rFonts w:hint="eastAsia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440116">
              <w:rPr>
                <w:color w:val="000000" w:themeColor="dark1"/>
                <w:kern w:val="24"/>
                <w:sz w:val="18"/>
                <w:szCs w:val="18"/>
              </w:rPr>
              <w:t>3.7</w:t>
            </w:r>
          </w:p>
        </w:tc>
      </w:tr>
      <w:tr w:rsidR="00A32726" w:rsidRPr="00440116" w14:paraId="7F094881" w14:textId="77777777" w:rsidTr="00D26DF5">
        <w:tc>
          <w:tcPr>
            <w:tcW w:w="3113" w:type="dxa"/>
            <w:tcBorders>
              <w:left w:val="nil"/>
              <w:right w:val="nil"/>
            </w:tcBorders>
          </w:tcPr>
          <w:p w14:paraId="5D77BD2E" w14:textId="6F2E433E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Living arrangements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55A16DC5" w14:textId="49520965" w:rsidR="00A32726" w:rsidRPr="00440116" w:rsidRDefault="00A32726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CFCF329" w14:textId="404883C4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12</w:t>
            </w:r>
          </w:p>
        </w:tc>
      </w:tr>
      <w:tr w:rsidR="00A32726" w:rsidRPr="00440116" w14:paraId="2AFA6BBA" w14:textId="77777777" w:rsidTr="00D26DF5"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222F6A30" w14:textId="00695E2A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Living alone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10096784" w14:textId="24BC960C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3D4EFA5" w14:textId="2E1D86E7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1</w:t>
            </w:r>
          </w:p>
        </w:tc>
      </w:tr>
      <w:tr w:rsidR="00A32726" w:rsidRPr="00440116" w14:paraId="2894367C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64038FCA" w14:textId="654E17D8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Only with spouse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7B034B0" w14:textId="71D5076C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E22AE4" w14:textId="3DCD2A7A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3</w:t>
            </w:r>
          </w:p>
        </w:tc>
      </w:tr>
      <w:tr w:rsidR="00A32726" w:rsidRPr="00440116" w14:paraId="04FB159B" w14:textId="77777777" w:rsidTr="00D26DF5"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FBBA" w14:textId="7FF5A836" w:rsidR="00A32726" w:rsidRPr="00440116" w:rsidRDefault="00A32726" w:rsidP="009368D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Lived with family members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7EFC1" w14:textId="148ABBDD" w:rsidR="00A32726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58924" w14:textId="02E36D01" w:rsidR="00A32726" w:rsidRPr="00440116" w:rsidRDefault="00A32726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8</w:t>
            </w:r>
          </w:p>
        </w:tc>
      </w:tr>
      <w:tr w:rsidR="00567C0C" w:rsidRPr="00440116" w14:paraId="4A48E9D7" w14:textId="77777777" w:rsidTr="00D26DF5">
        <w:tc>
          <w:tcPr>
            <w:tcW w:w="48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109D74" w14:textId="05EF516E" w:rsidR="00567C0C" w:rsidRPr="00440116" w:rsidRDefault="00567C0C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sz w:val="18"/>
                <w:szCs w:val="18"/>
              </w:rPr>
              <w:t>Educational Background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417540EF" w14:textId="16E069B4" w:rsidR="00567C0C" w:rsidRPr="00440116" w:rsidRDefault="00567C0C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</w:p>
        </w:tc>
      </w:tr>
      <w:tr w:rsidR="004141E9" w:rsidRPr="00440116" w14:paraId="6D9D086D" w14:textId="77777777" w:rsidTr="00D26DF5"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61D3E" w14:textId="7777777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sz w:val="18"/>
                <w:szCs w:val="18"/>
              </w:rPr>
              <w:t>University / College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3C18E" w14:textId="4B104F1E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52EB0" w14:textId="78837505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3</w:t>
            </w:r>
          </w:p>
        </w:tc>
      </w:tr>
      <w:tr w:rsidR="004141E9" w:rsidRPr="00440116" w14:paraId="39485374" w14:textId="77777777" w:rsidTr="00D26DF5"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FB759" w14:textId="7777777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sz w:val="18"/>
                <w:szCs w:val="18"/>
              </w:rPr>
              <w:t>High School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9D139" w14:textId="4BB807C4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C5511" w14:textId="662D2C7D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9</w:t>
            </w:r>
          </w:p>
        </w:tc>
      </w:tr>
      <w:tr w:rsidR="00567C0C" w:rsidRPr="00440116" w14:paraId="07B48C38" w14:textId="77777777" w:rsidTr="00D26DF5">
        <w:tc>
          <w:tcPr>
            <w:tcW w:w="481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DA6ECDD" w14:textId="5BE27865" w:rsidR="00567C0C" w:rsidRPr="00440116" w:rsidRDefault="00567C0C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sz w:val="18"/>
                <w:szCs w:val="18"/>
              </w:rPr>
              <w:t>Employment Status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47D9C056" w14:textId="77777777" w:rsidR="00567C0C" w:rsidRPr="00440116" w:rsidRDefault="00567C0C" w:rsidP="004141E9">
            <w:pPr>
              <w:ind w:rightChars="522" w:right="1148"/>
              <w:jc w:val="center"/>
              <w:rPr>
                <w:sz w:val="18"/>
                <w:szCs w:val="18"/>
              </w:rPr>
            </w:pPr>
          </w:p>
        </w:tc>
      </w:tr>
      <w:tr w:rsidR="004141E9" w:rsidRPr="00440116" w14:paraId="690BD061" w14:textId="77777777" w:rsidTr="00D26DF5"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2D2BE53E" w14:textId="77777777" w:rsidR="004141E9" w:rsidRPr="00440116" w:rsidRDefault="004141E9" w:rsidP="004141E9">
            <w:pPr>
              <w:tabs>
                <w:tab w:val="center" w:pos="2612"/>
              </w:tabs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Full-time employee</w:t>
            </w:r>
            <w:r w:rsidRPr="00440116">
              <w:rPr>
                <w:kern w:val="24"/>
                <w:sz w:val="18"/>
                <w:szCs w:val="18"/>
              </w:rPr>
              <w:tab/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621DD146" w14:textId="0D8BB9FF" w:rsidR="004141E9" w:rsidRPr="00440116" w:rsidRDefault="004141E9" w:rsidP="004141E9">
            <w:pPr>
              <w:tabs>
                <w:tab w:val="center" w:pos="2612"/>
              </w:tabs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CF25DF8" w14:textId="73E35A0F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1</w:t>
            </w:r>
          </w:p>
        </w:tc>
      </w:tr>
      <w:tr w:rsidR="004141E9" w:rsidRPr="00440116" w14:paraId="50B179CB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534AD78C" w14:textId="7777777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Part-time employee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85CEE7F" w14:textId="446B292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365D98" w14:textId="7402EF8D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1</w:t>
            </w:r>
          </w:p>
        </w:tc>
      </w:tr>
      <w:tr w:rsidR="004141E9" w:rsidRPr="00440116" w14:paraId="04289970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0002D6A5" w14:textId="7777777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Self-employed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0E61C2B2" w14:textId="5E169BE0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76D079" w14:textId="2FACE90A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3</w:t>
            </w:r>
          </w:p>
        </w:tc>
      </w:tr>
      <w:tr w:rsidR="004141E9" w:rsidRPr="00440116" w14:paraId="0B86A168" w14:textId="77777777" w:rsidTr="00D26DF5"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5511E7D4" w14:textId="77777777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Unemployed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14:paraId="38233426" w14:textId="2466D0FF" w:rsidR="004141E9" w:rsidRPr="00440116" w:rsidRDefault="004141E9" w:rsidP="004141E9">
            <w:pPr>
              <w:ind w:firstLineChars="100" w:firstLine="180"/>
              <w:jc w:val="both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45B7D" w14:textId="1774DF01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7</w:t>
            </w:r>
          </w:p>
        </w:tc>
      </w:tr>
      <w:tr w:rsidR="00567C0C" w:rsidRPr="00440116" w14:paraId="61762EED" w14:textId="77777777" w:rsidTr="00D26DF5">
        <w:tc>
          <w:tcPr>
            <w:tcW w:w="4815" w:type="dxa"/>
            <w:gridSpan w:val="2"/>
            <w:tcBorders>
              <w:left w:val="nil"/>
              <w:right w:val="nil"/>
            </w:tcBorders>
          </w:tcPr>
          <w:p w14:paraId="371B0B48" w14:textId="4A49F936" w:rsidR="00567C0C" w:rsidRPr="00440116" w:rsidRDefault="00567C0C" w:rsidP="009368D9">
            <w:pPr>
              <w:jc w:val="both"/>
              <w:rPr>
                <w:sz w:val="18"/>
                <w:szCs w:val="18"/>
              </w:rPr>
            </w:pPr>
            <w:r w:rsidRPr="00440116">
              <w:rPr>
                <w:b/>
                <w:bCs/>
                <w:sz w:val="18"/>
                <w:szCs w:val="18"/>
              </w:rPr>
              <w:t>Annual Income (including pension)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38C8926" w14:textId="77777777" w:rsidR="00567C0C" w:rsidRPr="00440116" w:rsidRDefault="00567C0C" w:rsidP="004141E9">
            <w:pPr>
              <w:ind w:rightChars="522" w:right="1148"/>
              <w:jc w:val="center"/>
              <w:rPr>
                <w:sz w:val="18"/>
                <w:szCs w:val="18"/>
              </w:rPr>
            </w:pPr>
          </w:p>
        </w:tc>
      </w:tr>
      <w:tr w:rsidR="004141E9" w:rsidRPr="00440116" w14:paraId="04C3F45C" w14:textId="77777777" w:rsidTr="00D26DF5">
        <w:tc>
          <w:tcPr>
            <w:tcW w:w="3113" w:type="dxa"/>
            <w:tcBorders>
              <w:left w:val="nil"/>
              <w:bottom w:val="nil"/>
              <w:right w:val="nil"/>
            </w:tcBorders>
          </w:tcPr>
          <w:p w14:paraId="68E0F896" w14:textId="77777777" w:rsidR="004141E9" w:rsidRPr="00440116" w:rsidRDefault="004141E9" w:rsidP="00440116">
            <w:pPr>
              <w:ind w:leftChars="78" w:left="172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Less than 4 million yen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41988CA0" w14:textId="4716F864" w:rsidR="004141E9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457BB95" w14:textId="243A0706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6</w:t>
            </w:r>
          </w:p>
        </w:tc>
      </w:tr>
      <w:tr w:rsidR="004141E9" w:rsidRPr="00440116" w14:paraId="3E92A30B" w14:textId="77777777" w:rsidTr="00D26DF5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5A9DC6BD" w14:textId="77777777" w:rsidR="004141E9" w:rsidRPr="00440116" w:rsidRDefault="004141E9" w:rsidP="00440116">
            <w:pPr>
              <w:ind w:leftChars="78" w:left="172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4 to 8 million yen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92632DA" w14:textId="5743E314" w:rsidR="004141E9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79BE9F" w14:textId="612C2B9F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5</w:t>
            </w:r>
          </w:p>
        </w:tc>
      </w:tr>
      <w:tr w:rsidR="004141E9" w:rsidRPr="00440116" w14:paraId="33C1F8E1" w14:textId="77777777" w:rsidTr="00D26DF5">
        <w:tc>
          <w:tcPr>
            <w:tcW w:w="3113" w:type="dxa"/>
            <w:tcBorders>
              <w:top w:val="nil"/>
              <w:left w:val="nil"/>
              <w:right w:val="nil"/>
            </w:tcBorders>
          </w:tcPr>
          <w:p w14:paraId="5E21C868" w14:textId="77777777" w:rsidR="004141E9" w:rsidRPr="00440116" w:rsidRDefault="004141E9" w:rsidP="00440116">
            <w:pPr>
              <w:ind w:leftChars="78" w:left="172"/>
              <w:jc w:val="both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8 million yen or more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14:paraId="14B8D8F4" w14:textId="626B4C6E" w:rsidR="004141E9" w:rsidRPr="00440116" w:rsidRDefault="004141E9" w:rsidP="000C6BCA">
            <w:pPr>
              <w:jc w:val="center"/>
              <w:rPr>
                <w:sz w:val="18"/>
                <w:szCs w:val="18"/>
              </w:rPr>
            </w:pPr>
            <w:r w:rsidRPr="00440116">
              <w:rPr>
                <w:color w:val="000000"/>
                <w:kern w:val="24"/>
                <w:sz w:val="18"/>
                <w:szCs w:val="18"/>
              </w:rPr>
              <w:t>（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participant</w:t>
            </w:r>
            <w:r w:rsidRPr="00440116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267D0CD" w14:textId="769266AC" w:rsidR="004141E9" w:rsidRPr="00440116" w:rsidRDefault="004141E9" w:rsidP="004141E9">
            <w:pPr>
              <w:ind w:rightChars="-49" w:right="-108"/>
              <w:jc w:val="center"/>
              <w:rPr>
                <w:sz w:val="18"/>
                <w:szCs w:val="18"/>
              </w:rPr>
            </w:pPr>
            <w:r w:rsidRPr="00440116">
              <w:rPr>
                <w:kern w:val="24"/>
                <w:sz w:val="18"/>
                <w:szCs w:val="18"/>
              </w:rPr>
              <w:t>1</w:t>
            </w:r>
          </w:p>
        </w:tc>
      </w:tr>
    </w:tbl>
    <w:p w14:paraId="485EA3F1" w14:textId="63A3E928" w:rsidR="00733D68" w:rsidRPr="004141E9" w:rsidRDefault="00733D68" w:rsidP="009368D9">
      <w:pPr>
        <w:jc w:val="both"/>
        <w:rPr>
          <w:sz w:val="20"/>
          <w:szCs w:val="20"/>
        </w:rPr>
      </w:pPr>
    </w:p>
    <w:p w14:paraId="22349460" w14:textId="77777777" w:rsidR="00733D68" w:rsidRPr="004141E9" w:rsidRDefault="00733D68" w:rsidP="009368D9">
      <w:pPr>
        <w:widowControl/>
        <w:jc w:val="both"/>
        <w:rPr>
          <w:sz w:val="20"/>
          <w:szCs w:val="20"/>
        </w:rPr>
      </w:pPr>
      <w:r w:rsidRPr="004141E9">
        <w:rPr>
          <w:sz w:val="20"/>
          <w:szCs w:val="20"/>
        </w:rPr>
        <w:br w:type="page"/>
      </w:r>
    </w:p>
    <w:p w14:paraId="3E2319DC" w14:textId="4F25D264" w:rsidR="00A32726" w:rsidRPr="004141E9" w:rsidRDefault="00733D68" w:rsidP="009368D9">
      <w:pPr>
        <w:jc w:val="both"/>
        <w:rPr>
          <w:sz w:val="20"/>
          <w:szCs w:val="20"/>
        </w:rPr>
      </w:pPr>
      <w:r w:rsidRPr="004141E9">
        <w:rPr>
          <w:sz w:val="20"/>
          <w:szCs w:val="20"/>
        </w:rPr>
        <w:lastRenderedPageBreak/>
        <w:t xml:space="preserve">Table </w:t>
      </w:r>
      <w:r w:rsidR="00D318A6" w:rsidRPr="004141E9">
        <w:rPr>
          <w:sz w:val="20"/>
          <w:szCs w:val="20"/>
        </w:rPr>
        <w:t>5</w:t>
      </w:r>
      <w:r w:rsidRPr="004141E9">
        <w:rPr>
          <w:sz w:val="20"/>
          <w:szCs w:val="20"/>
        </w:rPr>
        <w:t>.</w:t>
      </w:r>
      <w:r w:rsidR="001C5F6D" w:rsidRPr="004141E9">
        <w:rPr>
          <w:sz w:val="20"/>
          <w:szCs w:val="20"/>
        </w:rPr>
        <w:t xml:space="preserve"> Changes in survey results before and after app implementation</w:t>
      </w:r>
    </w:p>
    <w:p w14:paraId="31C8A2E4" w14:textId="77777777" w:rsidR="009616D8" w:rsidRPr="004141E9" w:rsidRDefault="009616D8" w:rsidP="009368D9">
      <w:pPr>
        <w:jc w:val="both"/>
        <w:rPr>
          <w:sz w:val="20"/>
          <w:szCs w:val="20"/>
        </w:rPr>
      </w:pPr>
    </w:p>
    <w:tbl>
      <w:tblPr>
        <w:tblStyle w:val="aa"/>
        <w:tblW w:w="4899" w:type="pct"/>
        <w:tblLook w:val="04A0" w:firstRow="1" w:lastRow="0" w:firstColumn="1" w:lastColumn="0" w:noHBand="0" w:noVBand="1"/>
      </w:tblPr>
      <w:tblGrid>
        <w:gridCol w:w="4513"/>
        <w:gridCol w:w="1227"/>
        <w:gridCol w:w="1399"/>
        <w:gridCol w:w="1391"/>
        <w:gridCol w:w="1009"/>
        <w:gridCol w:w="10"/>
      </w:tblGrid>
      <w:tr w:rsidR="00E2608E" w:rsidRPr="004141E9" w14:paraId="7CE29C75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shd w:val="clear" w:color="auto" w:fill="E8E8E8" w:themeFill="background2"/>
          </w:tcPr>
          <w:p w14:paraId="1DD47396" w14:textId="77777777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4" w:type="pct"/>
            <w:tcBorders>
              <w:left w:val="nil"/>
              <w:right w:val="nil"/>
            </w:tcBorders>
            <w:shd w:val="clear" w:color="auto" w:fill="E8E8E8" w:themeFill="background2"/>
          </w:tcPr>
          <w:p w14:paraId="7A630752" w14:textId="77777777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5" w:type="pct"/>
            <w:tcBorders>
              <w:left w:val="nil"/>
              <w:right w:val="nil"/>
            </w:tcBorders>
            <w:shd w:val="clear" w:color="auto" w:fill="E8E8E8" w:themeFill="background2"/>
            <w:vAlign w:val="bottom"/>
          </w:tcPr>
          <w:p w14:paraId="441CE015" w14:textId="5E2EA6F8" w:rsidR="009616D8" w:rsidRPr="00885FD5" w:rsidRDefault="00833D9A" w:rsidP="00440116">
            <w:pPr>
              <w:jc w:val="center"/>
              <w:rPr>
                <w:b/>
                <w:bCs/>
                <w:sz w:val="18"/>
                <w:szCs w:val="18"/>
              </w:rPr>
            </w:pPr>
            <w:r w:rsidRPr="00885FD5">
              <w:rPr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741" w:type="pct"/>
            <w:tcBorders>
              <w:left w:val="nil"/>
              <w:right w:val="nil"/>
            </w:tcBorders>
            <w:shd w:val="clear" w:color="auto" w:fill="E8E8E8" w:themeFill="background2"/>
            <w:vAlign w:val="bottom"/>
          </w:tcPr>
          <w:p w14:paraId="22CD52E2" w14:textId="0E151090" w:rsidR="009616D8" w:rsidRPr="00885FD5" w:rsidRDefault="00833D9A" w:rsidP="00440116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After 3m</w:t>
            </w:r>
          </w:p>
        </w:tc>
        <w:tc>
          <w:tcPr>
            <w:tcW w:w="541" w:type="pct"/>
            <w:gridSpan w:val="2"/>
            <w:tcBorders>
              <w:left w:val="nil"/>
              <w:right w:val="nil"/>
            </w:tcBorders>
            <w:shd w:val="clear" w:color="auto" w:fill="E8E8E8" w:themeFill="background2"/>
            <w:vAlign w:val="bottom"/>
          </w:tcPr>
          <w:p w14:paraId="39F165FE" w14:textId="3EFA97A8" w:rsidR="009616D8" w:rsidRPr="00885FD5" w:rsidRDefault="009616D8" w:rsidP="00440116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P value</w:t>
            </w:r>
          </w:p>
        </w:tc>
      </w:tr>
      <w:tr w:rsidR="00E2608E" w:rsidRPr="00885FD5" w14:paraId="558240DB" w14:textId="77777777" w:rsidTr="00E12F70">
        <w:trPr>
          <w:gridAfter w:val="1"/>
          <w:wAfter w:w="7" w:type="pct"/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1C9936E2" w14:textId="5365A29D" w:rsidR="009616D8" w:rsidRPr="00885FD5" w:rsidRDefault="00427279" w:rsidP="009368D9">
            <w:pPr>
              <w:ind w:leftChars="11" w:left="24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Number of medications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3CDB31AD" w14:textId="407C38AF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/>
                <w:kern w:val="24"/>
                <w:sz w:val="18"/>
                <w:szCs w:val="18"/>
              </w:rPr>
              <w:t>Types</w:t>
            </w:r>
            <w:r w:rsidRPr="00885FD5">
              <w:rPr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00D8ED1" w14:textId="155A0C9F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9.3±3.7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32CC104" w14:textId="3AA2FBBD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8.5±3.4</w:t>
            </w:r>
          </w:p>
        </w:tc>
        <w:tc>
          <w:tcPr>
            <w:tcW w:w="541" w:type="pct"/>
            <w:tcBorders>
              <w:left w:val="nil"/>
              <w:right w:val="nil"/>
            </w:tcBorders>
          </w:tcPr>
          <w:p w14:paraId="46F58F2B" w14:textId="19A0628C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0.21</w:t>
            </w:r>
          </w:p>
        </w:tc>
      </w:tr>
      <w:tr w:rsidR="00E2608E" w:rsidRPr="00885FD5" w14:paraId="1E464FFC" w14:textId="77777777" w:rsidTr="00E12F70">
        <w:trPr>
          <w:gridAfter w:val="1"/>
          <w:wAfter w:w="7" w:type="pct"/>
          <w:trHeight w:val="227"/>
        </w:trPr>
        <w:tc>
          <w:tcPr>
            <w:tcW w:w="2376" w:type="pct"/>
            <w:tcBorders>
              <w:left w:val="nil"/>
              <w:bottom w:val="single" w:sz="4" w:space="0" w:color="auto"/>
              <w:right w:val="nil"/>
            </w:tcBorders>
          </w:tcPr>
          <w:p w14:paraId="00FF0268" w14:textId="752AA78D" w:rsidR="009616D8" w:rsidRPr="00885FD5" w:rsidRDefault="001C5F6D" w:rsidP="009368D9">
            <w:pPr>
              <w:ind w:leftChars="11" w:left="24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Hospitalization during the study period</w:t>
            </w:r>
          </w:p>
        </w:tc>
        <w:tc>
          <w:tcPr>
            <w:tcW w:w="5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0BF206" w14:textId="2483F233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4141E9" w:rsidRPr="00885FD5">
              <w:rPr>
                <w:color w:val="000000" w:themeColor="dark1"/>
                <w:kern w:val="24"/>
                <w:sz w:val="18"/>
                <w:szCs w:val="18"/>
              </w:rPr>
              <w:t>participant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nil"/>
            </w:tcBorders>
          </w:tcPr>
          <w:p w14:paraId="2F50AA65" w14:textId="3E507829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nil"/>
            </w:tcBorders>
          </w:tcPr>
          <w:p w14:paraId="44A5BE4E" w14:textId="7A993AB5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4</w:t>
            </w:r>
            <w:r w:rsidR="00F8589D" w:rsidRPr="00885FD5">
              <w:rPr>
                <w:color w:val="000000" w:themeColor="dark1"/>
                <w:kern w:val="24"/>
                <w:sz w:val="18"/>
                <w:szCs w:val="18"/>
                <w:vertAlign w:val="superscript"/>
              </w:rPr>
              <w:t>$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nil"/>
            </w:tcBorders>
          </w:tcPr>
          <w:p w14:paraId="25829978" w14:textId="77777777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</w:p>
        </w:tc>
      </w:tr>
      <w:tr w:rsidR="00E2608E" w:rsidRPr="00885FD5" w14:paraId="5F3BA6A3" w14:textId="77777777" w:rsidTr="00E12F70">
        <w:trPr>
          <w:gridAfter w:val="1"/>
          <w:wAfter w:w="7" w:type="pct"/>
          <w:trHeight w:val="227"/>
        </w:trPr>
        <w:tc>
          <w:tcPr>
            <w:tcW w:w="2376" w:type="pct"/>
            <w:tcBorders>
              <w:left w:val="nil"/>
              <w:bottom w:val="single" w:sz="4" w:space="0" w:color="auto"/>
              <w:right w:val="nil"/>
            </w:tcBorders>
          </w:tcPr>
          <w:p w14:paraId="0A7743A7" w14:textId="4C032355" w:rsidR="009616D8" w:rsidRPr="00885FD5" w:rsidRDefault="00427279" w:rsidP="009368D9">
            <w:pPr>
              <w:ind w:leftChars="11" w:left="24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Body weight gain</w:t>
            </w:r>
            <w:r w:rsidR="00745042"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 xml:space="preserve"> </w:t>
            </w:r>
            <w:r w:rsidR="009616D8"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#1</w:t>
            </w:r>
          </w:p>
        </w:tc>
        <w:tc>
          <w:tcPr>
            <w:tcW w:w="594" w:type="pct"/>
            <w:tcBorders>
              <w:left w:val="nil"/>
              <w:bottom w:val="single" w:sz="4" w:space="0" w:color="auto"/>
              <w:right w:val="nil"/>
            </w:tcBorders>
          </w:tcPr>
          <w:p w14:paraId="1C6B0DA0" w14:textId="366A7641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nil"/>
            </w:tcBorders>
          </w:tcPr>
          <w:p w14:paraId="51F67031" w14:textId="31F28644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1.3±0.5</w:t>
            </w:r>
          </w:p>
        </w:tc>
        <w:tc>
          <w:tcPr>
            <w:tcW w:w="741" w:type="pct"/>
            <w:tcBorders>
              <w:left w:val="nil"/>
              <w:bottom w:val="single" w:sz="4" w:space="0" w:color="auto"/>
              <w:right w:val="nil"/>
            </w:tcBorders>
          </w:tcPr>
          <w:p w14:paraId="763AE30F" w14:textId="4015ADAE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1.2±0.4</w:t>
            </w:r>
          </w:p>
        </w:tc>
        <w:tc>
          <w:tcPr>
            <w:tcW w:w="541" w:type="pct"/>
            <w:tcBorders>
              <w:left w:val="nil"/>
              <w:bottom w:val="single" w:sz="4" w:space="0" w:color="auto"/>
              <w:right w:val="nil"/>
            </w:tcBorders>
          </w:tcPr>
          <w:p w14:paraId="4C25BFCB" w14:textId="1AB4B0EC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0.62</w:t>
            </w:r>
          </w:p>
        </w:tc>
      </w:tr>
      <w:tr w:rsidR="00E2608E" w:rsidRPr="00885FD5" w14:paraId="0F75BAC1" w14:textId="77777777" w:rsidTr="00E12F70">
        <w:trPr>
          <w:gridAfter w:val="1"/>
          <w:wAfter w:w="7" w:type="pct"/>
          <w:trHeight w:val="227"/>
        </w:trPr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49788" w14:textId="5AAC6D09" w:rsidR="009616D8" w:rsidRPr="00885FD5" w:rsidRDefault="00427279" w:rsidP="009368D9">
            <w:pPr>
              <w:ind w:leftChars="11" w:left="24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BP changes</w:t>
            </w:r>
            <w:r w:rsidR="00745042"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 xml:space="preserve"> </w:t>
            </w:r>
            <w:r w:rsidR="009616D8"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5E77E" w14:textId="77777777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E9141" w14:textId="4F1E00EA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1.1±0.7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76B91" w14:textId="4D15E8AC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1.5±0.8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66462" w14:textId="5C8BFC41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0.17</w:t>
            </w:r>
          </w:p>
        </w:tc>
      </w:tr>
      <w:tr w:rsidR="00A418A6" w:rsidRPr="00885FD5" w14:paraId="5DB55AA8" w14:textId="77777777" w:rsidTr="00E12F70">
        <w:trPr>
          <w:gridAfter w:val="5"/>
          <w:wAfter w:w="2624" w:type="pct"/>
          <w:trHeight w:val="227"/>
        </w:trPr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6D0CE" w14:textId="7817F4CB" w:rsidR="00A418A6" w:rsidRPr="00885FD5" w:rsidRDefault="00EA54B4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sz w:val="18"/>
                <w:szCs w:val="18"/>
              </w:rPr>
              <w:t>Biochemical data</w:t>
            </w:r>
          </w:p>
        </w:tc>
      </w:tr>
      <w:tr w:rsidR="00E2608E" w:rsidRPr="004141E9" w14:paraId="674F1930" w14:textId="77777777" w:rsidTr="00E12F70">
        <w:trPr>
          <w:trHeight w:val="227"/>
        </w:trPr>
        <w:tc>
          <w:tcPr>
            <w:tcW w:w="23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3C78F" w14:textId="544A43F5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Hb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B7B56" w14:textId="401DF329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g/dL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76988" w14:textId="58063313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10.8±1.0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877B2" w14:textId="00E24F2D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11.8±1.0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4DA14" w14:textId="4404F2B0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kern w:val="24"/>
                <w:sz w:val="18"/>
                <w:szCs w:val="18"/>
              </w:rPr>
              <w:t>P&lt;0.02</w:t>
            </w:r>
          </w:p>
        </w:tc>
      </w:tr>
      <w:tr w:rsidR="00E2608E" w:rsidRPr="004141E9" w14:paraId="703B6DD3" w14:textId="77777777" w:rsidTr="00E12F70">
        <w:trPr>
          <w:trHeight w:val="227"/>
        </w:trPr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</w:tcPr>
          <w:p w14:paraId="6086443E" w14:textId="098175CA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Albumin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D764" w14:textId="469071CD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g/dL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60F7DB23" w14:textId="2E6A8E83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3.6±0.2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</w:tcPr>
          <w:p w14:paraId="1F9EB651" w14:textId="48E9F6C1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3.7±0.2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50AC8" w14:textId="52AC28AC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0.14</w:t>
            </w:r>
          </w:p>
        </w:tc>
      </w:tr>
      <w:tr w:rsidR="00E2608E" w:rsidRPr="004141E9" w14:paraId="66ADA245" w14:textId="77777777" w:rsidTr="00E12F70">
        <w:trPr>
          <w:trHeight w:val="227"/>
        </w:trPr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</w:tcPr>
          <w:p w14:paraId="32F12952" w14:textId="31A1312B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LDL-C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F764" w14:textId="0FE7FA91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mg/dL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14:paraId="4D81B7E8" w14:textId="51844C24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83.1±29.9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</w:tcPr>
          <w:p w14:paraId="04790D6F" w14:textId="5B69D525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84.2±31.4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5201C" w14:textId="0622E501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0.41</w:t>
            </w:r>
          </w:p>
        </w:tc>
      </w:tr>
      <w:tr w:rsidR="00E2608E" w:rsidRPr="004141E9" w14:paraId="0F90B076" w14:textId="77777777" w:rsidTr="00E12F70">
        <w:trPr>
          <w:trHeight w:val="227"/>
        </w:trPr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71193" w14:textId="03B814CF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IP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vAlign w:val="center"/>
          </w:tcPr>
          <w:p w14:paraId="11AA0C72" w14:textId="4802FA94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mg/dL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4" w:type="pct"/>
            <w:tcBorders>
              <w:top w:val="nil"/>
              <w:left w:val="nil"/>
              <w:right w:val="nil"/>
            </w:tcBorders>
          </w:tcPr>
          <w:p w14:paraId="43AC354D" w14:textId="3553CE24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4.8±1.2</w:t>
            </w:r>
          </w:p>
        </w:tc>
        <w:tc>
          <w:tcPr>
            <w:tcW w:w="741" w:type="pct"/>
            <w:tcBorders>
              <w:top w:val="nil"/>
              <w:left w:val="nil"/>
              <w:right w:val="nil"/>
            </w:tcBorders>
          </w:tcPr>
          <w:p w14:paraId="4085942E" w14:textId="6B1814C4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4.8±1.0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right w:val="nil"/>
            </w:tcBorders>
          </w:tcPr>
          <w:p w14:paraId="5F926DF1" w14:textId="15E18D4E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0.50</w:t>
            </w:r>
          </w:p>
        </w:tc>
      </w:tr>
      <w:tr w:rsidR="00A87F37" w:rsidRPr="00885FD5" w14:paraId="20E7A41F" w14:textId="77777777" w:rsidTr="00E12F70">
        <w:trPr>
          <w:gridAfter w:val="5"/>
          <w:wAfter w:w="2624" w:type="pct"/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032AED8B" w14:textId="2E469378" w:rsidR="00A87F37" w:rsidRPr="00885FD5" w:rsidRDefault="00A87F37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sz w:val="18"/>
                <w:szCs w:val="18"/>
              </w:rPr>
              <w:t>Health Consciousness Scale</w:t>
            </w:r>
          </w:p>
        </w:tc>
      </w:tr>
      <w:tr w:rsidR="00E2608E" w:rsidRPr="004141E9" w14:paraId="4D7B7DD0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718FFCB2" w14:textId="790B42DB" w:rsidR="009616D8" w:rsidRPr="00885FD5" w:rsidRDefault="009616D8" w:rsidP="009368D9">
            <w:pPr>
              <w:ind w:leftChars="78" w:left="172"/>
              <w:jc w:val="both"/>
              <w:rPr>
                <w:rFonts w:eastAsiaTheme="minorEastAsia"/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Q1.</w:t>
            </w:r>
            <w:r w:rsidR="00A87F37" w:rsidRPr="00885FD5">
              <w:rPr>
                <w:rFonts w:eastAsia="Calibri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="00852247" w:rsidRPr="00885FD5">
              <w:rPr>
                <w:rFonts w:eastAsia="Calibri"/>
                <w:color w:val="000000"/>
                <w:kern w:val="24"/>
                <w:sz w:val="18"/>
                <w:szCs w:val="18"/>
                <w14:ligatures w14:val="none"/>
              </w:rPr>
              <w:t>Awarenes</w:t>
            </w:r>
            <w:r w:rsidR="00A87F37" w:rsidRPr="00885FD5">
              <w:rPr>
                <w:rFonts w:eastAsiaTheme="minorEastAsia"/>
                <w:color w:val="000000"/>
                <w:kern w:val="24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3BDE3BCA" w14:textId="18E334F5" w:rsidR="009616D8" w:rsidRPr="00885FD5" w:rsidRDefault="009616D8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57A8896D" w14:textId="03F160D4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2.7±1.2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77ACFAA7" w14:textId="5E1C62C1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2.6±1.0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4218D3A0" w14:textId="020579BB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0.41</w:t>
            </w:r>
          </w:p>
        </w:tc>
      </w:tr>
      <w:tr w:rsidR="00E2608E" w:rsidRPr="004141E9" w14:paraId="0C32403D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1596627E" w14:textId="04DBBA56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Q2.</w:t>
            </w:r>
            <w:r w:rsidR="00A87F37" w:rsidRPr="00885FD5">
              <w:rPr>
                <w:rFonts w:eastAsia="Calibri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="00852247" w:rsidRPr="00885FD5">
              <w:rPr>
                <w:rFonts w:eastAsia="Calibri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Interest in health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454D2BA7" w14:textId="7423E56D" w:rsidR="009616D8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3C908221" w14:textId="07E69820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3.3±0.9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EDD0B60" w14:textId="3466B035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2.8±1.0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510A1E1E" w14:textId="6282BE03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E2608E" w:rsidRPr="004141E9" w14:paraId="04D10C00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7ED727BE" w14:textId="72132F06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Q3.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Noticing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1F1C9E15" w14:textId="58A8EFB3" w:rsidR="009616D8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27E9616C" w14:textId="3A4DDAFA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3.2±1.0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3F4B4540" w14:textId="57D684AE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2.8±1.0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45AC79FF" w14:textId="5BACFB93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E2608E" w:rsidRPr="004141E9" w14:paraId="5D1EFE99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62C5FFBD" w14:textId="29985AC6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Q4.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Comparison with others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60F0E826" w14:textId="085C1853" w:rsidR="009616D8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1506E8A0" w14:textId="599DB0A2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2.5±0.8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5170E67" w14:textId="118E15F0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2.6±0.9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20905BD0" w14:textId="12EC5EEC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0.39</w:t>
            </w:r>
          </w:p>
        </w:tc>
      </w:tr>
      <w:tr w:rsidR="00E2608E" w:rsidRPr="004141E9" w14:paraId="495C495B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091A0ABA" w14:textId="442A0FEE" w:rsidR="009616D8" w:rsidRPr="00885FD5" w:rsidRDefault="009616D8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Q5.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Time to spend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471A3E90" w14:textId="23C4A991" w:rsidR="009616D8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54DEEE9B" w14:textId="74A20A07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3.3±0.8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774976A" w14:textId="0767B053" w:rsidR="009616D8" w:rsidRPr="00885FD5" w:rsidRDefault="009616D8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2.6±1.0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1EE16E97" w14:textId="2FE40458" w:rsidR="009616D8" w:rsidRPr="00885FD5" w:rsidRDefault="009616D8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427279" w:rsidRPr="004141E9" w14:paraId="6C5C5847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7477123B" w14:textId="3E7A9179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Q6.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color w:val="000000" w:themeColor="dark1"/>
                <w:kern w:val="24"/>
                <w:sz w:val="18"/>
                <w:szCs w:val="18"/>
              </w:rPr>
              <w:t>Expenditure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17034A09" w14:textId="0B5D2786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743C049F" w14:textId="0DDA7C62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3.1±0.9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3D8A414C" w14:textId="11E27CDE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text1"/>
                <w:kern w:val="24"/>
                <w:sz w:val="18"/>
                <w:szCs w:val="18"/>
              </w:rPr>
              <w:t>2.8±0.7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7BF7CC0F" w14:textId="38DD0C24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0.22</w:t>
            </w:r>
          </w:p>
        </w:tc>
      </w:tr>
      <w:tr w:rsidR="00427279" w:rsidRPr="004141E9" w14:paraId="71DA41C8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2DB38D50" w14:textId="0DB59C04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Q7.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color w:val="000000" w:themeColor="dark1"/>
                <w:kern w:val="24"/>
                <w:sz w:val="18"/>
                <w:szCs w:val="18"/>
              </w:rPr>
              <w:t>Health first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5C40F0BB" w14:textId="200FC665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2601864" w14:textId="64FCD5EB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3.2±1.0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7B9481BA" w14:textId="52A79161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text1"/>
                <w:kern w:val="24"/>
                <w:sz w:val="18"/>
                <w:szCs w:val="18"/>
              </w:rPr>
              <w:t>2.8±1.1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0B41AEC4" w14:textId="01811D7E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0.15</w:t>
            </w:r>
          </w:p>
        </w:tc>
      </w:tr>
      <w:tr w:rsidR="00427279" w:rsidRPr="004141E9" w14:paraId="616701A2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5D1A98C8" w14:textId="45D5869A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Q8.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color w:val="000000" w:themeColor="dark1"/>
                <w:kern w:val="24"/>
                <w:sz w:val="18"/>
                <w:szCs w:val="18"/>
              </w:rPr>
              <w:t>Sacrifice for health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606405B3" w14:textId="21A6F5BE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783B8415" w14:textId="311A4BC0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2.8±0.9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1E471497" w14:textId="58D8DE4A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2.6±0.9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27ED9B2E" w14:textId="12D4990C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0.25</w:t>
            </w:r>
          </w:p>
        </w:tc>
      </w:tr>
      <w:tr w:rsidR="00427279" w:rsidRPr="004141E9" w14:paraId="5E439274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47B6A075" w14:textId="19CDCDFE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Q9.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Priority of hobbies </w:t>
            </w:r>
            <w:r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#3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443684F7" w14:textId="13996AE0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7A97D71C" w14:textId="16CD6B81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2.6±1.1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2E245624" w14:textId="61A1EAC9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2.7±0.9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43097E6A" w14:textId="1BB90055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0.38</w:t>
            </w:r>
          </w:p>
        </w:tc>
      </w:tr>
      <w:tr w:rsidR="00427279" w:rsidRPr="004141E9" w14:paraId="3CFD7425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61566632" w14:textId="7061FC87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Q10.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Priority of work </w:t>
            </w:r>
            <w:r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#3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4A9B883F" w14:textId="18D847B1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BC6AAEF" w14:textId="68DCE0B2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3.2±0.7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1F9868B2" w14:textId="7CA50A3E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2.7±0.9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34F52E49" w14:textId="6286D6D8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0.07</w:t>
            </w:r>
          </w:p>
        </w:tc>
      </w:tr>
      <w:tr w:rsidR="00427279" w:rsidRPr="004141E9" w14:paraId="3A74F80E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625D902C" w14:textId="7B9ADECA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Q11.</w:t>
            </w:r>
            <w:r w:rsidR="00A87F37" w:rsidRPr="00885FD5">
              <w:rPr>
                <w:sz w:val="18"/>
                <w:szCs w:val="18"/>
              </w:rPr>
              <w:t xml:space="preserve"> </w:t>
            </w:r>
            <w:r w:rsidR="00A87F37" w:rsidRPr="00885FD5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Indifference to prevention </w:t>
            </w:r>
            <w:r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#3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3A70D4EE" w14:textId="768D64C0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15A58C59" w14:textId="2C4A19EB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3.3±1.0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B05FCAA" w14:textId="31D11102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2.4±1.1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7FBAC06C" w14:textId="3C863BE4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427279" w:rsidRPr="004141E9" w14:paraId="525EABA6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345CFEA3" w14:textId="2E25F3A8" w:rsidR="00A418A6" w:rsidRPr="00885FD5" w:rsidRDefault="00A418A6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Q12.</w:t>
            </w:r>
            <w:r w:rsidR="00A87F37" w:rsidRPr="00885FD5">
              <w:rPr>
                <w:rFonts w:eastAsia="Calibri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="00BD4B2A" w:rsidRPr="00885FD5">
              <w:rPr>
                <w:rFonts w:eastAsia="Calibri"/>
                <w:color w:val="000000"/>
                <w:kern w:val="24"/>
                <w:sz w:val="18"/>
                <w:szCs w:val="18"/>
                <w14:ligatures w14:val="none"/>
              </w:rPr>
              <w:t>Dependence on treatment</w:t>
            </w:r>
            <w:r w:rsidR="00A87F37"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 xml:space="preserve"> </w:t>
            </w:r>
            <w:r w:rsidRPr="00885FD5">
              <w:rPr>
                <w:color w:val="000000" w:themeColor="dark1"/>
                <w:kern w:val="24"/>
                <w:position w:val="7"/>
                <w:sz w:val="18"/>
                <w:szCs w:val="18"/>
                <w:vertAlign w:val="superscript"/>
              </w:rPr>
              <w:t>#3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6EA18CFA" w14:textId="3D48DBDC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6AA43E3" w14:textId="1066255C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3.5±0.9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CFB390E" w14:textId="39B4067A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2.5±1.0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1CC87C8B" w14:textId="4A6937CF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P&lt;0.02</w:t>
            </w:r>
          </w:p>
        </w:tc>
      </w:tr>
      <w:tr w:rsidR="00427279" w:rsidRPr="004141E9" w14:paraId="4943FC85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</w:tcPr>
          <w:p w14:paraId="14EBE044" w14:textId="04F911E4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Total points</w:t>
            </w:r>
            <w:r w:rsidR="00712FD8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（</w:t>
            </w:r>
            <w:r w:rsidR="00712FD8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48 points</w:t>
            </w:r>
            <w:r w:rsidR="00712FD8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380745D4" w14:textId="11A16E14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A0EA78B" w14:textId="5EC50280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/>
                <w:kern w:val="24"/>
                <w:sz w:val="18"/>
                <w:szCs w:val="18"/>
              </w:rPr>
              <w:t>36.5±7.7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F3E2495" w14:textId="46FDD43F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/>
                <w:kern w:val="24"/>
                <w:sz w:val="18"/>
                <w:szCs w:val="18"/>
              </w:rPr>
              <w:t>31.8±7.8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3E0E64F6" w14:textId="12C4565F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A418A6" w:rsidRPr="00885FD5" w14:paraId="6F391225" w14:textId="77777777" w:rsidTr="00E12F70">
        <w:trPr>
          <w:gridAfter w:val="5"/>
          <w:wAfter w:w="2624" w:type="pct"/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4E500768" w14:textId="0C785322" w:rsidR="00A418A6" w:rsidRPr="00885FD5" w:rsidRDefault="00A87F37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sz w:val="18"/>
                <w:szCs w:val="18"/>
              </w:rPr>
              <w:t xml:space="preserve">Frailty </w:t>
            </w:r>
            <w:proofErr w:type="spellStart"/>
            <w:r w:rsidRPr="00885FD5">
              <w:rPr>
                <w:sz w:val="18"/>
                <w:szCs w:val="18"/>
              </w:rPr>
              <w:t>Kihon</w:t>
            </w:r>
            <w:proofErr w:type="spellEnd"/>
            <w:r w:rsidRPr="00885FD5">
              <w:rPr>
                <w:sz w:val="18"/>
                <w:szCs w:val="18"/>
              </w:rPr>
              <w:t xml:space="preserve"> Checklist</w:t>
            </w:r>
          </w:p>
        </w:tc>
      </w:tr>
      <w:tr w:rsidR="00E2608E" w:rsidRPr="004141E9" w14:paraId="375FB27A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7B7A0ED2" w14:textId="01C84940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Lifestyle-related activities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5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14979863" w14:textId="4F6D7376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16BDB874" w14:textId="369B3A30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1.2±1.3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759ED3F" w14:textId="7C1417BA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1.4±1.4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1FEF38B8" w14:textId="29DF4809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0.14</w:t>
            </w:r>
          </w:p>
        </w:tc>
      </w:tr>
      <w:tr w:rsidR="00E2608E" w:rsidRPr="004141E9" w14:paraId="3A87544B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6D4EBEAB" w14:textId="5D85498B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Physical functions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5 items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00F5A9D9" w14:textId="73BEB603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B81A9E5" w14:textId="0E698583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1.9±1.7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85F9BA5" w14:textId="01339C7B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1.7±1.7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36E2EC13" w14:textId="3406BC67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0.14</w:t>
            </w:r>
          </w:p>
        </w:tc>
      </w:tr>
      <w:tr w:rsidR="00E2608E" w:rsidRPr="004141E9" w14:paraId="26260205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74B98E58" w14:textId="0D9B519C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Nutritional status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2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0D96C2A7" w14:textId="62D796A2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BB63DBB" w14:textId="773D467E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0.3±0.5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96B308F" w14:textId="04C64471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0.3±0.5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3032C115" w14:textId="453C4F7C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0.50</w:t>
            </w:r>
          </w:p>
        </w:tc>
      </w:tr>
      <w:tr w:rsidR="00E2608E" w:rsidRPr="004141E9" w14:paraId="7DAEC355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1B2846EC" w14:textId="0D24F2AE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Oral functions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3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73357BB0" w14:textId="2B216A0F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65D6F25E" w14:textId="4333F12D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0.7±0.9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021CDB7D" w14:textId="3AB82F61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0.4±0.7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281D0DFF" w14:textId="46FE6285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0.10</w:t>
            </w:r>
          </w:p>
        </w:tc>
      </w:tr>
      <w:tr w:rsidR="00E2608E" w:rsidRPr="004141E9" w14:paraId="23242FED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3488809A" w14:textId="480E66F5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Social withdrawal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2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73BA5CFF" w14:textId="4897DC48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F8EA6A9" w14:textId="6B136511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0.3±0.5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2E9C7D55" w14:textId="62192DCB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0.4±0.7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4480FAD9" w14:textId="7AFE9EE2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0.08</w:t>
            </w:r>
          </w:p>
        </w:tc>
      </w:tr>
      <w:tr w:rsidR="00E2608E" w:rsidRPr="004141E9" w14:paraId="0FE67FCC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3E4F4973" w14:textId="1B02D6B8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Cognitive functions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3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02C19D05" w14:textId="387D1A76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58B16CEE" w14:textId="73E48514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0.5±0.5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29ACD56F" w14:textId="20D2526B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0.3±0.6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6684CE2D" w14:textId="3FB099FA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0.10</w:t>
            </w:r>
          </w:p>
        </w:tc>
      </w:tr>
      <w:tr w:rsidR="00E2608E" w:rsidRPr="004141E9" w14:paraId="6DD72F3A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18C17AB8" w14:textId="5273B8B1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Depressive mood</w:t>
            </w:r>
            <w:r w:rsidR="00A418A6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5</w:t>
            </w: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 items</w:t>
            </w:r>
            <w:r w:rsidR="00A418A6"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518DB4DE" w14:textId="1825D716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4608230" w14:textId="450A788A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2.0±1.9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56F4799" w14:textId="3DBF16E8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1.0±1.3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591AA274" w14:textId="5B544BAA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b/>
                <w:bCs/>
                <w:color w:val="000000" w:themeColor="dark1"/>
                <w:kern w:val="24"/>
                <w:sz w:val="18"/>
                <w:szCs w:val="18"/>
              </w:rPr>
              <w:t>P&lt;0.05</w:t>
            </w:r>
          </w:p>
        </w:tc>
      </w:tr>
      <w:tr w:rsidR="00E2608E" w:rsidRPr="004141E9" w14:paraId="27553962" w14:textId="77777777" w:rsidTr="00E12F70">
        <w:trPr>
          <w:trHeight w:val="227"/>
        </w:trPr>
        <w:tc>
          <w:tcPr>
            <w:tcW w:w="2376" w:type="pct"/>
            <w:tcBorders>
              <w:left w:val="nil"/>
              <w:right w:val="nil"/>
            </w:tcBorders>
            <w:vAlign w:val="center"/>
          </w:tcPr>
          <w:p w14:paraId="733BC445" w14:textId="30B0CE15" w:rsidR="00A418A6" w:rsidRPr="00885FD5" w:rsidRDefault="00E2608E" w:rsidP="009368D9">
            <w:pPr>
              <w:ind w:leftChars="78" w:left="172"/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Total points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25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12FD8" w:rsidRPr="00885FD5">
              <w:rPr>
                <w:color w:val="000000" w:themeColor="dark1"/>
                <w:kern w:val="24"/>
                <w:sz w:val="18"/>
                <w:szCs w:val="18"/>
              </w:rPr>
              <w:t>point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s</w:t>
            </w:r>
            <w:r w:rsidR="00A418A6"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56E5832D" w14:textId="200AEA51" w:rsidR="00A418A6" w:rsidRPr="00885FD5" w:rsidRDefault="00A418A6" w:rsidP="009368D9">
            <w:pPr>
              <w:jc w:val="both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（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Points</w:t>
            </w:r>
            <w:r w:rsidRPr="00885FD5">
              <w:rPr>
                <w:color w:val="000000" w:themeColor="dark1"/>
                <w:kern w:val="24"/>
                <w:sz w:val="18"/>
                <w:szCs w:val="18"/>
              </w:rPr>
              <w:t>）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3DE635C8" w14:textId="7915D13C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6.8±4.2</w:t>
            </w:r>
          </w:p>
        </w:tc>
        <w:tc>
          <w:tcPr>
            <w:tcW w:w="741" w:type="pct"/>
            <w:tcBorders>
              <w:left w:val="nil"/>
              <w:right w:val="nil"/>
            </w:tcBorders>
          </w:tcPr>
          <w:p w14:paraId="43AA0ABB" w14:textId="5508E800" w:rsidR="00A418A6" w:rsidRPr="00885FD5" w:rsidRDefault="00A418A6" w:rsidP="004141E9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5.4±1.3</w:t>
            </w:r>
          </w:p>
        </w:tc>
        <w:tc>
          <w:tcPr>
            <w:tcW w:w="547" w:type="pct"/>
            <w:gridSpan w:val="2"/>
            <w:tcBorders>
              <w:left w:val="nil"/>
              <w:right w:val="nil"/>
            </w:tcBorders>
          </w:tcPr>
          <w:p w14:paraId="6D6A6FF0" w14:textId="51B935EB" w:rsidR="00A418A6" w:rsidRPr="00885FD5" w:rsidRDefault="00A418A6" w:rsidP="00885FD5">
            <w:pPr>
              <w:jc w:val="center"/>
              <w:rPr>
                <w:sz w:val="18"/>
                <w:szCs w:val="18"/>
              </w:rPr>
            </w:pPr>
            <w:r w:rsidRPr="00885FD5">
              <w:rPr>
                <w:color w:val="000000" w:themeColor="dark1"/>
                <w:kern w:val="24"/>
                <w:sz w:val="18"/>
                <w:szCs w:val="18"/>
              </w:rPr>
              <w:t>0.06</w:t>
            </w:r>
          </w:p>
        </w:tc>
      </w:tr>
    </w:tbl>
    <w:p w14:paraId="70131850" w14:textId="32D6EE5F" w:rsidR="00A418A6" w:rsidRPr="004141E9" w:rsidRDefault="00A418A6" w:rsidP="004141E9">
      <w:pPr>
        <w:snapToGrid w:val="0"/>
        <w:jc w:val="both"/>
        <w:rPr>
          <w:sz w:val="18"/>
          <w:szCs w:val="18"/>
        </w:rPr>
      </w:pPr>
      <w:r w:rsidRPr="004141E9">
        <w:rPr>
          <w:sz w:val="18"/>
          <w:szCs w:val="18"/>
        </w:rPr>
        <w:t>#1: Interdialytic weight gain at the first hemodialysis session of the week</w:t>
      </w:r>
      <w:r w:rsidR="00745042" w:rsidRPr="004141E9">
        <w:rPr>
          <w:sz w:val="18"/>
          <w:szCs w:val="18"/>
        </w:rPr>
        <w:t>:</w:t>
      </w:r>
      <w:r w:rsidRPr="004141E9">
        <w:rPr>
          <w:sz w:val="18"/>
          <w:szCs w:val="18"/>
        </w:rPr>
        <w:t>(0: blood pressure increase, 1: &lt;10 mmHg, 2: 10–25 mmHg, 3: &gt;25 mmHg)</w:t>
      </w:r>
    </w:p>
    <w:p w14:paraId="2798B50B" w14:textId="105BC190" w:rsidR="00A418A6" w:rsidRPr="004141E9" w:rsidRDefault="00A418A6" w:rsidP="004141E9">
      <w:pPr>
        <w:snapToGrid w:val="0"/>
        <w:jc w:val="both"/>
        <w:rPr>
          <w:sz w:val="18"/>
          <w:szCs w:val="18"/>
        </w:rPr>
      </w:pPr>
      <w:r w:rsidRPr="004141E9">
        <w:rPr>
          <w:sz w:val="18"/>
          <w:szCs w:val="18"/>
        </w:rPr>
        <w:t xml:space="preserve">#2: Blood pressure </w:t>
      </w:r>
      <w:r w:rsidR="000F0C75" w:rsidRPr="004141E9">
        <w:rPr>
          <w:sz w:val="18"/>
          <w:szCs w:val="18"/>
        </w:rPr>
        <w:t>changes</w:t>
      </w:r>
      <w:r w:rsidRPr="004141E9">
        <w:rPr>
          <w:sz w:val="18"/>
          <w:szCs w:val="18"/>
        </w:rPr>
        <w:t xml:space="preserve"> during the first hemodialysis session of the week</w:t>
      </w:r>
      <w:r w:rsidR="00745042" w:rsidRPr="004141E9">
        <w:rPr>
          <w:sz w:val="18"/>
          <w:szCs w:val="18"/>
        </w:rPr>
        <w:t>:</w:t>
      </w:r>
      <w:r w:rsidRPr="004141E9">
        <w:rPr>
          <w:sz w:val="18"/>
          <w:szCs w:val="18"/>
        </w:rPr>
        <w:t>(0: &lt;1.0 kg, 1: 1–3 kg, 2: 3–5 kg, 3: &gt;5 kg)</w:t>
      </w:r>
    </w:p>
    <w:p w14:paraId="286623C4" w14:textId="5F375077" w:rsidR="00A418A6" w:rsidRPr="004141E9" w:rsidRDefault="00A418A6" w:rsidP="004141E9">
      <w:pPr>
        <w:snapToGrid w:val="0"/>
        <w:jc w:val="both"/>
        <w:rPr>
          <w:sz w:val="18"/>
          <w:szCs w:val="18"/>
        </w:rPr>
      </w:pPr>
      <w:r w:rsidRPr="004141E9">
        <w:rPr>
          <w:sz w:val="18"/>
          <w:szCs w:val="18"/>
        </w:rPr>
        <w:t>Hb: hemoglobin</w:t>
      </w:r>
      <w:r w:rsidR="00745042" w:rsidRPr="004141E9">
        <w:rPr>
          <w:sz w:val="18"/>
          <w:szCs w:val="18"/>
        </w:rPr>
        <w:t xml:space="preserve">, </w:t>
      </w:r>
      <w:r w:rsidRPr="004141E9">
        <w:rPr>
          <w:sz w:val="18"/>
          <w:szCs w:val="18"/>
        </w:rPr>
        <w:t>LDL-C: low-density lipoprotein cholesterol</w:t>
      </w:r>
      <w:r w:rsidR="00745042" w:rsidRPr="004141E9">
        <w:rPr>
          <w:sz w:val="18"/>
          <w:szCs w:val="18"/>
        </w:rPr>
        <w:t xml:space="preserve">, </w:t>
      </w:r>
      <w:r w:rsidRPr="004141E9">
        <w:rPr>
          <w:sz w:val="18"/>
          <w:szCs w:val="18"/>
        </w:rPr>
        <w:t>IP: inorganic phosphorus</w:t>
      </w:r>
    </w:p>
    <w:p w14:paraId="7176D597" w14:textId="154E7807" w:rsidR="00A418A6" w:rsidRPr="005C2D42" w:rsidRDefault="00F8589D" w:rsidP="004141E9">
      <w:pPr>
        <w:snapToGrid w:val="0"/>
        <w:jc w:val="both"/>
        <w:rPr>
          <w:sz w:val="18"/>
          <w:szCs w:val="18"/>
        </w:rPr>
      </w:pPr>
      <w:r w:rsidRPr="005C2D42">
        <w:rPr>
          <w:sz w:val="18"/>
          <w:szCs w:val="18"/>
        </w:rPr>
        <w:t>$</w:t>
      </w:r>
      <w:r w:rsidR="00A418A6" w:rsidRPr="005C2D42">
        <w:rPr>
          <w:sz w:val="18"/>
          <w:szCs w:val="18"/>
        </w:rPr>
        <w:t xml:space="preserve">: Due to scheduled treatment for a previously diagnosed malignancy (1 case) and treatment for arteriovenous fistula </w:t>
      </w:r>
      <w:r w:rsidR="00A418A6" w:rsidRPr="005C2D42">
        <w:rPr>
          <w:sz w:val="18"/>
          <w:szCs w:val="18"/>
        </w:rPr>
        <w:lastRenderedPageBreak/>
        <w:t>dysfunction (3 cases).</w:t>
      </w:r>
    </w:p>
    <w:p w14:paraId="093EFFF2" w14:textId="224E83F2" w:rsidR="009616D8" w:rsidRPr="004141E9" w:rsidRDefault="00A87F37" w:rsidP="004141E9">
      <w:pPr>
        <w:snapToGrid w:val="0"/>
        <w:jc w:val="both"/>
        <w:rPr>
          <w:sz w:val="18"/>
          <w:szCs w:val="18"/>
        </w:rPr>
      </w:pPr>
      <w:r w:rsidRPr="004141E9">
        <w:rPr>
          <w:sz w:val="18"/>
          <w:szCs w:val="18"/>
        </w:rPr>
        <w:t>#3:</w:t>
      </w:r>
      <w:r w:rsidR="00427279" w:rsidRPr="004141E9">
        <w:rPr>
          <w:sz w:val="18"/>
          <w:szCs w:val="18"/>
        </w:rPr>
        <w:t xml:space="preserve"> Responses were rated on a four-point Likert scale ranging from “strongly agree” to “strongly disagree,” and were scored from 4 to 1. However, items 9 to 12 of Factor 3 (value placed on health) were </w:t>
      </w:r>
      <w:r w:rsidR="000F0C75" w:rsidRPr="004141E9">
        <w:rPr>
          <w:sz w:val="18"/>
          <w:szCs w:val="18"/>
        </w:rPr>
        <w:t>reverse scored</w:t>
      </w:r>
      <w:r w:rsidR="00427279" w:rsidRPr="004141E9">
        <w:rPr>
          <w:sz w:val="18"/>
          <w:szCs w:val="18"/>
        </w:rPr>
        <w:t>.</w:t>
      </w:r>
    </w:p>
    <w:p w14:paraId="3B833BB2" w14:textId="3E477CC9" w:rsidR="0041633C" w:rsidRPr="004141E9" w:rsidRDefault="0041633C" w:rsidP="009368D9">
      <w:pPr>
        <w:jc w:val="both"/>
      </w:pPr>
    </w:p>
    <w:sectPr w:rsidR="0041633C" w:rsidRPr="004141E9" w:rsidSect="008D4C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9975" w14:textId="77777777" w:rsidR="008F4366" w:rsidRDefault="008F4366" w:rsidP="001C5F6D">
      <w:r>
        <w:separator/>
      </w:r>
    </w:p>
  </w:endnote>
  <w:endnote w:type="continuationSeparator" w:id="0">
    <w:p w14:paraId="7B88E94B" w14:textId="77777777" w:rsidR="008F4366" w:rsidRDefault="008F4366" w:rsidP="001C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948E" w14:textId="77777777" w:rsidR="008F4366" w:rsidRDefault="008F4366" w:rsidP="001C5F6D">
      <w:r>
        <w:separator/>
      </w:r>
    </w:p>
  </w:footnote>
  <w:footnote w:type="continuationSeparator" w:id="0">
    <w:p w14:paraId="177D5560" w14:textId="77777777" w:rsidR="008F4366" w:rsidRDefault="008F4366" w:rsidP="001C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A99"/>
    <w:multiLevelType w:val="hybridMultilevel"/>
    <w:tmpl w:val="64F2218C"/>
    <w:lvl w:ilvl="0" w:tplc="458E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42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E2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089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C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8E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A21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20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ED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91A09"/>
    <w:multiLevelType w:val="hybridMultilevel"/>
    <w:tmpl w:val="E272B1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63B91"/>
    <w:multiLevelType w:val="hybridMultilevel"/>
    <w:tmpl w:val="F7D41B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466471"/>
    <w:multiLevelType w:val="hybridMultilevel"/>
    <w:tmpl w:val="3A3692AE"/>
    <w:lvl w:ilvl="0" w:tplc="AA9C9A7C">
      <w:start w:val="1"/>
      <w:numFmt w:val="decimal"/>
      <w:lvlText w:val="%1."/>
      <w:lvlJc w:val="left"/>
      <w:pPr>
        <w:ind w:left="1440" w:hanging="360"/>
      </w:pPr>
    </w:lvl>
    <w:lvl w:ilvl="1" w:tplc="FF5874A2">
      <w:start w:val="1"/>
      <w:numFmt w:val="decimal"/>
      <w:lvlText w:val="%2."/>
      <w:lvlJc w:val="left"/>
      <w:pPr>
        <w:ind w:left="1440" w:hanging="360"/>
      </w:pPr>
    </w:lvl>
    <w:lvl w:ilvl="2" w:tplc="CDD04BD4">
      <w:start w:val="1"/>
      <w:numFmt w:val="decimal"/>
      <w:lvlText w:val="%3."/>
      <w:lvlJc w:val="left"/>
      <w:pPr>
        <w:ind w:left="1440" w:hanging="360"/>
      </w:pPr>
    </w:lvl>
    <w:lvl w:ilvl="3" w:tplc="7F50AD8C">
      <w:start w:val="1"/>
      <w:numFmt w:val="decimal"/>
      <w:lvlText w:val="%4."/>
      <w:lvlJc w:val="left"/>
      <w:pPr>
        <w:ind w:left="1440" w:hanging="360"/>
      </w:pPr>
    </w:lvl>
    <w:lvl w:ilvl="4" w:tplc="44003108">
      <w:start w:val="1"/>
      <w:numFmt w:val="decimal"/>
      <w:lvlText w:val="%5."/>
      <w:lvlJc w:val="left"/>
      <w:pPr>
        <w:ind w:left="1440" w:hanging="360"/>
      </w:pPr>
    </w:lvl>
    <w:lvl w:ilvl="5" w:tplc="63E24FD0">
      <w:start w:val="1"/>
      <w:numFmt w:val="decimal"/>
      <w:lvlText w:val="%6."/>
      <w:lvlJc w:val="left"/>
      <w:pPr>
        <w:ind w:left="1440" w:hanging="360"/>
      </w:pPr>
    </w:lvl>
    <w:lvl w:ilvl="6" w:tplc="501CC1E4">
      <w:start w:val="1"/>
      <w:numFmt w:val="decimal"/>
      <w:lvlText w:val="%7."/>
      <w:lvlJc w:val="left"/>
      <w:pPr>
        <w:ind w:left="1440" w:hanging="360"/>
      </w:pPr>
    </w:lvl>
    <w:lvl w:ilvl="7" w:tplc="E622433C">
      <w:start w:val="1"/>
      <w:numFmt w:val="decimal"/>
      <w:lvlText w:val="%8."/>
      <w:lvlJc w:val="left"/>
      <w:pPr>
        <w:ind w:left="1440" w:hanging="360"/>
      </w:pPr>
    </w:lvl>
    <w:lvl w:ilvl="8" w:tplc="E8E2B6AA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51E4D05"/>
    <w:multiLevelType w:val="hybridMultilevel"/>
    <w:tmpl w:val="D974D9CA"/>
    <w:lvl w:ilvl="0" w:tplc="BEB49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862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FE9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E2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E2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EC9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C1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66EB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B36D6"/>
    <w:multiLevelType w:val="hybridMultilevel"/>
    <w:tmpl w:val="BC32499E"/>
    <w:lvl w:ilvl="0" w:tplc="C6008EB0">
      <w:start w:val="1"/>
      <w:numFmt w:val="decimal"/>
      <w:lvlText w:val="%1."/>
      <w:lvlJc w:val="left"/>
      <w:pPr>
        <w:ind w:left="1440" w:hanging="360"/>
      </w:pPr>
    </w:lvl>
    <w:lvl w:ilvl="1" w:tplc="95C2DB26">
      <w:start w:val="1"/>
      <w:numFmt w:val="decimal"/>
      <w:lvlText w:val="%2."/>
      <w:lvlJc w:val="left"/>
      <w:pPr>
        <w:ind w:left="1440" w:hanging="360"/>
      </w:pPr>
    </w:lvl>
    <w:lvl w:ilvl="2" w:tplc="EB14DDAA">
      <w:start w:val="1"/>
      <w:numFmt w:val="decimal"/>
      <w:lvlText w:val="%3."/>
      <w:lvlJc w:val="left"/>
      <w:pPr>
        <w:ind w:left="1440" w:hanging="360"/>
      </w:pPr>
    </w:lvl>
    <w:lvl w:ilvl="3" w:tplc="82125B4A">
      <w:start w:val="1"/>
      <w:numFmt w:val="decimal"/>
      <w:lvlText w:val="%4."/>
      <w:lvlJc w:val="left"/>
      <w:pPr>
        <w:ind w:left="1440" w:hanging="360"/>
      </w:pPr>
    </w:lvl>
    <w:lvl w:ilvl="4" w:tplc="90626EA0">
      <w:start w:val="1"/>
      <w:numFmt w:val="decimal"/>
      <w:lvlText w:val="%5."/>
      <w:lvlJc w:val="left"/>
      <w:pPr>
        <w:ind w:left="1440" w:hanging="360"/>
      </w:pPr>
    </w:lvl>
    <w:lvl w:ilvl="5" w:tplc="82CC5C9E">
      <w:start w:val="1"/>
      <w:numFmt w:val="decimal"/>
      <w:lvlText w:val="%6."/>
      <w:lvlJc w:val="left"/>
      <w:pPr>
        <w:ind w:left="1440" w:hanging="360"/>
      </w:pPr>
    </w:lvl>
    <w:lvl w:ilvl="6" w:tplc="A69C52E4">
      <w:start w:val="1"/>
      <w:numFmt w:val="decimal"/>
      <w:lvlText w:val="%7."/>
      <w:lvlJc w:val="left"/>
      <w:pPr>
        <w:ind w:left="1440" w:hanging="360"/>
      </w:pPr>
    </w:lvl>
    <w:lvl w:ilvl="7" w:tplc="70F6073E">
      <w:start w:val="1"/>
      <w:numFmt w:val="decimal"/>
      <w:lvlText w:val="%8."/>
      <w:lvlJc w:val="left"/>
      <w:pPr>
        <w:ind w:left="1440" w:hanging="360"/>
      </w:pPr>
    </w:lvl>
    <w:lvl w:ilvl="8" w:tplc="3CD07A24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A1C5F55"/>
    <w:multiLevelType w:val="hybridMultilevel"/>
    <w:tmpl w:val="0A84B54C"/>
    <w:lvl w:ilvl="0" w:tplc="B0FC6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E53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E5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4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45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ED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84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0BD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A0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F554D"/>
    <w:multiLevelType w:val="hybridMultilevel"/>
    <w:tmpl w:val="86A6397A"/>
    <w:lvl w:ilvl="0" w:tplc="7B222A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4F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E8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89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48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A7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2CA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6D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B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A47B9"/>
    <w:multiLevelType w:val="multilevel"/>
    <w:tmpl w:val="6A9A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D6D0F"/>
    <w:multiLevelType w:val="hybridMultilevel"/>
    <w:tmpl w:val="402A0CDA"/>
    <w:lvl w:ilvl="0" w:tplc="7744C9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C3D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C8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2A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29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4A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69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26B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0A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31448"/>
    <w:multiLevelType w:val="hybridMultilevel"/>
    <w:tmpl w:val="94E0C4AE"/>
    <w:lvl w:ilvl="0" w:tplc="B970B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67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21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1A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00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4B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88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2D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C8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4F743D"/>
    <w:multiLevelType w:val="hybridMultilevel"/>
    <w:tmpl w:val="321485B0"/>
    <w:lvl w:ilvl="0" w:tplc="533A6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F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01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A8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AD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1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6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E7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462082C"/>
    <w:multiLevelType w:val="multilevel"/>
    <w:tmpl w:val="67C0B4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149A5"/>
    <w:multiLevelType w:val="multilevel"/>
    <w:tmpl w:val="03982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A2FFB"/>
    <w:multiLevelType w:val="hybridMultilevel"/>
    <w:tmpl w:val="0906AF42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417CA8"/>
    <w:multiLevelType w:val="hybridMultilevel"/>
    <w:tmpl w:val="3A7E592A"/>
    <w:lvl w:ilvl="0" w:tplc="2F1E217E">
      <w:start w:val="1"/>
      <w:numFmt w:val="decimal"/>
      <w:lvlText w:val="%1."/>
      <w:lvlJc w:val="left"/>
      <w:pPr>
        <w:ind w:left="1440" w:hanging="360"/>
      </w:pPr>
    </w:lvl>
    <w:lvl w:ilvl="1" w:tplc="2398EE42">
      <w:start w:val="1"/>
      <w:numFmt w:val="decimal"/>
      <w:lvlText w:val="%2."/>
      <w:lvlJc w:val="left"/>
      <w:pPr>
        <w:ind w:left="1440" w:hanging="360"/>
      </w:pPr>
    </w:lvl>
    <w:lvl w:ilvl="2" w:tplc="228CCB24">
      <w:start w:val="1"/>
      <w:numFmt w:val="decimal"/>
      <w:lvlText w:val="%3."/>
      <w:lvlJc w:val="left"/>
      <w:pPr>
        <w:ind w:left="1440" w:hanging="360"/>
      </w:pPr>
    </w:lvl>
    <w:lvl w:ilvl="3" w:tplc="C08C5182">
      <w:start w:val="1"/>
      <w:numFmt w:val="decimal"/>
      <w:lvlText w:val="%4."/>
      <w:lvlJc w:val="left"/>
      <w:pPr>
        <w:ind w:left="1440" w:hanging="360"/>
      </w:pPr>
    </w:lvl>
    <w:lvl w:ilvl="4" w:tplc="3920FC86">
      <w:start w:val="1"/>
      <w:numFmt w:val="decimal"/>
      <w:lvlText w:val="%5."/>
      <w:lvlJc w:val="left"/>
      <w:pPr>
        <w:ind w:left="1440" w:hanging="360"/>
      </w:pPr>
    </w:lvl>
    <w:lvl w:ilvl="5" w:tplc="36F6F70C">
      <w:start w:val="1"/>
      <w:numFmt w:val="decimal"/>
      <w:lvlText w:val="%6."/>
      <w:lvlJc w:val="left"/>
      <w:pPr>
        <w:ind w:left="1440" w:hanging="360"/>
      </w:pPr>
    </w:lvl>
    <w:lvl w:ilvl="6" w:tplc="2C4E0184">
      <w:start w:val="1"/>
      <w:numFmt w:val="decimal"/>
      <w:lvlText w:val="%7."/>
      <w:lvlJc w:val="left"/>
      <w:pPr>
        <w:ind w:left="1440" w:hanging="360"/>
      </w:pPr>
    </w:lvl>
    <w:lvl w:ilvl="7" w:tplc="64161B28">
      <w:start w:val="1"/>
      <w:numFmt w:val="decimal"/>
      <w:lvlText w:val="%8."/>
      <w:lvlJc w:val="left"/>
      <w:pPr>
        <w:ind w:left="1440" w:hanging="360"/>
      </w:pPr>
    </w:lvl>
    <w:lvl w:ilvl="8" w:tplc="4B427F46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35E008DD"/>
    <w:multiLevelType w:val="hybridMultilevel"/>
    <w:tmpl w:val="4EEC326C"/>
    <w:lvl w:ilvl="0" w:tplc="A2144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26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A6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08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0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2B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2E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0E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61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EF59D9"/>
    <w:multiLevelType w:val="multilevel"/>
    <w:tmpl w:val="48F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11A13"/>
    <w:multiLevelType w:val="hybridMultilevel"/>
    <w:tmpl w:val="DBC842B6"/>
    <w:lvl w:ilvl="0" w:tplc="CE66A316">
      <w:start w:val="1"/>
      <w:numFmt w:val="decimal"/>
      <w:lvlText w:val="%1."/>
      <w:lvlJc w:val="left"/>
      <w:pPr>
        <w:ind w:left="1440" w:hanging="360"/>
      </w:pPr>
    </w:lvl>
    <w:lvl w:ilvl="1" w:tplc="09B23114">
      <w:start w:val="1"/>
      <w:numFmt w:val="decimal"/>
      <w:lvlText w:val="%2."/>
      <w:lvlJc w:val="left"/>
      <w:pPr>
        <w:ind w:left="1440" w:hanging="360"/>
      </w:pPr>
    </w:lvl>
    <w:lvl w:ilvl="2" w:tplc="2D4C49D6">
      <w:start w:val="1"/>
      <w:numFmt w:val="decimal"/>
      <w:lvlText w:val="%3."/>
      <w:lvlJc w:val="left"/>
      <w:pPr>
        <w:ind w:left="1440" w:hanging="360"/>
      </w:pPr>
    </w:lvl>
    <w:lvl w:ilvl="3" w:tplc="E4843DE0">
      <w:start w:val="1"/>
      <w:numFmt w:val="decimal"/>
      <w:lvlText w:val="%4."/>
      <w:lvlJc w:val="left"/>
      <w:pPr>
        <w:ind w:left="1440" w:hanging="360"/>
      </w:pPr>
    </w:lvl>
    <w:lvl w:ilvl="4" w:tplc="4A5ABB82">
      <w:start w:val="1"/>
      <w:numFmt w:val="decimal"/>
      <w:lvlText w:val="%5."/>
      <w:lvlJc w:val="left"/>
      <w:pPr>
        <w:ind w:left="1440" w:hanging="360"/>
      </w:pPr>
    </w:lvl>
    <w:lvl w:ilvl="5" w:tplc="0B1A697E">
      <w:start w:val="1"/>
      <w:numFmt w:val="decimal"/>
      <w:lvlText w:val="%6."/>
      <w:lvlJc w:val="left"/>
      <w:pPr>
        <w:ind w:left="1440" w:hanging="360"/>
      </w:pPr>
    </w:lvl>
    <w:lvl w:ilvl="6" w:tplc="829ABC8E">
      <w:start w:val="1"/>
      <w:numFmt w:val="decimal"/>
      <w:lvlText w:val="%7."/>
      <w:lvlJc w:val="left"/>
      <w:pPr>
        <w:ind w:left="1440" w:hanging="360"/>
      </w:pPr>
    </w:lvl>
    <w:lvl w:ilvl="7" w:tplc="09A0A908">
      <w:start w:val="1"/>
      <w:numFmt w:val="decimal"/>
      <w:lvlText w:val="%8."/>
      <w:lvlJc w:val="left"/>
      <w:pPr>
        <w:ind w:left="1440" w:hanging="360"/>
      </w:pPr>
    </w:lvl>
    <w:lvl w:ilvl="8" w:tplc="4CB8B672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3D5B1BFC"/>
    <w:multiLevelType w:val="multilevel"/>
    <w:tmpl w:val="8EEA2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159ED"/>
    <w:multiLevelType w:val="hybridMultilevel"/>
    <w:tmpl w:val="596259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E93531C"/>
    <w:multiLevelType w:val="multilevel"/>
    <w:tmpl w:val="54467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51024"/>
    <w:multiLevelType w:val="multilevel"/>
    <w:tmpl w:val="BADAB1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C009F7"/>
    <w:multiLevelType w:val="multilevel"/>
    <w:tmpl w:val="0FB4DA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05BA8"/>
    <w:multiLevelType w:val="multilevel"/>
    <w:tmpl w:val="20EE99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50E04"/>
    <w:multiLevelType w:val="multilevel"/>
    <w:tmpl w:val="CB2C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25B9E"/>
    <w:multiLevelType w:val="multilevel"/>
    <w:tmpl w:val="F262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D0E5B"/>
    <w:multiLevelType w:val="multilevel"/>
    <w:tmpl w:val="D2129F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2C0BBC"/>
    <w:multiLevelType w:val="hybridMultilevel"/>
    <w:tmpl w:val="CE82E322"/>
    <w:lvl w:ilvl="0" w:tplc="099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A4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C2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81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48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07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0B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8A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C3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FF642C"/>
    <w:multiLevelType w:val="multilevel"/>
    <w:tmpl w:val="778A6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E0F23"/>
    <w:multiLevelType w:val="hybridMultilevel"/>
    <w:tmpl w:val="E8046E4A"/>
    <w:lvl w:ilvl="0" w:tplc="8AECEEF8">
      <w:start w:val="1"/>
      <w:numFmt w:val="decimal"/>
      <w:lvlText w:val="%1."/>
      <w:lvlJc w:val="left"/>
      <w:pPr>
        <w:ind w:left="1440" w:hanging="360"/>
      </w:pPr>
    </w:lvl>
    <w:lvl w:ilvl="1" w:tplc="51EADA8A">
      <w:start w:val="1"/>
      <w:numFmt w:val="decimal"/>
      <w:lvlText w:val="%2."/>
      <w:lvlJc w:val="left"/>
      <w:pPr>
        <w:ind w:left="1440" w:hanging="360"/>
      </w:pPr>
    </w:lvl>
    <w:lvl w:ilvl="2" w:tplc="5A44385E">
      <w:start w:val="1"/>
      <w:numFmt w:val="decimal"/>
      <w:lvlText w:val="%3."/>
      <w:lvlJc w:val="left"/>
      <w:pPr>
        <w:ind w:left="1440" w:hanging="360"/>
      </w:pPr>
    </w:lvl>
    <w:lvl w:ilvl="3" w:tplc="F5A69E78">
      <w:start w:val="1"/>
      <w:numFmt w:val="decimal"/>
      <w:lvlText w:val="%4."/>
      <w:lvlJc w:val="left"/>
      <w:pPr>
        <w:ind w:left="1440" w:hanging="360"/>
      </w:pPr>
    </w:lvl>
    <w:lvl w:ilvl="4" w:tplc="E892D506">
      <w:start w:val="1"/>
      <w:numFmt w:val="decimal"/>
      <w:lvlText w:val="%5."/>
      <w:lvlJc w:val="left"/>
      <w:pPr>
        <w:ind w:left="1440" w:hanging="360"/>
      </w:pPr>
    </w:lvl>
    <w:lvl w:ilvl="5" w:tplc="0044B35C">
      <w:start w:val="1"/>
      <w:numFmt w:val="decimal"/>
      <w:lvlText w:val="%6."/>
      <w:lvlJc w:val="left"/>
      <w:pPr>
        <w:ind w:left="1440" w:hanging="360"/>
      </w:pPr>
    </w:lvl>
    <w:lvl w:ilvl="6" w:tplc="47FAB07C">
      <w:start w:val="1"/>
      <w:numFmt w:val="decimal"/>
      <w:lvlText w:val="%7."/>
      <w:lvlJc w:val="left"/>
      <w:pPr>
        <w:ind w:left="1440" w:hanging="360"/>
      </w:pPr>
    </w:lvl>
    <w:lvl w:ilvl="7" w:tplc="F5487254">
      <w:start w:val="1"/>
      <w:numFmt w:val="decimal"/>
      <w:lvlText w:val="%8."/>
      <w:lvlJc w:val="left"/>
      <w:pPr>
        <w:ind w:left="1440" w:hanging="360"/>
      </w:pPr>
    </w:lvl>
    <w:lvl w:ilvl="8" w:tplc="A4F0085E">
      <w:start w:val="1"/>
      <w:numFmt w:val="decimal"/>
      <w:lvlText w:val="%9."/>
      <w:lvlJc w:val="left"/>
      <w:pPr>
        <w:ind w:left="1440" w:hanging="360"/>
      </w:pPr>
    </w:lvl>
  </w:abstractNum>
  <w:abstractNum w:abstractNumId="31" w15:restartNumberingAfterBreak="0">
    <w:nsid w:val="62E36FEB"/>
    <w:multiLevelType w:val="hybridMultilevel"/>
    <w:tmpl w:val="D12AC6EA"/>
    <w:lvl w:ilvl="0" w:tplc="B832FFE0">
      <w:start w:val="1"/>
      <w:numFmt w:val="decimal"/>
      <w:lvlText w:val="%1."/>
      <w:lvlJc w:val="left"/>
      <w:pPr>
        <w:ind w:left="1440" w:hanging="360"/>
      </w:pPr>
    </w:lvl>
    <w:lvl w:ilvl="1" w:tplc="C3982720">
      <w:start w:val="1"/>
      <w:numFmt w:val="decimal"/>
      <w:lvlText w:val="%2."/>
      <w:lvlJc w:val="left"/>
      <w:pPr>
        <w:ind w:left="1440" w:hanging="360"/>
      </w:pPr>
    </w:lvl>
    <w:lvl w:ilvl="2" w:tplc="622821FC">
      <w:start w:val="1"/>
      <w:numFmt w:val="decimal"/>
      <w:lvlText w:val="%3."/>
      <w:lvlJc w:val="left"/>
      <w:pPr>
        <w:ind w:left="1440" w:hanging="360"/>
      </w:pPr>
    </w:lvl>
    <w:lvl w:ilvl="3" w:tplc="328C9DCE">
      <w:start w:val="1"/>
      <w:numFmt w:val="decimal"/>
      <w:lvlText w:val="%4."/>
      <w:lvlJc w:val="left"/>
      <w:pPr>
        <w:ind w:left="1440" w:hanging="360"/>
      </w:pPr>
    </w:lvl>
    <w:lvl w:ilvl="4" w:tplc="59A0B768">
      <w:start w:val="1"/>
      <w:numFmt w:val="decimal"/>
      <w:lvlText w:val="%5."/>
      <w:lvlJc w:val="left"/>
      <w:pPr>
        <w:ind w:left="1440" w:hanging="360"/>
      </w:pPr>
    </w:lvl>
    <w:lvl w:ilvl="5" w:tplc="BA504772">
      <w:start w:val="1"/>
      <w:numFmt w:val="decimal"/>
      <w:lvlText w:val="%6."/>
      <w:lvlJc w:val="left"/>
      <w:pPr>
        <w:ind w:left="1440" w:hanging="360"/>
      </w:pPr>
    </w:lvl>
    <w:lvl w:ilvl="6" w:tplc="3B0EEBAC">
      <w:start w:val="1"/>
      <w:numFmt w:val="decimal"/>
      <w:lvlText w:val="%7."/>
      <w:lvlJc w:val="left"/>
      <w:pPr>
        <w:ind w:left="1440" w:hanging="360"/>
      </w:pPr>
    </w:lvl>
    <w:lvl w:ilvl="7" w:tplc="BA4A2AC2">
      <w:start w:val="1"/>
      <w:numFmt w:val="decimal"/>
      <w:lvlText w:val="%8."/>
      <w:lvlJc w:val="left"/>
      <w:pPr>
        <w:ind w:left="1440" w:hanging="360"/>
      </w:pPr>
    </w:lvl>
    <w:lvl w:ilvl="8" w:tplc="9F24958A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6C444B05"/>
    <w:multiLevelType w:val="hybridMultilevel"/>
    <w:tmpl w:val="ACCEFA74"/>
    <w:lvl w:ilvl="0" w:tplc="DC86A034">
      <w:start w:val="1"/>
      <w:numFmt w:val="decimal"/>
      <w:lvlText w:val="%1."/>
      <w:lvlJc w:val="left"/>
      <w:pPr>
        <w:ind w:left="1440" w:hanging="360"/>
      </w:pPr>
    </w:lvl>
    <w:lvl w:ilvl="1" w:tplc="77D6E8C4">
      <w:start w:val="1"/>
      <w:numFmt w:val="decimal"/>
      <w:lvlText w:val="%2."/>
      <w:lvlJc w:val="left"/>
      <w:pPr>
        <w:ind w:left="1440" w:hanging="360"/>
      </w:pPr>
    </w:lvl>
    <w:lvl w:ilvl="2" w:tplc="6F860666">
      <w:start w:val="1"/>
      <w:numFmt w:val="decimal"/>
      <w:lvlText w:val="%3."/>
      <w:lvlJc w:val="left"/>
      <w:pPr>
        <w:ind w:left="1440" w:hanging="360"/>
      </w:pPr>
    </w:lvl>
    <w:lvl w:ilvl="3" w:tplc="AF90975C">
      <w:start w:val="1"/>
      <w:numFmt w:val="decimal"/>
      <w:lvlText w:val="%4."/>
      <w:lvlJc w:val="left"/>
      <w:pPr>
        <w:ind w:left="1440" w:hanging="360"/>
      </w:pPr>
    </w:lvl>
    <w:lvl w:ilvl="4" w:tplc="4062488A">
      <w:start w:val="1"/>
      <w:numFmt w:val="decimal"/>
      <w:lvlText w:val="%5."/>
      <w:lvlJc w:val="left"/>
      <w:pPr>
        <w:ind w:left="1440" w:hanging="360"/>
      </w:pPr>
    </w:lvl>
    <w:lvl w:ilvl="5" w:tplc="236C42EE">
      <w:start w:val="1"/>
      <w:numFmt w:val="decimal"/>
      <w:lvlText w:val="%6."/>
      <w:lvlJc w:val="left"/>
      <w:pPr>
        <w:ind w:left="1440" w:hanging="360"/>
      </w:pPr>
    </w:lvl>
    <w:lvl w:ilvl="6" w:tplc="13609672">
      <w:start w:val="1"/>
      <w:numFmt w:val="decimal"/>
      <w:lvlText w:val="%7."/>
      <w:lvlJc w:val="left"/>
      <w:pPr>
        <w:ind w:left="1440" w:hanging="360"/>
      </w:pPr>
    </w:lvl>
    <w:lvl w:ilvl="7" w:tplc="233AD842">
      <w:start w:val="1"/>
      <w:numFmt w:val="decimal"/>
      <w:lvlText w:val="%8."/>
      <w:lvlJc w:val="left"/>
      <w:pPr>
        <w:ind w:left="1440" w:hanging="360"/>
      </w:pPr>
    </w:lvl>
    <w:lvl w:ilvl="8" w:tplc="DB1AFC9E">
      <w:start w:val="1"/>
      <w:numFmt w:val="decimal"/>
      <w:lvlText w:val="%9."/>
      <w:lvlJc w:val="left"/>
      <w:pPr>
        <w:ind w:left="1440" w:hanging="360"/>
      </w:pPr>
    </w:lvl>
  </w:abstractNum>
  <w:abstractNum w:abstractNumId="33" w15:restartNumberingAfterBreak="0">
    <w:nsid w:val="76A30B99"/>
    <w:multiLevelType w:val="multilevel"/>
    <w:tmpl w:val="52805F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45070"/>
    <w:multiLevelType w:val="multilevel"/>
    <w:tmpl w:val="295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82EF7"/>
    <w:multiLevelType w:val="multilevel"/>
    <w:tmpl w:val="00D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66CA9"/>
    <w:multiLevelType w:val="hybridMultilevel"/>
    <w:tmpl w:val="BDE6BBA6"/>
    <w:lvl w:ilvl="0" w:tplc="3E0A5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CD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E9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20E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4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E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2E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CE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3A9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95538">
    <w:abstractNumId w:val="11"/>
  </w:num>
  <w:num w:numId="2" w16cid:durableId="1619140396">
    <w:abstractNumId w:val="14"/>
  </w:num>
  <w:num w:numId="3" w16cid:durableId="407582045">
    <w:abstractNumId w:val="8"/>
  </w:num>
  <w:num w:numId="4" w16cid:durableId="1023676201">
    <w:abstractNumId w:val="29"/>
  </w:num>
  <w:num w:numId="5" w16cid:durableId="2102675101">
    <w:abstractNumId w:val="21"/>
  </w:num>
  <w:num w:numId="6" w16cid:durableId="287587756">
    <w:abstractNumId w:val="19"/>
  </w:num>
  <w:num w:numId="7" w16cid:durableId="409932789">
    <w:abstractNumId w:val="13"/>
  </w:num>
  <w:num w:numId="8" w16cid:durableId="1249342329">
    <w:abstractNumId w:val="22"/>
  </w:num>
  <w:num w:numId="9" w16cid:durableId="1814633589">
    <w:abstractNumId w:val="23"/>
  </w:num>
  <w:num w:numId="10" w16cid:durableId="1470170198">
    <w:abstractNumId w:val="27"/>
  </w:num>
  <w:num w:numId="11" w16cid:durableId="389236134">
    <w:abstractNumId w:val="33"/>
  </w:num>
  <w:num w:numId="12" w16cid:durableId="696001263">
    <w:abstractNumId w:val="12"/>
  </w:num>
  <w:num w:numId="13" w16cid:durableId="340591040">
    <w:abstractNumId w:val="24"/>
  </w:num>
  <w:num w:numId="14" w16cid:durableId="683945284">
    <w:abstractNumId w:val="26"/>
  </w:num>
  <w:num w:numId="15" w16cid:durableId="483473499">
    <w:abstractNumId w:val="6"/>
  </w:num>
  <w:num w:numId="16" w16cid:durableId="1607079337">
    <w:abstractNumId w:val="10"/>
  </w:num>
  <w:num w:numId="17" w16cid:durableId="1685206981">
    <w:abstractNumId w:val="16"/>
  </w:num>
  <w:num w:numId="18" w16cid:durableId="619145443">
    <w:abstractNumId w:val="28"/>
  </w:num>
  <w:num w:numId="19" w16cid:durableId="1638143847">
    <w:abstractNumId w:val="35"/>
  </w:num>
  <w:num w:numId="20" w16cid:durableId="930239537">
    <w:abstractNumId w:val="34"/>
  </w:num>
  <w:num w:numId="21" w16cid:durableId="590354769">
    <w:abstractNumId w:val="17"/>
  </w:num>
  <w:num w:numId="22" w16cid:durableId="1999771225">
    <w:abstractNumId w:val="4"/>
  </w:num>
  <w:num w:numId="23" w16cid:durableId="589579252">
    <w:abstractNumId w:val="9"/>
  </w:num>
  <w:num w:numId="24" w16cid:durableId="1845588373">
    <w:abstractNumId w:val="7"/>
  </w:num>
  <w:num w:numId="25" w16cid:durableId="1091195897">
    <w:abstractNumId w:val="0"/>
  </w:num>
  <w:num w:numId="26" w16cid:durableId="2112431214">
    <w:abstractNumId w:val="36"/>
  </w:num>
  <w:num w:numId="27" w16cid:durableId="1191187102">
    <w:abstractNumId w:val="25"/>
  </w:num>
  <w:num w:numId="28" w16cid:durableId="588927857">
    <w:abstractNumId w:val="30"/>
  </w:num>
  <w:num w:numId="29" w16cid:durableId="582765534">
    <w:abstractNumId w:val="5"/>
  </w:num>
  <w:num w:numId="30" w16cid:durableId="1761179842">
    <w:abstractNumId w:val="18"/>
  </w:num>
  <w:num w:numId="31" w16cid:durableId="306011538">
    <w:abstractNumId w:val="15"/>
  </w:num>
  <w:num w:numId="32" w16cid:durableId="129131655">
    <w:abstractNumId w:val="3"/>
  </w:num>
  <w:num w:numId="33" w16cid:durableId="798647783">
    <w:abstractNumId w:val="31"/>
  </w:num>
  <w:num w:numId="34" w16cid:durableId="1031297954">
    <w:abstractNumId w:val="2"/>
  </w:num>
  <w:num w:numId="35" w16cid:durableId="878933634">
    <w:abstractNumId w:val="20"/>
  </w:num>
  <w:num w:numId="36" w16cid:durableId="3285935">
    <w:abstractNumId w:val="32"/>
  </w:num>
  <w:num w:numId="37" w16cid:durableId="88592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9F"/>
    <w:rsid w:val="0001128D"/>
    <w:rsid w:val="0001131D"/>
    <w:rsid w:val="00037779"/>
    <w:rsid w:val="00046C15"/>
    <w:rsid w:val="00075C2E"/>
    <w:rsid w:val="00093C0E"/>
    <w:rsid w:val="000C6BCA"/>
    <w:rsid w:val="000F00F8"/>
    <w:rsid w:val="000F0C75"/>
    <w:rsid w:val="001014FD"/>
    <w:rsid w:val="00123D6F"/>
    <w:rsid w:val="001B77EE"/>
    <w:rsid w:val="001C5F6D"/>
    <w:rsid w:val="001F56FF"/>
    <w:rsid w:val="00202A97"/>
    <w:rsid w:val="002074E7"/>
    <w:rsid w:val="002669C2"/>
    <w:rsid w:val="002A47EC"/>
    <w:rsid w:val="00307789"/>
    <w:rsid w:val="00370D43"/>
    <w:rsid w:val="00394860"/>
    <w:rsid w:val="003D2867"/>
    <w:rsid w:val="004141E9"/>
    <w:rsid w:val="0041633C"/>
    <w:rsid w:val="00427279"/>
    <w:rsid w:val="00440116"/>
    <w:rsid w:val="00442209"/>
    <w:rsid w:val="004469AF"/>
    <w:rsid w:val="004676EB"/>
    <w:rsid w:val="004A392A"/>
    <w:rsid w:val="004A3F4D"/>
    <w:rsid w:val="004B0487"/>
    <w:rsid w:val="004B4011"/>
    <w:rsid w:val="004C0F6B"/>
    <w:rsid w:val="004D134D"/>
    <w:rsid w:val="004D25D7"/>
    <w:rsid w:val="004E4AC2"/>
    <w:rsid w:val="004E7ED5"/>
    <w:rsid w:val="004F7E71"/>
    <w:rsid w:val="00545A4C"/>
    <w:rsid w:val="00567C0C"/>
    <w:rsid w:val="005C2D42"/>
    <w:rsid w:val="005D1B59"/>
    <w:rsid w:val="005F2969"/>
    <w:rsid w:val="005F6AFA"/>
    <w:rsid w:val="00613A31"/>
    <w:rsid w:val="00650137"/>
    <w:rsid w:val="006514ED"/>
    <w:rsid w:val="006828EE"/>
    <w:rsid w:val="006B4D0B"/>
    <w:rsid w:val="006C0842"/>
    <w:rsid w:val="006C6F16"/>
    <w:rsid w:val="006E063E"/>
    <w:rsid w:val="00707249"/>
    <w:rsid w:val="007102A9"/>
    <w:rsid w:val="00712FD8"/>
    <w:rsid w:val="00733AD8"/>
    <w:rsid w:val="00733D68"/>
    <w:rsid w:val="00745042"/>
    <w:rsid w:val="00752309"/>
    <w:rsid w:val="00762ECE"/>
    <w:rsid w:val="007D5CE3"/>
    <w:rsid w:val="007E35D8"/>
    <w:rsid w:val="008044A5"/>
    <w:rsid w:val="00833D9A"/>
    <w:rsid w:val="00852247"/>
    <w:rsid w:val="0087375C"/>
    <w:rsid w:val="00885FD5"/>
    <w:rsid w:val="008A07A9"/>
    <w:rsid w:val="008D4C9F"/>
    <w:rsid w:val="008D4EA9"/>
    <w:rsid w:val="008F4366"/>
    <w:rsid w:val="009368D9"/>
    <w:rsid w:val="0094172A"/>
    <w:rsid w:val="00957950"/>
    <w:rsid w:val="009616D8"/>
    <w:rsid w:val="00972E37"/>
    <w:rsid w:val="009C24EB"/>
    <w:rsid w:val="009F1533"/>
    <w:rsid w:val="00A20CAA"/>
    <w:rsid w:val="00A32603"/>
    <w:rsid w:val="00A32726"/>
    <w:rsid w:val="00A418A6"/>
    <w:rsid w:val="00A51ABE"/>
    <w:rsid w:val="00A54EFC"/>
    <w:rsid w:val="00A87F37"/>
    <w:rsid w:val="00AB258C"/>
    <w:rsid w:val="00AE5372"/>
    <w:rsid w:val="00AF326A"/>
    <w:rsid w:val="00B10872"/>
    <w:rsid w:val="00B70B8A"/>
    <w:rsid w:val="00BA6EF3"/>
    <w:rsid w:val="00BD4B2A"/>
    <w:rsid w:val="00BE47DC"/>
    <w:rsid w:val="00C11991"/>
    <w:rsid w:val="00C12C9C"/>
    <w:rsid w:val="00C43D08"/>
    <w:rsid w:val="00CA43EF"/>
    <w:rsid w:val="00CE0C80"/>
    <w:rsid w:val="00CF0E3D"/>
    <w:rsid w:val="00CF6478"/>
    <w:rsid w:val="00D26DF5"/>
    <w:rsid w:val="00D318A6"/>
    <w:rsid w:val="00D57BD4"/>
    <w:rsid w:val="00D6263D"/>
    <w:rsid w:val="00DC06BE"/>
    <w:rsid w:val="00DE0941"/>
    <w:rsid w:val="00DF3267"/>
    <w:rsid w:val="00E12F70"/>
    <w:rsid w:val="00E2608E"/>
    <w:rsid w:val="00E352F4"/>
    <w:rsid w:val="00E57879"/>
    <w:rsid w:val="00E81309"/>
    <w:rsid w:val="00E834E5"/>
    <w:rsid w:val="00EA54B4"/>
    <w:rsid w:val="00F360A7"/>
    <w:rsid w:val="00F40AF5"/>
    <w:rsid w:val="00F62DE7"/>
    <w:rsid w:val="00F80CB2"/>
    <w:rsid w:val="00F845CB"/>
    <w:rsid w:val="00F84B66"/>
    <w:rsid w:val="00F8589D"/>
    <w:rsid w:val="00F85A8A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3C4F"/>
  <w15:chartTrackingRefBased/>
  <w15:docId w15:val="{60625B40-0CA3-499D-8B5E-35F41DDF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="Arial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C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C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C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C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C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C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C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4C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4C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4C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4C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4C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C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4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4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C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4C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4C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4C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7C0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1C5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5F6D"/>
  </w:style>
  <w:style w:type="paragraph" w:styleId="ad">
    <w:name w:val="footer"/>
    <w:basedOn w:val="a"/>
    <w:link w:val="ae"/>
    <w:uiPriority w:val="99"/>
    <w:unhideWhenUsed/>
    <w:rsid w:val="001C5F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5F6D"/>
  </w:style>
  <w:style w:type="character" w:styleId="af">
    <w:name w:val="Hyperlink"/>
    <w:basedOn w:val="a0"/>
    <w:uiPriority w:val="99"/>
    <w:unhideWhenUsed/>
    <w:rsid w:val="004D134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D134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D134D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4E7ED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E7ED5"/>
  </w:style>
  <w:style w:type="character" w:customStyle="1" w:styleId="af4">
    <w:name w:val="コメント文字列 (文字)"/>
    <w:basedOn w:val="a0"/>
    <w:link w:val="af3"/>
    <w:uiPriority w:val="99"/>
    <w:rsid w:val="004E7E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7ED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E7ED5"/>
    <w:rPr>
      <w:b/>
      <w:bCs/>
    </w:rPr>
  </w:style>
  <w:style w:type="paragraph" w:customStyle="1" w:styleId="pf0">
    <w:name w:val="pf0"/>
    <w:basedOn w:val="a"/>
    <w:rsid w:val="00CF647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CF6478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CF6478"/>
    <w:rPr>
      <w:rFonts w:ascii="Meiryo UI" w:eastAsia="Meiryo UI" w:hAnsi="Meiryo UI" w:hint="eastAs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1366</Words>
  <Characters>6303</Characters>
  <Application>Microsoft Office Word</Application>
  <DocSecurity>0</DocSecurity>
  <Lines>365</Lines>
  <Paragraphs>330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濱田千江子</dc:creator>
  <cp:keywords/>
  <dc:description/>
  <cp:lastModifiedBy>濱田 千江子</cp:lastModifiedBy>
  <cp:revision>2</cp:revision>
  <cp:lastPrinted>2026-03-20T13:22:00Z</cp:lastPrinted>
  <dcterms:created xsi:type="dcterms:W3CDTF">2026-03-23T07:45:00Z</dcterms:created>
  <dcterms:modified xsi:type="dcterms:W3CDTF">2026-03-23T07:45:00Z</dcterms:modified>
</cp:coreProperties>
</file>