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BD1C" w14:textId="77777777" w:rsidR="00E51933" w:rsidRPr="008835AF" w:rsidRDefault="00E51933" w:rsidP="00E51933">
      <w:pPr>
        <w:pStyle w:val="NormalWeb"/>
        <w:spacing w:before="0" w:beforeAutospacing="0" w:after="120" w:afterAutospacing="0"/>
        <w:rPr>
          <w:b/>
          <w:bCs/>
          <w:color w:val="000000" w:themeColor="text1"/>
        </w:rPr>
      </w:pPr>
      <w:r w:rsidRPr="008835AF">
        <w:rPr>
          <w:b/>
          <w:bCs/>
          <w:color w:val="000000" w:themeColor="text1"/>
        </w:rPr>
        <w:t>Supplementary Materials</w:t>
      </w:r>
    </w:p>
    <w:p w14:paraId="1C0ED7DB" w14:textId="77777777" w:rsidR="00E51933" w:rsidRDefault="00E51933" w:rsidP="00E51933">
      <w:pPr>
        <w:pStyle w:val="NormalWeb"/>
        <w:spacing w:before="0" w:beforeAutospacing="0" w:after="120" w:afterAutospacing="0"/>
        <w:rPr>
          <w:rFonts w:ascii="Roboto" w:hAnsi="Roboto"/>
          <w:color w:val="526069"/>
          <w:sz w:val="21"/>
          <w:szCs w:val="21"/>
        </w:rPr>
      </w:pPr>
    </w:p>
    <w:p w14:paraId="007BA9A1" w14:textId="77777777" w:rsidR="00E51933" w:rsidRDefault="00E51933" w:rsidP="00E51933">
      <w:pPr>
        <w:spacing w:before="240" w:line="360" w:lineRule="auto"/>
        <w:ind w:right="-18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ACDAB9D" wp14:editId="3F3D93F5">
            <wp:extent cx="5731510" cy="2105025"/>
            <wp:effectExtent l="0" t="0" r="0" b="3175"/>
            <wp:docPr id="1106253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53692" name="Picture 11062536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73A64" w14:textId="77777777" w:rsidR="00E51933" w:rsidRDefault="00E51933" w:rsidP="00E51933">
      <w:pPr>
        <w:spacing w:before="240" w:line="360" w:lineRule="auto"/>
        <w:ind w:right="-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E018C1">
        <w:rPr>
          <w:rFonts w:ascii="Times New Roman" w:hAnsi="Times New Roman" w:cs="Times New Roman"/>
          <w:b/>
          <w:bCs/>
        </w:rPr>
        <w:t>Figure</w:t>
      </w:r>
      <w:r>
        <w:rPr>
          <w:rFonts w:ascii="Times New Roman" w:hAnsi="Times New Roman" w:cs="Times New Roman"/>
          <w:b/>
          <w:bCs/>
        </w:rPr>
        <w:t xml:space="preserve"> 1</w:t>
      </w:r>
      <w:r w:rsidRPr="00E018C1">
        <w:rPr>
          <w:rFonts w:ascii="Times New Roman" w:hAnsi="Times New Roman" w:cs="Times New Roman"/>
          <w:b/>
          <w:bCs/>
        </w:rPr>
        <w:t>:</w:t>
      </w:r>
      <w:r w:rsidRPr="00E018C1">
        <w:rPr>
          <w:rFonts w:ascii="Times New Roman" w:hAnsi="Times New Roman" w:cs="Times New Roman"/>
        </w:rPr>
        <w:t xml:space="preserve"> Fluorescent results from the Hydrolysis probe analysis for both FUTAZ and FUMOZ. Quantitative peaks </w:t>
      </w:r>
      <w:r w:rsidRPr="00E018C1">
        <w:rPr>
          <w:rFonts w:ascii="Times New Roman" w:hAnsi="Times New Roman" w:cs="Times New Roman"/>
          <w:b/>
          <w:bCs/>
        </w:rPr>
        <w:t>a)</w:t>
      </w:r>
      <w:r w:rsidRPr="00E018C1">
        <w:rPr>
          <w:rFonts w:ascii="Times New Roman" w:hAnsi="Times New Roman" w:cs="Times New Roman"/>
        </w:rPr>
        <w:t xml:space="preserve"> Clade I; </w:t>
      </w:r>
      <w:r w:rsidRPr="00E018C1">
        <w:rPr>
          <w:rFonts w:ascii="Times New Roman" w:hAnsi="Times New Roman" w:cs="Times New Roman"/>
          <w:b/>
          <w:bCs/>
        </w:rPr>
        <w:t>b)</w:t>
      </w:r>
      <w:r w:rsidRPr="00E018C1">
        <w:rPr>
          <w:rFonts w:ascii="Times New Roman" w:hAnsi="Times New Roman" w:cs="Times New Roman"/>
        </w:rPr>
        <w:t xml:space="preserve"> Clade I and II. Clade I are represented by blue peaks while Clade II indicated by yellow peaks.</w:t>
      </w:r>
      <w:r w:rsidRPr="00815879">
        <w:rPr>
          <w:rFonts w:ascii="Times New Roman" w:hAnsi="Times New Roman" w:cs="Times New Roman"/>
        </w:rPr>
        <w:t xml:space="preserve"> </w:t>
      </w:r>
    </w:p>
    <w:p w14:paraId="32F7CAF3" w14:textId="77777777" w:rsidR="00E51933" w:rsidRPr="00C34632" w:rsidRDefault="00E51933" w:rsidP="00E51933">
      <w:pPr>
        <w:spacing w:before="240" w:line="360" w:lineRule="auto"/>
        <w:ind w:right="-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861E377" wp14:editId="1E600E52">
            <wp:extent cx="5731510" cy="3223895"/>
            <wp:effectExtent l="0" t="0" r="0" b="1905"/>
            <wp:docPr id="808415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15206" name="Picture 8084152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1893B" w14:textId="77777777" w:rsidR="00E51933" w:rsidRPr="008F08A0" w:rsidRDefault="00E51933" w:rsidP="00E51933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Pr="00E16F4A">
        <w:rPr>
          <w:rFonts w:ascii="Times New Roman" w:hAnsi="Times New Roman" w:cs="Times New Roman"/>
          <w:b/>
          <w:bCs/>
        </w:rPr>
        <w:t>Figure</w:t>
      </w:r>
      <w:r>
        <w:rPr>
          <w:rFonts w:ascii="Times New Roman" w:hAnsi="Times New Roman" w:cs="Times New Roman"/>
          <w:b/>
          <w:bCs/>
        </w:rPr>
        <w:t xml:space="preserve"> 2</w:t>
      </w:r>
      <w:r w:rsidRPr="00E16F4A">
        <w:rPr>
          <w:rFonts w:ascii="Times New Roman" w:hAnsi="Times New Roman" w:cs="Times New Roman"/>
          <w:b/>
          <w:bCs/>
        </w:rPr>
        <w:t>:</w:t>
      </w:r>
      <w:r w:rsidRPr="00E16F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Image of the </w:t>
      </w:r>
      <w:r w:rsidRPr="00E16F4A">
        <w:rPr>
          <w:rFonts w:ascii="Times New Roman" w:hAnsi="Times New Roman" w:cs="Times New Roman"/>
        </w:rPr>
        <w:t xml:space="preserve">Gel </w:t>
      </w:r>
      <w:r>
        <w:rPr>
          <w:rFonts w:ascii="Times New Roman" w:hAnsi="Times New Roman" w:cs="Times New Roman"/>
        </w:rPr>
        <w:t>electrophoresis product after digestion of the D3 region of the Ribosomal DNA</w:t>
      </w:r>
      <w:r w:rsidRPr="00E16F4A">
        <w:rPr>
          <w:rFonts w:ascii="Times New Roman" w:hAnsi="Times New Roman" w:cs="Times New Roman"/>
        </w:rPr>
        <w:t xml:space="preserve">; </w:t>
      </w:r>
      <w:r w:rsidRPr="00886F7C">
        <w:rPr>
          <w:rFonts w:ascii="Times New Roman" w:hAnsi="Times New Roman" w:cs="Times New Roman"/>
        </w:rPr>
        <w:t>Lane 1 &amp; 29 - Molecular marker (100-bp ladder)</w:t>
      </w:r>
      <w:r w:rsidRPr="00E16F4A">
        <w:rPr>
          <w:rFonts w:ascii="Times New Roman" w:hAnsi="Times New Roman" w:cs="Times New Roman"/>
        </w:rPr>
        <w:t xml:space="preserve">, </w:t>
      </w:r>
      <w:r w:rsidRPr="00886F7C">
        <w:rPr>
          <w:rFonts w:ascii="Times New Roman" w:hAnsi="Times New Roman" w:cs="Times New Roman"/>
        </w:rPr>
        <w:t xml:space="preserve">Lane 2 &amp; 3 - DNA </w:t>
      </w:r>
      <w:r>
        <w:rPr>
          <w:rFonts w:ascii="Times New Roman" w:hAnsi="Times New Roman" w:cs="Times New Roman"/>
        </w:rPr>
        <w:t>e</w:t>
      </w:r>
      <w:r w:rsidRPr="00886F7C">
        <w:rPr>
          <w:rFonts w:ascii="Times New Roman" w:hAnsi="Times New Roman" w:cs="Times New Roman"/>
        </w:rPr>
        <w:t>xtraction &amp; PCR negative control respectively</w:t>
      </w:r>
      <w:r w:rsidRPr="00E16F4A">
        <w:rPr>
          <w:rFonts w:ascii="Times New Roman" w:hAnsi="Times New Roman" w:cs="Times New Roman"/>
        </w:rPr>
        <w:t xml:space="preserve">, </w:t>
      </w:r>
      <w:r w:rsidRPr="00886F7C">
        <w:rPr>
          <w:rFonts w:ascii="Times New Roman" w:hAnsi="Times New Roman" w:cs="Times New Roman"/>
        </w:rPr>
        <w:t xml:space="preserve">Lane </w:t>
      </w:r>
      <w:r w:rsidRPr="00E16F4A">
        <w:rPr>
          <w:rFonts w:ascii="Times New Roman" w:hAnsi="Times New Roman" w:cs="Times New Roman"/>
        </w:rPr>
        <w:t>5</w:t>
      </w:r>
      <w:r w:rsidRPr="00886F7C">
        <w:rPr>
          <w:rFonts w:ascii="Times New Roman" w:hAnsi="Times New Roman" w:cs="Times New Roman"/>
        </w:rPr>
        <w:t>-</w:t>
      </w:r>
      <w:r w:rsidRPr="00E16F4A">
        <w:rPr>
          <w:rFonts w:ascii="Times New Roman" w:hAnsi="Times New Roman" w:cs="Times New Roman"/>
        </w:rPr>
        <w:t>6, 8-</w:t>
      </w:r>
      <w:r w:rsidRPr="00886F7C">
        <w:rPr>
          <w:rFonts w:ascii="Times New Roman" w:hAnsi="Times New Roman" w:cs="Times New Roman"/>
        </w:rPr>
        <w:t>10 - M-type</w:t>
      </w:r>
      <w:r w:rsidRPr="00E16F4A">
        <w:rPr>
          <w:rFonts w:ascii="Times New Roman" w:hAnsi="Times New Roman" w:cs="Times New Roman"/>
        </w:rPr>
        <w:t xml:space="preserve">, </w:t>
      </w:r>
      <w:r w:rsidRPr="00886F7C">
        <w:rPr>
          <w:rFonts w:ascii="Times New Roman" w:hAnsi="Times New Roman" w:cs="Times New Roman"/>
        </w:rPr>
        <w:t>Lane 11-16 - MW-type</w:t>
      </w:r>
      <w:r w:rsidRPr="00E16F4A">
        <w:rPr>
          <w:rFonts w:ascii="Times New Roman" w:hAnsi="Times New Roman" w:cs="Times New Roman"/>
        </w:rPr>
        <w:t xml:space="preserve"> &amp; </w:t>
      </w:r>
      <w:r w:rsidRPr="00886F7C">
        <w:rPr>
          <w:rFonts w:ascii="Times New Roman" w:hAnsi="Times New Roman" w:cs="Times New Roman"/>
        </w:rPr>
        <w:t xml:space="preserve">Lane </w:t>
      </w:r>
      <w:r w:rsidRPr="00E16F4A">
        <w:rPr>
          <w:rFonts w:ascii="Times New Roman" w:hAnsi="Times New Roman" w:cs="Times New Roman"/>
        </w:rPr>
        <w:t>4,7,</w:t>
      </w:r>
      <w:r w:rsidRPr="00886F7C">
        <w:rPr>
          <w:rFonts w:ascii="Times New Roman" w:hAnsi="Times New Roman" w:cs="Times New Roman"/>
        </w:rPr>
        <w:t>17-28 - Y-type</w:t>
      </w:r>
      <w:r w:rsidRPr="00E16F4A">
        <w:rPr>
          <w:rFonts w:ascii="Times New Roman" w:hAnsi="Times New Roman" w:cs="Times New Roman"/>
        </w:rPr>
        <w:t>.</w:t>
      </w:r>
    </w:p>
    <w:p w14:paraId="726A806C" w14:textId="77777777" w:rsidR="00E51933" w:rsidRPr="00F47A76" w:rsidRDefault="00E51933" w:rsidP="00E51933">
      <w:pPr>
        <w:pStyle w:val="NormalWeb"/>
        <w:spacing w:before="0" w:beforeAutospacing="0" w:after="120" w:afterAutospacing="0"/>
        <w:rPr>
          <w:rFonts w:ascii="Roboto" w:hAnsi="Roboto"/>
          <w:color w:val="526069"/>
          <w:sz w:val="21"/>
          <w:szCs w:val="21"/>
        </w:rPr>
      </w:pPr>
    </w:p>
    <w:p w14:paraId="1730F8E5" w14:textId="4CC92043" w:rsidR="00993238" w:rsidRDefault="00993238"/>
    <w:sectPr w:rsidR="00993238" w:rsidSect="00E51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5B"/>
    <w:rsid w:val="005C1CCF"/>
    <w:rsid w:val="005E064E"/>
    <w:rsid w:val="008531AA"/>
    <w:rsid w:val="00993238"/>
    <w:rsid w:val="00AE125B"/>
    <w:rsid w:val="00B40BA7"/>
    <w:rsid w:val="00C34632"/>
    <w:rsid w:val="00C76B5F"/>
    <w:rsid w:val="00E51933"/>
    <w:rsid w:val="00F2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8C191"/>
  <w15:chartTrackingRefBased/>
  <w15:docId w15:val="{9AAA3E6C-1EE3-C642-BBB7-10EC1FA9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3238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519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Elirehema Hape (student)</dc:creator>
  <cp:keywords/>
  <dc:description/>
  <cp:lastModifiedBy>Emmanuel Hape</cp:lastModifiedBy>
  <cp:revision>7</cp:revision>
  <dcterms:created xsi:type="dcterms:W3CDTF">2023-01-10T15:31:00Z</dcterms:created>
  <dcterms:modified xsi:type="dcterms:W3CDTF">2026-04-07T13:12:00Z</dcterms:modified>
</cp:coreProperties>
</file>