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44445" w14:textId="2A3C9AF9" w:rsidR="00A86685" w:rsidRPr="00367E81" w:rsidRDefault="00A86685" w:rsidP="00A86685">
      <w:pPr>
        <w:spacing w:before="120" w:after="12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367E81">
        <w:rPr>
          <w:rFonts w:ascii="Times New Roman" w:eastAsia="宋体" w:hAnsi="Times New Roman" w:cs="Times New Roman"/>
          <w:bCs/>
          <w:sz w:val="24"/>
          <w:szCs w:val="24"/>
        </w:rPr>
        <w:t xml:space="preserve">Table </w:t>
      </w:r>
      <w:r w:rsidR="00071469">
        <w:rPr>
          <w:rFonts w:ascii="Times New Roman" w:eastAsia="宋体" w:hAnsi="Times New Roman" w:cs="Times New Roman"/>
          <w:bCs/>
          <w:sz w:val="24"/>
          <w:szCs w:val="24"/>
        </w:rPr>
        <w:t>S</w:t>
      </w:r>
      <w:r w:rsidRPr="00367E81">
        <w:rPr>
          <w:rFonts w:ascii="Times New Roman" w:eastAsia="宋体" w:hAnsi="Times New Roman" w:cs="Times New Roman"/>
          <w:bCs/>
          <w:sz w:val="24"/>
          <w:szCs w:val="24"/>
        </w:rPr>
        <w:t>1</w:t>
      </w:r>
      <w:r w:rsidRPr="00367E81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0" w:name="OLE_LINK1"/>
      <w:bookmarkStart w:id="1" w:name="OLE_LINK2"/>
      <w:r w:rsidRPr="00367E81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071469" w:rsidRPr="00071469">
        <w:rPr>
          <w:rFonts w:ascii="Times New Roman" w:eastAsia="宋体" w:hAnsi="Times New Roman" w:cs="Times New Roman"/>
          <w:sz w:val="24"/>
          <w:szCs w:val="24"/>
        </w:rPr>
        <w:t>leaf dry weight</w:t>
      </w:r>
      <w:r w:rsidRPr="00367E81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Pr="00367E81">
        <w:rPr>
          <w:rFonts w:ascii="Times New Roman" w:eastAsia="宋体" w:hAnsi="Times New Roman" w:cs="Times New Roman"/>
          <w:i/>
          <w:sz w:val="24"/>
          <w:szCs w:val="24"/>
        </w:rPr>
        <w:t>Bn</w:t>
      </w:r>
      <w:r w:rsidRPr="00367E81">
        <w:rPr>
          <w:rFonts w:ascii="Times New Roman" w:eastAsia="宋体" w:hAnsi="Times New Roman" w:cs="Times New Roman"/>
          <w:sz w:val="24"/>
          <w:szCs w:val="24"/>
        </w:rPr>
        <w:t xml:space="preserve"> plantlets</w:t>
      </w:r>
      <w:r w:rsidRPr="00367E81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367E81">
        <w:rPr>
          <w:rFonts w:ascii="Times New Roman" w:eastAsia="宋体" w:hAnsi="Times New Roman" w:cs="Times New Roman" w:hint="eastAsia"/>
          <w:sz w:val="24"/>
          <w:szCs w:val="24"/>
        </w:rPr>
        <w:t>cultured under nitrate treatment</w:t>
      </w:r>
      <w:bookmarkEnd w:id="0"/>
      <w:bookmarkEnd w:id="1"/>
    </w:p>
    <w:tbl>
      <w:tblPr>
        <w:tblStyle w:val="1"/>
        <w:tblW w:w="8307" w:type="dxa"/>
        <w:tblLook w:val="04A0" w:firstRow="1" w:lastRow="0" w:firstColumn="1" w:lastColumn="0" w:noHBand="0" w:noVBand="1"/>
      </w:tblPr>
      <w:tblGrid>
        <w:gridCol w:w="2278"/>
        <w:gridCol w:w="1507"/>
        <w:gridCol w:w="1507"/>
        <w:gridCol w:w="1507"/>
        <w:gridCol w:w="1508"/>
      </w:tblGrid>
      <w:tr w:rsidR="00A86685" w:rsidRPr="00367E81" w14:paraId="531032D6" w14:textId="77777777" w:rsidTr="00D35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8" w:type="dxa"/>
            <w:vMerge w:val="restart"/>
            <w:vAlign w:val="center"/>
          </w:tcPr>
          <w:p w14:paraId="28EBC85C" w14:textId="77777777" w:rsidR="00A86685" w:rsidRPr="00D522C3" w:rsidRDefault="00A86685" w:rsidP="00D35A3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D522C3">
              <w:rPr>
                <w:rFonts w:ascii="Times New Roman" w:hAnsi="Times New Roman" w:cs="Times New Roman" w:hint="eastAsia"/>
                <w:b w:val="0"/>
                <w:bCs w:val="0"/>
                <w:kern w:val="0"/>
                <w:sz w:val="24"/>
                <w:szCs w:val="24"/>
              </w:rPr>
              <w:t>Parameters</w:t>
            </w:r>
          </w:p>
        </w:tc>
        <w:tc>
          <w:tcPr>
            <w:tcW w:w="6029" w:type="dxa"/>
            <w:gridSpan w:val="4"/>
            <w:tcBorders>
              <w:bottom w:val="single" w:sz="6" w:space="0" w:color="000000"/>
            </w:tcBorders>
          </w:tcPr>
          <w:p w14:paraId="787246BA" w14:textId="77777777" w:rsidR="00A86685" w:rsidRPr="00367E81" w:rsidRDefault="00A86685" w:rsidP="00D35A3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  <w:r w:rsidRPr="00367E81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-N(mM) (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+</w:t>
            </w: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20 mM NH</w:t>
            </w:r>
            <w:r w:rsidRPr="00367E81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-N)</w:t>
            </w:r>
          </w:p>
        </w:tc>
      </w:tr>
      <w:tr w:rsidR="00A86685" w:rsidRPr="00367E81" w14:paraId="0408CA83" w14:textId="77777777" w:rsidTr="00D3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8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2F7B1522" w14:textId="77777777" w:rsidR="00A86685" w:rsidRPr="00D522C3" w:rsidRDefault="00A86685" w:rsidP="00D35A3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FE68794" w14:textId="77777777" w:rsidR="00A86685" w:rsidRPr="00367E81" w:rsidRDefault="00A86685" w:rsidP="00D35A35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5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9EC0484" w14:textId="77777777" w:rsidR="00A86685" w:rsidRPr="00367E81" w:rsidRDefault="00A86685" w:rsidP="00D35A35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5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E762E4C" w14:textId="77777777" w:rsidR="00A86685" w:rsidRPr="00367E81" w:rsidRDefault="00A86685" w:rsidP="00D35A35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150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6DAD421" w14:textId="77777777" w:rsidR="00A86685" w:rsidRPr="00367E81" w:rsidRDefault="00A86685" w:rsidP="00D35A35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67E81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</w:tr>
      <w:tr w:rsidR="00A86685" w:rsidRPr="00367E81" w14:paraId="373A556A" w14:textId="77777777" w:rsidTr="00D35A35">
        <w:trPr>
          <w:trHeight w:val="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8" w:type="dxa"/>
            <w:shd w:val="clear" w:color="auto" w:fill="auto"/>
          </w:tcPr>
          <w:p w14:paraId="5D032DA1" w14:textId="3CFE4910" w:rsidR="00A86685" w:rsidRPr="00D522C3" w:rsidRDefault="001D5CBF" w:rsidP="00D35A3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L</w:t>
            </w:r>
            <w:r w:rsidRPr="001D5CBF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eaf dry weight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 xml:space="preserve"> (</w:t>
            </w:r>
            <w:r w:rsidR="006F6618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mg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507" w:type="dxa"/>
            <w:shd w:val="clear" w:color="auto" w:fill="auto"/>
          </w:tcPr>
          <w:p w14:paraId="5DFA7245" w14:textId="6106A0F7" w:rsidR="00A86685" w:rsidRPr="00367E81" w:rsidRDefault="006F6618" w:rsidP="00D35A3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24.0</w:t>
            </w:r>
            <w:r w:rsidR="00A86685" w:rsidRPr="00367E81">
              <w:rPr>
                <w:rFonts w:ascii="Times New Roman" w:eastAsia="宋体" w:hAnsi="Times New Roman" w:cs="Times New Roman"/>
                <w:bCs/>
                <w:szCs w:val="21"/>
              </w:rPr>
              <w:t>±</w:t>
            </w:r>
            <w:r w:rsidR="00BA7952">
              <w:rPr>
                <w:rFonts w:ascii="Times New Roman" w:eastAsia="宋体" w:hAnsi="Times New Roman" w:cs="Times New Roman"/>
                <w:bCs/>
                <w:szCs w:val="21"/>
              </w:rPr>
              <w:t>4.5c</w:t>
            </w:r>
          </w:p>
        </w:tc>
        <w:tc>
          <w:tcPr>
            <w:tcW w:w="1507" w:type="dxa"/>
            <w:shd w:val="clear" w:color="auto" w:fill="auto"/>
          </w:tcPr>
          <w:p w14:paraId="6BFEB9C6" w14:textId="581FF9CF" w:rsidR="00A86685" w:rsidRPr="00367E81" w:rsidRDefault="006F6618" w:rsidP="00D35A3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49.9</w:t>
            </w:r>
            <w:r w:rsidR="00A86685" w:rsidRPr="00367E81">
              <w:rPr>
                <w:rFonts w:ascii="Times New Roman" w:eastAsia="宋体" w:hAnsi="Times New Roman" w:cs="Times New Roman"/>
                <w:bCs/>
                <w:szCs w:val="21"/>
              </w:rPr>
              <w:t>±</w:t>
            </w:r>
            <w:r w:rsidR="00BA7952">
              <w:rPr>
                <w:rFonts w:ascii="Times New Roman" w:eastAsia="宋体" w:hAnsi="Times New Roman" w:cs="Times New Roman"/>
                <w:bCs/>
                <w:szCs w:val="21"/>
              </w:rPr>
              <w:t>6</w:t>
            </w:r>
            <w:r w:rsidR="00A86685" w:rsidRPr="00367E81">
              <w:rPr>
                <w:rFonts w:ascii="Times New Roman" w:eastAsia="宋体" w:hAnsi="Times New Roman" w:cs="Times New Roman"/>
                <w:bCs/>
                <w:szCs w:val="21"/>
              </w:rPr>
              <w:t>.6</w:t>
            </w:r>
            <w:r w:rsidR="00BA7952">
              <w:rPr>
                <w:rFonts w:ascii="Times New Roman" w:eastAsia="宋体" w:hAnsi="Times New Roman" w:cs="Times New Roman"/>
                <w:bCs/>
                <w:szCs w:val="21"/>
              </w:rPr>
              <w:t>b</w:t>
            </w:r>
          </w:p>
        </w:tc>
        <w:tc>
          <w:tcPr>
            <w:tcW w:w="1507" w:type="dxa"/>
            <w:shd w:val="clear" w:color="auto" w:fill="auto"/>
          </w:tcPr>
          <w:p w14:paraId="2629D2AC" w14:textId="1101AAD9" w:rsidR="00A86685" w:rsidRPr="00367E81" w:rsidRDefault="006F6618" w:rsidP="00D35A3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66.6</w:t>
            </w:r>
            <w:r w:rsidR="00A86685" w:rsidRPr="00367E81">
              <w:rPr>
                <w:rFonts w:ascii="Times New Roman" w:eastAsia="宋体" w:hAnsi="Times New Roman" w:cs="Times New Roman"/>
                <w:bCs/>
                <w:szCs w:val="21"/>
              </w:rPr>
              <w:t>±</w:t>
            </w:r>
            <w:r w:rsidR="00BA7952">
              <w:rPr>
                <w:rFonts w:ascii="Times New Roman" w:eastAsia="宋体" w:hAnsi="Times New Roman" w:cs="Times New Roman"/>
                <w:bCs/>
                <w:szCs w:val="21"/>
              </w:rPr>
              <w:t>9.0b</w:t>
            </w:r>
          </w:p>
        </w:tc>
        <w:tc>
          <w:tcPr>
            <w:tcW w:w="1508" w:type="dxa"/>
            <w:shd w:val="clear" w:color="auto" w:fill="auto"/>
          </w:tcPr>
          <w:p w14:paraId="2D83E022" w14:textId="185F1721" w:rsidR="00A86685" w:rsidRPr="00367E81" w:rsidRDefault="006F6618" w:rsidP="00D35A3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99.4</w:t>
            </w:r>
            <w:r w:rsidR="00A86685" w:rsidRPr="00367E81">
              <w:rPr>
                <w:rFonts w:ascii="Times New Roman" w:eastAsia="宋体" w:hAnsi="Times New Roman" w:cs="Times New Roman"/>
                <w:bCs/>
                <w:szCs w:val="21"/>
              </w:rPr>
              <w:t>±</w:t>
            </w:r>
            <w:r w:rsidR="00BA7952">
              <w:rPr>
                <w:rFonts w:ascii="Times New Roman" w:eastAsia="宋体" w:hAnsi="Times New Roman" w:cs="Times New Roman"/>
                <w:bCs/>
                <w:szCs w:val="21"/>
              </w:rPr>
              <w:t>7.2</w:t>
            </w:r>
            <w:r w:rsidR="00A86685" w:rsidRPr="00367E81">
              <w:rPr>
                <w:rFonts w:ascii="Times New Roman" w:eastAsia="宋体" w:hAnsi="Times New Roman" w:cs="Times New Roman"/>
                <w:bCs/>
                <w:szCs w:val="21"/>
              </w:rPr>
              <w:t>a</w:t>
            </w:r>
          </w:p>
        </w:tc>
      </w:tr>
    </w:tbl>
    <w:p w14:paraId="5568F2AE" w14:textId="53EB8DE9" w:rsidR="00B06444" w:rsidRDefault="00A86685">
      <w:r w:rsidRPr="00D522C3">
        <w:rPr>
          <w:rFonts w:ascii="Times New Roman" w:hAnsi="Times New Roman" w:cs="Times New Roman"/>
          <w:bCs/>
          <w:szCs w:val="21"/>
        </w:rPr>
        <w:t>N</w:t>
      </w:r>
      <w:r w:rsidRPr="00D522C3">
        <w:rPr>
          <w:rFonts w:ascii="Times New Roman" w:hAnsi="Times New Roman" w:cs="Times New Roman" w:hint="eastAsia"/>
          <w:bCs/>
          <w:szCs w:val="21"/>
        </w:rPr>
        <w:t>ote:</w:t>
      </w:r>
      <w:r w:rsidRPr="005D21B0">
        <w:rPr>
          <w:rFonts w:ascii="Times New Roman" w:hAnsi="Times New Roman" w:cs="Times New Roman" w:hint="eastAsia"/>
          <w:szCs w:val="21"/>
        </w:rPr>
        <w:t xml:space="preserve"> </w:t>
      </w:r>
      <w:r w:rsidRPr="00BA10DF">
        <w:rPr>
          <w:rFonts w:ascii="Times New Roman" w:hAnsi="Times New Roman" w:cs="Times New Roman"/>
          <w:i/>
          <w:szCs w:val="21"/>
        </w:rPr>
        <w:t>Bn</w:t>
      </w:r>
      <w:r>
        <w:rPr>
          <w:rFonts w:ascii="Times New Roman" w:hAnsi="Times New Roman" w:cs="Times New Roman" w:hint="eastAsia"/>
          <w:szCs w:val="21"/>
        </w:rPr>
        <w:t>-</w:t>
      </w:r>
      <w:r w:rsidRPr="00392C63">
        <w:rPr>
          <w:rFonts w:ascii="Times New Roman" w:hAnsi="Times New Roman" w:cs="Times New Roman"/>
          <w:i/>
          <w:szCs w:val="21"/>
        </w:rPr>
        <w:t>Brassica napus</w:t>
      </w:r>
      <w:r>
        <w:rPr>
          <w:rFonts w:ascii="Times New Roman" w:hAnsi="Times New Roman" w:cs="Times New Roman" w:hint="eastAsia"/>
          <w:szCs w:val="21"/>
        </w:rPr>
        <w:t>. Each nitrate treatment contained 20</w:t>
      </w:r>
      <w:r>
        <w:rPr>
          <w:rFonts w:ascii="Times New Roman" w:hAnsi="Times New Roman" w:cs="Times New Roman"/>
          <w:szCs w:val="21"/>
        </w:rPr>
        <w:t xml:space="preserve"> mM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D21B0">
        <w:rPr>
          <w:rFonts w:ascii="Times New Roman" w:hAnsi="Times New Roman" w:cs="Times New Roman"/>
          <w:szCs w:val="21"/>
        </w:rPr>
        <w:t>ammonium</w:t>
      </w:r>
      <w:r>
        <w:rPr>
          <w:rFonts w:ascii="Times New Roman" w:hAnsi="Times New Roman" w:cs="Times New Roman" w:hint="eastAsia"/>
          <w:szCs w:val="21"/>
        </w:rPr>
        <w:t>.</w:t>
      </w:r>
      <w:r w:rsidRPr="005D21B0">
        <w:rPr>
          <w:rFonts w:ascii="Times New Roman" w:hAnsi="Times New Roman" w:cs="Times New Roman"/>
          <w:szCs w:val="21"/>
        </w:rPr>
        <w:t xml:space="preserve"> </w:t>
      </w:r>
      <w:r w:rsidRPr="00BA10DF">
        <w:rPr>
          <w:rFonts w:ascii="Times New Roman" w:hAnsi="Times New Roman" w:cs="Times New Roman"/>
          <w:szCs w:val="21"/>
        </w:rPr>
        <w:t>Each value represents the mean ± S</w:t>
      </w:r>
      <w:r>
        <w:rPr>
          <w:rFonts w:ascii="Times New Roman" w:hAnsi="Times New Roman" w:cs="Times New Roman" w:hint="eastAsia"/>
          <w:szCs w:val="21"/>
        </w:rPr>
        <w:t>D</w:t>
      </w:r>
      <w:r w:rsidRPr="00BA10DF">
        <w:rPr>
          <w:rFonts w:ascii="Times New Roman" w:hAnsi="Times New Roman" w:cs="Times New Roman"/>
          <w:szCs w:val="21"/>
        </w:rPr>
        <w:t xml:space="preserve"> (n=3).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BA10DF">
        <w:rPr>
          <w:rFonts w:ascii="Times New Roman" w:hAnsi="Times New Roman" w:cs="Times New Roman"/>
          <w:szCs w:val="21"/>
        </w:rPr>
        <w:t xml:space="preserve">Values signed with the same letter </w:t>
      </w:r>
      <w:r>
        <w:rPr>
          <w:rFonts w:ascii="Times New Roman" w:hAnsi="Times New Roman" w:cs="Times New Roman" w:hint="eastAsia"/>
          <w:szCs w:val="21"/>
        </w:rPr>
        <w:t xml:space="preserve">in each line </w:t>
      </w:r>
      <w:r w:rsidRPr="00BA10DF">
        <w:rPr>
          <w:rFonts w:ascii="Times New Roman" w:hAnsi="Times New Roman" w:cs="Times New Roman"/>
          <w:szCs w:val="21"/>
        </w:rPr>
        <w:t>are not significantly different by Tukey’s test (p</w:t>
      </w:r>
      <w:r>
        <w:rPr>
          <w:rFonts w:ascii="Times New Roman" w:hAnsi="Times New Roman" w:cs="Times New Roman"/>
          <w:szCs w:val="21"/>
        </w:rPr>
        <w:t>&gt;</w:t>
      </w:r>
      <w:r w:rsidRPr="00BA10DF">
        <w:rPr>
          <w:rFonts w:ascii="Times New Roman" w:hAnsi="Times New Roman" w:cs="Times New Roman"/>
          <w:szCs w:val="21"/>
        </w:rPr>
        <w:t>0.05).</w:t>
      </w:r>
    </w:p>
    <w:sectPr w:rsidR="00B06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4F795" w14:textId="77777777" w:rsidR="0089777E" w:rsidRDefault="0089777E" w:rsidP="00A86685">
      <w:r>
        <w:separator/>
      </w:r>
    </w:p>
  </w:endnote>
  <w:endnote w:type="continuationSeparator" w:id="0">
    <w:p w14:paraId="2B01D7E3" w14:textId="77777777" w:rsidR="0089777E" w:rsidRDefault="0089777E" w:rsidP="00A86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D7AC0" w14:textId="77777777" w:rsidR="0089777E" w:rsidRDefault="0089777E" w:rsidP="00A86685">
      <w:r>
        <w:separator/>
      </w:r>
    </w:p>
  </w:footnote>
  <w:footnote w:type="continuationSeparator" w:id="0">
    <w:p w14:paraId="42D24102" w14:textId="77777777" w:rsidR="0089777E" w:rsidRDefault="0089777E" w:rsidP="00A86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611"/>
    <w:rsid w:val="00071469"/>
    <w:rsid w:val="001D5CBF"/>
    <w:rsid w:val="00325611"/>
    <w:rsid w:val="006F6618"/>
    <w:rsid w:val="0089777E"/>
    <w:rsid w:val="00A86685"/>
    <w:rsid w:val="00B06444"/>
    <w:rsid w:val="00BA7952"/>
    <w:rsid w:val="00DC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80EC8"/>
  <w15:chartTrackingRefBased/>
  <w15:docId w15:val="{CD44F1FE-AD96-4CD3-AF48-9FC74943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6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685"/>
    <w:rPr>
      <w:sz w:val="18"/>
      <w:szCs w:val="18"/>
    </w:rPr>
  </w:style>
  <w:style w:type="table" w:customStyle="1" w:styleId="1">
    <w:name w:val="浅色底纹1"/>
    <w:basedOn w:val="a1"/>
    <w:next w:val="a7"/>
    <w:uiPriority w:val="60"/>
    <w:rsid w:val="00A86685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7">
    <w:name w:val="Light Shading"/>
    <w:basedOn w:val="a1"/>
    <w:uiPriority w:val="60"/>
    <w:semiHidden/>
    <w:unhideWhenUsed/>
    <w:rsid w:val="00A8668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</dc:creator>
  <cp:keywords/>
  <dc:description/>
  <cp:lastModifiedBy>HS</cp:lastModifiedBy>
  <cp:revision>6</cp:revision>
  <dcterms:created xsi:type="dcterms:W3CDTF">2021-08-29T14:46:00Z</dcterms:created>
  <dcterms:modified xsi:type="dcterms:W3CDTF">2021-09-23T15:52:00Z</dcterms:modified>
</cp:coreProperties>
</file>